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626E" w14:textId="1162D50F" w:rsidR="002E49C2" w:rsidRDefault="008441E9" w:rsidP="00BE4006">
      <w:pPr>
        <w:widowControl w:val="0"/>
        <w:suppressAutoHyphens w:val="0"/>
        <w:jc w:val="center"/>
        <w:textAlignment w:val="auto"/>
        <w:rPr>
          <w:rFonts w:ascii="Times New Roman" w:hAnsi="Times New Roman" w:cs="Times New Roman"/>
          <w:sz w:val="28"/>
          <w:szCs w:val="28"/>
        </w:rPr>
      </w:pPr>
      <w:r w:rsidRPr="00330AA1">
        <w:rPr>
          <w:rFonts w:ascii="Times New Roman" w:hAnsi="Times New Roman" w:cs="Times New Roman"/>
          <w:noProof/>
          <w:sz w:val="28"/>
          <w:szCs w:val="28"/>
          <w:lang w:eastAsia="uk-UA" w:bidi="ar-SA"/>
        </w:rPr>
        <w:drawing>
          <wp:inline distT="0" distB="0" distL="0" distR="0" wp14:anchorId="1A002D98" wp14:editId="13E1EA53">
            <wp:extent cx="49530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495300" cy="617220"/>
                    </a:xfrm>
                    <a:prstGeom prst="rect">
                      <a:avLst/>
                    </a:prstGeom>
                  </pic:spPr>
                </pic:pic>
              </a:graphicData>
            </a:graphic>
          </wp:inline>
        </w:drawing>
      </w:r>
    </w:p>
    <w:p w14:paraId="179451E8" w14:textId="77777777" w:rsidR="00BE4006" w:rsidRPr="00330AA1" w:rsidRDefault="00BE4006" w:rsidP="00BE4006">
      <w:pPr>
        <w:widowControl w:val="0"/>
        <w:suppressAutoHyphens w:val="0"/>
        <w:jc w:val="center"/>
        <w:textAlignment w:val="auto"/>
        <w:rPr>
          <w:rFonts w:ascii="Times New Roman" w:hAnsi="Times New Roman" w:cs="Times New Roman"/>
          <w:sz w:val="28"/>
          <w:szCs w:val="28"/>
        </w:rPr>
      </w:pPr>
    </w:p>
    <w:p w14:paraId="59D3C59D" w14:textId="77777777" w:rsidR="002E49C2" w:rsidRPr="00BE4006" w:rsidRDefault="008441E9" w:rsidP="00BE4006">
      <w:pPr>
        <w:widowControl w:val="0"/>
        <w:suppressAutoHyphens w:val="0"/>
        <w:jc w:val="center"/>
        <w:textAlignment w:val="auto"/>
        <w:rPr>
          <w:rFonts w:ascii="Times New Roman" w:eastAsia="Times New Roman" w:hAnsi="Times New Roman" w:cs="Times New Roman"/>
          <w:b/>
          <w:iCs/>
          <w:color w:val="auto"/>
          <w:sz w:val="36"/>
          <w:szCs w:val="36"/>
          <w:lang w:eastAsia="ru-RU" w:bidi="ar-SA"/>
        </w:rPr>
      </w:pPr>
      <w:r w:rsidRPr="00BE4006">
        <w:rPr>
          <w:rFonts w:ascii="Times New Roman" w:eastAsia="Times New Roman" w:hAnsi="Times New Roman" w:cs="Times New Roman"/>
          <w:b/>
          <w:iCs/>
          <w:color w:val="auto"/>
          <w:sz w:val="36"/>
          <w:szCs w:val="36"/>
          <w:lang w:eastAsia="ru-RU" w:bidi="ar-SA"/>
        </w:rPr>
        <w:t>Міністерство освіти і науки України</w:t>
      </w:r>
    </w:p>
    <w:p w14:paraId="2C5105F5" w14:textId="77777777" w:rsidR="002E49C2" w:rsidRPr="00BE4006" w:rsidRDefault="002E49C2" w:rsidP="00BE4006">
      <w:pPr>
        <w:widowControl w:val="0"/>
        <w:suppressAutoHyphens w:val="0"/>
        <w:jc w:val="center"/>
        <w:textAlignment w:val="auto"/>
        <w:rPr>
          <w:rFonts w:ascii="Times New Roman" w:eastAsia="Times New Roman" w:hAnsi="Times New Roman" w:cs="Times New Roman"/>
          <w:iCs/>
          <w:color w:val="auto"/>
          <w:sz w:val="36"/>
          <w:szCs w:val="36"/>
          <w:lang w:eastAsia="ru-RU" w:bidi="ar-SA"/>
        </w:rPr>
      </w:pPr>
    </w:p>
    <w:p w14:paraId="2F3E28BF" w14:textId="77777777" w:rsidR="002E49C2" w:rsidRPr="00330AA1" w:rsidRDefault="002E49C2">
      <w:pPr>
        <w:widowControl w:val="0"/>
        <w:suppressAutoHyphens w:val="0"/>
        <w:jc w:val="center"/>
        <w:textAlignment w:val="auto"/>
        <w:rPr>
          <w:rFonts w:ascii="Times New Roman" w:eastAsia="Times New Roman" w:hAnsi="Times New Roman" w:cs="Times New Roman"/>
          <w:b/>
          <w:i/>
          <w:iCs/>
          <w:color w:val="auto"/>
          <w:sz w:val="28"/>
          <w:szCs w:val="28"/>
          <w:lang w:eastAsia="ru-RU" w:bidi="ar-SA"/>
        </w:rPr>
      </w:pPr>
    </w:p>
    <w:p w14:paraId="7EADE7BF" w14:textId="77777777" w:rsidR="002E49C2" w:rsidRPr="00330AA1" w:rsidRDefault="002E49C2">
      <w:pPr>
        <w:widowControl w:val="0"/>
        <w:suppressAutoHyphens w:val="0"/>
        <w:jc w:val="center"/>
        <w:textAlignment w:val="auto"/>
        <w:rPr>
          <w:rFonts w:ascii="Times New Roman" w:eastAsia="Times New Roman" w:hAnsi="Times New Roman" w:cs="Times New Roman"/>
          <w:b/>
          <w:i/>
          <w:iCs/>
          <w:color w:val="auto"/>
          <w:sz w:val="28"/>
          <w:szCs w:val="28"/>
          <w:lang w:eastAsia="ru-RU" w:bidi="ar-SA"/>
        </w:rPr>
      </w:pPr>
    </w:p>
    <w:p w14:paraId="70A08BB6" w14:textId="77777777" w:rsidR="002E49C2" w:rsidRPr="00330AA1" w:rsidRDefault="008441E9" w:rsidP="00BE4006">
      <w:pPr>
        <w:widowControl w:val="0"/>
        <w:suppressAutoHyphens w:val="0"/>
        <w:ind w:left="4111"/>
        <w:textAlignment w:val="auto"/>
        <w:rPr>
          <w:rFonts w:ascii="Times New Roman" w:eastAsia="Times New Roman" w:hAnsi="Times New Roman" w:cs="Times New Roman"/>
          <w:bCs/>
          <w:color w:val="auto"/>
          <w:sz w:val="28"/>
          <w:szCs w:val="28"/>
          <w:lang w:eastAsia="ru-RU" w:bidi="ar-SA"/>
        </w:rPr>
      </w:pPr>
      <w:r w:rsidRPr="00330AA1">
        <w:rPr>
          <w:rFonts w:ascii="Times New Roman" w:eastAsia="Times New Roman" w:hAnsi="Times New Roman" w:cs="Times New Roman"/>
          <w:bCs/>
          <w:color w:val="auto"/>
          <w:sz w:val="28"/>
          <w:szCs w:val="28"/>
          <w:lang w:eastAsia="ru-RU" w:bidi="ar-SA"/>
        </w:rPr>
        <w:t>ЗАТВЕРДЖЕНО</w:t>
      </w:r>
    </w:p>
    <w:p w14:paraId="5A1CB2BC" w14:textId="77777777" w:rsidR="002E49C2" w:rsidRPr="00330AA1" w:rsidRDefault="008441E9" w:rsidP="00BE4006">
      <w:pPr>
        <w:widowControl w:val="0"/>
        <w:suppressAutoHyphens w:val="0"/>
        <w:ind w:left="4111"/>
        <w:textAlignment w:val="auto"/>
        <w:rPr>
          <w:rFonts w:ascii="Times New Roman" w:eastAsia="Times New Roman" w:hAnsi="Times New Roman" w:cs="Times New Roman"/>
          <w:color w:val="auto"/>
          <w:sz w:val="28"/>
          <w:szCs w:val="28"/>
          <w:lang w:eastAsia="ru-RU" w:bidi="ar-SA"/>
        </w:rPr>
      </w:pPr>
      <w:r w:rsidRPr="00330AA1">
        <w:rPr>
          <w:rFonts w:ascii="Times New Roman" w:eastAsia="Times New Roman" w:hAnsi="Times New Roman" w:cs="Times New Roman"/>
          <w:color w:val="auto"/>
          <w:sz w:val="28"/>
          <w:szCs w:val="28"/>
          <w:lang w:eastAsia="ru-RU" w:bidi="ar-SA"/>
        </w:rPr>
        <w:t>Наказ Міністерства освіти і науки України</w:t>
      </w:r>
    </w:p>
    <w:p w14:paraId="1A01CC9C" w14:textId="77777777" w:rsidR="002E49C2" w:rsidRPr="00330AA1" w:rsidRDefault="008441E9" w:rsidP="00BE4006">
      <w:pPr>
        <w:widowControl w:val="0"/>
        <w:suppressAutoHyphens w:val="0"/>
        <w:ind w:left="4111"/>
        <w:textAlignment w:val="auto"/>
        <w:rPr>
          <w:rFonts w:ascii="Times New Roman" w:hAnsi="Times New Roman" w:cs="Times New Roman"/>
          <w:sz w:val="28"/>
          <w:szCs w:val="28"/>
          <w:u w:val="single"/>
        </w:rPr>
      </w:pPr>
      <w:r w:rsidRPr="00330AA1">
        <w:rPr>
          <w:rFonts w:ascii="Times New Roman" w:eastAsia="Times New Roman" w:hAnsi="Times New Roman" w:cs="Times New Roman"/>
          <w:color w:val="auto"/>
          <w:sz w:val="28"/>
          <w:szCs w:val="28"/>
          <w:lang w:eastAsia="ru-RU" w:bidi="ar-SA"/>
        </w:rPr>
        <w:t>від «___» _______ 2023 № ____</w:t>
      </w:r>
    </w:p>
    <w:p w14:paraId="52134F3E" w14:textId="77777777" w:rsidR="002E49C2" w:rsidRPr="00330AA1" w:rsidRDefault="002E49C2">
      <w:pPr>
        <w:pStyle w:val="Standard"/>
        <w:jc w:val="center"/>
        <w:rPr>
          <w:rFonts w:ascii="Times New Roman" w:eastAsia="Times New Roman" w:hAnsi="Times New Roman" w:cs="Times New Roman"/>
          <w:b/>
          <w:color w:val="auto"/>
          <w:sz w:val="28"/>
          <w:szCs w:val="28"/>
          <w:shd w:val="clear" w:color="auto" w:fill="FFFF00"/>
        </w:rPr>
      </w:pPr>
    </w:p>
    <w:p w14:paraId="49D3DDCE" w14:textId="77777777" w:rsidR="002E49C2" w:rsidRPr="00330AA1" w:rsidRDefault="002E49C2">
      <w:pPr>
        <w:pStyle w:val="Standard"/>
        <w:rPr>
          <w:rFonts w:ascii="Times New Roman" w:eastAsia="Times New Roman" w:hAnsi="Times New Roman" w:cs="Times New Roman"/>
          <w:b/>
          <w:color w:val="auto"/>
          <w:sz w:val="28"/>
          <w:szCs w:val="28"/>
          <w:shd w:val="clear" w:color="auto" w:fill="FFFF00"/>
        </w:rPr>
      </w:pPr>
    </w:p>
    <w:p w14:paraId="5FF11155" w14:textId="77777777" w:rsidR="002E49C2" w:rsidRPr="00330AA1" w:rsidRDefault="002E49C2">
      <w:pPr>
        <w:pStyle w:val="Standard"/>
        <w:rPr>
          <w:rFonts w:ascii="Times New Roman" w:eastAsia="Times New Roman" w:hAnsi="Times New Roman" w:cs="Times New Roman"/>
          <w:b/>
          <w:color w:val="auto"/>
          <w:sz w:val="28"/>
          <w:szCs w:val="28"/>
          <w:shd w:val="clear" w:color="auto" w:fill="FFFF00"/>
        </w:rPr>
      </w:pPr>
    </w:p>
    <w:p w14:paraId="3E32E07E" w14:textId="77777777" w:rsidR="002E49C2" w:rsidRPr="00F91EC1" w:rsidRDefault="008441E9">
      <w:pPr>
        <w:pStyle w:val="Standard"/>
        <w:shd w:val="clear" w:color="auto" w:fill="FFFFFF"/>
        <w:jc w:val="center"/>
        <w:rPr>
          <w:rFonts w:ascii="Times New Roman" w:hAnsi="Times New Roman" w:cs="Times New Roman"/>
          <w:sz w:val="40"/>
          <w:szCs w:val="40"/>
        </w:rPr>
      </w:pPr>
      <w:r w:rsidRPr="00F91EC1">
        <w:rPr>
          <w:rFonts w:ascii="Times New Roman" w:eastAsia="Times New Roman" w:hAnsi="Times New Roman" w:cs="Times New Roman"/>
          <w:b/>
          <w:bCs/>
          <w:color w:val="auto"/>
          <w:sz w:val="40"/>
          <w:szCs w:val="40"/>
        </w:rPr>
        <w:t>Державний освітній стандарт</w:t>
      </w:r>
    </w:p>
    <w:p w14:paraId="38BF4CFC" w14:textId="1DF93F9B" w:rsidR="00255D85" w:rsidRPr="00330AA1" w:rsidRDefault="00255D85">
      <w:pPr>
        <w:pStyle w:val="Standard"/>
        <w:jc w:val="center"/>
        <w:rPr>
          <w:rFonts w:ascii="Times New Roman" w:eastAsia="Times New Roman" w:hAnsi="Times New Roman" w:cs="Times New Roman"/>
          <w:b/>
          <w:bCs/>
          <w:color w:val="auto"/>
          <w:sz w:val="28"/>
          <w:szCs w:val="28"/>
        </w:rPr>
      </w:pPr>
    </w:p>
    <w:p w14:paraId="7E09F1E6" w14:textId="77777777" w:rsidR="00255D85" w:rsidRPr="00330AA1" w:rsidRDefault="00255D85">
      <w:pPr>
        <w:pStyle w:val="Standard"/>
        <w:jc w:val="center"/>
        <w:rPr>
          <w:rFonts w:ascii="Times New Roman" w:eastAsia="Times New Roman" w:hAnsi="Times New Roman" w:cs="Times New Roman"/>
          <w:b/>
          <w:bCs/>
          <w:color w:val="auto"/>
          <w:sz w:val="28"/>
          <w:szCs w:val="28"/>
        </w:rPr>
      </w:pPr>
    </w:p>
    <w:p w14:paraId="2E15E65C" w14:textId="3A3EBF74" w:rsidR="002E49C2" w:rsidRPr="00330AA1" w:rsidRDefault="008441E9">
      <w:pPr>
        <w:pStyle w:val="Standard"/>
        <w:jc w:val="right"/>
        <w:rPr>
          <w:rFonts w:ascii="Times New Roman" w:eastAsia="Times New Roman" w:hAnsi="Times New Roman" w:cs="Times New Roman"/>
          <w:b/>
          <w:bCs/>
          <w:color w:val="auto"/>
          <w:sz w:val="28"/>
          <w:szCs w:val="28"/>
          <w:u w:val="single"/>
        </w:rPr>
      </w:pPr>
      <w:r w:rsidRPr="00330AA1">
        <w:rPr>
          <w:rFonts w:ascii="Times New Roman" w:eastAsia="Times New Roman" w:hAnsi="Times New Roman" w:cs="Times New Roman"/>
          <w:b/>
          <w:bCs/>
          <w:color w:val="auto"/>
          <w:sz w:val="28"/>
          <w:szCs w:val="28"/>
          <w:u w:val="single"/>
        </w:rPr>
        <w:t xml:space="preserve">9322. О. </w:t>
      </w:r>
      <w:r w:rsidRPr="00B44718">
        <w:rPr>
          <w:rFonts w:ascii="Times New Roman" w:eastAsia="Times New Roman" w:hAnsi="Times New Roman" w:cs="Times New Roman"/>
          <w:b/>
          <w:bCs/>
          <w:color w:val="auto"/>
          <w:sz w:val="28"/>
          <w:szCs w:val="28"/>
          <w:u w:val="single"/>
        </w:rPr>
        <w:t>84.2</w:t>
      </w:r>
      <w:r w:rsidR="00B44718">
        <w:rPr>
          <w:rFonts w:ascii="Times New Roman" w:eastAsia="Times New Roman" w:hAnsi="Times New Roman" w:cs="Times New Roman"/>
          <w:b/>
          <w:bCs/>
          <w:color w:val="auto"/>
          <w:sz w:val="28"/>
          <w:szCs w:val="28"/>
          <w:u w:val="single"/>
        </w:rPr>
        <w:t>5</w:t>
      </w:r>
      <w:r w:rsidRPr="00B44718">
        <w:rPr>
          <w:rFonts w:ascii="Times New Roman" w:eastAsia="Times New Roman" w:hAnsi="Times New Roman" w:cs="Times New Roman"/>
          <w:b/>
          <w:bCs/>
          <w:color w:val="auto"/>
          <w:sz w:val="28"/>
          <w:szCs w:val="28"/>
          <w:u w:val="single"/>
        </w:rPr>
        <w:t xml:space="preserve"> </w:t>
      </w:r>
      <w:r w:rsidRPr="00330AA1">
        <w:rPr>
          <w:rFonts w:ascii="Times New Roman" w:eastAsia="Times New Roman" w:hAnsi="Times New Roman" w:cs="Times New Roman"/>
          <w:b/>
          <w:bCs/>
          <w:color w:val="auto"/>
          <w:sz w:val="28"/>
          <w:szCs w:val="28"/>
          <w:u w:val="single"/>
        </w:rPr>
        <w:t>– 20</w:t>
      </w:r>
      <w:r w:rsidR="00255D85" w:rsidRPr="00330AA1">
        <w:rPr>
          <w:rFonts w:ascii="Times New Roman" w:eastAsia="Times New Roman" w:hAnsi="Times New Roman" w:cs="Times New Roman"/>
          <w:b/>
          <w:bCs/>
          <w:color w:val="auto"/>
          <w:sz w:val="28"/>
          <w:szCs w:val="28"/>
          <w:u w:val="single"/>
        </w:rPr>
        <w:t>23</w:t>
      </w:r>
    </w:p>
    <w:p w14:paraId="128AA26D" w14:textId="2C772BEA" w:rsidR="002E49C2" w:rsidRDefault="002E49C2" w:rsidP="00F91EC1">
      <w:pPr>
        <w:pStyle w:val="Standard"/>
        <w:ind w:left="7088"/>
        <w:jc w:val="center"/>
        <w:rPr>
          <w:rFonts w:ascii="Times New Roman" w:eastAsia="Times New Roman" w:hAnsi="Times New Roman" w:cs="Times New Roman"/>
          <w:color w:val="auto"/>
          <w:sz w:val="28"/>
          <w:szCs w:val="28"/>
        </w:rPr>
      </w:pPr>
    </w:p>
    <w:p w14:paraId="72DC76AA" w14:textId="77777777" w:rsidR="00F91EC1" w:rsidRPr="00330AA1" w:rsidRDefault="00F91EC1" w:rsidP="00F91EC1">
      <w:pPr>
        <w:pStyle w:val="Standard"/>
        <w:ind w:left="7088"/>
        <w:jc w:val="center"/>
        <w:rPr>
          <w:rFonts w:ascii="Times New Roman" w:eastAsia="Times New Roman" w:hAnsi="Times New Roman" w:cs="Times New Roman"/>
          <w:b/>
          <w:color w:val="auto"/>
          <w:sz w:val="28"/>
          <w:szCs w:val="28"/>
        </w:rPr>
      </w:pPr>
    </w:p>
    <w:p w14:paraId="6B85E086" w14:textId="77777777" w:rsidR="002E49C2" w:rsidRPr="00330AA1" w:rsidRDefault="008441E9">
      <w:pPr>
        <w:pStyle w:val="Standard"/>
        <w:shd w:val="clear" w:color="auto" w:fill="FFFFFF"/>
        <w:tabs>
          <w:tab w:val="left" w:pos="11510"/>
        </w:tabs>
        <w:ind w:left="1872" w:hanging="1867"/>
        <w:jc w:val="both"/>
        <w:rPr>
          <w:rFonts w:ascii="Times New Roman" w:hAnsi="Times New Roman" w:cs="Times New Roman"/>
          <w:sz w:val="28"/>
          <w:szCs w:val="28"/>
        </w:rPr>
      </w:pPr>
      <w:r w:rsidRPr="00330AA1">
        <w:rPr>
          <w:rFonts w:ascii="Times New Roman" w:eastAsia="Times New Roman" w:hAnsi="Times New Roman" w:cs="Times New Roman"/>
          <w:b/>
          <w:bCs/>
          <w:color w:val="auto"/>
          <w:sz w:val="28"/>
          <w:szCs w:val="28"/>
        </w:rPr>
        <w:t xml:space="preserve">Професія: </w:t>
      </w:r>
      <w:r w:rsidRPr="00330AA1">
        <w:rPr>
          <w:rFonts w:ascii="Times New Roman" w:eastAsia="Times New Roman" w:hAnsi="Times New Roman" w:cs="Times New Roman"/>
          <w:b/>
          <w:bCs/>
          <w:color w:val="auto"/>
          <w:sz w:val="28"/>
          <w:szCs w:val="28"/>
        </w:rPr>
        <w:tab/>
      </w:r>
      <w:r w:rsidRPr="00330AA1">
        <w:rPr>
          <w:rFonts w:ascii="Times New Roman" w:hAnsi="Times New Roman" w:cs="Times New Roman"/>
          <w:color w:val="auto"/>
          <w:sz w:val="28"/>
          <w:szCs w:val="28"/>
          <w:lang w:eastAsia="en-US"/>
        </w:rPr>
        <w:t xml:space="preserve">Майстер з обслуговування засобів індивідуального захисту органів дихання та компресорного обладнання </w:t>
      </w:r>
    </w:p>
    <w:p w14:paraId="0A0365FA" w14:textId="77777777" w:rsidR="002E49C2" w:rsidRPr="00330AA1" w:rsidRDefault="002E49C2">
      <w:pPr>
        <w:pStyle w:val="Standard"/>
        <w:shd w:val="clear" w:color="auto" w:fill="FFFFFF"/>
        <w:tabs>
          <w:tab w:val="left" w:pos="1839"/>
        </w:tabs>
        <w:ind w:left="5"/>
        <w:rPr>
          <w:rFonts w:ascii="Times New Roman" w:eastAsia="Times New Roman" w:hAnsi="Times New Roman" w:cs="Times New Roman"/>
          <w:b/>
          <w:bCs/>
          <w:color w:val="auto"/>
          <w:sz w:val="28"/>
          <w:szCs w:val="28"/>
        </w:rPr>
      </w:pPr>
    </w:p>
    <w:p w14:paraId="3F6BCD82" w14:textId="77777777" w:rsidR="002E49C2" w:rsidRPr="00330AA1" w:rsidRDefault="008441E9">
      <w:pPr>
        <w:pStyle w:val="Standard"/>
        <w:shd w:val="clear" w:color="auto" w:fill="FFFFFF"/>
        <w:tabs>
          <w:tab w:val="left" w:pos="1839"/>
        </w:tabs>
        <w:ind w:left="5"/>
        <w:rPr>
          <w:rFonts w:ascii="Times New Roman" w:hAnsi="Times New Roman" w:cs="Times New Roman"/>
          <w:sz w:val="28"/>
          <w:szCs w:val="28"/>
        </w:rPr>
      </w:pPr>
      <w:r w:rsidRPr="00330AA1">
        <w:rPr>
          <w:rFonts w:ascii="Times New Roman" w:eastAsia="Times New Roman" w:hAnsi="Times New Roman" w:cs="Times New Roman"/>
          <w:b/>
          <w:bCs/>
          <w:color w:val="auto"/>
          <w:sz w:val="28"/>
          <w:szCs w:val="28"/>
        </w:rPr>
        <w:t xml:space="preserve">Код: </w:t>
      </w:r>
      <w:r w:rsidRPr="00330AA1">
        <w:rPr>
          <w:rFonts w:ascii="Times New Roman" w:eastAsia="Times New Roman" w:hAnsi="Times New Roman" w:cs="Times New Roman"/>
          <w:b/>
          <w:bCs/>
          <w:color w:val="auto"/>
          <w:sz w:val="28"/>
          <w:szCs w:val="28"/>
        </w:rPr>
        <w:tab/>
      </w:r>
      <w:r w:rsidRPr="00330AA1">
        <w:rPr>
          <w:rFonts w:ascii="Times New Roman" w:eastAsia="Times New Roman" w:hAnsi="Times New Roman" w:cs="Times New Roman"/>
          <w:bCs/>
          <w:color w:val="auto"/>
          <w:sz w:val="28"/>
          <w:szCs w:val="28"/>
        </w:rPr>
        <w:t>5169</w:t>
      </w:r>
    </w:p>
    <w:p w14:paraId="25B7DC14" w14:textId="77777777" w:rsidR="002E49C2" w:rsidRPr="00330AA1" w:rsidRDefault="002E49C2">
      <w:pPr>
        <w:pStyle w:val="Standard"/>
        <w:shd w:val="clear" w:color="auto" w:fill="FFFFFF"/>
        <w:ind w:left="1867" w:hanging="1867"/>
        <w:rPr>
          <w:rFonts w:ascii="Times New Roman" w:eastAsia="Times New Roman" w:hAnsi="Times New Roman" w:cs="Times New Roman"/>
          <w:b/>
          <w:color w:val="auto"/>
          <w:sz w:val="28"/>
          <w:szCs w:val="28"/>
        </w:rPr>
      </w:pPr>
    </w:p>
    <w:p w14:paraId="47663EC6" w14:textId="77777777" w:rsidR="002E49C2" w:rsidRPr="00330AA1" w:rsidRDefault="008441E9">
      <w:pPr>
        <w:pStyle w:val="Standard"/>
        <w:shd w:val="clear" w:color="auto" w:fill="FFFFFF"/>
        <w:ind w:left="1867" w:hanging="1867"/>
        <w:rPr>
          <w:rFonts w:ascii="Times New Roman" w:hAnsi="Times New Roman" w:cs="Times New Roman"/>
          <w:sz w:val="28"/>
          <w:szCs w:val="28"/>
        </w:rPr>
      </w:pPr>
      <w:r w:rsidRPr="00330AA1">
        <w:rPr>
          <w:rFonts w:ascii="Times New Roman" w:eastAsia="Times New Roman" w:hAnsi="Times New Roman" w:cs="Times New Roman"/>
          <w:b/>
          <w:color w:val="auto"/>
          <w:sz w:val="28"/>
          <w:szCs w:val="28"/>
        </w:rPr>
        <w:t>Професійні кваліфікації:</w:t>
      </w:r>
    </w:p>
    <w:p w14:paraId="38831FDA"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w:t>
      </w:r>
    </w:p>
    <w:p w14:paraId="1969B395"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3-го класу;</w:t>
      </w:r>
    </w:p>
    <w:p w14:paraId="071B1640"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2-го класу;</w:t>
      </w:r>
    </w:p>
    <w:p w14:paraId="353154CA"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1-го класу;</w:t>
      </w:r>
    </w:p>
    <w:p w14:paraId="408EA46C"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вищої категорії</w:t>
      </w:r>
    </w:p>
    <w:p w14:paraId="3B46914F" w14:textId="77777777" w:rsidR="002E49C2" w:rsidRPr="00330AA1" w:rsidRDefault="002E49C2">
      <w:pPr>
        <w:pStyle w:val="Standard"/>
        <w:ind w:left="1843"/>
        <w:jc w:val="both"/>
        <w:rPr>
          <w:rFonts w:ascii="Times New Roman" w:eastAsia="Times New Roman" w:hAnsi="Times New Roman" w:cs="Times New Roman"/>
          <w:color w:val="auto"/>
          <w:sz w:val="28"/>
          <w:szCs w:val="28"/>
          <w:lang w:eastAsia="en-US"/>
        </w:rPr>
      </w:pPr>
    </w:p>
    <w:p w14:paraId="1D4167E1" w14:textId="77777777" w:rsidR="002E49C2" w:rsidRPr="00330AA1" w:rsidRDefault="008441E9">
      <w:pPr>
        <w:pStyle w:val="Standard"/>
        <w:jc w:val="both"/>
        <w:rPr>
          <w:rFonts w:ascii="Times New Roman" w:eastAsia="Times New Roman" w:hAnsi="Times New Roman" w:cs="Times New Roman"/>
          <w:color w:val="auto"/>
          <w:sz w:val="28"/>
          <w:szCs w:val="28"/>
          <w:lang w:eastAsia="en-US"/>
        </w:rPr>
      </w:pPr>
      <w:r w:rsidRPr="00330AA1">
        <w:rPr>
          <w:rFonts w:ascii="Times New Roman" w:eastAsia="Times New Roman" w:hAnsi="Times New Roman" w:cs="Times New Roman"/>
          <w:b/>
          <w:color w:val="auto"/>
          <w:sz w:val="28"/>
          <w:szCs w:val="28"/>
        </w:rPr>
        <w:t>Освітня кваліфікація:</w:t>
      </w:r>
      <w:r w:rsidRPr="00330AA1">
        <w:rPr>
          <w:rFonts w:ascii="Times New Roman" w:eastAsia="Times New Roman" w:hAnsi="Times New Roman" w:cs="Times New Roman"/>
          <w:color w:val="auto"/>
          <w:sz w:val="28"/>
          <w:szCs w:val="28"/>
          <w:lang w:eastAsia="en-US"/>
        </w:rPr>
        <w:t xml:space="preserve"> кваліфікований робітник</w:t>
      </w:r>
    </w:p>
    <w:p w14:paraId="713AF6F4" w14:textId="77777777" w:rsidR="002E49C2" w:rsidRPr="00330AA1" w:rsidRDefault="002E49C2">
      <w:pPr>
        <w:pStyle w:val="Standard"/>
        <w:jc w:val="both"/>
        <w:rPr>
          <w:rFonts w:ascii="Times New Roman" w:eastAsia="Times New Roman" w:hAnsi="Times New Roman" w:cs="Times New Roman"/>
          <w:color w:val="auto"/>
          <w:sz w:val="28"/>
          <w:szCs w:val="28"/>
          <w:lang w:eastAsia="en-US"/>
        </w:rPr>
      </w:pPr>
    </w:p>
    <w:p w14:paraId="7E20F522" w14:textId="77777777" w:rsidR="002E49C2" w:rsidRPr="00330AA1" w:rsidRDefault="008441E9">
      <w:pPr>
        <w:pStyle w:val="Standard"/>
        <w:jc w:val="both"/>
        <w:rPr>
          <w:rFonts w:ascii="Times New Roman" w:eastAsia="Times New Roman" w:hAnsi="Times New Roman" w:cs="Times New Roman"/>
          <w:color w:val="auto"/>
          <w:sz w:val="28"/>
          <w:szCs w:val="28"/>
          <w:lang w:eastAsia="en-US"/>
        </w:rPr>
      </w:pPr>
      <w:r w:rsidRPr="00330AA1">
        <w:rPr>
          <w:rFonts w:ascii="Times New Roman" w:eastAsia="Times New Roman" w:hAnsi="Times New Roman" w:cs="Times New Roman"/>
          <w:b/>
          <w:color w:val="auto"/>
          <w:sz w:val="28"/>
          <w:szCs w:val="28"/>
        </w:rPr>
        <w:t>Рівень освітньої кваліфікації:</w:t>
      </w:r>
      <w:r w:rsidRPr="00330AA1">
        <w:rPr>
          <w:rFonts w:ascii="Times New Roman" w:eastAsia="Times New Roman" w:hAnsi="Times New Roman" w:cs="Times New Roman"/>
          <w:color w:val="auto"/>
          <w:sz w:val="28"/>
          <w:szCs w:val="28"/>
          <w:lang w:eastAsia="en-US"/>
        </w:rPr>
        <w:t xml:space="preserve"> другий (базовий)</w:t>
      </w:r>
    </w:p>
    <w:p w14:paraId="51691B5A" w14:textId="77777777" w:rsidR="002E49C2" w:rsidRPr="00330AA1" w:rsidRDefault="002E49C2">
      <w:pPr>
        <w:pStyle w:val="Standard"/>
        <w:jc w:val="both"/>
        <w:rPr>
          <w:rFonts w:ascii="Times New Roman" w:eastAsia="Times New Roman" w:hAnsi="Times New Roman" w:cs="Times New Roman"/>
          <w:color w:val="auto"/>
          <w:sz w:val="28"/>
          <w:szCs w:val="28"/>
          <w:lang w:eastAsia="en-US"/>
        </w:rPr>
      </w:pPr>
    </w:p>
    <w:p w14:paraId="484B2B3B" w14:textId="77777777" w:rsidR="002E49C2" w:rsidRPr="00E96BE4" w:rsidRDefault="008441E9" w:rsidP="00747B61">
      <w:pPr>
        <w:pStyle w:val="Standard"/>
        <w:shd w:val="clear" w:color="auto" w:fill="FFFFFF"/>
        <w:jc w:val="center"/>
        <w:rPr>
          <w:rFonts w:ascii="Times New Roman" w:hAnsi="Times New Roman" w:cs="Times New Roman"/>
        </w:rPr>
      </w:pPr>
      <w:r w:rsidRPr="00E96BE4">
        <w:rPr>
          <w:rFonts w:ascii="Times New Roman" w:eastAsia="Times New Roman" w:hAnsi="Times New Roman" w:cs="Times New Roman"/>
          <w:b/>
          <w:color w:val="auto"/>
        </w:rPr>
        <w:t>Видання офіційне</w:t>
      </w:r>
    </w:p>
    <w:p w14:paraId="06C6409E" w14:textId="77777777" w:rsidR="002E49C2" w:rsidRPr="00330AA1" w:rsidRDefault="008441E9" w:rsidP="00747B61">
      <w:pPr>
        <w:pStyle w:val="Standard"/>
        <w:shd w:val="clear" w:color="auto" w:fill="FFFFFF"/>
        <w:jc w:val="center"/>
        <w:rPr>
          <w:rFonts w:ascii="Times New Roman" w:hAnsi="Times New Roman" w:cs="Times New Roman"/>
          <w:b/>
          <w:bCs/>
          <w:color w:val="auto"/>
          <w:sz w:val="28"/>
          <w:szCs w:val="28"/>
        </w:rPr>
      </w:pPr>
      <w:r w:rsidRPr="00E96BE4">
        <w:rPr>
          <w:rFonts w:ascii="Times New Roman" w:eastAsia="Times New Roman" w:hAnsi="Times New Roman" w:cs="Times New Roman"/>
          <w:b/>
          <w:color w:val="auto"/>
        </w:rPr>
        <w:t>Київ – 2023</w:t>
      </w:r>
      <w:r w:rsidRPr="00330AA1">
        <w:rPr>
          <w:rFonts w:ascii="Times New Roman" w:hAnsi="Times New Roman" w:cs="Times New Roman"/>
          <w:sz w:val="28"/>
          <w:szCs w:val="28"/>
        </w:rPr>
        <w:br w:type="page"/>
      </w:r>
    </w:p>
    <w:p w14:paraId="7EA99A21" w14:textId="77777777" w:rsidR="002E49C2" w:rsidRPr="00330AA1" w:rsidRDefault="008441E9">
      <w:pPr>
        <w:pStyle w:val="Standard"/>
        <w:jc w:val="center"/>
        <w:rPr>
          <w:rFonts w:ascii="Times New Roman" w:hAnsi="Times New Roman" w:cs="Times New Roman"/>
          <w:b/>
          <w:bCs/>
          <w:color w:val="auto"/>
          <w:sz w:val="28"/>
          <w:szCs w:val="28"/>
        </w:rPr>
      </w:pPr>
      <w:r w:rsidRPr="00330AA1">
        <w:rPr>
          <w:rFonts w:ascii="Times New Roman" w:hAnsi="Times New Roman" w:cs="Times New Roman"/>
          <w:b/>
          <w:bCs/>
          <w:color w:val="auto"/>
          <w:sz w:val="28"/>
          <w:szCs w:val="28"/>
        </w:rPr>
        <w:lastRenderedPageBreak/>
        <w:t>Відомості про авторський колектив розробників</w:t>
      </w:r>
    </w:p>
    <w:p w14:paraId="4B8ACEB0" w14:textId="77777777" w:rsidR="002E49C2" w:rsidRPr="00330AA1" w:rsidRDefault="002E49C2">
      <w:pPr>
        <w:pStyle w:val="Standard"/>
        <w:ind w:firstLine="737"/>
        <w:jc w:val="both"/>
        <w:rPr>
          <w:rFonts w:ascii="Times New Roman" w:hAnsi="Times New Roman" w:cs="Times New Roman"/>
          <w:b/>
          <w:bCs/>
          <w:color w:val="auto"/>
          <w:sz w:val="28"/>
          <w:szCs w:val="28"/>
        </w:rPr>
      </w:pPr>
    </w:p>
    <w:tbl>
      <w:tblPr>
        <w:tblStyle w:val="affe"/>
        <w:tblW w:w="9634" w:type="dxa"/>
        <w:tblLayout w:type="fixed"/>
        <w:tblLook w:val="04A0" w:firstRow="1" w:lastRow="0" w:firstColumn="1" w:lastColumn="0" w:noHBand="0" w:noVBand="1"/>
      </w:tblPr>
      <w:tblGrid>
        <w:gridCol w:w="704"/>
        <w:gridCol w:w="2834"/>
        <w:gridCol w:w="6096"/>
      </w:tblGrid>
      <w:tr w:rsidR="002E49C2" w:rsidRPr="00330AA1" w14:paraId="76D6DECC" w14:textId="77777777">
        <w:tc>
          <w:tcPr>
            <w:tcW w:w="704" w:type="dxa"/>
          </w:tcPr>
          <w:p w14:paraId="27280297" w14:textId="03ABF52A"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1</w:t>
            </w:r>
            <w:r w:rsidR="00240FC4">
              <w:rPr>
                <w:rFonts w:ascii="Times New Roman" w:hAnsi="Times New Roman" w:cs="Times New Roman"/>
                <w:bCs/>
                <w:color w:val="auto"/>
                <w:sz w:val="28"/>
                <w:szCs w:val="28"/>
                <w:lang w:bidi="ar-SA"/>
              </w:rPr>
              <w:t>.</w:t>
            </w:r>
          </w:p>
        </w:tc>
        <w:tc>
          <w:tcPr>
            <w:tcW w:w="2834" w:type="dxa"/>
          </w:tcPr>
          <w:p w14:paraId="44F82DBA"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eastAsia="Times New Roman" w:hAnsi="Times New Roman" w:cs="Times New Roman"/>
                <w:color w:val="auto"/>
                <w:sz w:val="28"/>
                <w:szCs w:val="28"/>
                <w:lang w:bidi="ar-SA"/>
              </w:rPr>
              <w:t>Віталій ГРИНЬКО </w:t>
            </w:r>
          </w:p>
        </w:tc>
        <w:tc>
          <w:tcPr>
            <w:tcW w:w="6096" w:type="dxa"/>
          </w:tcPr>
          <w:p w14:paraId="7FFF0E5C"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eastAsia="Times New Roman" w:hAnsi="Times New Roman" w:cs="Times New Roman"/>
                <w:color w:val="auto"/>
                <w:sz w:val="28"/>
                <w:szCs w:val="28"/>
                <w:lang w:bidi="ar-SA"/>
              </w:rPr>
              <w:t>начальник відділу організації служби та підготовки підрозділів Оперативно-рятувальної служби цивільного захисту</w:t>
            </w:r>
            <w:r w:rsidR="00F65BA6" w:rsidRPr="00330AA1">
              <w:rPr>
                <w:rFonts w:ascii="Times New Roman" w:eastAsia="Times New Roman" w:hAnsi="Times New Roman" w:cs="Times New Roman"/>
                <w:color w:val="auto"/>
                <w:sz w:val="28"/>
                <w:szCs w:val="28"/>
                <w:lang w:bidi="ar-SA"/>
              </w:rPr>
              <w:t xml:space="preserve"> у</w:t>
            </w:r>
            <w:r w:rsidR="00052A20" w:rsidRPr="00330AA1">
              <w:rPr>
                <w:rFonts w:ascii="Times New Roman" w:eastAsia="Times New Roman" w:hAnsi="Times New Roman" w:cs="Times New Roman"/>
                <w:color w:val="auto"/>
                <w:sz w:val="28"/>
                <w:szCs w:val="28"/>
                <w:lang w:bidi="ar-SA"/>
              </w:rPr>
              <w:t>правління організації пожежно-рятувальних робіт, служби та підготовки підрозділів Оперативно-рятувальної служби цивільного захисту</w:t>
            </w:r>
            <w:r w:rsidRPr="00330AA1">
              <w:rPr>
                <w:rFonts w:ascii="Times New Roman" w:eastAsia="Times New Roman" w:hAnsi="Times New Roman" w:cs="Times New Roman"/>
                <w:color w:val="auto"/>
                <w:sz w:val="28"/>
                <w:szCs w:val="28"/>
                <w:lang w:bidi="ar-SA"/>
              </w:rPr>
              <w:t xml:space="preserve"> </w:t>
            </w:r>
            <w:r w:rsidR="00F65BA6" w:rsidRPr="00330AA1">
              <w:rPr>
                <w:rFonts w:ascii="Times New Roman" w:eastAsia="Times New Roman" w:hAnsi="Times New Roman" w:cs="Times New Roman"/>
                <w:color w:val="auto"/>
                <w:sz w:val="28"/>
                <w:szCs w:val="28"/>
                <w:lang w:bidi="ar-SA"/>
              </w:rPr>
              <w:t xml:space="preserve">Департаменту реагування на надзвичайні ситуації </w:t>
            </w:r>
            <w:r w:rsidRPr="00330AA1">
              <w:rPr>
                <w:rFonts w:ascii="Times New Roman" w:eastAsia="Times New Roman" w:hAnsi="Times New Roman" w:cs="Times New Roman"/>
                <w:color w:val="auto"/>
                <w:sz w:val="28"/>
                <w:szCs w:val="28"/>
                <w:lang w:bidi="ar-SA"/>
              </w:rPr>
              <w:t>Державної служби України з надзвичайних ситуацій</w:t>
            </w:r>
          </w:p>
        </w:tc>
      </w:tr>
      <w:tr w:rsidR="002E49C2" w:rsidRPr="00330AA1" w14:paraId="03176929" w14:textId="77777777">
        <w:tc>
          <w:tcPr>
            <w:tcW w:w="704" w:type="dxa"/>
          </w:tcPr>
          <w:p w14:paraId="2C2E3039" w14:textId="76E8F2EB"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2</w:t>
            </w:r>
            <w:r w:rsidR="00240FC4">
              <w:rPr>
                <w:rFonts w:ascii="Times New Roman" w:hAnsi="Times New Roman" w:cs="Times New Roman"/>
                <w:bCs/>
                <w:color w:val="auto"/>
                <w:sz w:val="28"/>
                <w:szCs w:val="28"/>
                <w:lang w:bidi="ar-SA"/>
              </w:rPr>
              <w:t>.</w:t>
            </w:r>
          </w:p>
        </w:tc>
        <w:tc>
          <w:tcPr>
            <w:tcW w:w="2834" w:type="dxa"/>
          </w:tcPr>
          <w:p w14:paraId="02FCB4C8"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Ігор ЛІПЧАНЧУК </w:t>
            </w:r>
          </w:p>
        </w:tc>
        <w:tc>
          <w:tcPr>
            <w:tcW w:w="6096" w:type="dxa"/>
          </w:tcPr>
          <w:p w14:paraId="33B0075E"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перший заступник начальника Вищого професійного училища Львівського державного університету безпеки життєдіяльності</w:t>
            </w:r>
            <w:r w:rsidR="00747B61" w:rsidRPr="00330AA1">
              <w:rPr>
                <w:rFonts w:ascii="Times New Roman" w:hAnsi="Times New Roman" w:cs="Times New Roman"/>
                <w:color w:val="auto"/>
                <w:sz w:val="28"/>
                <w:szCs w:val="28"/>
                <w:lang w:bidi="ar-SA"/>
              </w:rPr>
              <w:br/>
            </w:r>
            <w:r w:rsidRPr="00330AA1">
              <w:rPr>
                <w:rFonts w:ascii="Times New Roman" w:hAnsi="Times New Roman" w:cs="Times New Roman"/>
                <w:color w:val="auto"/>
                <w:sz w:val="28"/>
                <w:szCs w:val="28"/>
                <w:lang w:bidi="ar-SA"/>
              </w:rPr>
              <w:t>(м.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7D89EEF8" w14:textId="77777777">
        <w:tc>
          <w:tcPr>
            <w:tcW w:w="704" w:type="dxa"/>
          </w:tcPr>
          <w:p w14:paraId="342A035E" w14:textId="61BC1715"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3</w:t>
            </w:r>
            <w:r w:rsidR="00240FC4">
              <w:rPr>
                <w:rFonts w:ascii="Times New Roman" w:hAnsi="Times New Roman" w:cs="Times New Roman"/>
                <w:bCs/>
                <w:color w:val="auto"/>
                <w:sz w:val="28"/>
                <w:szCs w:val="28"/>
                <w:lang w:bidi="ar-SA"/>
              </w:rPr>
              <w:t>.</w:t>
            </w:r>
          </w:p>
        </w:tc>
        <w:tc>
          <w:tcPr>
            <w:tcW w:w="2834" w:type="dxa"/>
          </w:tcPr>
          <w:p w14:paraId="4ACFECD7"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Микола ГУМЕНЮК</w:t>
            </w:r>
          </w:p>
        </w:tc>
        <w:tc>
          <w:tcPr>
            <w:tcW w:w="6096" w:type="dxa"/>
          </w:tcPr>
          <w:p w14:paraId="25BDCDB9"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начальник навчально-методичного відділу Вищого професійного училища Львівського державного університету безпеки життєдіяльності (м.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2127611C" w14:textId="77777777">
        <w:tc>
          <w:tcPr>
            <w:tcW w:w="704" w:type="dxa"/>
          </w:tcPr>
          <w:p w14:paraId="2FA1AC36" w14:textId="07CE6842"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4</w:t>
            </w:r>
            <w:r w:rsidR="00240FC4">
              <w:rPr>
                <w:rFonts w:ascii="Times New Roman" w:hAnsi="Times New Roman" w:cs="Times New Roman"/>
                <w:bCs/>
                <w:color w:val="auto"/>
                <w:sz w:val="28"/>
                <w:szCs w:val="28"/>
                <w:lang w:bidi="ar-SA"/>
              </w:rPr>
              <w:t>.</w:t>
            </w:r>
          </w:p>
        </w:tc>
        <w:tc>
          <w:tcPr>
            <w:tcW w:w="2834" w:type="dxa"/>
          </w:tcPr>
          <w:p w14:paraId="685860DE"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Сергій РАДЗІОНОВ</w:t>
            </w:r>
          </w:p>
        </w:tc>
        <w:tc>
          <w:tcPr>
            <w:tcW w:w="6096" w:type="dxa"/>
          </w:tcPr>
          <w:p w14:paraId="218908E8"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начальник відділення-майстер виробничого навчання навчального відділення технічної підготовки Вищого професійного училища Львівського державного університету безпеки життєдіяльності (м.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09928EAC" w14:textId="77777777">
        <w:tc>
          <w:tcPr>
            <w:tcW w:w="704" w:type="dxa"/>
          </w:tcPr>
          <w:p w14:paraId="7EC524D1" w14:textId="14826779"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5</w:t>
            </w:r>
            <w:r w:rsidR="00240FC4">
              <w:rPr>
                <w:rFonts w:ascii="Times New Roman" w:hAnsi="Times New Roman" w:cs="Times New Roman"/>
                <w:bCs/>
                <w:color w:val="auto"/>
                <w:sz w:val="28"/>
                <w:szCs w:val="28"/>
                <w:lang w:bidi="ar-SA"/>
              </w:rPr>
              <w:t>.</w:t>
            </w:r>
          </w:p>
        </w:tc>
        <w:tc>
          <w:tcPr>
            <w:tcW w:w="2834" w:type="dxa"/>
          </w:tcPr>
          <w:p w14:paraId="6C226839"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Руслан ТКАЧЕНКО</w:t>
            </w:r>
          </w:p>
        </w:tc>
        <w:tc>
          <w:tcPr>
            <w:tcW w:w="6096" w:type="dxa"/>
          </w:tcPr>
          <w:p w14:paraId="7F054E1C"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начальник відділення-майстер виробничого навчання навчального відділення цивільного захисту та безпеки життєдіяльності Вищого професійного училища Львівського державного університету безпеки життєдіяльності</w:t>
            </w:r>
            <w:r w:rsidR="00747B61" w:rsidRPr="00330AA1">
              <w:rPr>
                <w:rFonts w:ascii="Times New Roman" w:hAnsi="Times New Roman" w:cs="Times New Roman"/>
                <w:color w:val="auto"/>
                <w:sz w:val="28"/>
                <w:szCs w:val="28"/>
                <w:lang w:bidi="ar-SA"/>
              </w:rPr>
              <w:br/>
            </w:r>
            <w:r w:rsidRPr="00330AA1">
              <w:rPr>
                <w:rFonts w:ascii="Times New Roman" w:hAnsi="Times New Roman" w:cs="Times New Roman"/>
                <w:color w:val="auto"/>
                <w:sz w:val="28"/>
                <w:szCs w:val="28"/>
                <w:lang w:bidi="ar-SA"/>
              </w:rPr>
              <w:t>(м.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51E74045" w14:textId="77777777">
        <w:tc>
          <w:tcPr>
            <w:tcW w:w="704" w:type="dxa"/>
          </w:tcPr>
          <w:p w14:paraId="567811C2" w14:textId="69C848F9"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6</w:t>
            </w:r>
            <w:r w:rsidR="00240FC4">
              <w:rPr>
                <w:rFonts w:ascii="Times New Roman" w:hAnsi="Times New Roman" w:cs="Times New Roman"/>
                <w:bCs/>
                <w:color w:val="auto"/>
                <w:sz w:val="28"/>
                <w:szCs w:val="28"/>
                <w:lang w:bidi="ar-SA"/>
              </w:rPr>
              <w:t>.</w:t>
            </w:r>
          </w:p>
        </w:tc>
        <w:tc>
          <w:tcPr>
            <w:tcW w:w="2834" w:type="dxa"/>
          </w:tcPr>
          <w:p w14:paraId="574E1EEF"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Владислав БУРАВИЦЬКИЙ</w:t>
            </w:r>
          </w:p>
        </w:tc>
        <w:tc>
          <w:tcPr>
            <w:tcW w:w="6096" w:type="dxa"/>
          </w:tcPr>
          <w:p w14:paraId="6B05A065"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старший викладач-майстер виробничого навчання навчального відділення технічної підготовки Вищого професійного училища Львівського державного університету безпеки життєдіяльності (м.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bl>
    <w:p w14:paraId="2F998164" w14:textId="77777777" w:rsidR="002E49C2" w:rsidRPr="00330AA1" w:rsidRDefault="002E49C2">
      <w:pPr>
        <w:pStyle w:val="Standard"/>
        <w:ind w:firstLine="737"/>
        <w:jc w:val="both"/>
        <w:rPr>
          <w:rFonts w:ascii="Times New Roman" w:hAnsi="Times New Roman" w:cs="Times New Roman"/>
          <w:b/>
          <w:bCs/>
          <w:color w:val="auto"/>
          <w:sz w:val="28"/>
          <w:szCs w:val="28"/>
        </w:rPr>
      </w:pPr>
    </w:p>
    <w:p w14:paraId="2F05A981" w14:textId="77777777" w:rsidR="002E49C2" w:rsidRPr="00330AA1" w:rsidRDefault="008441E9">
      <w:pPr>
        <w:suppressAutoHyphens w:val="0"/>
        <w:spacing w:after="160" w:line="259" w:lineRule="auto"/>
        <w:textAlignment w:val="auto"/>
        <w:rPr>
          <w:rFonts w:ascii="Times New Roman" w:eastAsia="Calibri" w:hAnsi="Times New Roman" w:cs="Times New Roman"/>
          <w:b/>
          <w:color w:val="auto"/>
          <w:sz w:val="28"/>
          <w:szCs w:val="28"/>
          <w:highlight w:val="yellow"/>
          <w:lang w:bidi="ar-SA"/>
        </w:rPr>
      </w:pPr>
      <w:r w:rsidRPr="00330AA1">
        <w:rPr>
          <w:rFonts w:ascii="Times New Roman" w:hAnsi="Times New Roman" w:cs="Times New Roman"/>
          <w:sz w:val="28"/>
          <w:szCs w:val="28"/>
        </w:rPr>
        <w:br w:type="page"/>
      </w:r>
    </w:p>
    <w:p w14:paraId="07447AFB" w14:textId="77777777" w:rsidR="002E49C2" w:rsidRPr="00330AA1" w:rsidRDefault="008441E9">
      <w:pPr>
        <w:pStyle w:val="Standard"/>
        <w:spacing w:after="240"/>
        <w:jc w:val="center"/>
        <w:rPr>
          <w:rFonts w:ascii="Times New Roman" w:eastAsia="Times New Roman" w:hAnsi="Times New Roman" w:cs="Times New Roman"/>
          <w:b/>
          <w:bCs/>
          <w:color w:val="auto"/>
          <w:sz w:val="28"/>
          <w:szCs w:val="28"/>
          <w:lang w:eastAsia="uk-UA"/>
        </w:rPr>
      </w:pPr>
      <w:r w:rsidRPr="00330AA1">
        <w:rPr>
          <w:rFonts w:ascii="Times New Roman" w:eastAsia="Times New Roman" w:hAnsi="Times New Roman" w:cs="Times New Roman"/>
          <w:b/>
          <w:bCs/>
          <w:color w:val="auto"/>
          <w:sz w:val="28"/>
          <w:szCs w:val="28"/>
          <w:lang w:eastAsia="uk-UA"/>
        </w:rPr>
        <w:lastRenderedPageBreak/>
        <w:t>І. Загальні положення</w:t>
      </w:r>
    </w:p>
    <w:p w14:paraId="692E9CBD" w14:textId="77777777" w:rsidR="002E49C2" w:rsidRPr="00330AA1"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
          <w:bCs/>
          <w:color w:val="auto"/>
          <w:sz w:val="28"/>
          <w:szCs w:val="28"/>
          <w:lang w:eastAsia="uk-UA"/>
        </w:rPr>
        <w:t>Державний освітній стандарт</w:t>
      </w:r>
      <w:r w:rsidRPr="00330AA1">
        <w:rPr>
          <w:rFonts w:ascii="Times New Roman" w:eastAsia="Times New Roman" w:hAnsi="Times New Roman" w:cs="Times New Roman"/>
          <w:bCs/>
          <w:color w:val="auto"/>
          <w:sz w:val="28"/>
          <w:szCs w:val="28"/>
          <w:lang w:eastAsia="uk-UA"/>
        </w:rPr>
        <w:t xml:space="preserve"> (далі </w:t>
      </w:r>
      <w:r w:rsidR="00493947" w:rsidRPr="00330AA1">
        <w:rPr>
          <w:rFonts w:ascii="Times New Roman" w:eastAsia="Times New Roman" w:hAnsi="Times New Roman" w:cs="Times New Roman"/>
          <w:bCs/>
          <w:color w:val="auto"/>
          <w:sz w:val="28"/>
          <w:szCs w:val="28"/>
          <w:lang w:eastAsia="uk-UA"/>
        </w:rPr>
        <w:t xml:space="preserve">– </w:t>
      </w:r>
      <w:r w:rsidRPr="00330AA1">
        <w:rPr>
          <w:rFonts w:ascii="Times New Roman" w:eastAsia="Times New Roman" w:hAnsi="Times New Roman" w:cs="Times New Roman"/>
          <w:bCs/>
          <w:color w:val="auto"/>
          <w:sz w:val="28"/>
          <w:szCs w:val="28"/>
          <w:lang w:eastAsia="uk-UA"/>
        </w:rPr>
        <w:t>Стандарт) з професії 5169 «Майстер з обслуговування засобів індивідуального захисту органів дихання</w:t>
      </w:r>
      <w:r w:rsidR="00747B61" w:rsidRPr="00330AA1">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та компресорного обладнання</w:t>
      </w:r>
      <w:r w:rsidR="00602D08" w:rsidRPr="00330AA1">
        <w:rPr>
          <w:rFonts w:ascii="Times New Roman" w:eastAsia="Times New Roman" w:hAnsi="Times New Roman" w:cs="Times New Roman"/>
          <w:bCs/>
          <w:color w:val="auto"/>
          <w:sz w:val="28"/>
          <w:szCs w:val="28"/>
          <w:lang w:eastAsia="uk-UA"/>
        </w:rPr>
        <w:t>» розроблено відповідно до</w:t>
      </w:r>
      <w:r w:rsidR="00493947" w:rsidRPr="00330AA1">
        <w:rPr>
          <w:rFonts w:ascii="Times New Roman" w:eastAsia="Times New Roman" w:hAnsi="Times New Roman" w:cs="Times New Roman"/>
          <w:bCs/>
          <w:color w:val="auto"/>
          <w:sz w:val="28"/>
          <w:szCs w:val="28"/>
          <w:lang w:eastAsia="uk-UA"/>
        </w:rPr>
        <w:t>:</w:t>
      </w:r>
    </w:p>
    <w:p w14:paraId="3C3FE949" w14:textId="7F3918A7" w:rsidR="002E49C2" w:rsidRPr="00330AA1" w:rsidRDefault="00CF7195">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з</w:t>
      </w:r>
      <w:r w:rsidR="008441E9" w:rsidRPr="00330AA1">
        <w:rPr>
          <w:rFonts w:ascii="Times New Roman" w:eastAsia="Times New Roman" w:hAnsi="Times New Roman" w:cs="Times New Roman"/>
          <w:bCs/>
          <w:color w:val="auto"/>
          <w:sz w:val="28"/>
          <w:szCs w:val="28"/>
          <w:lang w:eastAsia="uk-UA"/>
        </w:rPr>
        <w:t>аконів України «Про освіту», «Про професійну (професійно-технічну) освіту», «Про професійний розвиток працівників», «Про організації роботодавців, їх об’єднання, права і гарантії їх діяльності»;</w:t>
      </w:r>
    </w:p>
    <w:p w14:paraId="7AE55B33" w14:textId="77777777" w:rsidR="002E49C2" w:rsidRPr="00330AA1"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постанови Кабінету Міністрів України від 16 жовтня 2014 р</w:t>
      </w:r>
      <w:r w:rsidR="00493947" w:rsidRPr="00330AA1">
        <w:rPr>
          <w:rFonts w:ascii="Times New Roman" w:eastAsia="Times New Roman" w:hAnsi="Times New Roman" w:cs="Times New Roman"/>
          <w:bCs/>
          <w:color w:val="auto"/>
          <w:sz w:val="28"/>
          <w:szCs w:val="28"/>
          <w:lang w:eastAsia="uk-UA"/>
        </w:rPr>
        <w:t>.</w:t>
      </w:r>
      <w:r w:rsidRPr="00330AA1">
        <w:rPr>
          <w:rFonts w:ascii="Times New Roman" w:eastAsia="Times New Roman" w:hAnsi="Times New Roman" w:cs="Times New Roman"/>
          <w:bCs/>
          <w:color w:val="auto"/>
          <w:sz w:val="28"/>
          <w:szCs w:val="28"/>
          <w:lang w:eastAsia="uk-UA"/>
        </w:rPr>
        <w:t xml:space="preserve"> № 630</w:t>
      </w:r>
      <w:r w:rsidR="00747B61" w:rsidRPr="00330AA1">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«Про затвердження Положення про Міністерство освіти і науки України»;</w:t>
      </w:r>
    </w:p>
    <w:p w14:paraId="4BE8B0E2" w14:textId="40FB934A" w:rsidR="002E49C2" w:rsidRPr="00330AA1"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постанови Кабінету Міністрів України від 20 жовтня 2021 р</w:t>
      </w:r>
      <w:r w:rsidR="00493947" w:rsidRPr="00330AA1">
        <w:rPr>
          <w:rFonts w:ascii="Times New Roman" w:eastAsia="Times New Roman" w:hAnsi="Times New Roman" w:cs="Times New Roman"/>
          <w:bCs/>
          <w:color w:val="auto"/>
          <w:sz w:val="28"/>
          <w:szCs w:val="28"/>
          <w:lang w:eastAsia="uk-UA"/>
        </w:rPr>
        <w:t>.</w:t>
      </w:r>
      <w:r w:rsidRPr="00330AA1">
        <w:rPr>
          <w:rFonts w:ascii="Times New Roman" w:eastAsia="Times New Roman" w:hAnsi="Times New Roman" w:cs="Times New Roman"/>
          <w:bCs/>
          <w:color w:val="auto"/>
          <w:sz w:val="28"/>
          <w:szCs w:val="28"/>
          <w:lang w:eastAsia="uk-UA"/>
        </w:rPr>
        <w:t xml:space="preserve"> № 1077</w:t>
      </w:r>
      <w:r w:rsidR="00747B61" w:rsidRPr="00330AA1">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 xml:space="preserve">«Про затвердження Державного стандарту професійної </w:t>
      </w:r>
      <w:r w:rsidR="00E749BB">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(професійно-технічної) освіти»;</w:t>
      </w:r>
    </w:p>
    <w:p w14:paraId="38D6A398" w14:textId="36FD2428" w:rsidR="002E49C2" w:rsidRPr="00657406"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 xml:space="preserve">методичних рекомендацій щодо розроблення стандартів професійної (професійно-технічної) освіти за </w:t>
      </w:r>
      <w:r w:rsidRPr="00657406">
        <w:rPr>
          <w:rFonts w:ascii="Times New Roman" w:eastAsia="Times New Roman" w:hAnsi="Times New Roman" w:cs="Times New Roman"/>
          <w:bCs/>
          <w:color w:val="auto"/>
          <w:sz w:val="28"/>
          <w:szCs w:val="28"/>
          <w:lang w:eastAsia="uk-UA"/>
        </w:rPr>
        <w:t>компетентнісним підходом, затверджених наказом Міністерств</w:t>
      </w:r>
      <w:r w:rsidR="00602D08" w:rsidRPr="00657406">
        <w:rPr>
          <w:rFonts w:ascii="Times New Roman" w:eastAsia="Times New Roman" w:hAnsi="Times New Roman" w:cs="Times New Roman"/>
          <w:bCs/>
          <w:color w:val="auto"/>
          <w:sz w:val="28"/>
          <w:szCs w:val="28"/>
          <w:lang w:eastAsia="uk-UA"/>
        </w:rPr>
        <w:t>а освіти і науки України від 17</w:t>
      </w:r>
      <w:r w:rsidR="002C6919" w:rsidRPr="00657406">
        <w:rPr>
          <w:rFonts w:ascii="Times New Roman" w:eastAsia="Times New Roman" w:hAnsi="Times New Roman" w:cs="Times New Roman"/>
          <w:bCs/>
          <w:color w:val="auto"/>
          <w:sz w:val="28"/>
          <w:szCs w:val="28"/>
          <w:lang w:eastAsia="uk-UA"/>
        </w:rPr>
        <w:t xml:space="preserve"> лютого </w:t>
      </w:r>
      <w:r w:rsidRPr="00657406">
        <w:rPr>
          <w:rFonts w:ascii="Times New Roman" w:eastAsia="Times New Roman" w:hAnsi="Times New Roman" w:cs="Times New Roman"/>
          <w:bCs/>
          <w:color w:val="auto"/>
          <w:sz w:val="28"/>
          <w:szCs w:val="28"/>
          <w:lang w:eastAsia="uk-UA"/>
        </w:rPr>
        <w:t xml:space="preserve">2021 </w:t>
      </w:r>
      <w:r w:rsidR="002C6919" w:rsidRPr="00657406">
        <w:rPr>
          <w:rFonts w:ascii="Times New Roman" w:eastAsia="Times New Roman" w:hAnsi="Times New Roman" w:cs="Times New Roman"/>
          <w:bCs/>
          <w:color w:val="auto"/>
          <w:sz w:val="28"/>
          <w:szCs w:val="28"/>
          <w:lang w:eastAsia="uk-UA"/>
        </w:rPr>
        <w:t xml:space="preserve">р. </w:t>
      </w:r>
      <w:r w:rsidRPr="00657406">
        <w:rPr>
          <w:rFonts w:ascii="Times New Roman" w:eastAsia="Times New Roman" w:hAnsi="Times New Roman" w:cs="Times New Roman"/>
          <w:bCs/>
          <w:color w:val="auto"/>
          <w:sz w:val="28"/>
          <w:szCs w:val="28"/>
          <w:lang w:eastAsia="uk-UA"/>
        </w:rPr>
        <w:t>№ 216;</w:t>
      </w:r>
    </w:p>
    <w:p w14:paraId="1D4EE1BA" w14:textId="4C3E0485" w:rsidR="002E49C2" w:rsidRPr="00657406" w:rsidRDefault="008441E9">
      <w:pPr>
        <w:pStyle w:val="Standard"/>
        <w:ind w:firstLine="567"/>
        <w:jc w:val="both"/>
        <w:rPr>
          <w:rFonts w:ascii="Times New Roman" w:eastAsia="Times New Roman" w:hAnsi="Times New Roman" w:cs="Times New Roman"/>
          <w:bCs/>
          <w:color w:val="2E74B5" w:themeColor="accent1" w:themeShade="BF"/>
          <w:sz w:val="28"/>
          <w:szCs w:val="28"/>
          <w:lang w:eastAsia="uk-UA"/>
        </w:rPr>
      </w:pPr>
      <w:r w:rsidRPr="00657406">
        <w:rPr>
          <w:rFonts w:ascii="Times New Roman" w:eastAsia="Times New Roman" w:hAnsi="Times New Roman" w:cs="Times New Roman"/>
          <w:bCs/>
          <w:color w:val="auto"/>
          <w:sz w:val="28"/>
          <w:szCs w:val="28"/>
          <w:lang w:eastAsia="uk-UA"/>
        </w:rPr>
        <w:t>кваліфікаційної характеристики за професією «</w:t>
      </w:r>
      <w:r w:rsidRPr="00657406">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w:t>
      </w:r>
      <w:r w:rsidRPr="00657406">
        <w:rPr>
          <w:rFonts w:ascii="Times New Roman" w:eastAsia="Times New Roman" w:hAnsi="Times New Roman" w:cs="Times New Roman"/>
          <w:bCs/>
          <w:color w:val="auto"/>
          <w:sz w:val="28"/>
          <w:szCs w:val="28"/>
          <w:lang w:eastAsia="uk-UA"/>
        </w:rPr>
        <w:t xml:space="preserve">» та </w:t>
      </w:r>
      <w:r w:rsidR="00493947" w:rsidRPr="00657406">
        <w:rPr>
          <w:rFonts w:ascii="Times New Roman" w:eastAsia="Times New Roman" w:hAnsi="Times New Roman" w:cs="Times New Roman"/>
          <w:bCs/>
          <w:color w:val="auto"/>
          <w:sz w:val="28"/>
          <w:szCs w:val="28"/>
          <w:lang w:eastAsia="uk-UA"/>
        </w:rPr>
        <w:t>Д</w:t>
      </w:r>
      <w:r w:rsidRPr="00657406">
        <w:rPr>
          <w:rFonts w:ascii="Times New Roman" w:eastAsia="Times New Roman" w:hAnsi="Times New Roman" w:cs="Times New Roman"/>
          <w:bCs/>
          <w:color w:val="auto"/>
          <w:sz w:val="28"/>
          <w:szCs w:val="28"/>
          <w:lang w:eastAsia="uk-UA"/>
        </w:rPr>
        <w:t>овідника кваліфікаційних характеристик професій працівників у сфері цивільного захисту України (випуск 92), погодженого наказом Міністерства розвитку економік</w:t>
      </w:r>
      <w:r w:rsidR="007B58F3" w:rsidRPr="00657406">
        <w:rPr>
          <w:rFonts w:ascii="Times New Roman" w:eastAsia="Times New Roman" w:hAnsi="Times New Roman" w:cs="Times New Roman"/>
          <w:bCs/>
          <w:color w:val="auto"/>
          <w:sz w:val="28"/>
          <w:szCs w:val="28"/>
          <w:lang w:eastAsia="uk-UA"/>
        </w:rPr>
        <w:t>и</w:t>
      </w:r>
      <w:r w:rsidRPr="00657406">
        <w:rPr>
          <w:rFonts w:ascii="Times New Roman" w:eastAsia="Times New Roman" w:hAnsi="Times New Roman" w:cs="Times New Roman"/>
          <w:bCs/>
          <w:color w:val="auto"/>
          <w:sz w:val="28"/>
          <w:szCs w:val="28"/>
          <w:lang w:eastAsia="uk-UA"/>
        </w:rPr>
        <w:t xml:space="preserve"> України від 12.01.2022 </w:t>
      </w:r>
      <w:r w:rsidR="00377C10" w:rsidRPr="00657406">
        <w:rPr>
          <w:rFonts w:ascii="Times New Roman" w:eastAsia="Times New Roman" w:hAnsi="Times New Roman" w:cs="Times New Roman"/>
          <w:bCs/>
          <w:color w:val="auto"/>
          <w:sz w:val="28"/>
          <w:szCs w:val="28"/>
          <w:lang w:eastAsia="uk-UA"/>
        </w:rPr>
        <w:br/>
      </w:r>
      <w:r w:rsidRPr="00657406">
        <w:rPr>
          <w:rFonts w:ascii="Times New Roman" w:eastAsia="Times New Roman" w:hAnsi="Times New Roman" w:cs="Times New Roman"/>
          <w:bCs/>
          <w:color w:val="auto"/>
          <w:sz w:val="28"/>
          <w:szCs w:val="28"/>
          <w:lang w:eastAsia="uk-UA"/>
        </w:rPr>
        <w:t xml:space="preserve">№ 4803-03/1211, </w:t>
      </w:r>
      <w:r w:rsidR="00A56D45" w:rsidRPr="00657406">
        <w:rPr>
          <w:rFonts w:ascii="Times New Roman" w:eastAsia="Times New Roman" w:hAnsi="Times New Roman" w:cs="Times New Roman"/>
          <w:bCs/>
          <w:color w:val="auto"/>
          <w:sz w:val="28"/>
          <w:szCs w:val="28"/>
          <w:lang w:eastAsia="uk-UA"/>
        </w:rPr>
        <w:t xml:space="preserve">затвердженого наказом </w:t>
      </w:r>
      <w:r w:rsidRPr="00657406">
        <w:rPr>
          <w:rFonts w:ascii="Times New Roman" w:eastAsia="Times New Roman" w:hAnsi="Times New Roman" w:cs="Times New Roman"/>
          <w:bCs/>
          <w:color w:val="auto"/>
          <w:sz w:val="28"/>
          <w:szCs w:val="28"/>
          <w:lang w:eastAsia="uk-UA"/>
        </w:rPr>
        <w:t>Державної служби України з надзвичайних ситуацій від 17.01.2022 № 41</w:t>
      </w:r>
      <w:r w:rsidR="0084162A" w:rsidRPr="00657406">
        <w:rPr>
          <w:rFonts w:ascii="Times New Roman" w:eastAsia="Times New Roman" w:hAnsi="Times New Roman" w:cs="Times New Roman"/>
          <w:bCs/>
          <w:color w:val="auto"/>
          <w:sz w:val="28"/>
          <w:szCs w:val="28"/>
          <w:lang w:eastAsia="uk-UA"/>
        </w:rPr>
        <w:t xml:space="preserve"> (далі – Довідник кваліфікаційних характеристик)</w:t>
      </w:r>
      <w:r w:rsidR="00A56D45" w:rsidRPr="00657406">
        <w:rPr>
          <w:rFonts w:ascii="Times New Roman" w:eastAsia="Times New Roman" w:hAnsi="Times New Roman" w:cs="Times New Roman"/>
          <w:bCs/>
          <w:color w:val="auto"/>
          <w:sz w:val="28"/>
          <w:szCs w:val="28"/>
          <w:lang w:eastAsia="uk-UA"/>
        </w:rPr>
        <w:t>;</w:t>
      </w:r>
    </w:p>
    <w:p w14:paraId="7636586F" w14:textId="77777777" w:rsidR="002E49C2" w:rsidRPr="00330AA1" w:rsidRDefault="008441E9">
      <w:pPr>
        <w:pStyle w:val="33"/>
        <w:shd w:val="clear" w:color="auto" w:fill="auto"/>
        <w:spacing w:before="0" w:after="0" w:line="240" w:lineRule="auto"/>
        <w:ind w:right="20" w:firstLine="567"/>
        <w:rPr>
          <w:sz w:val="28"/>
          <w:szCs w:val="28"/>
        </w:rPr>
      </w:pPr>
      <w:r w:rsidRPr="00657406">
        <w:rPr>
          <w:sz w:val="28"/>
          <w:szCs w:val="28"/>
        </w:rPr>
        <w:t xml:space="preserve">рамкової програми </w:t>
      </w:r>
      <w:r w:rsidR="00602D08" w:rsidRPr="00657406">
        <w:rPr>
          <w:sz w:val="28"/>
          <w:szCs w:val="28"/>
        </w:rPr>
        <w:t>Європейського Союзу</w:t>
      </w:r>
      <w:r w:rsidRPr="00657406">
        <w:rPr>
          <w:sz w:val="28"/>
          <w:szCs w:val="28"/>
        </w:rPr>
        <w:t xml:space="preserve"> щодо оновлених ключових компетентностей для навчання протягом життя, схваленої</w:t>
      </w:r>
      <w:r w:rsidRPr="00330AA1">
        <w:rPr>
          <w:sz w:val="28"/>
          <w:szCs w:val="28"/>
        </w:rPr>
        <w:t xml:space="preserve"> Європейським парламентом і Радою Європейського Союзу 17</w:t>
      </w:r>
      <w:r w:rsidR="00747B61" w:rsidRPr="00330AA1">
        <w:rPr>
          <w:sz w:val="28"/>
          <w:szCs w:val="28"/>
        </w:rPr>
        <w:t xml:space="preserve"> </w:t>
      </w:r>
      <w:r w:rsidRPr="00330AA1">
        <w:rPr>
          <w:sz w:val="28"/>
          <w:szCs w:val="28"/>
        </w:rPr>
        <w:t>січня 2018 року;</w:t>
      </w:r>
    </w:p>
    <w:p w14:paraId="1DEB9F8D"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інших нормативно-правових актів.</w:t>
      </w:r>
    </w:p>
    <w:p w14:paraId="73549632" w14:textId="3E71B035"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Стандарт є обов’язковим </w:t>
      </w:r>
      <w:r w:rsidRPr="00657406">
        <w:rPr>
          <w:sz w:val="28"/>
          <w:szCs w:val="28"/>
        </w:rPr>
        <w:t>для виконання закладами професійної (професійно-технічної) освіти</w:t>
      </w:r>
      <w:r w:rsidR="00924161" w:rsidRPr="00657406">
        <w:rPr>
          <w:sz w:val="28"/>
          <w:szCs w:val="28"/>
        </w:rPr>
        <w:t xml:space="preserve">, </w:t>
      </w:r>
      <w:r w:rsidRPr="00657406">
        <w:rPr>
          <w:sz w:val="28"/>
          <w:szCs w:val="28"/>
        </w:rPr>
        <w:t xml:space="preserve">підприємствами, установами та організаціями </w:t>
      </w:r>
      <w:r w:rsidR="00924161" w:rsidRPr="00657406">
        <w:rPr>
          <w:sz w:val="28"/>
          <w:szCs w:val="28"/>
        </w:rPr>
        <w:t xml:space="preserve">сфери цивільного захисту зі специфічними умовами навчання, </w:t>
      </w:r>
      <w:r w:rsidRPr="00657406">
        <w:rPr>
          <w:sz w:val="28"/>
          <w:szCs w:val="28"/>
        </w:rPr>
        <w:t>незалежно від їх підпорядкування та форми</w:t>
      </w:r>
      <w:r w:rsidRPr="007813E0">
        <w:rPr>
          <w:sz w:val="28"/>
          <w:szCs w:val="28"/>
        </w:rPr>
        <w:t xml:space="preserve"> власності, які здійснюють</w:t>
      </w:r>
      <w:r w:rsidR="00747B61" w:rsidRPr="007813E0">
        <w:rPr>
          <w:sz w:val="28"/>
          <w:szCs w:val="28"/>
        </w:rPr>
        <w:br/>
      </w:r>
      <w:r w:rsidRPr="007813E0">
        <w:rPr>
          <w:sz w:val="28"/>
          <w:szCs w:val="28"/>
        </w:rPr>
        <w:t>(або забезпечують) підготовку, перепідготовку, підвищення</w:t>
      </w:r>
      <w:r w:rsidRPr="00330AA1">
        <w:rPr>
          <w:sz w:val="28"/>
          <w:szCs w:val="28"/>
        </w:rPr>
        <w:t xml:space="preserve"> кваліфікації кваліфікованих робітників та видають документи встановленого зразка за цією професією.</w:t>
      </w:r>
    </w:p>
    <w:p w14:paraId="0F13024A"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Державний освітній стандарт містить:</w:t>
      </w:r>
    </w:p>
    <w:p w14:paraId="674B89C0"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титульну сторінку;</w:t>
      </w:r>
    </w:p>
    <w:p w14:paraId="57F085C8"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відомості про авторський колектив розробників;</w:t>
      </w:r>
    </w:p>
    <w:p w14:paraId="41492D3C"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загальні положення щодо виконання стандарту;</w:t>
      </w:r>
    </w:p>
    <w:p w14:paraId="2F593FFF"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вимоги до результатів навчання, що містять перелік ключових компетентностей за професією</w:t>
      </w:r>
      <w:r w:rsidR="00602D08" w:rsidRPr="00330AA1">
        <w:rPr>
          <w:sz w:val="28"/>
          <w:szCs w:val="28"/>
        </w:rPr>
        <w:t>,</w:t>
      </w:r>
      <w:r w:rsidRPr="00330AA1">
        <w:rPr>
          <w:sz w:val="28"/>
          <w:szCs w:val="28"/>
        </w:rPr>
        <w:t xml:space="preserve"> перелік загальних компетентностей за професією</w:t>
      </w:r>
      <w:r w:rsidR="00602D08" w:rsidRPr="00330AA1">
        <w:rPr>
          <w:sz w:val="28"/>
          <w:szCs w:val="28"/>
        </w:rPr>
        <w:t>,</w:t>
      </w:r>
      <w:r w:rsidRPr="00330AA1">
        <w:rPr>
          <w:sz w:val="28"/>
          <w:szCs w:val="28"/>
        </w:rPr>
        <w:t xml:space="preserve"> перелік результатів навчання та їх зміст;</w:t>
      </w:r>
    </w:p>
    <w:p w14:paraId="0DF8F461"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орієнтовний перелік основних засобів навчання.</w:t>
      </w:r>
    </w:p>
    <w:p w14:paraId="22C3DF71"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Структурування змісту Стандарту базується на компетентнісному підході, що передбачає формування у здобувача освіти загальних та </w:t>
      </w:r>
      <w:r w:rsidRPr="00330AA1">
        <w:rPr>
          <w:sz w:val="28"/>
          <w:szCs w:val="28"/>
        </w:rPr>
        <w:lastRenderedPageBreak/>
        <w:t>професійних компетентностей і розвиток ключових компетентностей.</w:t>
      </w:r>
    </w:p>
    <w:p w14:paraId="4F5FC05A"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Професійні та загальні компетентності дають особі змогу виконувати трудові функції, швидко адаптуватися до змін у професійній діяльності</w:t>
      </w:r>
      <w:r w:rsidR="00332FB0" w:rsidRPr="00330AA1">
        <w:rPr>
          <w:sz w:val="28"/>
          <w:szCs w:val="28"/>
        </w:rPr>
        <w:br/>
      </w:r>
      <w:r w:rsidRPr="00330AA1">
        <w:rPr>
          <w:sz w:val="28"/>
          <w:szCs w:val="28"/>
        </w:rPr>
        <w:t>та є складовими відповідної професійної кваліфікації.</w:t>
      </w:r>
    </w:p>
    <w:p w14:paraId="27630F6B"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Результати навчання за цим Стандартом формуються на основі загальних, ключових і професійних компетентностей та їх змісту.</w:t>
      </w:r>
    </w:p>
    <w:p w14:paraId="1E5343BB" w14:textId="1B7CABEE" w:rsidR="002E49C2" w:rsidRPr="00330AA1" w:rsidRDefault="008441E9">
      <w:pPr>
        <w:pStyle w:val="33"/>
        <w:shd w:val="clear" w:color="auto" w:fill="auto"/>
        <w:spacing w:before="0" w:after="0" w:line="240" w:lineRule="auto"/>
        <w:ind w:right="20" w:firstLine="567"/>
        <w:rPr>
          <w:sz w:val="28"/>
          <w:szCs w:val="28"/>
        </w:rPr>
      </w:pPr>
      <w:r w:rsidRPr="00330AA1">
        <w:rPr>
          <w:b/>
          <w:sz w:val="28"/>
          <w:szCs w:val="28"/>
        </w:rPr>
        <w:t>Освітній рівень вступника:</w:t>
      </w:r>
      <w:r w:rsidRPr="00330AA1">
        <w:rPr>
          <w:sz w:val="28"/>
          <w:szCs w:val="28"/>
        </w:rPr>
        <w:t xml:space="preserve"> </w:t>
      </w:r>
      <w:r w:rsidRPr="001128A8">
        <w:rPr>
          <w:sz w:val="28"/>
          <w:szCs w:val="28"/>
        </w:rPr>
        <w:t>повна загальна середня освіта</w:t>
      </w:r>
      <w:r w:rsidR="001128A8">
        <w:rPr>
          <w:sz w:val="28"/>
          <w:szCs w:val="28"/>
        </w:rPr>
        <w:t>.</w:t>
      </w:r>
    </w:p>
    <w:p w14:paraId="7B5A17D3"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Види професійної підготовки</w:t>
      </w:r>
    </w:p>
    <w:p w14:paraId="4A50F103" w14:textId="247FBBD4"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Підготовка кваліфікованих робітників за професією може проводитися за такими видами: професійне (професійно-технічне) навчання, перепідготовка, підвищення кваліфікації.</w:t>
      </w:r>
    </w:p>
    <w:p w14:paraId="1E3AE791" w14:textId="10FCA117" w:rsidR="002E49C2" w:rsidRPr="00330AA1" w:rsidRDefault="00613793">
      <w:pPr>
        <w:pStyle w:val="33"/>
        <w:shd w:val="clear" w:color="auto" w:fill="auto"/>
        <w:spacing w:before="0" w:after="0" w:line="240" w:lineRule="auto"/>
        <w:ind w:right="20" w:firstLine="567"/>
        <w:rPr>
          <w:sz w:val="28"/>
          <w:szCs w:val="28"/>
        </w:rPr>
      </w:pPr>
      <w:r>
        <w:rPr>
          <w:b/>
          <w:bCs/>
          <w:sz w:val="28"/>
          <w:szCs w:val="28"/>
        </w:rPr>
        <w:t>П</w:t>
      </w:r>
      <w:r w:rsidR="006573E2" w:rsidRPr="00613793">
        <w:rPr>
          <w:b/>
          <w:bCs/>
          <w:sz w:val="28"/>
          <w:szCs w:val="28"/>
        </w:rPr>
        <w:t xml:space="preserve">рофесійне </w:t>
      </w:r>
      <w:r w:rsidR="008441E9" w:rsidRPr="00613793">
        <w:rPr>
          <w:b/>
          <w:bCs/>
          <w:sz w:val="28"/>
          <w:szCs w:val="28"/>
        </w:rPr>
        <w:t>(професійно-технічне)</w:t>
      </w:r>
      <w:r w:rsidR="008441E9" w:rsidRPr="00330AA1">
        <w:rPr>
          <w:sz w:val="28"/>
          <w:szCs w:val="28"/>
        </w:rPr>
        <w:t xml:space="preserve"> </w:t>
      </w:r>
      <w:r w:rsidR="008441E9" w:rsidRPr="00BC0C6C">
        <w:rPr>
          <w:sz w:val="28"/>
          <w:szCs w:val="28"/>
        </w:rPr>
        <w:t xml:space="preserve">навчання </w:t>
      </w:r>
      <w:r w:rsidR="00E521EA" w:rsidRPr="00BC0C6C">
        <w:rPr>
          <w:sz w:val="28"/>
          <w:szCs w:val="28"/>
        </w:rPr>
        <w:t xml:space="preserve">за професією 5169 «Майстер з обслуговування засобів індивідуального захисту органів дихання та компресорного обладнання» </w:t>
      </w:r>
      <w:r w:rsidR="008441E9" w:rsidRPr="00BC0C6C">
        <w:rPr>
          <w:sz w:val="28"/>
          <w:szCs w:val="28"/>
        </w:rPr>
        <w:t>передбачає здобуття особою всіх результатів навчання, що визначені Стандартом відповідно до типу</w:t>
      </w:r>
      <w:r w:rsidR="008441E9" w:rsidRPr="00330AA1">
        <w:rPr>
          <w:sz w:val="28"/>
          <w:szCs w:val="28"/>
        </w:rPr>
        <w:t xml:space="preserve"> та виду обладнання, яке буде задіяне в процесі трудової діяльності.</w:t>
      </w:r>
    </w:p>
    <w:p w14:paraId="54D27998"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Стандартом визначено загальні знання та вміння для професії, що в повному обсязі включаються до змісту першого результату навчання. До першого результату навчання також включаються такі ключові компетентності: «Комунікативна», «Особистісна, соціальна й навчальна», «Громадянська». Енергоефективна та екологічна компетентності формуються впродовж освітньої програми залежно</w:t>
      </w:r>
      <w:r w:rsidR="006573E2" w:rsidRPr="00330AA1">
        <w:rPr>
          <w:sz w:val="28"/>
          <w:szCs w:val="28"/>
        </w:rPr>
        <w:t xml:space="preserve"> </w:t>
      </w:r>
      <w:r w:rsidRPr="00330AA1">
        <w:rPr>
          <w:sz w:val="28"/>
          <w:szCs w:val="28"/>
        </w:rPr>
        <w:t>від результатів навчання.</w:t>
      </w:r>
    </w:p>
    <w:p w14:paraId="298FA6D8" w14:textId="77777777" w:rsidR="002E49C2" w:rsidRPr="00432EAD" w:rsidRDefault="008441E9">
      <w:pPr>
        <w:pStyle w:val="33"/>
        <w:shd w:val="clear" w:color="auto" w:fill="auto"/>
        <w:spacing w:before="0" w:after="0" w:line="240" w:lineRule="auto"/>
        <w:ind w:right="20" w:firstLine="567"/>
        <w:rPr>
          <w:sz w:val="28"/>
          <w:szCs w:val="28"/>
        </w:rPr>
      </w:pPr>
      <w:r w:rsidRPr="00330AA1">
        <w:rPr>
          <w:sz w:val="28"/>
          <w:szCs w:val="28"/>
        </w:rPr>
        <w:t xml:space="preserve">Стандарт встановлює максимально допустиму кількість годин для досягнення результатів навчання, що становить </w:t>
      </w:r>
      <w:r w:rsidRPr="00330AA1">
        <w:rPr>
          <w:b/>
          <w:sz w:val="28"/>
          <w:szCs w:val="28"/>
        </w:rPr>
        <w:t>427 годин</w:t>
      </w:r>
      <w:r w:rsidRPr="00330AA1">
        <w:rPr>
          <w:sz w:val="28"/>
          <w:szCs w:val="28"/>
        </w:rPr>
        <w:t xml:space="preserve">. Кількість годин між окремими результатами навчання розподіляється освітньою програмою закладу освіти. Тривалість професійної підготовки встановлюється освітньою програмою закладу </w:t>
      </w:r>
      <w:r w:rsidRPr="00432EAD">
        <w:rPr>
          <w:sz w:val="28"/>
          <w:szCs w:val="28"/>
        </w:rPr>
        <w:t>освіти та визначається його робочим навчальним планом.</w:t>
      </w:r>
    </w:p>
    <w:p w14:paraId="3F441EF4" w14:textId="77777777" w:rsidR="00C0310A" w:rsidRDefault="008441E9">
      <w:pPr>
        <w:pStyle w:val="33"/>
        <w:shd w:val="clear" w:color="auto" w:fill="auto"/>
        <w:spacing w:before="0" w:after="0" w:line="240" w:lineRule="auto"/>
        <w:ind w:right="20" w:firstLine="567"/>
        <w:rPr>
          <w:sz w:val="28"/>
          <w:szCs w:val="28"/>
        </w:rPr>
      </w:pPr>
      <w:r w:rsidRPr="00432EAD">
        <w:rPr>
          <w:b/>
          <w:bCs/>
          <w:sz w:val="28"/>
          <w:szCs w:val="28"/>
        </w:rPr>
        <w:t>Перепідготовка</w:t>
      </w:r>
      <w:r w:rsidRPr="00432EAD">
        <w:rPr>
          <w:sz w:val="28"/>
          <w:szCs w:val="28"/>
        </w:rPr>
        <w:t xml:space="preserve"> з інших професій з присвоєнням професійної кваліфікації </w:t>
      </w:r>
      <w:r w:rsidR="00C02608" w:rsidRPr="00432EAD">
        <w:rPr>
          <w:sz w:val="28"/>
          <w:szCs w:val="28"/>
        </w:rPr>
        <w:t xml:space="preserve">5169 </w:t>
      </w:r>
      <w:r w:rsidRPr="00432EAD">
        <w:rPr>
          <w:sz w:val="28"/>
          <w:szCs w:val="28"/>
        </w:rPr>
        <w:t>«Майстер з обслуговування засобів індивідуального захисту органів дихання</w:t>
      </w:r>
      <w:r w:rsidR="00613793" w:rsidRPr="00432EAD">
        <w:rPr>
          <w:sz w:val="28"/>
          <w:szCs w:val="28"/>
        </w:rPr>
        <w:t xml:space="preserve"> </w:t>
      </w:r>
      <w:r w:rsidRPr="00432EAD">
        <w:rPr>
          <w:sz w:val="28"/>
          <w:szCs w:val="28"/>
        </w:rPr>
        <w:t>та компресорного обладнання» здійснюється за окремою освітньою програмою закладу освіти.</w:t>
      </w:r>
      <w:r w:rsidRPr="00330AA1">
        <w:rPr>
          <w:sz w:val="28"/>
          <w:szCs w:val="28"/>
        </w:rPr>
        <w:t xml:space="preserve"> </w:t>
      </w:r>
    </w:p>
    <w:p w14:paraId="07007228" w14:textId="094BE2B0"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Тривалість навчання залежить від наявності в особи документів про освіту чи присвоєння кваліфікації, набутого досвіду (неформальна</w:t>
      </w:r>
      <w:r w:rsidR="00613793">
        <w:rPr>
          <w:sz w:val="28"/>
          <w:szCs w:val="28"/>
        </w:rPr>
        <w:t xml:space="preserve"> </w:t>
      </w:r>
      <w:r w:rsidRPr="00330AA1">
        <w:rPr>
          <w:sz w:val="28"/>
          <w:szCs w:val="28"/>
        </w:rPr>
        <w:t>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3BC7A7AB" w14:textId="02C9C1D7" w:rsidR="0084162A" w:rsidRPr="00432EAD" w:rsidRDefault="0084162A">
      <w:pPr>
        <w:pStyle w:val="33"/>
        <w:shd w:val="clear" w:color="auto" w:fill="auto"/>
        <w:spacing w:before="0" w:after="0" w:line="240" w:lineRule="auto"/>
        <w:ind w:right="20" w:firstLine="567"/>
        <w:rPr>
          <w:sz w:val="28"/>
          <w:szCs w:val="28"/>
        </w:rPr>
      </w:pPr>
      <w:r w:rsidRPr="00432EAD">
        <w:rPr>
          <w:b/>
          <w:bCs/>
          <w:sz w:val="28"/>
          <w:szCs w:val="28"/>
        </w:rPr>
        <w:t>Підвищення кваліфікації</w:t>
      </w:r>
      <w:r w:rsidRPr="00432EAD">
        <w:rPr>
          <w:sz w:val="28"/>
          <w:szCs w:val="28"/>
        </w:rPr>
        <w:t xml:space="preserve"> за професією </w:t>
      </w:r>
      <w:r w:rsidR="00B0617C" w:rsidRPr="00432EAD">
        <w:rPr>
          <w:sz w:val="28"/>
          <w:szCs w:val="28"/>
        </w:rPr>
        <w:t xml:space="preserve">5169 </w:t>
      </w:r>
      <w:r w:rsidRPr="00432EAD">
        <w:rPr>
          <w:sz w:val="28"/>
          <w:szCs w:val="28"/>
        </w:rPr>
        <w:t xml:space="preserve">«Майстер з обслуговування засобів індивідуального захисту органів дихання та компресорного обладнання» </w:t>
      </w:r>
      <w:r w:rsidR="00B0617C" w:rsidRPr="00432EAD">
        <w:rPr>
          <w:sz w:val="28"/>
          <w:szCs w:val="28"/>
        </w:rPr>
        <w:t xml:space="preserve">з отриманням </w:t>
      </w:r>
      <w:r w:rsidR="000228DC" w:rsidRPr="00432EAD">
        <w:rPr>
          <w:sz w:val="28"/>
          <w:szCs w:val="28"/>
        </w:rPr>
        <w:t xml:space="preserve">професійних кваліфікацій </w:t>
      </w:r>
      <w:r w:rsidRPr="00432EAD">
        <w:rPr>
          <w:sz w:val="28"/>
          <w:szCs w:val="28"/>
        </w:rPr>
        <w:t>1-го,</w:t>
      </w:r>
      <w:r w:rsidR="000228DC" w:rsidRPr="00432EAD">
        <w:rPr>
          <w:sz w:val="28"/>
          <w:szCs w:val="28"/>
        </w:rPr>
        <w:br/>
      </w:r>
      <w:r w:rsidRPr="00432EAD">
        <w:rPr>
          <w:sz w:val="28"/>
          <w:szCs w:val="28"/>
        </w:rPr>
        <w:t xml:space="preserve">2-го, 3-го класів та «вищої категорії» відбувається за наявності </w:t>
      </w:r>
      <w:r w:rsidR="00B0617C" w:rsidRPr="00432EAD">
        <w:rPr>
          <w:sz w:val="28"/>
          <w:szCs w:val="28"/>
        </w:rPr>
        <w:t xml:space="preserve">професійної (професійно-технічної) освіти та </w:t>
      </w:r>
      <w:r w:rsidRPr="00432EAD">
        <w:rPr>
          <w:sz w:val="28"/>
          <w:szCs w:val="28"/>
        </w:rPr>
        <w:t xml:space="preserve">стажу роботи на посаді відповідно до вимог </w:t>
      </w:r>
      <w:r w:rsidR="00CD4B40" w:rsidRPr="00432EAD">
        <w:rPr>
          <w:sz w:val="28"/>
          <w:szCs w:val="28"/>
        </w:rPr>
        <w:t xml:space="preserve">Довідника кваліфікаційних характеристик. </w:t>
      </w:r>
    </w:p>
    <w:p w14:paraId="010936FD" w14:textId="77777777" w:rsidR="002C57E0" w:rsidRDefault="00CA78AF">
      <w:pPr>
        <w:pStyle w:val="33"/>
        <w:shd w:val="clear" w:color="auto" w:fill="auto"/>
        <w:spacing w:before="0" w:after="0" w:line="240" w:lineRule="auto"/>
        <w:ind w:right="20" w:firstLine="567"/>
        <w:rPr>
          <w:sz w:val="28"/>
          <w:szCs w:val="28"/>
        </w:rPr>
      </w:pPr>
      <w:r w:rsidRPr="00432EAD">
        <w:rPr>
          <w:sz w:val="28"/>
          <w:szCs w:val="28"/>
        </w:rPr>
        <w:t>Метою підвищення кваліфікації є розширення</w:t>
      </w:r>
      <w:r w:rsidR="002C57E0" w:rsidRPr="00432EAD">
        <w:rPr>
          <w:sz w:val="28"/>
          <w:szCs w:val="28"/>
        </w:rPr>
        <w:t xml:space="preserve"> </w:t>
      </w:r>
      <w:r w:rsidRPr="00432EAD">
        <w:rPr>
          <w:sz w:val="28"/>
          <w:szCs w:val="28"/>
        </w:rPr>
        <w:t>та</w:t>
      </w:r>
      <w:r w:rsidR="00207B10" w:rsidRPr="00432EAD">
        <w:rPr>
          <w:sz w:val="28"/>
          <w:szCs w:val="28"/>
        </w:rPr>
        <w:t xml:space="preserve"> поглибл</w:t>
      </w:r>
      <w:r w:rsidRPr="00432EAD">
        <w:rPr>
          <w:sz w:val="28"/>
          <w:szCs w:val="28"/>
        </w:rPr>
        <w:t>ення</w:t>
      </w:r>
      <w:r w:rsidRPr="00613793">
        <w:rPr>
          <w:sz w:val="28"/>
          <w:szCs w:val="28"/>
        </w:rPr>
        <w:t xml:space="preserve"> </w:t>
      </w:r>
      <w:r w:rsidR="00207B10" w:rsidRPr="00613793">
        <w:rPr>
          <w:sz w:val="28"/>
          <w:szCs w:val="28"/>
        </w:rPr>
        <w:t>раніше здобут</w:t>
      </w:r>
      <w:r w:rsidRPr="00613793">
        <w:rPr>
          <w:sz w:val="28"/>
          <w:szCs w:val="28"/>
        </w:rPr>
        <w:t>их</w:t>
      </w:r>
      <w:r w:rsidR="00207B10" w:rsidRPr="00613793">
        <w:rPr>
          <w:sz w:val="28"/>
          <w:szCs w:val="28"/>
        </w:rPr>
        <w:t xml:space="preserve"> знан</w:t>
      </w:r>
      <w:r w:rsidRPr="00613793">
        <w:rPr>
          <w:sz w:val="28"/>
          <w:szCs w:val="28"/>
        </w:rPr>
        <w:t>ь</w:t>
      </w:r>
      <w:r w:rsidR="00207B10" w:rsidRPr="00613793">
        <w:rPr>
          <w:sz w:val="28"/>
          <w:szCs w:val="28"/>
        </w:rPr>
        <w:t>, умін</w:t>
      </w:r>
      <w:r w:rsidRPr="00613793">
        <w:rPr>
          <w:sz w:val="28"/>
          <w:szCs w:val="28"/>
        </w:rPr>
        <w:t>ь</w:t>
      </w:r>
      <w:r w:rsidR="00207B10" w:rsidRPr="00613793">
        <w:rPr>
          <w:sz w:val="28"/>
          <w:szCs w:val="28"/>
        </w:rPr>
        <w:t xml:space="preserve"> і навич</w:t>
      </w:r>
      <w:r w:rsidRPr="00613793">
        <w:rPr>
          <w:sz w:val="28"/>
          <w:szCs w:val="28"/>
        </w:rPr>
        <w:t>о</w:t>
      </w:r>
      <w:r w:rsidR="00207B10" w:rsidRPr="00613793">
        <w:rPr>
          <w:sz w:val="28"/>
          <w:szCs w:val="28"/>
        </w:rPr>
        <w:t xml:space="preserve">к </w:t>
      </w:r>
      <w:r w:rsidRPr="00613793">
        <w:rPr>
          <w:sz w:val="28"/>
          <w:szCs w:val="28"/>
        </w:rPr>
        <w:t xml:space="preserve">з питань експлуатації сучасних захисних </w:t>
      </w:r>
      <w:r w:rsidRPr="00613793">
        <w:rPr>
          <w:sz w:val="28"/>
          <w:szCs w:val="28"/>
        </w:rPr>
        <w:lastRenderedPageBreak/>
        <w:t xml:space="preserve">дихальних апаратів, компресорного обладнання, вивчення нових законодавчих та нормативно-правових актів, що регламентують діяльність газодимозахисної служби. </w:t>
      </w:r>
    </w:p>
    <w:p w14:paraId="37281929" w14:textId="20A55060" w:rsidR="002E49C2" w:rsidRPr="00330AA1" w:rsidRDefault="008441E9">
      <w:pPr>
        <w:pStyle w:val="33"/>
        <w:shd w:val="clear" w:color="auto" w:fill="auto"/>
        <w:spacing w:before="0" w:after="0" w:line="240" w:lineRule="auto"/>
        <w:ind w:right="20" w:firstLine="567"/>
        <w:rPr>
          <w:sz w:val="28"/>
          <w:szCs w:val="28"/>
        </w:rPr>
      </w:pPr>
      <w:r w:rsidRPr="00613793">
        <w:rPr>
          <w:sz w:val="28"/>
          <w:szCs w:val="28"/>
        </w:rPr>
        <w:t xml:space="preserve">Тривалість навчання </w:t>
      </w:r>
      <w:r w:rsidR="006573E2" w:rsidRPr="00613793">
        <w:rPr>
          <w:sz w:val="28"/>
          <w:szCs w:val="28"/>
        </w:rPr>
        <w:t xml:space="preserve">визначається за результатами вхідного контролю, </w:t>
      </w:r>
      <w:r w:rsidRPr="00613793">
        <w:rPr>
          <w:sz w:val="28"/>
          <w:szCs w:val="28"/>
        </w:rPr>
        <w:t>встановлюється освітньою програмою закладу освіти та визначається його робочим навчальним планом</w:t>
      </w:r>
      <w:r w:rsidRPr="00330AA1">
        <w:rPr>
          <w:sz w:val="28"/>
          <w:szCs w:val="28"/>
        </w:rPr>
        <w:t xml:space="preserve"> і становить не </w:t>
      </w:r>
      <w:r w:rsidRPr="002C57E0">
        <w:rPr>
          <w:sz w:val="28"/>
          <w:szCs w:val="28"/>
        </w:rPr>
        <w:t xml:space="preserve">більше </w:t>
      </w:r>
      <w:r w:rsidRPr="002C57E0">
        <w:rPr>
          <w:b/>
          <w:sz w:val="28"/>
          <w:szCs w:val="28"/>
        </w:rPr>
        <w:t>145 годин.</w:t>
      </w:r>
      <w:r w:rsidRPr="00330AA1">
        <w:rPr>
          <w:sz w:val="28"/>
          <w:szCs w:val="28"/>
        </w:rPr>
        <w:t xml:space="preserve"> </w:t>
      </w:r>
      <w:r w:rsidR="006573E2" w:rsidRPr="00330AA1">
        <w:rPr>
          <w:sz w:val="28"/>
          <w:szCs w:val="28"/>
        </w:rPr>
        <w:t>Вхідний контроль знань, умінь та навичок здійснюється відповідно до законодавства.</w:t>
      </w:r>
    </w:p>
    <w:p w14:paraId="185A0F51" w14:textId="0BFE96B1"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Робочі навчальні плани розробляються самостійно закладами професійної (професійно-технічної) освіти цивільного захисту, погоджуються навчально (науково)-методичними центрами (кабінетами) </w:t>
      </w:r>
      <w:r w:rsidR="00ED64B0">
        <w:rPr>
          <w:sz w:val="28"/>
          <w:szCs w:val="28"/>
        </w:rPr>
        <w:br/>
      </w:r>
      <w:r w:rsidRPr="00330AA1">
        <w:rPr>
          <w:sz w:val="28"/>
          <w:szCs w:val="28"/>
        </w:rPr>
        <w:t>професійно-технічної освіти та затверджуються органами управління освітою.</w:t>
      </w:r>
    </w:p>
    <w:p w14:paraId="520A4C99"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Орієнтовний перелік основних засобів навчання за професією розроблено відповідно до кваліфікаційної характеристики, потреб цивільного захисту, сучасних технологій та матеріалів.</w:t>
      </w:r>
    </w:p>
    <w:p w14:paraId="70296FEE"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Заклади професійної (професійно-технічної) освіти цивільного захисту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00B80250"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 цивільного захисту.</w:t>
      </w:r>
    </w:p>
    <w:p w14:paraId="2E3D6C7D" w14:textId="2F4F49B4" w:rsidR="002E49C2" w:rsidRPr="00330AA1" w:rsidRDefault="008441E9">
      <w:pPr>
        <w:pStyle w:val="33"/>
        <w:shd w:val="clear" w:color="auto" w:fill="auto"/>
        <w:spacing w:before="0" w:after="0" w:line="240" w:lineRule="auto"/>
        <w:ind w:right="20" w:firstLine="567"/>
        <w:rPr>
          <w:sz w:val="28"/>
          <w:szCs w:val="28"/>
        </w:rPr>
      </w:pPr>
      <w:r w:rsidRPr="00330AA1">
        <w:rPr>
          <w:b/>
          <w:sz w:val="28"/>
          <w:szCs w:val="28"/>
        </w:rPr>
        <w:t>Навчання з охорони праці</w:t>
      </w:r>
      <w:r w:rsidRPr="00330AA1">
        <w:rPr>
          <w:sz w:val="28"/>
          <w:szCs w:val="28"/>
        </w:rPr>
        <w:t xml:space="preserve"> проводиться відповідно до вимог чинних нормативно-правових актів з питань охорони праці. При складанні робочих навчальних планів та освітніх програм необхідно врахувати, що при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w:t>
      </w:r>
      <w:r w:rsidR="00865E15" w:rsidRPr="00330AA1">
        <w:rPr>
          <w:bCs/>
          <w:sz w:val="28"/>
          <w:szCs w:val="28"/>
          <w:lang w:eastAsia="uk-UA"/>
        </w:rPr>
        <w:t>–</w:t>
      </w:r>
      <w:r w:rsidRPr="00330AA1">
        <w:rPr>
          <w:sz w:val="28"/>
          <w:szCs w:val="28"/>
        </w:rPr>
        <w:t xml:space="preserve"> не менше 15 годин (п.</w:t>
      </w:r>
      <w:r w:rsidR="00865E15" w:rsidRPr="00330AA1">
        <w:rPr>
          <w:sz w:val="28"/>
          <w:szCs w:val="28"/>
        </w:rPr>
        <w:t xml:space="preserve"> </w:t>
      </w:r>
      <w:r w:rsidRPr="00330AA1">
        <w:rPr>
          <w:sz w:val="28"/>
          <w:szCs w:val="28"/>
        </w:rPr>
        <w:t>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w:t>
      </w:r>
      <w:r w:rsidR="002C6919">
        <w:rPr>
          <w:sz w:val="28"/>
          <w:szCs w:val="28"/>
        </w:rPr>
        <w:t xml:space="preserve"> січня </w:t>
      </w:r>
      <w:r w:rsidRPr="00330AA1">
        <w:rPr>
          <w:sz w:val="28"/>
          <w:szCs w:val="28"/>
        </w:rPr>
        <w:t>2005</w:t>
      </w:r>
      <w:r w:rsidR="002C6919">
        <w:rPr>
          <w:sz w:val="28"/>
          <w:szCs w:val="28"/>
        </w:rPr>
        <w:t xml:space="preserve"> р.</w:t>
      </w:r>
      <w:r w:rsidRPr="00330AA1">
        <w:rPr>
          <w:sz w:val="28"/>
          <w:szCs w:val="28"/>
        </w:rPr>
        <w:t xml:space="preserve"> № 15, зареєстрованого в Міністерстві юстиції України 1</w:t>
      </w:r>
      <w:r w:rsidR="002C6919">
        <w:rPr>
          <w:sz w:val="28"/>
          <w:szCs w:val="28"/>
        </w:rPr>
        <w:t xml:space="preserve">5 лютого </w:t>
      </w:r>
      <w:r w:rsidRPr="00330AA1">
        <w:rPr>
          <w:sz w:val="28"/>
          <w:szCs w:val="28"/>
        </w:rPr>
        <w:t xml:space="preserve">2005 </w:t>
      </w:r>
      <w:r w:rsidR="002C6919">
        <w:rPr>
          <w:sz w:val="28"/>
          <w:szCs w:val="28"/>
        </w:rPr>
        <w:t xml:space="preserve">р. </w:t>
      </w:r>
      <w:r w:rsidRPr="00330AA1">
        <w:rPr>
          <w:sz w:val="28"/>
          <w:szCs w:val="28"/>
        </w:rPr>
        <w:t>за №</w:t>
      </w:r>
      <w:r w:rsidR="00B76C85" w:rsidRPr="00330AA1">
        <w:rPr>
          <w:sz w:val="28"/>
          <w:szCs w:val="28"/>
        </w:rPr>
        <w:t xml:space="preserve"> </w:t>
      </w:r>
      <w:r w:rsidRPr="00330AA1">
        <w:rPr>
          <w:sz w:val="28"/>
          <w:szCs w:val="28"/>
        </w:rPr>
        <w:t>231/10511).</w:t>
      </w:r>
    </w:p>
    <w:p w14:paraId="0577BE72"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Спеціальне, спеціалізоване навчання і перевірка знань з охорони праці здійснюється відповідно до нормативно-правових актів та </w:t>
      </w:r>
      <w:r w:rsidR="006573E2" w:rsidRPr="00330AA1">
        <w:rPr>
          <w:sz w:val="28"/>
          <w:szCs w:val="28"/>
        </w:rPr>
        <w:t>чинних</w:t>
      </w:r>
      <w:r w:rsidRPr="00330AA1">
        <w:rPr>
          <w:sz w:val="28"/>
          <w:szCs w:val="28"/>
        </w:rPr>
        <w:t xml:space="preserve"> інструкцій</w:t>
      </w:r>
      <w:r w:rsidR="00865E15" w:rsidRPr="00330AA1">
        <w:rPr>
          <w:sz w:val="28"/>
          <w:szCs w:val="28"/>
        </w:rPr>
        <w:br/>
      </w:r>
      <w:r w:rsidRPr="00330AA1">
        <w:rPr>
          <w:sz w:val="28"/>
          <w:szCs w:val="28"/>
        </w:rPr>
        <w:t>з охорони праці в цивільному захисті.</w:t>
      </w:r>
    </w:p>
    <w:p w14:paraId="5DD1E1E2"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Питання охорони праці, що стосуються технологічного виконання робіт, застосування матеріалів, обладнання чи інструментів</w:t>
      </w:r>
      <w:r w:rsidR="006573E2" w:rsidRPr="00330AA1">
        <w:rPr>
          <w:sz w:val="28"/>
          <w:szCs w:val="28"/>
        </w:rPr>
        <w:t>,</w:t>
      </w:r>
      <w:r w:rsidRPr="00330AA1">
        <w:rPr>
          <w:sz w:val="28"/>
          <w:szCs w:val="28"/>
        </w:rPr>
        <w:t xml:space="preserve"> включаються до робочих </w:t>
      </w:r>
      <w:r w:rsidR="006573E2" w:rsidRPr="00330AA1">
        <w:rPr>
          <w:sz w:val="28"/>
          <w:szCs w:val="28"/>
        </w:rPr>
        <w:t>освітніх</w:t>
      </w:r>
      <w:r w:rsidRPr="00330AA1">
        <w:rPr>
          <w:sz w:val="28"/>
          <w:szCs w:val="28"/>
        </w:rPr>
        <w:t xml:space="preserve"> програм.</w:t>
      </w:r>
    </w:p>
    <w:p w14:paraId="57D381B7"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До самостійного виконання робіт здобувачі освіти допускаються лише після навчання й перевірки знань з охорони праці.</w:t>
      </w:r>
    </w:p>
    <w:p w14:paraId="07C56241" w14:textId="77777777" w:rsidR="001F4424" w:rsidRPr="002C6919" w:rsidRDefault="008441E9">
      <w:pPr>
        <w:pStyle w:val="33"/>
        <w:shd w:val="clear" w:color="auto" w:fill="auto"/>
        <w:spacing w:before="0" w:after="0" w:line="240" w:lineRule="auto"/>
        <w:ind w:right="20" w:firstLine="567"/>
        <w:rPr>
          <w:sz w:val="28"/>
          <w:szCs w:val="28"/>
        </w:rPr>
      </w:pPr>
      <w:r w:rsidRPr="00330AA1">
        <w:rPr>
          <w:sz w:val="28"/>
          <w:szCs w:val="28"/>
        </w:rPr>
        <w:t xml:space="preserve">Проведення перевірки знань з питань охорони праці проводиться відповідно до чинних </w:t>
      </w:r>
      <w:r w:rsidRPr="002C6919">
        <w:rPr>
          <w:sz w:val="28"/>
          <w:szCs w:val="28"/>
        </w:rPr>
        <w:t xml:space="preserve">нормативно-правових актів. </w:t>
      </w:r>
    </w:p>
    <w:p w14:paraId="68242D22" w14:textId="1C7320FE" w:rsidR="002E49C2" w:rsidRPr="00330AA1" w:rsidRDefault="008441E9">
      <w:pPr>
        <w:pStyle w:val="33"/>
        <w:shd w:val="clear" w:color="auto" w:fill="auto"/>
        <w:spacing w:before="0" w:after="0" w:line="240" w:lineRule="auto"/>
        <w:ind w:right="20" w:firstLine="567"/>
        <w:rPr>
          <w:sz w:val="28"/>
          <w:szCs w:val="28"/>
        </w:rPr>
      </w:pPr>
      <w:r w:rsidRPr="002C6919">
        <w:rPr>
          <w:sz w:val="28"/>
          <w:szCs w:val="28"/>
        </w:rPr>
        <w:t xml:space="preserve">За результатами перевірки знань з питань охорони праці здобувачам </w:t>
      </w:r>
      <w:r w:rsidRPr="002C6919">
        <w:rPr>
          <w:sz w:val="28"/>
          <w:szCs w:val="28"/>
        </w:rPr>
        <w:lastRenderedPageBreak/>
        <w:t>освіти надається допуск до роботи з обладнанням,</w:t>
      </w:r>
      <w:r w:rsidR="00865E15" w:rsidRPr="002C6919">
        <w:rPr>
          <w:sz w:val="28"/>
          <w:szCs w:val="28"/>
        </w:rPr>
        <w:br/>
      </w:r>
      <w:r w:rsidRPr="002C6919">
        <w:rPr>
          <w:sz w:val="28"/>
          <w:szCs w:val="28"/>
        </w:rPr>
        <w:t>що працює під тиском</w:t>
      </w:r>
      <w:r w:rsidR="006573E2" w:rsidRPr="002C6919">
        <w:rPr>
          <w:sz w:val="28"/>
          <w:szCs w:val="28"/>
        </w:rPr>
        <w:t>,</w:t>
      </w:r>
      <w:r w:rsidRPr="002C6919">
        <w:rPr>
          <w:sz w:val="28"/>
          <w:szCs w:val="28"/>
        </w:rPr>
        <w:t xml:space="preserve"> та видається посвідчення</w:t>
      </w:r>
      <w:r w:rsidRPr="00330AA1">
        <w:rPr>
          <w:sz w:val="28"/>
          <w:szCs w:val="28"/>
        </w:rPr>
        <w:t xml:space="preserve"> встановленого зразка.</w:t>
      </w:r>
    </w:p>
    <w:p w14:paraId="4EE46185" w14:textId="7F99A1A5" w:rsidR="002E49C2" w:rsidRPr="00330AA1" w:rsidRDefault="008441E9" w:rsidP="00706E55">
      <w:pPr>
        <w:pStyle w:val="33"/>
        <w:shd w:val="clear" w:color="auto" w:fill="auto"/>
        <w:spacing w:before="0" w:after="0" w:line="240" w:lineRule="auto"/>
        <w:ind w:right="20" w:firstLine="567"/>
        <w:rPr>
          <w:sz w:val="28"/>
          <w:szCs w:val="28"/>
        </w:rPr>
      </w:pPr>
      <w:r w:rsidRPr="00330AA1">
        <w:rPr>
          <w:b/>
          <w:sz w:val="28"/>
          <w:szCs w:val="28"/>
        </w:rPr>
        <w:t>Навчання з надання домедичної допомоги</w:t>
      </w:r>
      <w:r w:rsidRPr="00330AA1">
        <w:rPr>
          <w:sz w:val="28"/>
          <w:szCs w:val="28"/>
        </w:rPr>
        <w:t xml:space="preserve"> проводиться відповідно до Порядку підготовки та підвищення кваліфікації осіб, які зобов'язані надавати домедичну допомогу, затвердженого постановою Кабінету Міністрів України від 21</w:t>
      </w:r>
      <w:r w:rsidR="00706E55">
        <w:rPr>
          <w:sz w:val="28"/>
          <w:szCs w:val="28"/>
        </w:rPr>
        <w:t xml:space="preserve"> листопада </w:t>
      </w:r>
      <w:r w:rsidRPr="00330AA1">
        <w:rPr>
          <w:sz w:val="28"/>
          <w:szCs w:val="28"/>
        </w:rPr>
        <w:t xml:space="preserve">2012 </w:t>
      </w:r>
      <w:r w:rsidR="00706E55">
        <w:rPr>
          <w:sz w:val="28"/>
          <w:szCs w:val="28"/>
        </w:rPr>
        <w:t xml:space="preserve">р. </w:t>
      </w:r>
      <w:r w:rsidRPr="00330AA1">
        <w:rPr>
          <w:sz w:val="28"/>
          <w:szCs w:val="28"/>
        </w:rPr>
        <w:t xml:space="preserve">№ 1115, та наказу Міністерства охорони здоров'я України від </w:t>
      </w:r>
      <w:r w:rsidR="006573E2" w:rsidRPr="00330AA1">
        <w:rPr>
          <w:sz w:val="28"/>
          <w:szCs w:val="28"/>
        </w:rPr>
        <w:t>0</w:t>
      </w:r>
      <w:r w:rsidRPr="00330AA1">
        <w:rPr>
          <w:sz w:val="28"/>
          <w:szCs w:val="28"/>
        </w:rPr>
        <w:t>4</w:t>
      </w:r>
      <w:r w:rsidR="00706E55">
        <w:rPr>
          <w:sz w:val="28"/>
          <w:szCs w:val="28"/>
        </w:rPr>
        <w:t xml:space="preserve"> серпня </w:t>
      </w:r>
      <w:r w:rsidRPr="00330AA1">
        <w:rPr>
          <w:sz w:val="28"/>
          <w:szCs w:val="28"/>
        </w:rPr>
        <w:t xml:space="preserve">2021 </w:t>
      </w:r>
      <w:r w:rsidR="00706E55">
        <w:rPr>
          <w:sz w:val="28"/>
          <w:szCs w:val="28"/>
        </w:rPr>
        <w:t xml:space="preserve">р. </w:t>
      </w:r>
      <w:r w:rsidRPr="00330AA1">
        <w:rPr>
          <w:sz w:val="28"/>
          <w:szCs w:val="28"/>
        </w:rPr>
        <w:t>№ 1627 «Про удосконалення підготовки з надання домедичної допомоги осіб, які не мають медичної освіти».</w:t>
      </w:r>
    </w:p>
    <w:p w14:paraId="2A7E01EF"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Навчально-тренувальна програма домедичної підготовки «Перший на місці події» включається до освітньої програми закладу професійної (професійно-технічної) освіти цивільного захисту.</w:t>
      </w:r>
    </w:p>
    <w:p w14:paraId="579957FB"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Порядок присвоєння кваліфікацій та видачі відповідних документів</w:t>
      </w:r>
    </w:p>
    <w:p w14:paraId="30D11CAA"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Порядок проведення кваліфікаційної атестації здобувачів освіти та присвоєння їм професійної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61456F7C"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Критерії кваліфікаційної атестації випускників розробляються закладом професійної (професійно-технічної) освіти цивільного захисту спільно з роботодавцями.</w:t>
      </w:r>
    </w:p>
    <w:p w14:paraId="3FD2DE0F"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Стандарту, потреб роботодавців, сучасних технологій та новітніх матеріалів.</w:t>
      </w:r>
    </w:p>
    <w:p w14:paraId="179DC283"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Результатом кваліфікаційної атестації є присвоєння здобувачам освіти кваліфікації відповідного рівня, про що вноситься запис </w:t>
      </w:r>
      <w:r w:rsidR="006573E2" w:rsidRPr="00330AA1">
        <w:rPr>
          <w:sz w:val="28"/>
          <w:szCs w:val="28"/>
        </w:rPr>
        <w:t>до</w:t>
      </w:r>
      <w:r w:rsidRPr="00330AA1">
        <w:rPr>
          <w:sz w:val="28"/>
          <w:szCs w:val="28"/>
        </w:rPr>
        <w:t xml:space="preserve"> документ</w:t>
      </w:r>
      <w:r w:rsidR="006573E2" w:rsidRPr="00330AA1">
        <w:rPr>
          <w:sz w:val="28"/>
          <w:szCs w:val="28"/>
        </w:rPr>
        <w:t>а</w:t>
      </w:r>
      <w:r w:rsidRPr="00330AA1">
        <w:rPr>
          <w:sz w:val="28"/>
          <w:szCs w:val="28"/>
        </w:rPr>
        <w:t xml:space="preserve"> про професійну (професійно-технічну) освіту.</w:t>
      </w:r>
    </w:p>
    <w:p w14:paraId="1A3BE5FF" w14:textId="53293C22" w:rsidR="002E49C2" w:rsidRDefault="008441E9">
      <w:pPr>
        <w:pStyle w:val="33"/>
        <w:shd w:val="clear" w:color="auto" w:fill="auto"/>
        <w:spacing w:before="0" w:after="0" w:line="240" w:lineRule="auto"/>
        <w:ind w:right="20" w:firstLine="567"/>
        <w:rPr>
          <w:sz w:val="28"/>
          <w:szCs w:val="28"/>
        </w:rPr>
      </w:pPr>
      <w:r w:rsidRPr="00330AA1">
        <w:rPr>
          <w:sz w:val="28"/>
          <w:szCs w:val="28"/>
        </w:rPr>
        <w:t>Випускнику закладу професійної (професійно</w:t>
      </w:r>
      <w:r w:rsidRPr="000D01EE">
        <w:rPr>
          <w:sz w:val="28"/>
          <w:szCs w:val="28"/>
        </w:rPr>
        <w:t>-технічної) освіти, який опанував освітню програму й успішно пройшов державну кваліфікаційну атестацію за професійною кваліфікацією, видається свідоцтво державного зразка про присвоєння (підвищення) професійної кваліфікації.</w:t>
      </w:r>
    </w:p>
    <w:p w14:paraId="06F32947"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Сфера професійної діяльності</w:t>
      </w:r>
    </w:p>
    <w:p w14:paraId="5EF8581E" w14:textId="77777777" w:rsidR="000D01EE" w:rsidRPr="00FA05E7" w:rsidRDefault="008441E9">
      <w:pPr>
        <w:pStyle w:val="33"/>
        <w:shd w:val="clear" w:color="auto" w:fill="auto"/>
        <w:spacing w:before="0" w:after="0" w:line="240" w:lineRule="auto"/>
        <w:ind w:right="20" w:firstLine="567"/>
        <w:rPr>
          <w:sz w:val="28"/>
          <w:szCs w:val="28"/>
        </w:rPr>
      </w:pPr>
      <w:r w:rsidRPr="00330AA1">
        <w:rPr>
          <w:sz w:val="28"/>
          <w:szCs w:val="28"/>
        </w:rPr>
        <w:t>Боротьба з пожежами та протипожежний захист: діяльність з управління</w:t>
      </w:r>
      <w:r w:rsidR="009C0077" w:rsidRPr="00330AA1">
        <w:rPr>
          <w:sz w:val="28"/>
          <w:szCs w:val="28"/>
        </w:rPr>
        <w:br/>
      </w:r>
      <w:r w:rsidRPr="00330AA1">
        <w:rPr>
          <w:sz w:val="28"/>
          <w:szCs w:val="28"/>
        </w:rPr>
        <w:t xml:space="preserve">та функціонування регулярних і допоміжних пожежних частин, які займаються попередженням </w:t>
      </w:r>
      <w:r w:rsidRPr="00FA05E7">
        <w:rPr>
          <w:sz w:val="28"/>
          <w:szCs w:val="28"/>
        </w:rPr>
        <w:t>пожеж, гасінням пожеж, рятуванням людей і тварин, наданням допомоги під час стихійного лиха, повеней, дорожньо-транспортних катастроф. Діяльність пожежних служб в Україні</w:t>
      </w:r>
      <w:r w:rsidR="000D01EE" w:rsidRPr="00FA05E7">
        <w:rPr>
          <w:sz w:val="28"/>
          <w:szCs w:val="28"/>
        </w:rPr>
        <w:t>.</w:t>
      </w:r>
    </w:p>
    <w:p w14:paraId="287070B7" w14:textId="77777777" w:rsidR="000D01EE" w:rsidRDefault="000D01EE">
      <w:pPr>
        <w:pStyle w:val="33"/>
        <w:shd w:val="clear" w:color="auto" w:fill="auto"/>
        <w:spacing w:before="0" w:after="0" w:line="240" w:lineRule="auto"/>
        <w:ind w:right="20" w:firstLine="567"/>
        <w:rPr>
          <w:sz w:val="28"/>
          <w:szCs w:val="28"/>
        </w:rPr>
      </w:pPr>
      <w:r w:rsidRPr="00FA05E7">
        <w:rPr>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14:paraId="159513B3" w14:textId="71CE67F0" w:rsidR="00B43924" w:rsidRPr="00330AA1" w:rsidRDefault="008441E9">
      <w:pPr>
        <w:pStyle w:val="33"/>
        <w:shd w:val="clear" w:color="auto" w:fill="auto"/>
        <w:spacing w:before="0" w:after="0" w:line="240" w:lineRule="auto"/>
        <w:ind w:right="20" w:firstLine="567"/>
        <w:rPr>
          <w:sz w:val="28"/>
          <w:szCs w:val="28"/>
        </w:rPr>
      </w:pPr>
      <w:r w:rsidRPr="00330AA1">
        <w:rPr>
          <w:sz w:val="28"/>
          <w:szCs w:val="28"/>
        </w:rPr>
        <w:t>секція О</w:t>
      </w:r>
      <w:r w:rsidR="00B43924" w:rsidRPr="00330AA1">
        <w:rPr>
          <w:sz w:val="28"/>
          <w:szCs w:val="28"/>
        </w:rPr>
        <w:t>: Державне управління й оборона; обов’язкове соціальне страхування</w:t>
      </w:r>
      <w:r w:rsidR="00FA05E7">
        <w:rPr>
          <w:sz w:val="28"/>
          <w:szCs w:val="28"/>
        </w:rPr>
        <w:t>;</w:t>
      </w:r>
    </w:p>
    <w:p w14:paraId="63A0E5A1" w14:textId="16765B6D" w:rsidR="00B43924" w:rsidRPr="00330AA1" w:rsidRDefault="00B43924">
      <w:pPr>
        <w:pStyle w:val="33"/>
        <w:shd w:val="clear" w:color="auto" w:fill="auto"/>
        <w:spacing w:before="0" w:after="0" w:line="240" w:lineRule="auto"/>
        <w:ind w:right="20" w:firstLine="567"/>
        <w:rPr>
          <w:sz w:val="28"/>
          <w:szCs w:val="28"/>
        </w:rPr>
      </w:pPr>
      <w:r w:rsidRPr="00330AA1">
        <w:rPr>
          <w:sz w:val="28"/>
          <w:szCs w:val="28"/>
        </w:rPr>
        <w:t xml:space="preserve">Розділ 84: Державне управління й оборона; обов’язкове соціальне </w:t>
      </w:r>
      <w:r w:rsidRPr="00330AA1">
        <w:rPr>
          <w:sz w:val="28"/>
          <w:szCs w:val="28"/>
        </w:rPr>
        <w:lastRenderedPageBreak/>
        <w:t>страхування</w:t>
      </w:r>
      <w:r w:rsidR="00FA05E7">
        <w:rPr>
          <w:sz w:val="28"/>
          <w:szCs w:val="28"/>
        </w:rPr>
        <w:t>;</w:t>
      </w:r>
    </w:p>
    <w:p w14:paraId="7B586CFA" w14:textId="50D1D1E4" w:rsidR="002E49C2" w:rsidRDefault="00B43924">
      <w:pPr>
        <w:pStyle w:val="33"/>
        <w:shd w:val="clear" w:color="auto" w:fill="auto"/>
        <w:spacing w:before="0" w:after="0" w:line="240" w:lineRule="auto"/>
        <w:ind w:right="20" w:firstLine="567"/>
        <w:rPr>
          <w:sz w:val="28"/>
          <w:szCs w:val="28"/>
        </w:rPr>
      </w:pPr>
      <w:r w:rsidRPr="00330AA1">
        <w:rPr>
          <w:sz w:val="28"/>
          <w:szCs w:val="28"/>
        </w:rPr>
        <w:t>Група</w:t>
      </w:r>
      <w:r w:rsidR="008441E9" w:rsidRPr="00330AA1">
        <w:rPr>
          <w:sz w:val="28"/>
          <w:szCs w:val="28"/>
        </w:rPr>
        <w:t xml:space="preserve"> 84.2</w:t>
      </w:r>
      <w:r w:rsidRPr="00330AA1">
        <w:rPr>
          <w:sz w:val="28"/>
          <w:szCs w:val="28"/>
        </w:rPr>
        <w:t xml:space="preserve">: </w:t>
      </w:r>
      <w:r w:rsidRPr="000D01EE">
        <w:rPr>
          <w:sz w:val="28"/>
          <w:szCs w:val="28"/>
        </w:rPr>
        <w:t>Надання державних послуг суспільству</w:t>
      </w:r>
      <w:r w:rsidRPr="00330AA1">
        <w:rPr>
          <w:sz w:val="28"/>
          <w:szCs w:val="28"/>
        </w:rPr>
        <w:t xml:space="preserve"> в цілому</w:t>
      </w:r>
      <w:r w:rsidR="00FA05E7">
        <w:rPr>
          <w:sz w:val="28"/>
          <w:szCs w:val="28"/>
        </w:rPr>
        <w:t>;</w:t>
      </w:r>
    </w:p>
    <w:p w14:paraId="153B416E" w14:textId="6BA50B88" w:rsidR="00FA05E7" w:rsidRPr="00330AA1" w:rsidRDefault="00FA05E7">
      <w:pPr>
        <w:pStyle w:val="33"/>
        <w:shd w:val="clear" w:color="auto" w:fill="auto"/>
        <w:spacing w:before="0" w:after="0" w:line="240" w:lineRule="auto"/>
        <w:ind w:right="20" w:firstLine="567"/>
        <w:rPr>
          <w:sz w:val="28"/>
          <w:szCs w:val="28"/>
        </w:rPr>
      </w:pPr>
      <w:r>
        <w:rPr>
          <w:sz w:val="28"/>
          <w:szCs w:val="28"/>
        </w:rPr>
        <w:t>Клас 84.25: Діяльність пожежних служб.</w:t>
      </w:r>
    </w:p>
    <w:p w14:paraId="0A59A17E"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Умовні позначення, що використовуються в цьому стандарті:</w:t>
      </w:r>
    </w:p>
    <w:p w14:paraId="2B951D31"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КК </w:t>
      </w:r>
      <w:r w:rsidR="009C0077" w:rsidRPr="00330AA1">
        <w:rPr>
          <w:sz w:val="28"/>
          <w:szCs w:val="28"/>
        </w:rPr>
        <w:t>–</w:t>
      </w:r>
      <w:r w:rsidRPr="00330AA1">
        <w:rPr>
          <w:sz w:val="28"/>
          <w:szCs w:val="28"/>
        </w:rPr>
        <w:t xml:space="preserve"> ключова компетентність.</w:t>
      </w:r>
    </w:p>
    <w:p w14:paraId="128DA00B"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ПК </w:t>
      </w:r>
      <w:r w:rsidR="009C0077" w:rsidRPr="00330AA1">
        <w:rPr>
          <w:sz w:val="28"/>
          <w:szCs w:val="28"/>
        </w:rPr>
        <w:t xml:space="preserve">– </w:t>
      </w:r>
      <w:r w:rsidRPr="00330AA1">
        <w:rPr>
          <w:sz w:val="28"/>
          <w:szCs w:val="28"/>
        </w:rPr>
        <w:t>професійна компетентність.</w:t>
      </w:r>
    </w:p>
    <w:p w14:paraId="5E418529"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ЗГ </w:t>
      </w:r>
      <w:r w:rsidR="009C0077" w:rsidRPr="00330AA1">
        <w:rPr>
          <w:sz w:val="28"/>
          <w:szCs w:val="28"/>
        </w:rPr>
        <w:t xml:space="preserve">– </w:t>
      </w:r>
      <w:r w:rsidRPr="00330AA1">
        <w:rPr>
          <w:sz w:val="28"/>
          <w:szCs w:val="28"/>
        </w:rPr>
        <w:t>загальна компетентність.</w:t>
      </w:r>
    </w:p>
    <w:p w14:paraId="129E5475"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РН </w:t>
      </w:r>
      <w:r w:rsidR="009C0077" w:rsidRPr="00330AA1">
        <w:rPr>
          <w:sz w:val="28"/>
          <w:szCs w:val="28"/>
        </w:rPr>
        <w:t xml:space="preserve">– </w:t>
      </w:r>
      <w:r w:rsidRPr="00330AA1">
        <w:rPr>
          <w:sz w:val="28"/>
          <w:szCs w:val="28"/>
        </w:rPr>
        <w:t>результати навчання.</w:t>
      </w:r>
    </w:p>
    <w:p w14:paraId="5F1AC8D2" w14:textId="77777777" w:rsidR="002E49C2" w:rsidRPr="00330AA1" w:rsidRDefault="002E49C2">
      <w:pPr>
        <w:pStyle w:val="33"/>
        <w:shd w:val="clear" w:color="auto" w:fill="auto"/>
        <w:spacing w:before="0" w:after="0" w:line="240" w:lineRule="auto"/>
        <w:ind w:right="20" w:firstLine="567"/>
        <w:rPr>
          <w:sz w:val="28"/>
          <w:szCs w:val="28"/>
        </w:rPr>
      </w:pPr>
    </w:p>
    <w:p w14:paraId="21970299" w14:textId="77777777" w:rsidR="002E49C2" w:rsidRPr="00330AA1" w:rsidRDefault="008441E9">
      <w:pPr>
        <w:pStyle w:val="33"/>
        <w:shd w:val="clear" w:color="auto" w:fill="auto"/>
        <w:spacing w:before="0" w:after="0" w:line="240" w:lineRule="auto"/>
        <w:ind w:left="20" w:right="20" w:firstLine="680"/>
        <w:rPr>
          <w:sz w:val="28"/>
          <w:szCs w:val="28"/>
        </w:rPr>
      </w:pPr>
      <w:r w:rsidRPr="00330AA1">
        <w:rPr>
          <w:sz w:val="28"/>
          <w:szCs w:val="28"/>
        </w:rPr>
        <w:br w:type="page"/>
      </w:r>
    </w:p>
    <w:p w14:paraId="394B670C" w14:textId="77777777" w:rsidR="002E49C2" w:rsidRPr="00330AA1" w:rsidRDefault="008441E9">
      <w:pPr>
        <w:pStyle w:val="33"/>
        <w:shd w:val="clear" w:color="auto" w:fill="auto"/>
        <w:spacing w:before="0" w:after="0" w:line="240" w:lineRule="auto"/>
        <w:ind w:right="20"/>
        <w:jc w:val="center"/>
        <w:rPr>
          <w:b/>
          <w:sz w:val="28"/>
          <w:szCs w:val="28"/>
        </w:rPr>
      </w:pPr>
      <w:bookmarkStart w:id="0" w:name="bookmark5"/>
      <w:r w:rsidRPr="00330AA1">
        <w:rPr>
          <w:b/>
          <w:sz w:val="28"/>
          <w:szCs w:val="28"/>
        </w:rPr>
        <w:lastRenderedPageBreak/>
        <w:t>ІІ. Вимоги до результатів навчання</w:t>
      </w:r>
      <w:bookmarkEnd w:id="0"/>
    </w:p>
    <w:p w14:paraId="1CBD0B6E" w14:textId="77777777" w:rsidR="002E49C2" w:rsidRPr="00330AA1" w:rsidRDefault="002E49C2">
      <w:pPr>
        <w:pStyle w:val="33"/>
        <w:shd w:val="clear" w:color="auto" w:fill="auto"/>
        <w:spacing w:before="0" w:after="0" w:line="240" w:lineRule="auto"/>
        <w:ind w:right="20"/>
        <w:jc w:val="center"/>
        <w:rPr>
          <w:b/>
          <w:sz w:val="28"/>
          <w:szCs w:val="28"/>
        </w:rPr>
      </w:pPr>
    </w:p>
    <w:p w14:paraId="1B6C4D29" w14:textId="77777777" w:rsidR="002E49C2" w:rsidRPr="00330AA1" w:rsidRDefault="008441E9">
      <w:pPr>
        <w:pStyle w:val="33"/>
        <w:shd w:val="clear" w:color="auto" w:fill="auto"/>
        <w:spacing w:before="0" w:after="0" w:line="240" w:lineRule="auto"/>
        <w:ind w:right="20"/>
        <w:jc w:val="center"/>
        <w:rPr>
          <w:b/>
          <w:sz w:val="28"/>
          <w:szCs w:val="28"/>
        </w:rPr>
      </w:pPr>
      <w:bookmarkStart w:id="1" w:name="bookmark6"/>
      <w:r w:rsidRPr="00330AA1">
        <w:rPr>
          <w:b/>
          <w:sz w:val="28"/>
          <w:szCs w:val="28"/>
        </w:rPr>
        <w:t>2.1. Перелік ключових компетентностей за професією</w:t>
      </w:r>
      <w:bookmarkEnd w:id="1"/>
    </w:p>
    <w:p w14:paraId="24D8DB56" w14:textId="77777777" w:rsidR="002E49C2" w:rsidRPr="00330AA1" w:rsidRDefault="002E49C2">
      <w:pPr>
        <w:pStyle w:val="33"/>
        <w:shd w:val="clear" w:color="auto" w:fill="auto"/>
        <w:spacing w:before="0" w:after="0" w:line="240" w:lineRule="auto"/>
        <w:ind w:right="20"/>
        <w:rPr>
          <w:sz w:val="28"/>
          <w:szCs w:val="28"/>
        </w:rPr>
      </w:pPr>
    </w:p>
    <w:tbl>
      <w:tblPr>
        <w:tblStyle w:val="affe"/>
        <w:tblW w:w="9632" w:type="dxa"/>
        <w:tblLayout w:type="fixed"/>
        <w:tblLook w:val="04A0" w:firstRow="1" w:lastRow="0" w:firstColumn="1" w:lastColumn="0" w:noHBand="0" w:noVBand="1"/>
      </w:tblPr>
      <w:tblGrid>
        <w:gridCol w:w="1837"/>
        <w:gridCol w:w="7795"/>
      </w:tblGrid>
      <w:tr w:rsidR="002E49C2" w:rsidRPr="00330AA1" w14:paraId="26845A56" w14:textId="77777777">
        <w:tc>
          <w:tcPr>
            <w:tcW w:w="1837" w:type="dxa"/>
            <w:vAlign w:val="center"/>
          </w:tcPr>
          <w:p w14:paraId="2E6349FC" w14:textId="77777777" w:rsidR="002E49C2" w:rsidRPr="00330AA1" w:rsidRDefault="008441E9">
            <w:pPr>
              <w:pStyle w:val="33"/>
              <w:shd w:val="clear" w:color="auto" w:fill="auto"/>
              <w:spacing w:before="0" w:after="0" w:line="240" w:lineRule="auto"/>
              <w:jc w:val="center"/>
              <w:rPr>
                <w:rStyle w:val="afc"/>
                <w:rFonts w:ascii="Times New Roman" w:hAnsi="Times New Roman"/>
                <w:b/>
                <w:sz w:val="28"/>
                <w:szCs w:val="28"/>
              </w:rPr>
            </w:pPr>
            <w:r w:rsidRPr="00330AA1">
              <w:rPr>
                <w:rStyle w:val="afc"/>
                <w:rFonts w:ascii="Times New Roman" w:hAnsi="Times New Roman"/>
                <w:b/>
                <w:sz w:val="28"/>
                <w:szCs w:val="28"/>
              </w:rPr>
              <w:t>Умовне</w:t>
            </w:r>
          </w:p>
          <w:p w14:paraId="321A16EC"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позначення</w:t>
            </w:r>
          </w:p>
        </w:tc>
        <w:tc>
          <w:tcPr>
            <w:tcW w:w="7794" w:type="dxa"/>
            <w:vAlign w:val="center"/>
          </w:tcPr>
          <w:p w14:paraId="2DEE356D"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Ключові компетентності</w:t>
            </w:r>
          </w:p>
        </w:tc>
      </w:tr>
      <w:tr w:rsidR="002E49C2" w:rsidRPr="00330AA1" w14:paraId="2DFA81F9" w14:textId="77777777">
        <w:tc>
          <w:tcPr>
            <w:tcW w:w="1837" w:type="dxa"/>
            <w:vAlign w:val="bottom"/>
          </w:tcPr>
          <w:p w14:paraId="3E8A5083" w14:textId="0F2654FB"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1.</w:t>
            </w:r>
          </w:p>
        </w:tc>
        <w:tc>
          <w:tcPr>
            <w:tcW w:w="7794" w:type="dxa"/>
            <w:vAlign w:val="bottom"/>
          </w:tcPr>
          <w:p w14:paraId="5B3F7F10"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Комунікативна компетентність</w:t>
            </w:r>
          </w:p>
        </w:tc>
      </w:tr>
      <w:tr w:rsidR="002E49C2" w:rsidRPr="00330AA1" w14:paraId="5F6395B1" w14:textId="77777777">
        <w:tc>
          <w:tcPr>
            <w:tcW w:w="1837" w:type="dxa"/>
            <w:vAlign w:val="bottom"/>
          </w:tcPr>
          <w:p w14:paraId="7E58FC47" w14:textId="4C96D3C3"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2.</w:t>
            </w:r>
          </w:p>
        </w:tc>
        <w:tc>
          <w:tcPr>
            <w:tcW w:w="7794" w:type="dxa"/>
            <w:vAlign w:val="bottom"/>
          </w:tcPr>
          <w:p w14:paraId="36D3334B"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Особистісна, соціальна та навчальна компетентності</w:t>
            </w:r>
          </w:p>
        </w:tc>
      </w:tr>
      <w:tr w:rsidR="002E49C2" w:rsidRPr="00330AA1" w14:paraId="695F6B51" w14:textId="77777777">
        <w:tc>
          <w:tcPr>
            <w:tcW w:w="1837" w:type="dxa"/>
            <w:vAlign w:val="bottom"/>
          </w:tcPr>
          <w:p w14:paraId="0A729227" w14:textId="5146B61E"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З.</w:t>
            </w:r>
          </w:p>
        </w:tc>
        <w:tc>
          <w:tcPr>
            <w:tcW w:w="7794" w:type="dxa"/>
            <w:vAlign w:val="bottom"/>
          </w:tcPr>
          <w:p w14:paraId="685D9664"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Громадянська компетентність</w:t>
            </w:r>
          </w:p>
        </w:tc>
      </w:tr>
      <w:tr w:rsidR="002E49C2" w:rsidRPr="00330AA1" w14:paraId="3D594718" w14:textId="77777777">
        <w:tc>
          <w:tcPr>
            <w:tcW w:w="1837" w:type="dxa"/>
            <w:vAlign w:val="bottom"/>
          </w:tcPr>
          <w:p w14:paraId="0CA4FF56" w14:textId="20C58FFE"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4.</w:t>
            </w:r>
          </w:p>
        </w:tc>
        <w:tc>
          <w:tcPr>
            <w:tcW w:w="7794" w:type="dxa"/>
            <w:vAlign w:val="bottom"/>
          </w:tcPr>
          <w:p w14:paraId="30E431DA"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Енергоефективна та екологічна компетентність</w:t>
            </w:r>
          </w:p>
        </w:tc>
      </w:tr>
    </w:tbl>
    <w:p w14:paraId="250947D3" w14:textId="77777777" w:rsidR="002E49C2" w:rsidRPr="00330AA1" w:rsidRDefault="002E49C2">
      <w:pPr>
        <w:pStyle w:val="33"/>
        <w:shd w:val="clear" w:color="auto" w:fill="auto"/>
        <w:spacing w:before="0" w:after="0" w:line="240" w:lineRule="auto"/>
        <w:ind w:right="20"/>
        <w:rPr>
          <w:sz w:val="28"/>
          <w:szCs w:val="28"/>
        </w:rPr>
      </w:pPr>
    </w:p>
    <w:p w14:paraId="701536E7" w14:textId="77777777" w:rsidR="002E49C2" w:rsidRPr="00330AA1" w:rsidRDefault="008441E9">
      <w:pPr>
        <w:pStyle w:val="33"/>
        <w:shd w:val="clear" w:color="auto" w:fill="auto"/>
        <w:spacing w:before="0" w:after="0" w:line="240" w:lineRule="auto"/>
        <w:ind w:right="20"/>
        <w:jc w:val="center"/>
        <w:rPr>
          <w:b/>
          <w:sz w:val="28"/>
          <w:szCs w:val="28"/>
        </w:rPr>
      </w:pPr>
      <w:bookmarkStart w:id="2" w:name="bookmark7"/>
      <w:r w:rsidRPr="00330AA1">
        <w:rPr>
          <w:b/>
          <w:sz w:val="28"/>
          <w:szCs w:val="28"/>
        </w:rPr>
        <w:t>2.2. Загальні компетенстності за професією</w:t>
      </w:r>
      <w:bookmarkEnd w:id="2"/>
    </w:p>
    <w:p w14:paraId="78E8202B" w14:textId="77777777" w:rsidR="002E49C2" w:rsidRPr="00330AA1" w:rsidRDefault="002E49C2">
      <w:pPr>
        <w:pStyle w:val="33"/>
        <w:shd w:val="clear" w:color="auto" w:fill="auto"/>
        <w:spacing w:before="0" w:after="0" w:line="240" w:lineRule="auto"/>
        <w:ind w:right="20"/>
        <w:rPr>
          <w:sz w:val="28"/>
          <w:szCs w:val="28"/>
        </w:rPr>
      </w:pPr>
    </w:p>
    <w:tbl>
      <w:tblPr>
        <w:tblStyle w:val="affe"/>
        <w:tblW w:w="9632" w:type="dxa"/>
        <w:tblLayout w:type="fixed"/>
        <w:tblLook w:val="04A0" w:firstRow="1" w:lastRow="0" w:firstColumn="1" w:lastColumn="0" w:noHBand="0" w:noVBand="1"/>
      </w:tblPr>
      <w:tblGrid>
        <w:gridCol w:w="1837"/>
        <w:gridCol w:w="7795"/>
      </w:tblGrid>
      <w:tr w:rsidR="002E49C2" w:rsidRPr="00330AA1" w14:paraId="0E05FA8B" w14:textId="77777777">
        <w:tc>
          <w:tcPr>
            <w:tcW w:w="1837" w:type="dxa"/>
            <w:vAlign w:val="center"/>
          </w:tcPr>
          <w:p w14:paraId="7C271352" w14:textId="77777777" w:rsidR="002E49C2" w:rsidRPr="00330AA1" w:rsidRDefault="008441E9">
            <w:pPr>
              <w:pStyle w:val="33"/>
              <w:shd w:val="clear" w:color="auto" w:fill="auto"/>
              <w:spacing w:before="0" w:after="0" w:line="240" w:lineRule="auto"/>
              <w:jc w:val="center"/>
              <w:rPr>
                <w:rStyle w:val="afc"/>
                <w:rFonts w:ascii="Times New Roman" w:hAnsi="Times New Roman"/>
                <w:b/>
                <w:sz w:val="28"/>
                <w:szCs w:val="28"/>
              </w:rPr>
            </w:pPr>
            <w:r w:rsidRPr="00330AA1">
              <w:rPr>
                <w:rStyle w:val="afc"/>
                <w:rFonts w:ascii="Times New Roman" w:hAnsi="Times New Roman"/>
                <w:b/>
                <w:sz w:val="28"/>
                <w:szCs w:val="28"/>
              </w:rPr>
              <w:t>Умовне</w:t>
            </w:r>
          </w:p>
          <w:p w14:paraId="021D1AD1"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позначення</w:t>
            </w:r>
          </w:p>
        </w:tc>
        <w:tc>
          <w:tcPr>
            <w:tcW w:w="7794" w:type="dxa"/>
            <w:vAlign w:val="center"/>
          </w:tcPr>
          <w:p w14:paraId="319A784D"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Назва загальних компетенстностей</w:t>
            </w:r>
          </w:p>
        </w:tc>
      </w:tr>
      <w:tr w:rsidR="002E49C2" w:rsidRPr="00330AA1" w14:paraId="1BD54FA7" w14:textId="77777777" w:rsidTr="00035AFE">
        <w:trPr>
          <w:trHeight w:val="56"/>
        </w:trPr>
        <w:tc>
          <w:tcPr>
            <w:tcW w:w="1837" w:type="dxa"/>
            <w:vAlign w:val="bottom"/>
          </w:tcPr>
          <w:p w14:paraId="16696570" w14:textId="5631B6C0" w:rsidR="002E49C2" w:rsidRPr="00330AA1" w:rsidRDefault="008441E9">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1.</w:t>
            </w:r>
          </w:p>
        </w:tc>
        <w:tc>
          <w:tcPr>
            <w:tcW w:w="7794" w:type="dxa"/>
            <w:vAlign w:val="bottom"/>
          </w:tcPr>
          <w:p w14:paraId="64654357" w14:textId="77777777" w:rsidR="002E49C2" w:rsidRPr="00330AA1" w:rsidRDefault="008441E9">
            <w:pPr>
              <w:pStyle w:val="33"/>
              <w:shd w:val="clear" w:color="auto" w:fill="auto"/>
              <w:spacing w:before="0" w:after="0" w:line="240" w:lineRule="auto"/>
              <w:jc w:val="left"/>
              <w:rPr>
                <w:rStyle w:val="16"/>
                <w:sz w:val="28"/>
                <w:szCs w:val="28"/>
              </w:rPr>
            </w:pPr>
            <w:r w:rsidRPr="00330AA1">
              <w:rPr>
                <w:rStyle w:val="16"/>
                <w:sz w:val="28"/>
                <w:szCs w:val="28"/>
              </w:rPr>
              <w:t>Дотримання основ з охорони праці</w:t>
            </w:r>
          </w:p>
        </w:tc>
      </w:tr>
      <w:tr w:rsidR="002E49C2" w:rsidRPr="00330AA1" w14:paraId="20531936" w14:textId="77777777">
        <w:tc>
          <w:tcPr>
            <w:tcW w:w="1837" w:type="dxa"/>
            <w:vAlign w:val="bottom"/>
          </w:tcPr>
          <w:p w14:paraId="615D747C" w14:textId="4C3CB56C" w:rsidR="002E49C2" w:rsidRPr="00330AA1" w:rsidRDefault="008441E9">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2.</w:t>
            </w:r>
          </w:p>
        </w:tc>
        <w:tc>
          <w:tcPr>
            <w:tcW w:w="7794" w:type="dxa"/>
            <w:vAlign w:val="bottom"/>
          </w:tcPr>
          <w:p w14:paraId="594AA970" w14:textId="77777777" w:rsidR="002E49C2" w:rsidRPr="00330AA1" w:rsidRDefault="008441E9">
            <w:pPr>
              <w:pStyle w:val="33"/>
              <w:shd w:val="clear" w:color="auto" w:fill="auto"/>
              <w:spacing w:before="0" w:after="0" w:line="240" w:lineRule="auto"/>
              <w:jc w:val="left"/>
              <w:rPr>
                <w:rStyle w:val="16"/>
                <w:sz w:val="28"/>
                <w:szCs w:val="28"/>
              </w:rPr>
            </w:pPr>
            <w:r w:rsidRPr="00330AA1">
              <w:rPr>
                <w:rStyle w:val="16"/>
                <w:sz w:val="28"/>
                <w:szCs w:val="28"/>
              </w:rPr>
              <w:t>Надання домедичної допомоги</w:t>
            </w:r>
          </w:p>
        </w:tc>
      </w:tr>
      <w:tr w:rsidR="002E49C2" w:rsidRPr="00330AA1" w14:paraId="684CC916" w14:textId="77777777">
        <w:tc>
          <w:tcPr>
            <w:tcW w:w="1837" w:type="dxa"/>
          </w:tcPr>
          <w:p w14:paraId="2EFAF932" w14:textId="5008C9A0" w:rsidR="002E49C2" w:rsidRPr="00330AA1" w:rsidRDefault="008441E9">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З.</w:t>
            </w:r>
          </w:p>
        </w:tc>
        <w:tc>
          <w:tcPr>
            <w:tcW w:w="7794" w:type="dxa"/>
          </w:tcPr>
          <w:p w14:paraId="6D36BF10" w14:textId="77777777" w:rsidR="002E49C2" w:rsidRPr="00330AA1" w:rsidRDefault="008441E9">
            <w:pPr>
              <w:pStyle w:val="33"/>
              <w:shd w:val="clear" w:color="auto" w:fill="auto"/>
              <w:spacing w:before="0" w:after="0" w:line="240" w:lineRule="auto"/>
              <w:jc w:val="left"/>
              <w:rPr>
                <w:rStyle w:val="16"/>
                <w:sz w:val="28"/>
                <w:szCs w:val="28"/>
              </w:rPr>
            </w:pPr>
            <w:r w:rsidRPr="00330AA1">
              <w:rPr>
                <w:rStyle w:val="16"/>
                <w:sz w:val="28"/>
                <w:szCs w:val="28"/>
              </w:rPr>
              <w:t>Психологічна компетентність</w:t>
            </w:r>
          </w:p>
        </w:tc>
      </w:tr>
      <w:tr w:rsidR="00746B83" w:rsidRPr="00330AA1" w14:paraId="3E5098E2" w14:textId="77777777">
        <w:tc>
          <w:tcPr>
            <w:tcW w:w="1837" w:type="dxa"/>
          </w:tcPr>
          <w:p w14:paraId="64CB4FFE" w14:textId="7C2BCD59" w:rsidR="00746B83" w:rsidRPr="00330AA1" w:rsidRDefault="00746B83" w:rsidP="00746B83">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4.</w:t>
            </w:r>
          </w:p>
        </w:tc>
        <w:tc>
          <w:tcPr>
            <w:tcW w:w="7794" w:type="dxa"/>
          </w:tcPr>
          <w:p w14:paraId="66C8BEE7" w14:textId="77777777" w:rsidR="00746B83" w:rsidRPr="00330AA1" w:rsidRDefault="00746B83">
            <w:pPr>
              <w:pStyle w:val="33"/>
              <w:shd w:val="clear" w:color="auto" w:fill="auto"/>
              <w:spacing w:before="0" w:after="0" w:line="240" w:lineRule="auto"/>
              <w:jc w:val="left"/>
              <w:rPr>
                <w:rStyle w:val="16"/>
                <w:sz w:val="28"/>
                <w:szCs w:val="28"/>
              </w:rPr>
            </w:pPr>
            <w:r w:rsidRPr="00330AA1">
              <w:rPr>
                <w:rStyle w:val="16"/>
                <w:sz w:val="28"/>
                <w:szCs w:val="28"/>
              </w:rPr>
              <w:t>Інформаційно-комунікаційна компетентність</w:t>
            </w:r>
          </w:p>
        </w:tc>
      </w:tr>
    </w:tbl>
    <w:p w14:paraId="3505DE55" w14:textId="77777777" w:rsidR="002E49C2" w:rsidRPr="00330AA1" w:rsidRDefault="002E49C2">
      <w:pPr>
        <w:pStyle w:val="33"/>
        <w:shd w:val="clear" w:color="auto" w:fill="auto"/>
        <w:spacing w:before="0" w:after="0" w:line="240" w:lineRule="auto"/>
        <w:ind w:right="20"/>
        <w:rPr>
          <w:sz w:val="28"/>
          <w:szCs w:val="28"/>
        </w:rPr>
      </w:pPr>
    </w:p>
    <w:p w14:paraId="3D2F409D" w14:textId="69B33685" w:rsidR="002E49C2" w:rsidRPr="00330AA1" w:rsidRDefault="00A7272C">
      <w:pPr>
        <w:pStyle w:val="Standard"/>
        <w:jc w:val="center"/>
        <w:rPr>
          <w:rFonts w:ascii="Times New Roman" w:eastAsia="Times New Roman" w:hAnsi="Times New Roman" w:cs="Times New Roman"/>
          <w:b/>
          <w:color w:val="auto"/>
          <w:sz w:val="28"/>
          <w:szCs w:val="28"/>
          <w:lang w:eastAsia="en-US" w:bidi="ar-SA"/>
        </w:rPr>
      </w:pPr>
      <w:bookmarkStart w:id="3" w:name="bookmark8"/>
      <w:r w:rsidRPr="0001317C">
        <w:rPr>
          <w:rFonts w:ascii="Times New Roman" w:eastAsia="Times New Roman" w:hAnsi="Times New Roman" w:cs="Times New Roman"/>
          <w:b/>
          <w:color w:val="auto"/>
          <w:sz w:val="28"/>
          <w:szCs w:val="28"/>
          <w:lang w:eastAsia="en-US" w:bidi="ar-SA"/>
        </w:rPr>
        <w:t xml:space="preserve">2.3. </w:t>
      </w:r>
      <w:r w:rsidR="008441E9" w:rsidRPr="0001317C">
        <w:rPr>
          <w:rFonts w:ascii="Times New Roman" w:eastAsia="Times New Roman" w:hAnsi="Times New Roman" w:cs="Times New Roman"/>
          <w:b/>
          <w:color w:val="auto"/>
          <w:sz w:val="28"/>
          <w:szCs w:val="28"/>
          <w:lang w:eastAsia="en-US" w:bidi="ar-SA"/>
        </w:rPr>
        <w:t>Зміст</w:t>
      </w:r>
      <w:r w:rsidR="008441E9" w:rsidRPr="00330AA1">
        <w:rPr>
          <w:rFonts w:ascii="Times New Roman" w:eastAsia="Times New Roman" w:hAnsi="Times New Roman" w:cs="Times New Roman"/>
          <w:b/>
          <w:color w:val="auto"/>
          <w:sz w:val="28"/>
          <w:szCs w:val="28"/>
          <w:lang w:eastAsia="en-US" w:bidi="ar-SA"/>
        </w:rPr>
        <w:t xml:space="preserve"> загальних компетентностей</w:t>
      </w:r>
      <w:bookmarkEnd w:id="3"/>
    </w:p>
    <w:p w14:paraId="58CEA9CA" w14:textId="77777777" w:rsidR="002E49C2" w:rsidRPr="00330AA1" w:rsidRDefault="002E49C2">
      <w:pPr>
        <w:pStyle w:val="33"/>
        <w:shd w:val="clear" w:color="auto" w:fill="auto"/>
        <w:spacing w:before="0" w:after="0" w:line="240" w:lineRule="auto"/>
        <w:ind w:right="20"/>
        <w:rPr>
          <w:sz w:val="28"/>
          <w:szCs w:val="28"/>
        </w:rPr>
      </w:pPr>
    </w:p>
    <w:tbl>
      <w:tblPr>
        <w:tblStyle w:val="affe"/>
        <w:tblW w:w="0" w:type="auto"/>
        <w:tblLook w:val="04A0" w:firstRow="1" w:lastRow="0" w:firstColumn="1" w:lastColumn="0" w:noHBand="0" w:noVBand="1"/>
      </w:tblPr>
      <w:tblGrid>
        <w:gridCol w:w="4685"/>
        <w:gridCol w:w="4659"/>
      </w:tblGrid>
      <w:tr w:rsidR="008A27B0" w:rsidRPr="00330AA1" w14:paraId="20FEA81B" w14:textId="77777777" w:rsidTr="009520A4">
        <w:trPr>
          <w:tblHeader/>
        </w:trPr>
        <w:tc>
          <w:tcPr>
            <w:tcW w:w="4814" w:type="dxa"/>
          </w:tcPr>
          <w:p w14:paraId="0B5493A9" w14:textId="77777777" w:rsidR="008A27B0" w:rsidRPr="00330AA1" w:rsidRDefault="008A27B0" w:rsidP="009520A4">
            <w:pPr>
              <w:pStyle w:val="33"/>
              <w:shd w:val="clear" w:color="auto" w:fill="auto"/>
              <w:spacing w:before="0" w:after="0" w:line="240" w:lineRule="auto"/>
              <w:ind w:right="20"/>
              <w:jc w:val="center"/>
              <w:rPr>
                <w:sz w:val="28"/>
                <w:szCs w:val="28"/>
              </w:rPr>
            </w:pPr>
            <w:r w:rsidRPr="00330AA1">
              <w:rPr>
                <w:rStyle w:val="105pt"/>
                <w:sz w:val="28"/>
                <w:szCs w:val="28"/>
              </w:rPr>
              <w:t>Знати</w:t>
            </w:r>
          </w:p>
        </w:tc>
        <w:tc>
          <w:tcPr>
            <w:tcW w:w="4814" w:type="dxa"/>
          </w:tcPr>
          <w:p w14:paraId="46B175BD" w14:textId="77777777" w:rsidR="008A27B0" w:rsidRPr="00330AA1" w:rsidRDefault="008A27B0" w:rsidP="009520A4">
            <w:pPr>
              <w:pStyle w:val="33"/>
              <w:shd w:val="clear" w:color="auto" w:fill="auto"/>
              <w:spacing w:before="0" w:after="0" w:line="240" w:lineRule="auto"/>
              <w:ind w:right="20"/>
              <w:jc w:val="center"/>
              <w:rPr>
                <w:sz w:val="28"/>
                <w:szCs w:val="28"/>
              </w:rPr>
            </w:pPr>
            <w:r w:rsidRPr="00330AA1">
              <w:rPr>
                <w:rStyle w:val="105pt"/>
                <w:sz w:val="28"/>
                <w:szCs w:val="28"/>
              </w:rPr>
              <w:t>Уміти</w:t>
            </w:r>
          </w:p>
        </w:tc>
      </w:tr>
      <w:tr w:rsidR="008A27B0" w:rsidRPr="00330AA1" w14:paraId="32947E3F" w14:textId="77777777" w:rsidTr="008A27B0">
        <w:tc>
          <w:tcPr>
            <w:tcW w:w="9628" w:type="dxa"/>
            <w:gridSpan w:val="2"/>
            <w:vAlign w:val="center"/>
          </w:tcPr>
          <w:p w14:paraId="6483E27B" w14:textId="77777777" w:rsidR="008A27B0" w:rsidRPr="00330AA1" w:rsidRDefault="008A27B0" w:rsidP="008A27B0">
            <w:pPr>
              <w:pStyle w:val="33"/>
              <w:shd w:val="clear" w:color="auto" w:fill="auto"/>
              <w:spacing w:before="0" w:after="0" w:line="240" w:lineRule="auto"/>
              <w:ind w:right="20"/>
              <w:jc w:val="center"/>
              <w:rPr>
                <w:rStyle w:val="105pt"/>
                <w:b w:val="0"/>
                <w:sz w:val="28"/>
                <w:szCs w:val="28"/>
              </w:rPr>
            </w:pPr>
            <w:r w:rsidRPr="00330AA1">
              <w:rPr>
                <w:rStyle w:val="16"/>
                <w:b/>
                <w:sz w:val="28"/>
                <w:szCs w:val="28"/>
              </w:rPr>
              <w:t>ЗГ</w:t>
            </w:r>
            <w:r w:rsidR="00A927A7" w:rsidRPr="00330AA1">
              <w:rPr>
                <w:rStyle w:val="16"/>
                <w:b/>
                <w:sz w:val="28"/>
                <w:szCs w:val="28"/>
              </w:rPr>
              <w:t xml:space="preserve"> </w:t>
            </w:r>
            <w:r w:rsidRPr="00330AA1">
              <w:rPr>
                <w:rStyle w:val="16"/>
                <w:b/>
                <w:sz w:val="28"/>
                <w:szCs w:val="28"/>
              </w:rPr>
              <w:t>1.</w:t>
            </w:r>
          </w:p>
        </w:tc>
      </w:tr>
      <w:tr w:rsidR="008A27B0" w:rsidRPr="00330AA1" w14:paraId="085DD393" w14:textId="77777777" w:rsidTr="008A27B0">
        <w:tc>
          <w:tcPr>
            <w:tcW w:w="4814" w:type="dxa"/>
          </w:tcPr>
          <w:p w14:paraId="05BC1081"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акти законодавства з охорони праці;</w:t>
            </w:r>
          </w:p>
          <w:p w14:paraId="1AD1E1A2"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нормативні акти підприємства (правила, норми, регламенти, положення, стандарти, інструкції та інші документи щодо охорони праці, обов’язкові для виконання у підрозділах цивільного захисту);</w:t>
            </w:r>
          </w:p>
          <w:p w14:paraId="00C9C33F"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права працівників з питань охорони праці на підприємстві (у підрозділах цивільного захисту);</w:t>
            </w:r>
          </w:p>
          <w:p w14:paraId="5753EEA0" w14:textId="77777777" w:rsidR="00823281"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положення колективного договору щодо охорони праці;</w:t>
            </w:r>
          </w:p>
          <w:p w14:paraId="49F64671" w14:textId="77777777" w:rsidR="00823281"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порядок проведення адміністративно-громадського контролю за станом охорони праці;</w:t>
            </w:r>
          </w:p>
          <w:p w14:paraId="07F94BF3" w14:textId="77777777" w:rsidR="008A27B0"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основні вимоги правил безпеки праці до службових приміщень і споруд п</w:t>
            </w:r>
            <w:r w:rsidR="008A27B0" w:rsidRPr="00330AA1">
              <w:rPr>
                <w:sz w:val="28"/>
                <w:szCs w:val="28"/>
              </w:rPr>
              <w:t>ідрозділів цивільного захисту;</w:t>
            </w:r>
          </w:p>
          <w:p w14:paraId="01E3562A" w14:textId="77777777" w:rsidR="001E4E96"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lastRenderedPageBreak/>
              <w:t>вимоги правил безпеки праці до засобів індивідуального захисту органів дихання та компресорного обладнання</w:t>
            </w:r>
            <w:r w:rsidR="00511932" w:rsidRPr="00330AA1">
              <w:rPr>
                <w:sz w:val="28"/>
                <w:szCs w:val="28"/>
              </w:rPr>
              <w:t>;</w:t>
            </w:r>
          </w:p>
          <w:p w14:paraId="096D352B" w14:textId="77777777" w:rsidR="00511932" w:rsidRPr="00330AA1" w:rsidRDefault="00511932"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основні вимоги правил безпеки праці під час гасіння пожеж, ліквідування аварій, надзвичайних ситуацій та їх наслідків;</w:t>
            </w:r>
          </w:p>
          <w:p w14:paraId="3D9D7709"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основи електробезпеки</w:t>
            </w:r>
            <w:r w:rsidR="00511932" w:rsidRPr="00330AA1">
              <w:rPr>
                <w:sz w:val="28"/>
                <w:szCs w:val="28"/>
              </w:rPr>
              <w:t>, вимоги електробезпеки під час роботи із електрообладнанням;</w:t>
            </w:r>
          </w:p>
          <w:p w14:paraId="5CEC5885" w14:textId="77777777" w:rsidR="00511932" w:rsidRPr="00330AA1" w:rsidRDefault="00511932" w:rsidP="00A7272C">
            <w:pPr>
              <w:pStyle w:val="72"/>
              <w:shd w:val="clear" w:color="auto" w:fill="auto"/>
              <w:suppressAutoHyphens/>
              <w:spacing w:line="240" w:lineRule="auto"/>
              <w:ind w:left="23" w:right="79" w:firstLine="397"/>
              <w:jc w:val="both"/>
              <w:rPr>
                <w:sz w:val="28"/>
                <w:szCs w:val="28"/>
              </w:rPr>
            </w:pPr>
            <w:r w:rsidRPr="00330AA1">
              <w:rPr>
                <w:sz w:val="28"/>
                <w:szCs w:val="28"/>
              </w:rPr>
              <w:t>вимоги безпеки праці під час роботи із обладнанням, що працює під тиском;</w:t>
            </w:r>
          </w:p>
          <w:p w14:paraId="720CC313"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параметри й властивості, що характеризують</w:t>
            </w:r>
          </w:p>
          <w:p w14:paraId="6EA4AB28"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вибухонебезпеку середовища;</w:t>
            </w:r>
          </w:p>
          <w:p w14:paraId="3E471617"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основи пожежної безпеки та шляхи її забезпечення;</w:t>
            </w:r>
          </w:p>
          <w:p w14:paraId="4827543C"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основи гігієни праці та виробничої санітарії;</w:t>
            </w:r>
          </w:p>
          <w:p w14:paraId="27D76082"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засоби та методи захисту працівників від</w:t>
            </w:r>
            <w:r w:rsidR="009520A4" w:rsidRPr="00330AA1">
              <w:rPr>
                <w:sz w:val="28"/>
                <w:szCs w:val="28"/>
              </w:rPr>
              <w:t xml:space="preserve"> </w:t>
            </w:r>
            <w:r w:rsidRPr="00330AA1">
              <w:rPr>
                <w:sz w:val="28"/>
                <w:szCs w:val="28"/>
              </w:rPr>
              <w:t>шкідливого та небезпечного впливу виробничих</w:t>
            </w:r>
            <w:r w:rsidR="009520A4" w:rsidRPr="00330AA1">
              <w:rPr>
                <w:sz w:val="28"/>
                <w:szCs w:val="28"/>
              </w:rPr>
              <w:t xml:space="preserve"> </w:t>
            </w:r>
            <w:r w:rsidRPr="00330AA1">
              <w:rPr>
                <w:sz w:val="28"/>
                <w:szCs w:val="28"/>
              </w:rPr>
              <w:t>факторів;</w:t>
            </w:r>
          </w:p>
          <w:p w14:paraId="0C9E257C" w14:textId="26D9773A"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правила проходження медичних оглядів</w:t>
            </w:r>
            <w:r w:rsidR="0001317C">
              <w:rPr>
                <w:sz w:val="28"/>
                <w:szCs w:val="28"/>
              </w:rPr>
              <w:t>.</w:t>
            </w:r>
          </w:p>
        </w:tc>
        <w:tc>
          <w:tcPr>
            <w:tcW w:w="4814" w:type="dxa"/>
          </w:tcPr>
          <w:p w14:paraId="2A10B9C0"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lastRenderedPageBreak/>
              <w:t xml:space="preserve">виконувати вимоги законодавчих і нормативних актів, що регламентують питання охорони праці й особистої безпеки </w:t>
            </w:r>
            <w:r w:rsidR="009520A4" w:rsidRPr="00330AA1">
              <w:rPr>
                <w:rStyle w:val="62"/>
                <w:b w:val="0"/>
                <w:bCs w:val="0"/>
                <w:sz w:val="28"/>
                <w:szCs w:val="28"/>
              </w:rPr>
              <w:t>майстра з обслуговування засобів індивідуального захисту органів дихання та компресорного обладнання</w:t>
            </w:r>
            <w:r w:rsidRPr="00330AA1">
              <w:rPr>
                <w:rStyle w:val="62"/>
                <w:b w:val="0"/>
                <w:bCs w:val="0"/>
                <w:sz w:val="28"/>
                <w:szCs w:val="28"/>
              </w:rPr>
              <w:t>;</w:t>
            </w:r>
          </w:p>
          <w:p w14:paraId="5EB2BAF6" w14:textId="77777777" w:rsidR="008A27B0"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 xml:space="preserve">дотримуватися норм, методів і прийомів безпечного виконання робіт під час </w:t>
            </w:r>
            <w:r w:rsidR="009520A4" w:rsidRPr="00330AA1">
              <w:rPr>
                <w:rStyle w:val="62"/>
                <w:b w:val="0"/>
                <w:bCs w:val="0"/>
                <w:sz w:val="28"/>
                <w:szCs w:val="28"/>
              </w:rPr>
              <w:t>обслуговування засобів індивідуального захисту органів дихання та компресорного обладнання</w:t>
            </w:r>
            <w:r w:rsidRPr="00330AA1">
              <w:rPr>
                <w:rStyle w:val="62"/>
                <w:b w:val="0"/>
                <w:bCs w:val="0"/>
                <w:sz w:val="28"/>
                <w:szCs w:val="28"/>
              </w:rPr>
              <w:t>;</w:t>
            </w:r>
          </w:p>
          <w:p w14:paraId="09BB62C3" w14:textId="77777777" w:rsidR="008A27B0"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 xml:space="preserve">дотримуватись вимог безпеки праці під час роботи із </w:t>
            </w:r>
            <w:r w:rsidR="009520A4" w:rsidRPr="00330AA1">
              <w:rPr>
                <w:rStyle w:val="62"/>
                <w:b w:val="0"/>
                <w:bCs w:val="0"/>
                <w:sz w:val="28"/>
                <w:szCs w:val="28"/>
              </w:rPr>
              <w:t>обладнанням, що працює під тиском</w:t>
            </w:r>
            <w:r w:rsidR="00CD31FC" w:rsidRPr="00330AA1">
              <w:rPr>
                <w:rStyle w:val="62"/>
                <w:b w:val="0"/>
                <w:bCs w:val="0"/>
                <w:sz w:val="28"/>
                <w:szCs w:val="28"/>
              </w:rPr>
              <w:t>;</w:t>
            </w:r>
          </w:p>
          <w:p w14:paraId="74C87BD3" w14:textId="77777777" w:rsidR="008A27B0"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 xml:space="preserve">дотримуватись вимог електробезпеки під час роботи із </w:t>
            </w:r>
            <w:r w:rsidR="00511932" w:rsidRPr="00330AA1">
              <w:rPr>
                <w:rStyle w:val="62"/>
                <w:b w:val="0"/>
                <w:bCs w:val="0"/>
                <w:sz w:val="28"/>
                <w:szCs w:val="28"/>
              </w:rPr>
              <w:t>електрообладнанням</w:t>
            </w:r>
            <w:r w:rsidRPr="00330AA1">
              <w:rPr>
                <w:rStyle w:val="62"/>
                <w:b w:val="0"/>
                <w:bCs w:val="0"/>
                <w:sz w:val="28"/>
                <w:szCs w:val="28"/>
              </w:rPr>
              <w:t>;</w:t>
            </w:r>
          </w:p>
          <w:p w14:paraId="4A433534"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lastRenderedPageBreak/>
              <w:t>володіти засобами і методами індивідуального та колективного захисту від небезпечних та</w:t>
            </w:r>
            <w:r w:rsidR="001C6DF3" w:rsidRPr="00330AA1">
              <w:rPr>
                <w:rStyle w:val="62"/>
                <w:b w:val="0"/>
                <w:bCs w:val="0"/>
                <w:sz w:val="28"/>
                <w:szCs w:val="28"/>
              </w:rPr>
              <w:t xml:space="preserve"> шкідливих виробничих факторів;</w:t>
            </w:r>
          </w:p>
          <w:p w14:paraId="0F5CE6EF"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дотримуватись пожежної безпеки;</w:t>
            </w:r>
          </w:p>
          <w:p w14:paraId="7A140688"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дотримуватись гігієни праці та виробничої санітарії;</w:t>
            </w:r>
          </w:p>
          <w:p w14:paraId="6D4B99F2" w14:textId="7FBFBF03"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rStyle w:val="62"/>
                <w:b w:val="0"/>
                <w:bCs w:val="0"/>
                <w:sz w:val="28"/>
                <w:szCs w:val="28"/>
              </w:rPr>
              <w:t>дотримуватись правил проходження медичних оглядів</w:t>
            </w:r>
            <w:r w:rsidR="0001317C">
              <w:rPr>
                <w:rStyle w:val="62"/>
                <w:b w:val="0"/>
                <w:bCs w:val="0"/>
                <w:sz w:val="28"/>
                <w:szCs w:val="28"/>
              </w:rPr>
              <w:t>.</w:t>
            </w:r>
          </w:p>
        </w:tc>
      </w:tr>
      <w:tr w:rsidR="002F4951" w:rsidRPr="00330AA1" w14:paraId="63D96F63" w14:textId="77777777" w:rsidTr="00AB2865">
        <w:tc>
          <w:tcPr>
            <w:tcW w:w="9628" w:type="dxa"/>
            <w:gridSpan w:val="2"/>
            <w:vAlign w:val="center"/>
          </w:tcPr>
          <w:p w14:paraId="128A6F38" w14:textId="77777777" w:rsidR="002F4951" w:rsidRPr="00330AA1" w:rsidRDefault="002F4951" w:rsidP="00AB2865">
            <w:pPr>
              <w:pStyle w:val="33"/>
              <w:shd w:val="clear" w:color="auto" w:fill="auto"/>
              <w:spacing w:before="0" w:after="0" w:line="240" w:lineRule="auto"/>
              <w:ind w:right="20"/>
              <w:jc w:val="center"/>
              <w:rPr>
                <w:rStyle w:val="105pt"/>
                <w:b w:val="0"/>
                <w:sz w:val="28"/>
                <w:szCs w:val="28"/>
              </w:rPr>
            </w:pPr>
            <w:r w:rsidRPr="00330AA1">
              <w:rPr>
                <w:rStyle w:val="16"/>
                <w:b/>
                <w:sz w:val="28"/>
                <w:szCs w:val="28"/>
              </w:rPr>
              <w:lastRenderedPageBreak/>
              <w:t>ЗГ</w:t>
            </w:r>
            <w:r w:rsidR="00A927A7" w:rsidRPr="00330AA1">
              <w:rPr>
                <w:rStyle w:val="16"/>
                <w:b/>
                <w:sz w:val="28"/>
                <w:szCs w:val="28"/>
              </w:rPr>
              <w:t xml:space="preserve"> </w:t>
            </w:r>
            <w:r w:rsidRPr="00330AA1">
              <w:rPr>
                <w:rStyle w:val="16"/>
                <w:b/>
                <w:sz w:val="28"/>
                <w:szCs w:val="28"/>
              </w:rPr>
              <w:t>2.</w:t>
            </w:r>
          </w:p>
        </w:tc>
      </w:tr>
      <w:tr w:rsidR="008A27B0" w:rsidRPr="00330AA1" w14:paraId="4FE1BADD" w14:textId="77777777" w:rsidTr="008A27B0">
        <w:tc>
          <w:tcPr>
            <w:tcW w:w="4814" w:type="dxa"/>
          </w:tcPr>
          <w:p w14:paraId="27932413" w14:textId="77777777" w:rsidR="007A0BAE" w:rsidRPr="00330AA1" w:rsidRDefault="007A0BAE" w:rsidP="00D15E93">
            <w:pPr>
              <w:pStyle w:val="72"/>
              <w:shd w:val="clear" w:color="auto" w:fill="auto"/>
              <w:suppressAutoHyphens/>
              <w:spacing w:line="240" w:lineRule="auto"/>
              <w:ind w:left="23" w:right="79" w:firstLine="397"/>
              <w:jc w:val="both"/>
              <w:rPr>
                <w:sz w:val="28"/>
                <w:szCs w:val="28"/>
              </w:rPr>
            </w:pPr>
            <w:r w:rsidRPr="00330AA1">
              <w:rPr>
                <w:sz w:val="28"/>
                <w:szCs w:val="28"/>
              </w:rPr>
              <w:t>правила огляду місця події,</w:t>
            </w:r>
            <w:r w:rsidR="00816269" w:rsidRPr="00330AA1">
              <w:rPr>
                <w:sz w:val="28"/>
                <w:szCs w:val="28"/>
              </w:rPr>
              <w:t xml:space="preserve"> </w:t>
            </w:r>
            <w:r w:rsidRPr="00330AA1">
              <w:rPr>
                <w:sz w:val="28"/>
                <w:szCs w:val="28"/>
              </w:rPr>
              <w:t>правила дотримання власної безпеки при наданні домедичної допомоги;</w:t>
            </w:r>
          </w:p>
          <w:p w14:paraId="52DBB116" w14:textId="77777777" w:rsidR="007A0BAE" w:rsidRPr="00330AA1" w:rsidRDefault="007A0BAE"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нормативно-правову базу функціонування системи </w:t>
            </w:r>
            <w:r w:rsidR="004E66FE" w:rsidRPr="00330AA1">
              <w:rPr>
                <w:b w:val="0"/>
                <w:bCs w:val="0"/>
                <w:sz w:val="28"/>
                <w:szCs w:val="28"/>
              </w:rPr>
              <w:t>екстреної медичної допомоги</w:t>
            </w:r>
            <w:r w:rsidR="00A41F6A" w:rsidRPr="00330AA1">
              <w:rPr>
                <w:b w:val="0"/>
                <w:bCs w:val="0"/>
                <w:sz w:val="28"/>
                <w:szCs w:val="28"/>
              </w:rPr>
              <w:t xml:space="preserve"> в Україні;</w:t>
            </w:r>
          </w:p>
          <w:p w14:paraId="51257E12" w14:textId="77777777" w:rsidR="00816269" w:rsidRPr="00330AA1" w:rsidRDefault="007A0BAE" w:rsidP="00D15E93">
            <w:pPr>
              <w:pStyle w:val="72"/>
              <w:shd w:val="clear" w:color="auto" w:fill="auto"/>
              <w:suppressAutoHyphens/>
              <w:ind w:left="20" w:right="80" w:firstLine="397"/>
              <w:jc w:val="both"/>
              <w:rPr>
                <w:sz w:val="28"/>
                <w:szCs w:val="28"/>
              </w:rPr>
            </w:pPr>
            <w:r w:rsidRPr="00330AA1">
              <w:rPr>
                <w:sz w:val="28"/>
                <w:szCs w:val="28"/>
              </w:rPr>
              <w:t>основи анатомії та фізіології людини</w:t>
            </w:r>
            <w:r w:rsidR="00A41F6A" w:rsidRPr="00330AA1">
              <w:rPr>
                <w:sz w:val="28"/>
                <w:szCs w:val="28"/>
              </w:rPr>
              <w:t>;</w:t>
            </w:r>
          </w:p>
          <w:p w14:paraId="266253A7"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проведення первинного огляду хворого/постраждалого;</w:t>
            </w:r>
          </w:p>
          <w:p w14:paraId="253002B7"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методи оцінки ознак життя у постраждалих з раптовою зупинкою кровообігу;</w:t>
            </w:r>
          </w:p>
          <w:p w14:paraId="3DE4E02D"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правила комунікації з</w:t>
            </w:r>
            <w:r w:rsidR="00B2371C" w:rsidRPr="00330AA1">
              <w:rPr>
                <w:b w:val="0"/>
                <w:bCs w:val="0"/>
                <w:sz w:val="28"/>
                <w:szCs w:val="28"/>
              </w:rPr>
              <w:t>і</w:t>
            </w:r>
            <w:r w:rsidRPr="00330AA1">
              <w:rPr>
                <w:b w:val="0"/>
                <w:bCs w:val="0"/>
                <w:sz w:val="28"/>
                <w:szCs w:val="28"/>
              </w:rPr>
              <w:t xml:space="preserve"> службами порятунку;</w:t>
            </w:r>
          </w:p>
          <w:p w14:paraId="1078F2F2"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проведення серцево-</w:t>
            </w:r>
            <w:r w:rsidRPr="00330AA1">
              <w:rPr>
                <w:b w:val="0"/>
                <w:bCs w:val="0"/>
                <w:sz w:val="28"/>
                <w:szCs w:val="28"/>
              </w:rPr>
              <w:lastRenderedPageBreak/>
              <w:t>легеневої реанімації хворих/постраждалих різних вікових груп;</w:t>
            </w:r>
          </w:p>
          <w:p w14:paraId="0B0CE42A"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проведення серцево-легеневої реанімації з використанням автоматичного зовнішнього дефібрилятора у хворих/постраждалих різних вікових груп;</w:t>
            </w:r>
          </w:p>
          <w:p w14:paraId="0899E638"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особливості проведення серцево-легеневої реанімації у випадку утоплення;</w:t>
            </w:r>
          </w:p>
          <w:p w14:paraId="1321A659"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ознаки обструкції верхніх дихальних шляхів;</w:t>
            </w:r>
          </w:p>
          <w:p w14:paraId="0CF75A0F"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відновлення прохідності дихальних шляхів у постраждалих різних вікових груп при удавленні;</w:t>
            </w:r>
          </w:p>
          <w:p w14:paraId="0846ADFF"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розпізнавання ознак масивної зовнішньої та внутрішньої кровотеч;</w:t>
            </w:r>
          </w:p>
          <w:p w14:paraId="1A8DBA20"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зупинки масивної зовнішньої кровотечі;</w:t>
            </w:r>
          </w:p>
          <w:p w14:paraId="4A2A10BA"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підозрі на внутрішню кровотечу;</w:t>
            </w:r>
          </w:p>
          <w:p w14:paraId="4AD084C3"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дотримання правил власної безпеки під час зупинки масивної зовнішньої кровотечі;</w:t>
            </w:r>
          </w:p>
          <w:p w14:paraId="3C821AD6"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відновлення та підтримання прохідності дихальних шляхів у хворих/постраждалих різних вікових груп;</w:t>
            </w:r>
          </w:p>
          <w:p w14:paraId="664C5018"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опіках;</w:t>
            </w:r>
          </w:p>
          <w:p w14:paraId="18A98615"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ураженні електричним струмом;</w:t>
            </w:r>
          </w:p>
          <w:p w14:paraId="3A89938B"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отруєнні невідомою речовиною;</w:t>
            </w:r>
          </w:p>
          <w:p w14:paraId="4AEE1303"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алгоритми надання домедичної допомоги при травмах окремих анатомічних ділянок;</w:t>
            </w:r>
          </w:p>
          <w:p w14:paraId="2A5C39ED"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проведення сортування постраждалих при масових випадках;</w:t>
            </w:r>
          </w:p>
          <w:p w14:paraId="2F26F8CA" w14:textId="7A0FD936" w:rsidR="008A27B0" w:rsidRPr="00330AA1" w:rsidRDefault="00A41F6A" w:rsidP="00D15E93">
            <w:pPr>
              <w:pStyle w:val="63"/>
              <w:shd w:val="clear" w:color="auto" w:fill="auto"/>
              <w:suppressAutoHyphens/>
              <w:ind w:left="20" w:right="80" w:firstLine="397"/>
              <w:jc w:val="both"/>
              <w:rPr>
                <w:sz w:val="28"/>
                <w:szCs w:val="28"/>
              </w:rPr>
            </w:pPr>
            <w:r w:rsidRPr="00330AA1">
              <w:rPr>
                <w:b w:val="0"/>
                <w:bCs w:val="0"/>
                <w:sz w:val="28"/>
                <w:szCs w:val="28"/>
              </w:rPr>
              <w:t>особливості надання допомоги у випадку надзвичайних ситуаці</w:t>
            </w:r>
            <w:r w:rsidR="00B2371C" w:rsidRPr="00330AA1">
              <w:rPr>
                <w:b w:val="0"/>
                <w:bCs w:val="0"/>
                <w:sz w:val="28"/>
                <w:szCs w:val="28"/>
              </w:rPr>
              <w:t>й</w:t>
            </w:r>
            <w:r w:rsidR="0001317C">
              <w:rPr>
                <w:b w:val="0"/>
                <w:bCs w:val="0"/>
                <w:sz w:val="28"/>
                <w:szCs w:val="28"/>
              </w:rPr>
              <w:t>.</w:t>
            </w:r>
          </w:p>
        </w:tc>
        <w:tc>
          <w:tcPr>
            <w:tcW w:w="4814" w:type="dxa"/>
          </w:tcPr>
          <w:p w14:paraId="05231FFF"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lastRenderedPageBreak/>
              <w:t>визначати та оцінювати дихання у постраждалого з підозрою на раптову зупинку кровообігу (потрійний прийом);</w:t>
            </w:r>
          </w:p>
          <w:p w14:paraId="2F8F3F79"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дихальних шляхів мануальним методом;</w:t>
            </w:r>
          </w:p>
          <w:p w14:paraId="2582C386"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дихальних шляхів шляхом висування нижньої щелепи;</w:t>
            </w:r>
          </w:p>
          <w:p w14:paraId="2493B8DC"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виконувати натискання на грудну клітку при здійсненні серцево</w:t>
            </w:r>
            <w:r w:rsidR="006573E2" w:rsidRPr="00330AA1">
              <w:rPr>
                <w:b w:val="0"/>
                <w:bCs w:val="0"/>
                <w:sz w:val="28"/>
                <w:szCs w:val="28"/>
              </w:rPr>
              <w:t>-</w:t>
            </w:r>
            <w:r w:rsidRPr="00330AA1">
              <w:rPr>
                <w:b w:val="0"/>
                <w:bCs w:val="0"/>
                <w:sz w:val="28"/>
                <w:szCs w:val="28"/>
              </w:rPr>
              <w:t>легеневої реанімації у дорослих;</w:t>
            </w:r>
          </w:p>
          <w:p w14:paraId="522786D8"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штучну вентиляцію легень у дорослих;</w:t>
            </w:r>
          </w:p>
          <w:p w14:paraId="516CEBC7"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відновлювати прохідність верхніх дихальних шляхів внаслідок </w:t>
            </w:r>
            <w:r w:rsidRPr="00330AA1">
              <w:rPr>
                <w:b w:val="0"/>
                <w:bCs w:val="0"/>
                <w:sz w:val="28"/>
                <w:szCs w:val="28"/>
              </w:rPr>
              <w:lastRenderedPageBreak/>
              <w:t>удавлення у дорослих;</w:t>
            </w:r>
          </w:p>
          <w:p w14:paraId="5A9E0CEE"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використовувати зовнішній автоматичний дефібрилятор при проведенні серцево-легеневої реанімації;</w:t>
            </w:r>
          </w:p>
          <w:p w14:paraId="7C62E5EB"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надавати постраждалому стабільне </w:t>
            </w:r>
            <w:r w:rsidR="00BC5569" w:rsidRPr="00330AA1">
              <w:rPr>
                <w:b w:val="0"/>
                <w:bCs w:val="0"/>
                <w:sz w:val="28"/>
                <w:szCs w:val="28"/>
              </w:rPr>
              <w:t>положення;</w:t>
            </w:r>
          </w:p>
          <w:p w14:paraId="791B51F1"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визначати та оцінювати дихання у дітей з підозрою на раптову зупинку кровообігу (потрійний прийом);</w:t>
            </w:r>
          </w:p>
          <w:p w14:paraId="28238835"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дихальних шляхів мануальним методом у дітей різних вікових груп;</w:t>
            </w:r>
          </w:p>
          <w:p w14:paraId="762D2441"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виконувати натискання на грудну клітку при здійсненні серцево</w:t>
            </w:r>
            <w:r w:rsidR="00B2371C" w:rsidRPr="00330AA1">
              <w:rPr>
                <w:b w:val="0"/>
                <w:bCs w:val="0"/>
                <w:sz w:val="28"/>
                <w:szCs w:val="28"/>
              </w:rPr>
              <w:t>-</w:t>
            </w:r>
            <w:r w:rsidRPr="00330AA1">
              <w:rPr>
                <w:b w:val="0"/>
                <w:bCs w:val="0"/>
                <w:sz w:val="28"/>
                <w:szCs w:val="28"/>
              </w:rPr>
              <w:t>легеневої реанімації у дітей різних вікових груп;</w:t>
            </w:r>
          </w:p>
          <w:p w14:paraId="3CD4CAFF"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штучну вентиляцію легень у дітей різних вікових груп;</w:t>
            </w:r>
          </w:p>
          <w:p w14:paraId="4A7C7C5E"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верхніх дихальних шляхів внаслідок удавлення у дітей різних вікових груп;</w:t>
            </w:r>
          </w:p>
          <w:p w14:paraId="24BBF2EC"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використовувати зовнішній автоматичний дефібрилятор при проведенні серцево-легеневої реанімації;</w:t>
            </w:r>
          </w:p>
          <w:p w14:paraId="59631A3B"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надавати дітям різних вікових груп стабільне положення;</w:t>
            </w:r>
          </w:p>
          <w:p w14:paraId="49F222BF"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визнач</w:t>
            </w:r>
            <w:r w:rsidR="00B2371C" w:rsidRPr="00330AA1">
              <w:rPr>
                <w:b w:val="0"/>
                <w:bCs w:val="0"/>
                <w:sz w:val="28"/>
                <w:szCs w:val="28"/>
              </w:rPr>
              <w:t>ати</w:t>
            </w:r>
            <w:r w:rsidRPr="00330AA1">
              <w:rPr>
                <w:b w:val="0"/>
                <w:bCs w:val="0"/>
                <w:sz w:val="28"/>
                <w:szCs w:val="28"/>
              </w:rPr>
              <w:t xml:space="preserve"> ознак</w:t>
            </w:r>
            <w:r w:rsidR="00B2371C" w:rsidRPr="00330AA1">
              <w:rPr>
                <w:b w:val="0"/>
                <w:bCs w:val="0"/>
                <w:sz w:val="28"/>
                <w:szCs w:val="28"/>
              </w:rPr>
              <w:t>и</w:t>
            </w:r>
            <w:r w:rsidRPr="00330AA1">
              <w:rPr>
                <w:b w:val="0"/>
                <w:bCs w:val="0"/>
                <w:sz w:val="28"/>
                <w:szCs w:val="28"/>
              </w:rPr>
              <w:t xml:space="preserve"> масивної зовнішньої кровотечі;</w:t>
            </w:r>
          </w:p>
          <w:p w14:paraId="692BE701"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визнач</w:t>
            </w:r>
            <w:r w:rsidR="00B2371C" w:rsidRPr="00330AA1">
              <w:rPr>
                <w:b w:val="0"/>
                <w:bCs w:val="0"/>
                <w:sz w:val="28"/>
                <w:szCs w:val="28"/>
              </w:rPr>
              <w:t>ати</w:t>
            </w:r>
            <w:r w:rsidRPr="00330AA1">
              <w:rPr>
                <w:b w:val="0"/>
                <w:bCs w:val="0"/>
                <w:sz w:val="28"/>
                <w:szCs w:val="28"/>
              </w:rPr>
              <w:t xml:space="preserve"> ознак</w:t>
            </w:r>
            <w:r w:rsidR="00B2371C" w:rsidRPr="00330AA1">
              <w:rPr>
                <w:b w:val="0"/>
                <w:bCs w:val="0"/>
                <w:sz w:val="28"/>
                <w:szCs w:val="28"/>
              </w:rPr>
              <w:t>и</w:t>
            </w:r>
            <w:r w:rsidRPr="00330AA1">
              <w:rPr>
                <w:b w:val="0"/>
                <w:bCs w:val="0"/>
                <w:sz w:val="28"/>
                <w:szCs w:val="28"/>
              </w:rPr>
              <w:t xml:space="preserve"> внутрішньої кровотечі;</w:t>
            </w:r>
          </w:p>
          <w:p w14:paraId="544A0799" w14:textId="77777777" w:rsidR="00D36DA5" w:rsidRPr="00330AA1" w:rsidRDefault="00B2371C"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проводити </w:t>
            </w:r>
            <w:r w:rsidR="002F4951" w:rsidRPr="00330AA1">
              <w:rPr>
                <w:b w:val="0"/>
                <w:bCs w:val="0"/>
                <w:sz w:val="28"/>
                <w:szCs w:val="28"/>
              </w:rPr>
              <w:t>зупинку кровотечі за допомогою пов’язки</w:t>
            </w:r>
            <w:r w:rsidRPr="00330AA1">
              <w:rPr>
                <w:b w:val="0"/>
                <w:bCs w:val="0"/>
                <w:sz w:val="28"/>
                <w:szCs w:val="28"/>
              </w:rPr>
              <w:t>,</w:t>
            </w:r>
            <w:r w:rsidR="002F4951" w:rsidRPr="00330AA1">
              <w:rPr>
                <w:b w:val="0"/>
                <w:bCs w:val="0"/>
                <w:sz w:val="28"/>
                <w:szCs w:val="28"/>
              </w:rPr>
              <w:t xml:space="preserve"> що тисне</w:t>
            </w:r>
            <w:r w:rsidR="004B460A" w:rsidRPr="00330AA1">
              <w:rPr>
                <w:b w:val="0"/>
                <w:bCs w:val="0"/>
                <w:sz w:val="28"/>
                <w:szCs w:val="28"/>
              </w:rPr>
              <w:t>, кровоспинного джгута та тампонування рани</w:t>
            </w:r>
            <w:r w:rsidR="002F4951" w:rsidRPr="00330AA1">
              <w:rPr>
                <w:b w:val="0"/>
                <w:bCs w:val="0"/>
                <w:sz w:val="28"/>
                <w:szCs w:val="28"/>
              </w:rPr>
              <w:t>;</w:t>
            </w:r>
          </w:p>
          <w:p w14:paraId="37126A8D"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наклада</w:t>
            </w:r>
            <w:r w:rsidR="00B2371C" w:rsidRPr="00330AA1">
              <w:rPr>
                <w:b w:val="0"/>
                <w:bCs w:val="0"/>
                <w:sz w:val="28"/>
                <w:szCs w:val="28"/>
              </w:rPr>
              <w:t>ти</w:t>
            </w:r>
            <w:r w:rsidRPr="00330AA1">
              <w:rPr>
                <w:b w:val="0"/>
                <w:bCs w:val="0"/>
                <w:sz w:val="28"/>
                <w:szCs w:val="28"/>
              </w:rPr>
              <w:t xml:space="preserve"> бинтов</w:t>
            </w:r>
            <w:r w:rsidR="00B2371C" w:rsidRPr="00330AA1">
              <w:rPr>
                <w:b w:val="0"/>
                <w:bCs w:val="0"/>
                <w:sz w:val="28"/>
                <w:szCs w:val="28"/>
              </w:rPr>
              <w:t>у</w:t>
            </w:r>
            <w:r w:rsidRPr="00330AA1">
              <w:rPr>
                <w:b w:val="0"/>
                <w:bCs w:val="0"/>
                <w:sz w:val="28"/>
                <w:szCs w:val="28"/>
              </w:rPr>
              <w:t xml:space="preserve"> пов’язк</w:t>
            </w:r>
            <w:r w:rsidR="00B2371C" w:rsidRPr="00330AA1">
              <w:rPr>
                <w:b w:val="0"/>
                <w:bCs w:val="0"/>
                <w:sz w:val="28"/>
                <w:szCs w:val="28"/>
              </w:rPr>
              <w:t>у</w:t>
            </w:r>
            <w:r w:rsidRPr="00330AA1">
              <w:rPr>
                <w:b w:val="0"/>
                <w:bCs w:val="0"/>
                <w:sz w:val="28"/>
                <w:szCs w:val="28"/>
              </w:rPr>
              <w:t xml:space="preserve"> на кінцівки;</w:t>
            </w:r>
          </w:p>
          <w:p w14:paraId="588E6143"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накладати шийний комірець при травмах шийного відділу хребта;</w:t>
            </w:r>
          </w:p>
          <w:p w14:paraId="69363076"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іммобілізацію постраждалого на довгій транспортувальній дошці;</w:t>
            </w:r>
          </w:p>
          <w:p w14:paraId="5EEE1900"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евакуацію постраждалого з транспортного засобу;</w:t>
            </w:r>
          </w:p>
          <w:p w14:paraId="64EA6275" w14:textId="4D0CE806" w:rsidR="008A27B0"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проводити </w:t>
            </w:r>
            <w:r w:rsidR="004B460A" w:rsidRPr="00330AA1">
              <w:rPr>
                <w:b w:val="0"/>
                <w:bCs w:val="0"/>
                <w:sz w:val="28"/>
                <w:szCs w:val="28"/>
              </w:rPr>
              <w:t>штучну вентиляцію легень</w:t>
            </w:r>
            <w:r w:rsidR="00A927A7" w:rsidRPr="00330AA1">
              <w:rPr>
                <w:b w:val="0"/>
                <w:bCs w:val="0"/>
                <w:sz w:val="28"/>
                <w:szCs w:val="28"/>
              </w:rPr>
              <w:t xml:space="preserve"> за допомогою мішка Амбу</w:t>
            </w:r>
            <w:r w:rsidR="0001317C">
              <w:rPr>
                <w:b w:val="0"/>
                <w:bCs w:val="0"/>
                <w:sz w:val="28"/>
                <w:szCs w:val="28"/>
              </w:rPr>
              <w:t>.</w:t>
            </w:r>
          </w:p>
          <w:p w14:paraId="6F41F1AF" w14:textId="0029F6B6" w:rsidR="003A2383" w:rsidRPr="00330AA1" w:rsidRDefault="003A2383" w:rsidP="00D15E93">
            <w:pPr>
              <w:pStyle w:val="63"/>
              <w:shd w:val="clear" w:color="auto" w:fill="auto"/>
              <w:suppressAutoHyphens/>
              <w:ind w:left="20" w:right="80" w:firstLine="397"/>
              <w:jc w:val="both"/>
              <w:rPr>
                <w:sz w:val="28"/>
                <w:szCs w:val="28"/>
              </w:rPr>
            </w:pPr>
          </w:p>
        </w:tc>
      </w:tr>
      <w:tr w:rsidR="00A927A7" w:rsidRPr="00330AA1" w14:paraId="7197C580" w14:textId="77777777" w:rsidTr="00AB2865">
        <w:tc>
          <w:tcPr>
            <w:tcW w:w="9628" w:type="dxa"/>
            <w:gridSpan w:val="2"/>
            <w:vAlign w:val="center"/>
          </w:tcPr>
          <w:p w14:paraId="21CA8688" w14:textId="77777777" w:rsidR="00A927A7" w:rsidRPr="00330AA1" w:rsidRDefault="00A927A7" w:rsidP="00A927A7">
            <w:pPr>
              <w:pStyle w:val="33"/>
              <w:shd w:val="clear" w:color="auto" w:fill="auto"/>
              <w:spacing w:before="0" w:after="0" w:line="240" w:lineRule="auto"/>
              <w:ind w:right="20"/>
              <w:jc w:val="center"/>
              <w:rPr>
                <w:rStyle w:val="105pt"/>
                <w:b w:val="0"/>
                <w:sz w:val="28"/>
                <w:szCs w:val="28"/>
              </w:rPr>
            </w:pPr>
            <w:r w:rsidRPr="00330AA1">
              <w:rPr>
                <w:rStyle w:val="16"/>
                <w:b/>
                <w:sz w:val="28"/>
                <w:szCs w:val="28"/>
              </w:rPr>
              <w:lastRenderedPageBreak/>
              <w:t>ЗГ 3.</w:t>
            </w:r>
          </w:p>
        </w:tc>
      </w:tr>
      <w:tr w:rsidR="008A27B0" w:rsidRPr="00330AA1" w14:paraId="58BB6930" w14:textId="77777777" w:rsidTr="008A27B0">
        <w:tc>
          <w:tcPr>
            <w:tcW w:w="4814" w:type="dxa"/>
          </w:tcPr>
          <w:p w14:paraId="6680C53F"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правила поведінки у колективі;</w:t>
            </w:r>
          </w:p>
          <w:p w14:paraId="751BE490"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типи характеру і темпераменту людини;</w:t>
            </w:r>
          </w:p>
          <w:p w14:paraId="4A1C70FB"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види психоемоційного стану людини;</w:t>
            </w:r>
          </w:p>
          <w:p w14:paraId="40273303"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ознаки посттравматичного стресового розладу людини;</w:t>
            </w:r>
          </w:p>
          <w:p w14:paraId="3ADCCE2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негативні психічні стани, моделі виходу з них;</w:t>
            </w:r>
          </w:p>
          <w:p w14:paraId="43DDCD17"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психологічні особливості поводження в надзвичайних ситуаціях;</w:t>
            </w:r>
          </w:p>
          <w:p w14:paraId="2F11CF2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правила поводження з людьми із посттравматичними стресовими розладами;</w:t>
            </w:r>
          </w:p>
          <w:p w14:paraId="59452FA2"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поняття про екстрену психологічну допомогу та методи її надання постраждалому населенню;</w:t>
            </w:r>
          </w:p>
          <w:p w14:paraId="4E414E97" w14:textId="77777777" w:rsidR="00423D80"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фактори ризику і способи їх подолання;</w:t>
            </w:r>
          </w:p>
          <w:p w14:paraId="3A70D08C" w14:textId="032E0E51" w:rsidR="008A27B0"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правила самоконтролю (саморегуляції)</w:t>
            </w:r>
            <w:r w:rsidR="0001317C">
              <w:rPr>
                <w:b w:val="0"/>
                <w:bCs w:val="0"/>
                <w:sz w:val="28"/>
                <w:szCs w:val="28"/>
              </w:rPr>
              <w:t>.</w:t>
            </w:r>
          </w:p>
        </w:tc>
        <w:tc>
          <w:tcPr>
            <w:tcW w:w="4814" w:type="dxa"/>
          </w:tcPr>
          <w:p w14:paraId="14FD4E9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дотримуватись правил поведінки у колективі;</w:t>
            </w:r>
          </w:p>
          <w:p w14:paraId="54BCFED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запобігати виникненню конфліктних ситуацій;</w:t>
            </w:r>
          </w:p>
          <w:p w14:paraId="7189BEAB"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виявляти негативні психічні стани у постраждалого населення та надавати йому психологічну допомогу;</w:t>
            </w:r>
          </w:p>
          <w:p w14:paraId="4C649F48"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дотримуватись правил поводження з людьми із посттравматичним стресовими розладами;</w:t>
            </w:r>
          </w:p>
          <w:p w14:paraId="4B3F5C0E" w14:textId="18E7EEA1" w:rsidR="008A27B0"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застосовувати різноманітні психологічні прийоми та техніки, направлені на розслаблення, відновлення і підтримання психічного здоров’я</w:t>
            </w:r>
            <w:r w:rsidR="0001317C">
              <w:rPr>
                <w:b w:val="0"/>
                <w:bCs w:val="0"/>
                <w:sz w:val="28"/>
                <w:szCs w:val="28"/>
              </w:rPr>
              <w:t>.</w:t>
            </w:r>
          </w:p>
        </w:tc>
      </w:tr>
      <w:tr w:rsidR="00746B83" w:rsidRPr="00330AA1" w14:paraId="4D88B8FA" w14:textId="77777777" w:rsidTr="006A7FC7">
        <w:tc>
          <w:tcPr>
            <w:tcW w:w="9628" w:type="dxa"/>
            <w:gridSpan w:val="2"/>
            <w:vAlign w:val="center"/>
          </w:tcPr>
          <w:p w14:paraId="28BF4A0E" w14:textId="77777777" w:rsidR="00746B83" w:rsidRPr="00330AA1" w:rsidRDefault="00746B83" w:rsidP="006A7FC7">
            <w:pPr>
              <w:pStyle w:val="33"/>
              <w:shd w:val="clear" w:color="auto" w:fill="auto"/>
              <w:spacing w:before="0" w:after="0" w:line="240" w:lineRule="auto"/>
              <w:ind w:right="20"/>
              <w:jc w:val="center"/>
              <w:rPr>
                <w:rStyle w:val="105pt"/>
                <w:b w:val="0"/>
                <w:sz w:val="28"/>
                <w:szCs w:val="28"/>
              </w:rPr>
            </w:pPr>
            <w:r w:rsidRPr="00330AA1">
              <w:rPr>
                <w:rStyle w:val="16"/>
                <w:b/>
                <w:sz w:val="28"/>
                <w:szCs w:val="28"/>
              </w:rPr>
              <w:t>ЗГ 4.</w:t>
            </w:r>
          </w:p>
        </w:tc>
      </w:tr>
      <w:tr w:rsidR="00746B83" w:rsidRPr="00330AA1" w14:paraId="0A7DA451" w14:textId="77777777" w:rsidTr="008A27B0">
        <w:tc>
          <w:tcPr>
            <w:tcW w:w="4814" w:type="dxa"/>
          </w:tcPr>
          <w:p w14:paraId="112D2A03" w14:textId="77777777"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види, технічні характеристики інформаційно-комунікаційного устаткування, що використовується у професійній діяльності;</w:t>
            </w:r>
          </w:p>
          <w:p w14:paraId="0CB16ABE" w14:textId="14BA489F"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способи передачі інформації в екстремальних умовах</w:t>
            </w:r>
            <w:r w:rsidR="0001317C">
              <w:rPr>
                <w:b w:val="0"/>
                <w:bCs w:val="0"/>
                <w:sz w:val="28"/>
                <w:szCs w:val="28"/>
              </w:rPr>
              <w:t>.</w:t>
            </w:r>
          </w:p>
        </w:tc>
        <w:tc>
          <w:tcPr>
            <w:tcW w:w="4814" w:type="dxa"/>
          </w:tcPr>
          <w:p w14:paraId="0D58B09A" w14:textId="77777777"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знаходити, обробляти, зберігати та передавати інформацію;</w:t>
            </w:r>
          </w:p>
          <w:p w14:paraId="1E7BB28E" w14:textId="4980B3BC"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використовувати інформаційно-програмне забезпечення в професійній діяльності</w:t>
            </w:r>
            <w:r w:rsidR="0001317C">
              <w:rPr>
                <w:b w:val="0"/>
                <w:bCs w:val="0"/>
                <w:sz w:val="28"/>
                <w:szCs w:val="28"/>
              </w:rPr>
              <w:t>.</w:t>
            </w:r>
          </w:p>
        </w:tc>
      </w:tr>
    </w:tbl>
    <w:p w14:paraId="111569C8" w14:textId="77777777" w:rsidR="008A27B0" w:rsidRPr="00330AA1" w:rsidRDefault="008A27B0">
      <w:pPr>
        <w:pStyle w:val="33"/>
        <w:shd w:val="clear" w:color="auto" w:fill="auto"/>
        <w:spacing w:before="0" w:after="0" w:line="240" w:lineRule="auto"/>
        <w:ind w:right="20"/>
        <w:rPr>
          <w:sz w:val="28"/>
          <w:szCs w:val="28"/>
        </w:rPr>
      </w:pPr>
    </w:p>
    <w:p w14:paraId="7D87D387" w14:textId="77777777" w:rsidR="002E49C2" w:rsidRPr="00330AA1" w:rsidRDefault="008441E9">
      <w:pPr>
        <w:pStyle w:val="33"/>
        <w:shd w:val="clear" w:color="auto" w:fill="auto"/>
        <w:spacing w:before="0" w:after="0" w:line="240" w:lineRule="auto"/>
        <w:ind w:right="20"/>
        <w:rPr>
          <w:b/>
          <w:sz w:val="28"/>
          <w:szCs w:val="28"/>
        </w:rPr>
      </w:pPr>
      <w:r w:rsidRPr="00330AA1">
        <w:rPr>
          <w:sz w:val="28"/>
          <w:szCs w:val="28"/>
        </w:rPr>
        <w:br w:type="page"/>
      </w:r>
    </w:p>
    <w:p w14:paraId="5ECAD2E2" w14:textId="5CC893C0" w:rsidR="002E49C2" w:rsidRPr="007E72D5" w:rsidRDefault="003812AB" w:rsidP="003812AB">
      <w:pPr>
        <w:pStyle w:val="33"/>
        <w:shd w:val="clear" w:color="auto" w:fill="auto"/>
        <w:spacing w:before="0" w:after="0" w:line="240" w:lineRule="auto"/>
        <w:ind w:right="20"/>
        <w:jc w:val="center"/>
        <w:rPr>
          <w:b/>
          <w:sz w:val="28"/>
          <w:szCs w:val="28"/>
        </w:rPr>
      </w:pPr>
      <w:bookmarkStart w:id="4" w:name="bookmark9"/>
      <w:r w:rsidRPr="007E72D5">
        <w:rPr>
          <w:b/>
          <w:sz w:val="28"/>
          <w:szCs w:val="28"/>
        </w:rPr>
        <w:lastRenderedPageBreak/>
        <w:t>2.</w:t>
      </w:r>
      <w:r w:rsidR="003A2383" w:rsidRPr="007E72D5">
        <w:rPr>
          <w:b/>
          <w:sz w:val="28"/>
          <w:szCs w:val="28"/>
        </w:rPr>
        <w:t>4</w:t>
      </w:r>
      <w:r w:rsidRPr="007E72D5">
        <w:rPr>
          <w:b/>
          <w:sz w:val="28"/>
          <w:szCs w:val="28"/>
        </w:rPr>
        <w:t xml:space="preserve">. </w:t>
      </w:r>
      <w:r w:rsidR="008441E9" w:rsidRPr="007E72D5">
        <w:rPr>
          <w:b/>
          <w:sz w:val="28"/>
          <w:szCs w:val="28"/>
        </w:rPr>
        <w:t>Перелік результатів навчання</w:t>
      </w:r>
      <w:bookmarkEnd w:id="4"/>
    </w:p>
    <w:p w14:paraId="26091739" w14:textId="77777777" w:rsidR="003812AB" w:rsidRPr="007E72D5" w:rsidRDefault="003812AB" w:rsidP="003812AB">
      <w:pPr>
        <w:pStyle w:val="33"/>
        <w:shd w:val="clear" w:color="auto" w:fill="auto"/>
        <w:tabs>
          <w:tab w:val="left" w:leader="underscore" w:pos="7551"/>
        </w:tabs>
        <w:spacing w:before="0" w:after="0" w:line="240" w:lineRule="auto"/>
        <w:ind w:left="420"/>
        <w:rPr>
          <w:rStyle w:val="25"/>
          <w:sz w:val="28"/>
          <w:szCs w:val="28"/>
        </w:rPr>
      </w:pPr>
    </w:p>
    <w:tbl>
      <w:tblPr>
        <w:tblStyle w:val="affe"/>
        <w:tblW w:w="9776" w:type="dxa"/>
        <w:tblLook w:val="04A0" w:firstRow="1" w:lastRow="0" w:firstColumn="1" w:lastColumn="0" w:noHBand="0" w:noVBand="1"/>
      </w:tblPr>
      <w:tblGrid>
        <w:gridCol w:w="9776"/>
      </w:tblGrid>
      <w:tr w:rsidR="003812AB" w:rsidRPr="007E72D5" w14:paraId="5742790B" w14:textId="77777777" w:rsidTr="007E72D5">
        <w:tc>
          <w:tcPr>
            <w:tcW w:w="9776" w:type="dxa"/>
          </w:tcPr>
          <w:p w14:paraId="45CCA77E" w14:textId="73FC0566" w:rsidR="003812AB" w:rsidRPr="007E72D5" w:rsidRDefault="002F79E5" w:rsidP="00423D80">
            <w:pPr>
              <w:pStyle w:val="33"/>
              <w:shd w:val="clear" w:color="auto" w:fill="auto"/>
              <w:tabs>
                <w:tab w:val="left" w:leader="underscore" w:pos="7551"/>
              </w:tabs>
              <w:spacing w:before="0" w:after="0" w:line="240" w:lineRule="auto"/>
              <w:jc w:val="left"/>
              <w:rPr>
                <w:rStyle w:val="25"/>
                <w:sz w:val="28"/>
                <w:szCs w:val="28"/>
              </w:rPr>
            </w:pPr>
            <w:r w:rsidRPr="007E72D5">
              <w:rPr>
                <w:rStyle w:val="25"/>
                <w:sz w:val="28"/>
                <w:szCs w:val="28"/>
                <w:u w:val="none"/>
              </w:rPr>
              <w:t>РН</w:t>
            </w:r>
            <w:r w:rsidR="00423D80" w:rsidRPr="007E72D5">
              <w:rPr>
                <w:rStyle w:val="25"/>
                <w:sz w:val="28"/>
                <w:szCs w:val="28"/>
                <w:u w:val="none"/>
              </w:rPr>
              <w:t xml:space="preserve"> </w:t>
            </w:r>
            <w:r w:rsidRPr="007E72D5">
              <w:rPr>
                <w:rStyle w:val="25"/>
                <w:sz w:val="28"/>
                <w:szCs w:val="28"/>
                <w:u w:val="none"/>
              </w:rPr>
              <w:t xml:space="preserve">1. </w:t>
            </w:r>
            <w:r w:rsidR="003A2383" w:rsidRPr="007E72D5">
              <w:rPr>
                <w:rStyle w:val="25"/>
                <w:sz w:val="28"/>
                <w:szCs w:val="28"/>
                <w:u w:val="none"/>
              </w:rPr>
              <w:t>З</w:t>
            </w:r>
            <w:r w:rsidR="003A2383" w:rsidRPr="007E72D5">
              <w:rPr>
                <w:rStyle w:val="25"/>
                <w:u w:val="none"/>
              </w:rPr>
              <w:t>дійснювати п</w:t>
            </w:r>
            <w:r w:rsidRPr="007E72D5">
              <w:rPr>
                <w:rStyle w:val="25"/>
                <w:sz w:val="28"/>
                <w:szCs w:val="28"/>
                <w:u w:val="none"/>
              </w:rPr>
              <w:t>ідготовк</w:t>
            </w:r>
            <w:r w:rsidR="003A2383" w:rsidRPr="007E72D5">
              <w:rPr>
                <w:rStyle w:val="25"/>
                <w:sz w:val="28"/>
                <w:szCs w:val="28"/>
                <w:u w:val="none"/>
              </w:rPr>
              <w:t>у</w:t>
            </w:r>
            <w:r w:rsidRPr="007E72D5">
              <w:rPr>
                <w:rStyle w:val="25"/>
                <w:sz w:val="28"/>
                <w:szCs w:val="28"/>
                <w:u w:val="none"/>
              </w:rPr>
              <w:t xml:space="preserve"> до виконання робіт</w:t>
            </w:r>
          </w:p>
        </w:tc>
      </w:tr>
      <w:tr w:rsidR="003812AB" w:rsidRPr="007E72D5" w14:paraId="7685C83E" w14:textId="77777777" w:rsidTr="007E72D5">
        <w:tc>
          <w:tcPr>
            <w:tcW w:w="9776" w:type="dxa"/>
          </w:tcPr>
          <w:p w14:paraId="2C2A86E5" w14:textId="51B0CC0A" w:rsidR="003812AB" w:rsidRPr="007E72D5" w:rsidRDefault="002F79E5" w:rsidP="00423D80">
            <w:pPr>
              <w:pStyle w:val="33"/>
              <w:shd w:val="clear" w:color="auto" w:fill="auto"/>
              <w:tabs>
                <w:tab w:val="left" w:leader="underscore" w:pos="7551"/>
              </w:tabs>
              <w:spacing w:before="0" w:after="0" w:line="240" w:lineRule="auto"/>
              <w:jc w:val="left"/>
              <w:rPr>
                <w:rStyle w:val="25"/>
                <w:sz w:val="28"/>
                <w:szCs w:val="28"/>
                <w:u w:val="none"/>
              </w:rPr>
            </w:pPr>
            <w:r w:rsidRPr="007E72D5">
              <w:rPr>
                <w:rStyle w:val="25"/>
                <w:sz w:val="28"/>
                <w:szCs w:val="28"/>
                <w:u w:val="none"/>
              </w:rPr>
              <w:t xml:space="preserve">РН 2. </w:t>
            </w:r>
            <w:r w:rsidR="003A2383" w:rsidRPr="007E72D5">
              <w:rPr>
                <w:rStyle w:val="25"/>
                <w:sz w:val="28"/>
                <w:szCs w:val="28"/>
                <w:u w:val="none"/>
              </w:rPr>
              <w:t>В</w:t>
            </w:r>
            <w:r w:rsidR="00E07B33" w:rsidRPr="007E72D5">
              <w:rPr>
                <w:rStyle w:val="25"/>
                <w:sz w:val="28"/>
                <w:szCs w:val="28"/>
                <w:u w:val="none"/>
              </w:rPr>
              <w:t>иконувати</w:t>
            </w:r>
            <w:r w:rsidR="003A2383" w:rsidRPr="007E72D5">
              <w:rPr>
                <w:rStyle w:val="25"/>
                <w:sz w:val="28"/>
                <w:szCs w:val="28"/>
                <w:u w:val="none"/>
              </w:rPr>
              <w:t xml:space="preserve"> р</w:t>
            </w:r>
            <w:r w:rsidR="002B295F" w:rsidRPr="007E72D5">
              <w:rPr>
                <w:rStyle w:val="25"/>
                <w:sz w:val="28"/>
                <w:szCs w:val="28"/>
                <w:u w:val="none"/>
              </w:rPr>
              <w:t>об</w:t>
            </w:r>
            <w:r w:rsidR="003A2383" w:rsidRPr="007E72D5">
              <w:rPr>
                <w:rStyle w:val="25"/>
                <w:sz w:val="28"/>
                <w:szCs w:val="28"/>
                <w:u w:val="none"/>
              </w:rPr>
              <w:t>о</w:t>
            </w:r>
            <w:r w:rsidR="002B295F" w:rsidRPr="007E72D5">
              <w:rPr>
                <w:rStyle w:val="25"/>
                <w:sz w:val="28"/>
                <w:szCs w:val="28"/>
                <w:u w:val="none"/>
              </w:rPr>
              <w:t>т</w:t>
            </w:r>
            <w:r w:rsidR="003A2383" w:rsidRPr="007E72D5">
              <w:rPr>
                <w:rStyle w:val="25"/>
                <w:sz w:val="28"/>
                <w:szCs w:val="28"/>
                <w:u w:val="none"/>
              </w:rPr>
              <w:t>и</w:t>
            </w:r>
            <w:r w:rsidR="002B295F" w:rsidRPr="007E72D5">
              <w:rPr>
                <w:rStyle w:val="25"/>
                <w:sz w:val="28"/>
                <w:szCs w:val="28"/>
                <w:u w:val="none"/>
              </w:rPr>
              <w:t xml:space="preserve"> з експлуатації засобів індивідуального захисту органів дихання</w:t>
            </w:r>
          </w:p>
        </w:tc>
      </w:tr>
      <w:tr w:rsidR="002B295F" w:rsidRPr="007E72D5" w14:paraId="4D8234CC" w14:textId="77777777" w:rsidTr="007E72D5">
        <w:tc>
          <w:tcPr>
            <w:tcW w:w="9776" w:type="dxa"/>
          </w:tcPr>
          <w:p w14:paraId="055FF68D" w14:textId="572230BC" w:rsidR="002B295F" w:rsidRPr="007E72D5" w:rsidRDefault="002B295F" w:rsidP="00423D80">
            <w:pPr>
              <w:pStyle w:val="33"/>
              <w:shd w:val="clear" w:color="auto" w:fill="auto"/>
              <w:tabs>
                <w:tab w:val="left" w:leader="underscore" w:pos="7551"/>
              </w:tabs>
              <w:spacing w:before="0" w:after="0" w:line="240" w:lineRule="auto"/>
              <w:jc w:val="left"/>
              <w:rPr>
                <w:rStyle w:val="25"/>
                <w:sz w:val="28"/>
                <w:szCs w:val="28"/>
                <w:u w:val="none"/>
              </w:rPr>
            </w:pPr>
            <w:r w:rsidRPr="007E72D5">
              <w:rPr>
                <w:rStyle w:val="25"/>
                <w:sz w:val="28"/>
                <w:szCs w:val="28"/>
                <w:u w:val="none"/>
              </w:rPr>
              <w:t>РН 3. Викон</w:t>
            </w:r>
            <w:r w:rsidR="003A2383" w:rsidRPr="007E72D5">
              <w:rPr>
                <w:rStyle w:val="25"/>
                <w:sz w:val="28"/>
                <w:szCs w:val="28"/>
                <w:u w:val="none"/>
              </w:rPr>
              <w:t>увати</w:t>
            </w:r>
            <w:r w:rsidRPr="007E72D5">
              <w:rPr>
                <w:rStyle w:val="25"/>
                <w:sz w:val="28"/>
                <w:szCs w:val="28"/>
                <w:u w:val="none"/>
              </w:rPr>
              <w:t xml:space="preserve"> роб</w:t>
            </w:r>
            <w:r w:rsidR="003A2383" w:rsidRPr="007E72D5">
              <w:rPr>
                <w:rStyle w:val="25"/>
                <w:sz w:val="28"/>
                <w:szCs w:val="28"/>
                <w:u w:val="none"/>
              </w:rPr>
              <w:t>оти</w:t>
            </w:r>
            <w:r w:rsidRPr="007E72D5">
              <w:rPr>
                <w:rStyle w:val="25"/>
                <w:sz w:val="28"/>
                <w:szCs w:val="28"/>
                <w:u w:val="none"/>
              </w:rPr>
              <w:t xml:space="preserve"> з експлуатації компресорного обладнання та наповнення балонів стисненим повітрям (киснем)</w:t>
            </w:r>
          </w:p>
        </w:tc>
      </w:tr>
      <w:tr w:rsidR="003812AB" w:rsidRPr="007E72D5" w14:paraId="32BD175B" w14:textId="77777777" w:rsidTr="007E72D5">
        <w:tc>
          <w:tcPr>
            <w:tcW w:w="9776" w:type="dxa"/>
          </w:tcPr>
          <w:p w14:paraId="17304B15" w14:textId="053B7EB4" w:rsidR="003812AB" w:rsidRPr="007E72D5" w:rsidRDefault="002F79E5" w:rsidP="00423D80">
            <w:pPr>
              <w:pStyle w:val="33"/>
              <w:shd w:val="clear" w:color="auto" w:fill="auto"/>
              <w:tabs>
                <w:tab w:val="left" w:leader="underscore" w:pos="7551"/>
              </w:tabs>
              <w:spacing w:before="0" w:after="0" w:line="240" w:lineRule="auto"/>
              <w:jc w:val="left"/>
              <w:rPr>
                <w:rStyle w:val="25"/>
                <w:sz w:val="28"/>
                <w:szCs w:val="28"/>
                <w:u w:val="none"/>
              </w:rPr>
            </w:pPr>
            <w:r w:rsidRPr="007E72D5">
              <w:rPr>
                <w:rStyle w:val="25"/>
                <w:sz w:val="28"/>
                <w:szCs w:val="28"/>
                <w:u w:val="none"/>
              </w:rPr>
              <w:t xml:space="preserve">РН </w:t>
            </w:r>
            <w:r w:rsidR="0043642C" w:rsidRPr="007E72D5">
              <w:rPr>
                <w:rStyle w:val="25"/>
                <w:sz w:val="28"/>
                <w:szCs w:val="28"/>
                <w:u w:val="none"/>
              </w:rPr>
              <w:t>4</w:t>
            </w:r>
            <w:r w:rsidRPr="007E72D5">
              <w:rPr>
                <w:rStyle w:val="25"/>
                <w:sz w:val="28"/>
                <w:szCs w:val="28"/>
                <w:u w:val="none"/>
              </w:rPr>
              <w:t xml:space="preserve">. </w:t>
            </w:r>
            <w:r w:rsidR="002B295F" w:rsidRPr="007E72D5">
              <w:rPr>
                <w:rStyle w:val="25"/>
                <w:sz w:val="28"/>
                <w:szCs w:val="28"/>
                <w:u w:val="none"/>
              </w:rPr>
              <w:t>Викон</w:t>
            </w:r>
            <w:r w:rsidR="003A2383" w:rsidRPr="007E72D5">
              <w:rPr>
                <w:rStyle w:val="25"/>
                <w:sz w:val="28"/>
                <w:szCs w:val="28"/>
                <w:u w:val="none"/>
              </w:rPr>
              <w:t>увати</w:t>
            </w:r>
            <w:r w:rsidR="002B295F" w:rsidRPr="007E72D5">
              <w:rPr>
                <w:rStyle w:val="25"/>
                <w:sz w:val="28"/>
                <w:szCs w:val="28"/>
                <w:u w:val="none"/>
              </w:rPr>
              <w:t xml:space="preserve"> роб</w:t>
            </w:r>
            <w:r w:rsidR="003A2383" w:rsidRPr="007E72D5">
              <w:rPr>
                <w:rStyle w:val="25"/>
                <w:sz w:val="28"/>
                <w:szCs w:val="28"/>
                <w:u w:val="none"/>
              </w:rPr>
              <w:t>о</w:t>
            </w:r>
            <w:r w:rsidR="002B295F" w:rsidRPr="007E72D5">
              <w:rPr>
                <w:rStyle w:val="25"/>
                <w:sz w:val="28"/>
                <w:szCs w:val="28"/>
                <w:u w:val="none"/>
              </w:rPr>
              <w:t>т</w:t>
            </w:r>
            <w:r w:rsidR="003A2383" w:rsidRPr="007E72D5">
              <w:rPr>
                <w:rStyle w:val="25"/>
                <w:sz w:val="28"/>
                <w:szCs w:val="28"/>
                <w:u w:val="none"/>
              </w:rPr>
              <w:t>и</w:t>
            </w:r>
            <w:r w:rsidR="002B295F" w:rsidRPr="007E72D5">
              <w:rPr>
                <w:rStyle w:val="25"/>
                <w:sz w:val="28"/>
                <w:szCs w:val="28"/>
                <w:u w:val="none"/>
              </w:rPr>
              <w:t xml:space="preserve"> </w:t>
            </w:r>
            <w:r w:rsidR="008248EC" w:rsidRPr="007E72D5">
              <w:rPr>
                <w:rStyle w:val="25"/>
                <w:sz w:val="28"/>
                <w:szCs w:val="28"/>
                <w:u w:val="none"/>
              </w:rPr>
              <w:t>на місці пожежі, аварії або надзвичайної ситуації</w:t>
            </w:r>
          </w:p>
        </w:tc>
      </w:tr>
      <w:tr w:rsidR="003812AB" w:rsidRPr="00330AA1" w14:paraId="7B7D462A" w14:textId="77777777" w:rsidTr="007E72D5">
        <w:tc>
          <w:tcPr>
            <w:tcW w:w="9776" w:type="dxa"/>
          </w:tcPr>
          <w:p w14:paraId="1B35D6C7" w14:textId="0D06C454" w:rsidR="003812AB" w:rsidRPr="00330AA1" w:rsidRDefault="002F79E5" w:rsidP="00423D80">
            <w:pPr>
              <w:pStyle w:val="33"/>
              <w:shd w:val="clear" w:color="auto" w:fill="auto"/>
              <w:tabs>
                <w:tab w:val="left" w:leader="underscore" w:pos="7551"/>
              </w:tabs>
              <w:spacing w:before="0" w:after="0" w:line="240" w:lineRule="auto"/>
              <w:jc w:val="left"/>
              <w:rPr>
                <w:rStyle w:val="25"/>
                <w:sz w:val="28"/>
                <w:szCs w:val="28"/>
                <w:u w:val="none"/>
              </w:rPr>
            </w:pPr>
            <w:r w:rsidRPr="007E72D5">
              <w:rPr>
                <w:rStyle w:val="25"/>
                <w:sz w:val="28"/>
                <w:szCs w:val="28"/>
                <w:u w:val="none"/>
              </w:rPr>
              <w:t xml:space="preserve">РН </w:t>
            </w:r>
            <w:r w:rsidR="0043642C" w:rsidRPr="007E72D5">
              <w:rPr>
                <w:rStyle w:val="25"/>
                <w:sz w:val="28"/>
                <w:szCs w:val="28"/>
                <w:u w:val="none"/>
              </w:rPr>
              <w:t>5</w:t>
            </w:r>
            <w:r w:rsidRPr="007E72D5">
              <w:rPr>
                <w:rStyle w:val="25"/>
                <w:sz w:val="28"/>
                <w:szCs w:val="28"/>
                <w:u w:val="none"/>
              </w:rPr>
              <w:t xml:space="preserve">. </w:t>
            </w:r>
            <w:r w:rsidR="0043642C" w:rsidRPr="007E72D5">
              <w:rPr>
                <w:rStyle w:val="25"/>
                <w:sz w:val="28"/>
                <w:szCs w:val="28"/>
                <w:u w:val="none"/>
              </w:rPr>
              <w:t>Забезпеч</w:t>
            </w:r>
            <w:r w:rsidR="003A2383" w:rsidRPr="007E72D5">
              <w:rPr>
                <w:rStyle w:val="25"/>
                <w:sz w:val="28"/>
                <w:szCs w:val="28"/>
                <w:u w:val="none"/>
              </w:rPr>
              <w:t>увати</w:t>
            </w:r>
            <w:r w:rsidR="0043642C" w:rsidRPr="007E72D5">
              <w:rPr>
                <w:rStyle w:val="25"/>
                <w:sz w:val="28"/>
                <w:szCs w:val="28"/>
                <w:u w:val="none"/>
              </w:rPr>
              <w:t xml:space="preserve"> ефективн</w:t>
            </w:r>
            <w:r w:rsidR="003A2383" w:rsidRPr="007E72D5">
              <w:rPr>
                <w:rStyle w:val="25"/>
                <w:sz w:val="28"/>
                <w:szCs w:val="28"/>
                <w:u w:val="none"/>
              </w:rPr>
              <w:t>е</w:t>
            </w:r>
            <w:r w:rsidR="0043642C" w:rsidRPr="007E72D5">
              <w:rPr>
                <w:rStyle w:val="25"/>
                <w:sz w:val="28"/>
                <w:szCs w:val="28"/>
                <w:u w:val="none"/>
              </w:rPr>
              <w:t xml:space="preserve"> функціонування газодимозахисної служби в підрозділі</w:t>
            </w:r>
          </w:p>
        </w:tc>
      </w:tr>
    </w:tbl>
    <w:p w14:paraId="0FF9AA1A" w14:textId="77777777" w:rsidR="003812AB" w:rsidRPr="007E72D5" w:rsidRDefault="003812AB" w:rsidP="003812AB">
      <w:pPr>
        <w:pStyle w:val="33"/>
        <w:shd w:val="clear" w:color="auto" w:fill="auto"/>
        <w:tabs>
          <w:tab w:val="left" w:leader="underscore" w:pos="7551"/>
        </w:tabs>
        <w:spacing w:before="0" w:after="0" w:line="240" w:lineRule="auto"/>
        <w:ind w:left="420"/>
        <w:rPr>
          <w:rStyle w:val="25"/>
          <w:sz w:val="28"/>
          <w:szCs w:val="28"/>
        </w:rPr>
      </w:pPr>
    </w:p>
    <w:p w14:paraId="77FF7033" w14:textId="50DF23E1" w:rsidR="002E49C2" w:rsidRPr="007E72D5" w:rsidRDefault="003812AB" w:rsidP="003812AB">
      <w:pPr>
        <w:pStyle w:val="33"/>
        <w:shd w:val="clear" w:color="auto" w:fill="auto"/>
        <w:spacing w:before="0" w:after="0" w:line="240" w:lineRule="auto"/>
        <w:ind w:right="20"/>
        <w:jc w:val="center"/>
        <w:rPr>
          <w:b/>
          <w:sz w:val="28"/>
          <w:szCs w:val="28"/>
        </w:rPr>
      </w:pPr>
      <w:bookmarkStart w:id="5" w:name="bookmark10"/>
      <w:r w:rsidRPr="007E72D5">
        <w:rPr>
          <w:b/>
          <w:sz w:val="28"/>
          <w:szCs w:val="28"/>
        </w:rPr>
        <w:t>2.</w:t>
      </w:r>
      <w:r w:rsidR="00326EB2" w:rsidRPr="007E72D5">
        <w:rPr>
          <w:b/>
          <w:sz w:val="28"/>
          <w:szCs w:val="28"/>
        </w:rPr>
        <w:t>5</w:t>
      </w:r>
      <w:r w:rsidRPr="007E72D5">
        <w:rPr>
          <w:b/>
          <w:sz w:val="28"/>
          <w:szCs w:val="28"/>
        </w:rPr>
        <w:t xml:space="preserve">. </w:t>
      </w:r>
      <w:r w:rsidR="008441E9" w:rsidRPr="007E72D5">
        <w:rPr>
          <w:b/>
          <w:sz w:val="28"/>
          <w:szCs w:val="28"/>
        </w:rPr>
        <w:t>Зміст результатів навчання</w:t>
      </w:r>
      <w:bookmarkEnd w:id="5"/>
    </w:p>
    <w:p w14:paraId="1D803CAE" w14:textId="77777777" w:rsidR="00722924" w:rsidRPr="007E72D5" w:rsidRDefault="00722924" w:rsidP="003812AB">
      <w:pPr>
        <w:pStyle w:val="33"/>
        <w:shd w:val="clear" w:color="auto" w:fill="auto"/>
        <w:spacing w:before="0" w:after="0" w:line="240" w:lineRule="auto"/>
        <w:ind w:right="20"/>
        <w:jc w:val="center"/>
        <w:rPr>
          <w:b/>
          <w:sz w:val="28"/>
          <w:szCs w:val="28"/>
        </w:rPr>
      </w:pPr>
    </w:p>
    <w:tbl>
      <w:tblPr>
        <w:tblStyle w:val="affe"/>
        <w:tblW w:w="9634" w:type="dxa"/>
        <w:tblLook w:val="04A0" w:firstRow="1" w:lastRow="0" w:firstColumn="1" w:lastColumn="0" w:noHBand="0" w:noVBand="1"/>
      </w:tblPr>
      <w:tblGrid>
        <w:gridCol w:w="2352"/>
        <w:gridCol w:w="2352"/>
        <w:gridCol w:w="2672"/>
        <w:gridCol w:w="2412"/>
      </w:tblGrid>
      <w:tr w:rsidR="00AD0CF6" w:rsidRPr="007E72D5" w14:paraId="0BFB4B54" w14:textId="77777777" w:rsidTr="004456F6">
        <w:tc>
          <w:tcPr>
            <w:tcW w:w="2050" w:type="dxa"/>
            <w:vMerge w:val="restart"/>
            <w:vAlign w:val="center"/>
          </w:tcPr>
          <w:p w14:paraId="5BA4A544" w14:textId="77777777" w:rsidR="00AB2865" w:rsidRPr="007E72D5" w:rsidRDefault="00AB2865" w:rsidP="00AB2C43">
            <w:pPr>
              <w:pStyle w:val="33"/>
              <w:shd w:val="clear" w:color="auto" w:fill="auto"/>
              <w:spacing w:before="0" w:after="0" w:line="240" w:lineRule="auto"/>
              <w:ind w:right="20"/>
              <w:jc w:val="center"/>
              <w:rPr>
                <w:sz w:val="28"/>
                <w:szCs w:val="28"/>
              </w:rPr>
            </w:pPr>
            <w:r w:rsidRPr="007E72D5">
              <w:rPr>
                <w:b/>
                <w:bCs/>
                <w:sz w:val="28"/>
                <w:szCs w:val="28"/>
              </w:rPr>
              <w:t>Результати навчання</w:t>
            </w:r>
          </w:p>
        </w:tc>
        <w:tc>
          <w:tcPr>
            <w:tcW w:w="2050" w:type="dxa"/>
            <w:vMerge w:val="restart"/>
            <w:vAlign w:val="center"/>
          </w:tcPr>
          <w:p w14:paraId="56651B89" w14:textId="77777777" w:rsidR="00AB2865" w:rsidRPr="007E72D5" w:rsidRDefault="00AB2865" w:rsidP="00AB2C43">
            <w:pPr>
              <w:pStyle w:val="33"/>
              <w:shd w:val="clear" w:color="auto" w:fill="auto"/>
              <w:spacing w:before="0" w:after="0" w:line="240" w:lineRule="auto"/>
              <w:ind w:right="20"/>
              <w:jc w:val="center"/>
              <w:rPr>
                <w:sz w:val="28"/>
                <w:szCs w:val="28"/>
              </w:rPr>
            </w:pPr>
            <w:r w:rsidRPr="007E72D5">
              <w:rPr>
                <w:b/>
                <w:bCs/>
                <w:sz w:val="28"/>
                <w:szCs w:val="28"/>
              </w:rPr>
              <w:t>Компетентності</w:t>
            </w:r>
          </w:p>
        </w:tc>
        <w:tc>
          <w:tcPr>
            <w:tcW w:w="5534" w:type="dxa"/>
            <w:gridSpan w:val="2"/>
          </w:tcPr>
          <w:p w14:paraId="7FDE3DF1" w14:textId="77777777" w:rsidR="00AB2865" w:rsidRPr="007E72D5" w:rsidRDefault="00AB2865" w:rsidP="00AB2C43">
            <w:pPr>
              <w:pStyle w:val="33"/>
              <w:shd w:val="clear" w:color="auto" w:fill="auto"/>
              <w:spacing w:before="0" w:after="0" w:line="240" w:lineRule="auto"/>
              <w:ind w:right="20"/>
              <w:jc w:val="center"/>
              <w:rPr>
                <w:sz w:val="28"/>
                <w:szCs w:val="28"/>
              </w:rPr>
            </w:pPr>
            <w:r w:rsidRPr="007E72D5">
              <w:rPr>
                <w:b/>
                <w:bCs/>
                <w:sz w:val="28"/>
                <w:szCs w:val="28"/>
              </w:rPr>
              <w:t>Зміст компетентностей</w:t>
            </w:r>
          </w:p>
        </w:tc>
      </w:tr>
      <w:tr w:rsidR="009A45B8" w:rsidRPr="007E72D5" w14:paraId="557E22F9" w14:textId="77777777" w:rsidTr="004456F6">
        <w:tc>
          <w:tcPr>
            <w:tcW w:w="2050" w:type="dxa"/>
            <w:vMerge/>
          </w:tcPr>
          <w:p w14:paraId="428583E5" w14:textId="77777777" w:rsidR="00AB2865" w:rsidRPr="007E72D5" w:rsidRDefault="00AB2865" w:rsidP="00AB2C43">
            <w:pPr>
              <w:pStyle w:val="33"/>
              <w:shd w:val="clear" w:color="auto" w:fill="auto"/>
              <w:spacing w:before="0" w:after="0" w:line="240" w:lineRule="auto"/>
              <w:ind w:right="20"/>
              <w:jc w:val="center"/>
              <w:rPr>
                <w:sz w:val="28"/>
                <w:szCs w:val="28"/>
              </w:rPr>
            </w:pPr>
          </w:p>
        </w:tc>
        <w:tc>
          <w:tcPr>
            <w:tcW w:w="2050" w:type="dxa"/>
            <w:vMerge/>
          </w:tcPr>
          <w:p w14:paraId="1721D2BE" w14:textId="77777777" w:rsidR="00AB2865" w:rsidRPr="007E72D5" w:rsidRDefault="00AB2865" w:rsidP="00AB2C43">
            <w:pPr>
              <w:pStyle w:val="33"/>
              <w:shd w:val="clear" w:color="auto" w:fill="auto"/>
              <w:spacing w:before="0" w:after="0" w:line="240" w:lineRule="auto"/>
              <w:ind w:right="20"/>
              <w:jc w:val="center"/>
              <w:rPr>
                <w:sz w:val="28"/>
                <w:szCs w:val="28"/>
              </w:rPr>
            </w:pPr>
          </w:p>
        </w:tc>
        <w:tc>
          <w:tcPr>
            <w:tcW w:w="2558" w:type="dxa"/>
          </w:tcPr>
          <w:p w14:paraId="079E81BE" w14:textId="77777777" w:rsidR="00AB2865" w:rsidRPr="007E72D5" w:rsidRDefault="00AB2865" w:rsidP="00AB2C43">
            <w:pPr>
              <w:pStyle w:val="33"/>
              <w:shd w:val="clear" w:color="auto" w:fill="auto"/>
              <w:spacing w:before="0" w:after="0" w:line="240" w:lineRule="auto"/>
              <w:ind w:right="20"/>
              <w:jc w:val="center"/>
              <w:rPr>
                <w:sz w:val="28"/>
                <w:szCs w:val="28"/>
              </w:rPr>
            </w:pPr>
            <w:r w:rsidRPr="007E72D5">
              <w:rPr>
                <w:b/>
                <w:bCs/>
                <w:sz w:val="28"/>
                <w:szCs w:val="28"/>
              </w:rPr>
              <w:t>Знати</w:t>
            </w:r>
          </w:p>
        </w:tc>
        <w:tc>
          <w:tcPr>
            <w:tcW w:w="2976" w:type="dxa"/>
          </w:tcPr>
          <w:p w14:paraId="66E40AC5" w14:textId="77777777" w:rsidR="00AB2865" w:rsidRPr="007E72D5" w:rsidRDefault="00AB2865" w:rsidP="00AB2C43">
            <w:pPr>
              <w:pStyle w:val="33"/>
              <w:shd w:val="clear" w:color="auto" w:fill="auto"/>
              <w:spacing w:before="0" w:after="0" w:line="240" w:lineRule="auto"/>
              <w:ind w:right="20"/>
              <w:jc w:val="center"/>
              <w:rPr>
                <w:sz w:val="28"/>
                <w:szCs w:val="28"/>
              </w:rPr>
            </w:pPr>
            <w:r w:rsidRPr="007E72D5">
              <w:rPr>
                <w:b/>
                <w:bCs/>
                <w:sz w:val="28"/>
                <w:szCs w:val="28"/>
              </w:rPr>
              <w:t>Уміти</w:t>
            </w:r>
          </w:p>
        </w:tc>
      </w:tr>
      <w:tr w:rsidR="009A45B8" w:rsidRPr="00330AA1" w14:paraId="3B338C42" w14:textId="77777777" w:rsidTr="004456F6">
        <w:tc>
          <w:tcPr>
            <w:tcW w:w="2050" w:type="dxa"/>
            <w:vMerge w:val="restart"/>
          </w:tcPr>
          <w:p w14:paraId="63108A83" w14:textId="692561E7" w:rsidR="009A45B8" w:rsidRPr="007E72D5" w:rsidRDefault="009A45B8" w:rsidP="00AB2C43">
            <w:pPr>
              <w:pStyle w:val="33"/>
              <w:shd w:val="clear" w:color="auto" w:fill="auto"/>
              <w:spacing w:before="0" w:after="0" w:line="240" w:lineRule="auto"/>
              <w:ind w:right="20"/>
              <w:jc w:val="left"/>
              <w:rPr>
                <w:sz w:val="28"/>
                <w:szCs w:val="28"/>
              </w:rPr>
            </w:pPr>
            <w:r w:rsidRPr="007E72D5">
              <w:rPr>
                <w:sz w:val="28"/>
                <w:szCs w:val="28"/>
              </w:rPr>
              <w:t xml:space="preserve">РН 1. </w:t>
            </w:r>
            <w:r w:rsidR="00326EB2" w:rsidRPr="007E72D5">
              <w:rPr>
                <w:sz w:val="28"/>
                <w:szCs w:val="28"/>
              </w:rPr>
              <w:t>З</w:t>
            </w:r>
            <w:r w:rsidR="00326EB2" w:rsidRPr="007E72D5">
              <w:t>дійснювати п</w:t>
            </w:r>
            <w:r w:rsidRPr="007E72D5">
              <w:rPr>
                <w:sz w:val="28"/>
                <w:szCs w:val="28"/>
              </w:rPr>
              <w:t>ідготовк</w:t>
            </w:r>
            <w:r w:rsidR="00326EB2" w:rsidRPr="007E72D5">
              <w:rPr>
                <w:sz w:val="28"/>
                <w:szCs w:val="28"/>
              </w:rPr>
              <w:t>у</w:t>
            </w:r>
            <w:r w:rsidRPr="007E72D5">
              <w:rPr>
                <w:sz w:val="28"/>
                <w:szCs w:val="28"/>
              </w:rPr>
              <w:t xml:space="preserve"> до виконання робіт</w:t>
            </w:r>
          </w:p>
        </w:tc>
        <w:tc>
          <w:tcPr>
            <w:tcW w:w="2050" w:type="dxa"/>
          </w:tcPr>
          <w:p w14:paraId="0C9EBE8D" w14:textId="77777777" w:rsidR="009A45B8" w:rsidRPr="007E72D5" w:rsidRDefault="009A45B8" w:rsidP="00091138">
            <w:pPr>
              <w:pStyle w:val="33"/>
              <w:shd w:val="clear" w:color="auto" w:fill="auto"/>
              <w:spacing w:before="0" w:after="0" w:line="240" w:lineRule="auto"/>
              <w:ind w:right="20"/>
              <w:jc w:val="left"/>
              <w:rPr>
                <w:sz w:val="28"/>
                <w:szCs w:val="28"/>
              </w:rPr>
            </w:pPr>
            <w:r w:rsidRPr="007E72D5">
              <w:rPr>
                <w:sz w:val="28"/>
                <w:szCs w:val="28"/>
              </w:rPr>
              <w:t xml:space="preserve">ПК 1.1. Здатність організовувати </w:t>
            </w:r>
            <w:r w:rsidR="00756650" w:rsidRPr="007E72D5">
              <w:rPr>
                <w:sz w:val="28"/>
                <w:szCs w:val="28"/>
              </w:rPr>
              <w:t xml:space="preserve">професійну </w:t>
            </w:r>
            <w:r w:rsidRPr="007E72D5">
              <w:rPr>
                <w:sz w:val="28"/>
                <w:szCs w:val="28"/>
              </w:rPr>
              <w:t>діяльність із дотриманням вимог нормативно-правових актів</w:t>
            </w:r>
          </w:p>
        </w:tc>
        <w:tc>
          <w:tcPr>
            <w:tcW w:w="2558" w:type="dxa"/>
          </w:tcPr>
          <w:p w14:paraId="4100DD79" w14:textId="77777777" w:rsidR="009A45B8" w:rsidRPr="007E72D5" w:rsidRDefault="009A45B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E72D5">
              <w:rPr>
                <w:rFonts w:ascii="Times New Roman" w:eastAsia="Times New Roman" w:hAnsi="Times New Roman" w:cs="Times New Roman"/>
                <w:color w:val="auto"/>
                <w:sz w:val="28"/>
                <w:szCs w:val="28"/>
                <w:lang w:eastAsia="en-US" w:bidi="ar-SA"/>
              </w:rPr>
              <w:t>основні вимоги законодавчих та інших нормативно-правових актів з питань цивільного захисту;</w:t>
            </w:r>
          </w:p>
          <w:p w14:paraId="593D31EA" w14:textId="77777777" w:rsidR="00912A38" w:rsidRPr="007E72D5" w:rsidRDefault="009A45B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E72D5">
              <w:rPr>
                <w:rFonts w:ascii="Times New Roman" w:eastAsia="Times New Roman" w:hAnsi="Times New Roman" w:cs="Times New Roman"/>
                <w:color w:val="auto"/>
                <w:sz w:val="28"/>
                <w:szCs w:val="28"/>
                <w:lang w:eastAsia="en-US" w:bidi="ar-SA"/>
              </w:rPr>
              <w:t>вимоги чинних наказів, положень, інструкцій та інших документів</w:t>
            </w:r>
            <w:r w:rsidR="00B2371C" w:rsidRPr="007E72D5">
              <w:rPr>
                <w:rFonts w:ascii="Times New Roman" w:eastAsia="Times New Roman" w:hAnsi="Times New Roman" w:cs="Times New Roman"/>
                <w:color w:val="auto"/>
                <w:sz w:val="28"/>
                <w:szCs w:val="28"/>
                <w:lang w:eastAsia="en-US" w:bidi="ar-SA"/>
              </w:rPr>
              <w:t>,</w:t>
            </w:r>
            <w:r w:rsidRPr="007E72D5">
              <w:rPr>
                <w:rFonts w:ascii="Times New Roman" w:eastAsia="Times New Roman" w:hAnsi="Times New Roman" w:cs="Times New Roman"/>
                <w:color w:val="auto"/>
                <w:sz w:val="28"/>
                <w:szCs w:val="28"/>
                <w:lang w:eastAsia="en-US" w:bidi="ar-SA"/>
              </w:rPr>
              <w:t xml:space="preserve"> що регламентують діяльність газодимозахисної служби;</w:t>
            </w:r>
          </w:p>
          <w:p w14:paraId="1BB0B860" w14:textId="24E3ACAE" w:rsidR="009A45B8" w:rsidRPr="007E72D5" w:rsidRDefault="00912A3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E72D5">
              <w:rPr>
                <w:rFonts w:ascii="Times New Roman" w:eastAsia="Times New Roman" w:hAnsi="Times New Roman" w:cs="Times New Roman"/>
                <w:color w:val="auto"/>
                <w:sz w:val="28"/>
                <w:szCs w:val="28"/>
                <w:lang w:eastAsia="en-US" w:bidi="ar-SA"/>
              </w:rPr>
              <w:t xml:space="preserve">вимоги до </w:t>
            </w:r>
            <w:r w:rsidR="006D0BF8" w:rsidRPr="007E72D5">
              <w:rPr>
                <w:rFonts w:ascii="Times New Roman" w:eastAsia="Times New Roman" w:hAnsi="Times New Roman" w:cs="Times New Roman"/>
                <w:color w:val="auto"/>
                <w:sz w:val="28"/>
                <w:szCs w:val="28"/>
                <w:lang w:eastAsia="en-US" w:bidi="ar-SA"/>
              </w:rPr>
              <w:t>баз</w:t>
            </w:r>
            <w:r w:rsidR="000B1BD0" w:rsidRPr="007E72D5">
              <w:rPr>
                <w:rFonts w:ascii="Times New Roman" w:eastAsia="Times New Roman" w:hAnsi="Times New Roman" w:cs="Times New Roman"/>
                <w:color w:val="auto"/>
                <w:sz w:val="28"/>
                <w:szCs w:val="28"/>
                <w:lang w:eastAsia="en-US" w:bidi="ar-SA"/>
              </w:rPr>
              <w:t xml:space="preserve"> (постів), </w:t>
            </w:r>
            <w:r w:rsidR="003A1CEF" w:rsidRPr="007E72D5">
              <w:rPr>
                <w:rFonts w:ascii="Times New Roman" w:eastAsia="Times New Roman" w:hAnsi="Times New Roman" w:cs="Times New Roman"/>
                <w:color w:val="auto"/>
                <w:sz w:val="28"/>
                <w:szCs w:val="28"/>
                <w:lang w:eastAsia="en-US" w:bidi="ar-SA"/>
              </w:rPr>
              <w:t>наповнюва</w:t>
            </w:r>
            <w:r w:rsidR="00D2381F" w:rsidRPr="007E72D5">
              <w:rPr>
                <w:rFonts w:ascii="Times New Roman" w:eastAsia="Times New Roman" w:hAnsi="Times New Roman" w:cs="Times New Roman"/>
                <w:color w:val="auto"/>
                <w:sz w:val="28"/>
                <w:szCs w:val="28"/>
                <w:lang w:eastAsia="en-US" w:bidi="ar-SA"/>
              </w:rPr>
              <w:t>ль</w:t>
            </w:r>
            <w:r w:rsidR="003A1CEF" w:rsidRPr="007E72D5">
              <w:rPr>
                <w:rFonts w:ascii="Times New Roman" w:eastAsia="Times New Roman" w:hAnsi="Times New Roman" w:cs="Times New Roman"/>
                <w:color w:val="auto"/>
                <w:sz w:val="28"/>
                <w:szCs w:val="28"/>
                <w:lang w:eastAsia="en-US" w:bidi="ar-SA"/>
              </w:rPr>
              <w:t>них</w:t>
            </w:r>
            <w:r w:rsidRPr="007E72D5">
              <w:rPr>
                <w:rFonts w:ascii="Times New Roman" w:eastAsia="Times New Roman" w:hAnsi="Times New Roman" w:cs="Times New Roman"/>
                <w:color w:val="auto"/>
                <w:sz w:val="28"/>
                <w:szCs w:val="28"/>
                <w:lang w:eastAsia="en-US" w:bidi="ar-SA"/>
              </w:rPr>
              <w:t xml:space="preserve"> пунктів газодимозахисної служби</w:t>
            </w:r>
            <w:r w:rsidR="00C81DF6">
              <w:rPr>
                <w:rFonts w:ascii="Times New Roman" w:eastAsia="Times New Roman" w:hAnsi="Times New Roman" w:cs="Times New Roman"/>
                <w:color w:val="auto"/>
                <w:sz w:val="28"/>
                <w:szCs w:val="28"/>
                <w:lang w:eastAsia="en-US" w:bidi="ar-SA"/>
              </w:rPr>
              <w:t>.</w:t>
            </w:r>
          </w:p>
        </w:tc>
        <w:tc>
          <w:tcPr>
            <w:tcW w:w="2976" w:type="dxa"/>
          </w:tcPr>
          <w:p w14:paraId="659DF099" w14:textId="77777777" w:rsidR="009A45B8" w:rsidRPr="007E72D5" w:rsidRDefault="005C7A18" w:rsidP="0073551F">
            <w:pPr>
              <w:ind w:firstLine="397"/>
              <w:jc w:val="both"/>
              <w:rPr>
                <w:rFonts w:ascii="Times New Roman" w:eastAsia="Times New Roman" w:hAnsi="Times New Roman" w:cs="Times New Roman"/>
                <w:color w:val="auto"/>
                <w:sz w:val="28"/>
                <w:szCs w:val="28"/>
                <w:lang w:eastAsia="en-US" w:bidi="ar-SA"/>
              </w:rPr>
            </w:pPr>
            <w:r w:rsidRPr="007E72D5">
              <w:rPr>
                <w:rFonts w:ascii="Times New Roman" w:eastAsia="Times New Roman" w:hAnsi="Times New Roman" w:cs="Times New Roman"/>
                <w:color w:val="auto"/>
                <w:sz w:val="28"/>
                <w:szCs w:val="28"/>
                <w:lang w:eastAsia="en-US" w:bidi="ar-SA"/>
              </w:rPr>
              <w:t xml:space="preserve">застосовувати вимоги </w:t>
            </w:r>
            <w:r w:rsidR="00912A38" w:rsidRPr="007E72D5">
              <w:rPr>
                <w:rFonts w:ascii="Times New Roman" w:eastAsia="Times New Roman" w:hAnsi="Times New Roman" w:cs="Times New Roman"/>
                <w:color w:val="auto"/>
                <w:sz w:val="28"/>
                <w:szCs w:val="28"/>
                <w:lang w:eastAsia="en-US" w:bidi="ar-SA"/>
              </w:rPr>
              <w:t>законодавч</w:t>
            </w:r>
            <w:r w:rsidRPr="007E72D5">
              <w:rPr>
                <w:rFonts w:ascii="Times New Roman" w:eastAsia="Times New Roman" w:hAnsi="Times New Roman" w:cs="Times New Roman"/>
                <w:color w:val="auto"/>
                <w:sz w:val="28"/>
                <w:szCs w:val="28"/>
                <w:lang w:eastAsia="en-US" w:bidi="ar-SA"/>
              </w:rPr>
              <w:t>их</w:t>
            </w:r>
            <w:r w:rsidR="00912A38" w:rsidRPr="007E72D5">
              <w:rPr>
                <w:rFonts w:ascii="Times New Roman" w:eastAsia="Times New Roman" w:hAnsi="Times New Roman" w:cs="Times New Roman"/>
                <w:color w:val="auto"/>
                <w:sz w:val="28"/>
                <w:szCs w:val="28"/>
                <w:lang w:eastAsia="en-US" w:bidi="ar-SA"/>
              </w:rPr>
              <w:t xml:space="preserve"> та нормативно-правов</w:t>
            </w:r>
            <w:r w:rsidRPr="007E72D5">
              <w:rPr>
                <w:rFonts w:ascii="Times New Roman" w:eastAsia="Times New Roman" w:hAnsi="Times New Roman" w:cs="Times New Roman"/>
                <w:color w:val="auto"/>
                <w:sz w:val="28"/>
                <w:szCs w:val="28"/>
                <w:lang w:eastAsia="en-US" w:bidi="ar-SA"/>
              </w:rPr>
              <w:t>их</w:t>
            </w:r>
            <w:r w:rsidR="00912A38" w:rsidRPr="007E72D5">
              <w:rPr>
                <w:rFonts w:ascii="Times New Roman" w:eastAsia="Times New Roman" w:hAnsi="Times New Roman" w:cs="Times New Roman"/>
                <w:color w:val="auto"/>
                <w:sz w:val="28"/>
                <w:szCs w:val="28"/>
                <w:lang w:eastAsia="en-US" w:bidi="ar-SA"/>
              </w:rPr>
              <w:t xml:space="preserve"> акт</w:t>
            </w:r>
            <w:r w:rsidRPr="007E72D5">
              <w:rPr>
                <w:rFonts w:ascii="Times New Roman" w:eastAsia="Times New Roman" w:hAnsi="Times New Roman" w:cs="Times New Roman"/>
                <w:color w:val="auto"/>
                <w:sz w:val="28"/>
                <w:szCs w:val="28"/>
                <w:lang w:eastAsia="en-US" w:bidi="ar-SA"/>
              </w:rPr>
              <w:t>ів</w:t>
            </w:r>
            <w:r w:rsidR="00912A38" w:rsidRPr="007E72D5">
              <w:rPr>
                <w:rFonts w:ascii="Times New Roman" w:eastAsia="Times New Roman" w:hAnsi="Times New Roman" w:cs="Times New Roman"/>
                <w:color w:val="auto"/>
                <w:sz w:val="28"/>
                <w:szCs w:val="28"/>
                <w:lang w:eastAsia="en-US" w:bidi="ar-SA"/>
              </w:rPr>
              <w:t xml:space="preserve"> </w:t>
            </w:r>
            <w:r w:rsidRPr="007E72D5">
              <w:rPr>
                <w:rFonts w:ascii="Times New Roman" w:eastAsia="Times New Roman" w:hAnsi="Times New Roman" w:cs="Times New Roman"/>
                <w:color w:val="auto"/>
                <w:sz w:val="28"/>
                <w:szCs w:val="28"/>
                <w:lang w:eastAsia="en-US" w:bidi="ar-SA"/>
              </w:rPr>
              <w:t>з питань цивільного захисту та інших документів</w:t>
            </w:r>
            <w:r w:rsidR="00B2371C" w:rsidRPr="007E72D5">
              <w:rPr>
                <w:rFonts w:ascii="Times New Roman" w:eastAsia="Times New Roman" w:hAnsi="Times New Roman" w:cs="Times New Roman"/>
                <w:color w:val="auto"/>
                <w:sz w:val="28"/>
                <w:szCs w:val="28"/>
                <w:lang w:eastAsia="en-US" w:bidi="ar-SA"/>
              </w:rPr>
              <w:t>,</w:t>
            </w:r>
            <w:r w:rsidRPr="007E72D5">
              <w:rPr>
                <w:rFonts w:ascii="Times New Roman" w:eastAsia="Times New Roman" w:hAnsi="Times New Roman" w:cs="Times New Roman"/>
                <w:color w:val="auto"/>
                <w:sz w:val="28"/>
                <w:szCs w:val="28"/>
                <w:lang w:eastAsia="en-US" w:bidi="ar-SA"/>
              </w:rPr>
              <w:t xml:space="preserve"> що регламентують діяльність газодимозахисної служби</w:t>
            </w:r>
            <w:r w:rsidR="00B2371C" w:rsidRPr="007E72D5">
              <w:rPr>
                <w:rFonts w:ascii="Times New Roman" w:eastAsia="Times New Roman" w:hAnsi="Times New Roman" w:cs="Times New Roman"/>
                <w:color w:val="auto"/>
                <w:sz w:val="28"/>
                <w:szCs w:val="28"/>
                <w:lang w:eastAsia="en-US" w:bidi="ar-SA"/>
              </w:rPr>
              <w:t>,</w:t>
            </w:r>
            <w:r w:rsidR="00423D80" w:rsidRPr="007E72D5">
              <w:rPr>
                <w:rFonts w:ascii="Times New Roman" w:eastAsia="Times New Roman" w:hAnsi="Times New Roman" w:cs="Times New Roman"/>
                <w:color w:val="auto"/>
                <w:sz w:val="28"/>
                <w:szCs w:val="28"/>
                <w:lang w:eastAsia="en-US" w:bidi="ar-SA"/>
              </w:rPr>
              <w:t xml:space="preserve"> </w:t>
            </w:r>
            <w:r w:rsidRPr="007E72D5">
              <w:rPr>
                <w:rFonts w:ascii="Times New Roman" w:eastAsia="Times New Roman" w:hAnsi="Times New Roman" w:cs="Times New Roman"/>
                <w:color w:val="auto"/>
                <w:sz w:val="28"/>
                <w:szCs w:val="28"/>
                <w:lang w:eastAsia="en-US" w:bidi="ar-SA"/>
              </w:rPr>
              <w:t>у своїй професійній діяльності;</w:t>
            </w:r>
          </w:p>
          <w:p w14:paraId="7724007C" w14:textId="4D644948" w:rsidR="003A1CEF" w:rsidRPr="00330AA1" w:rsidRDefault="003A1CEF" w:rsidP="0073551F">
            <w:pPr>
              <w:ind w:firstLine="397"/>
              <w:jc w:val="both"/>
              <w:rPr>
                <w:rFonts w:ascii="Times New Roman" w:eastAsia="Times New Roman" w:hAnsi="Times New Roman" w:cs="Times New Roman"/>
                <w:color w:val="auto"/>
                <w:sz w:val="28"/>
                <w:szCs w:val="28"/>
                <w:lang w:eastAsia="en-US" w:bidi="ar-SA"/>
              </w:rPr>
            </w:pPr>
            <w:r w:rsidRPr="007E72D5">
              <w:rPr>
                <w:rFonts w:ascii="Times New Roman" w:eastAsia="Times New Roman" w:hAnsi="Times New Roman" w:cs="Times New Roman"/>
                <w:color w:val="auto"/>
                <w:sz w:val="28"/>
                <w:szCs w:val="28"/>
                <w:lang w:eastAsia="en-US" w:bidi="ar-SA"/>
              </w:rPr>
              <w:t xml:space="preserve">дотримуватись норм, методів і прийомів безпечного використання інструментів та обладнання </w:t>
            </w:r>
            <w:r w:rsidR="000B1BD0" w:rsidRPr="007E72D5">
              <w:rPr>
                <w:rFonts w:ascii="Times New Roman" w:eastAsia="Times New Roman" w:hAnsi="Times New Roman" w:cs="Times New Roman"/>
                <w:color w:val="auto"/>
                <w:sz w:val="28"/>
                <w:szCs w:val="28"/>
                <w:lang w:eastAsia="en-US" w:bidi="ar-SA"/>
              </w:rPr>
              <w:t xml:space="preserve">баз (постів) та </w:t>
            </w:r>
            <w:r w:rsidR="008F6A5E" w:rsidRPr="007E72D5">
              <w:rPr>
                <w:rFonts w:ascii="Times New Roman" w:eastAsia="Times New Roman" w:hAnsi="Times New Roman" w:cs="Times New Roman"/>
                <w:color w:val="auto"/>
                <w:sz w:val="28"/>
                <w:szCs w:val="28"/>
                <w:lang w:eastAsia="en-US" w:bidi="ar-SA"/>
              </w:rPr>
              <w:t>наповнюва</w:t>
            </w:r>
            <w:r w:rsidR="00D2381F" w:rsidRPr="007E72D5">
              <w:rPr>
                <w:rFonts w:ascii="Times New Roman" w:eastAsia="Times New Roman" w:hAnsi="Times New Roman" w:cs="Times New Roman"/>
                <w:color w:val="auto"/>
                <w:sz w:val="28"/>
                <w:szCs w:val="28"/>
                <w:lang w:eastAsia="en-US" w:bidi="ar-SA"/>
              </w:rPr>
              <w:t>ль</w:t>
            </w:r>
            <w:r w:rsidR="008F6A5E" w:rsidRPr="007E72D5">
              <w:rPr>
                <w:rFonts w:ascii="Times New Roman" w:eastAsia="Times New Roman" w:hAnsi="Times New Roman" w:cs="Times New Roman"/>
                <w:color w:val="auto"/>
                <w:sz w:val="28"/>
                <w:szCs w:val="28"/>
                <w:lang w:eastAsia="en-US" w:bidi="ar-SA"/>
              </w:rPr>
              <w:t>них</w:t>
            </w:r>
            <w:r w:rsidRPr="007E72D5">
              <w:rPr>
                <w:rFonts w:ascii="Times New Roman" w:eastAsia="Times New Roman" w:hAnsi="Times New Roman" w:cs="Times New Roman"/>
                <w:color w:val="auto"/>
                <w:sz w:val="28"/>
                <w:szCs w:val="28"/>
                <w:lang w:eastAsia="en-US" w:bidi="ar-SA"/>
              </w:rPr>
              <w:t xml:space="preserve"> пунктів газодимозахисної служби</w:t>
            </w:r>
            <w:r w:rsidR="00C81DF6">
              <w:rPr>
                <w:rFonts w:ascii="Times New Roman" w:eastAsia="Times New Roman" w:hAnsi="Times New Roman" w:cs="Times New Roman"/>
                <w:color w:val="auto"/>
                <w:sz w:val="28"/>
                <w:szCs w:val="28"/>
                <w:lang w:eastAsia="en-US" w:bidi="ar-SA"/>
              </w:rPr>
              <w:t>.</w:t>
            </w:r>
          </w:p>
        </w:tc>
      </w:tr>
      <w:tr w:rsidR="009A45B8" w:rsidRPr="00330AA1" w14:paraId="1A04218C" w14:textId="77777777" w:rsidTr="004456F6">
        <w:tc>
          <w:tcPr>
            <w:tcW w:w="2050" w:type="dxa"/>
            <w:vMerge/>
          </w:tcPr>
          <w:p w14:paraId="43989984" w14:textId="77777777" w:rsidR="009A45B8" w:rsidRPr="00330AA1" w:rsidRDefault="009A45B8" w:rsidP="00AB2C43">
            <w:pPr>
              <w:pStyle w:val="33"/>
              <w:shd w:val="clear" w:color="auto" w:fill="auto"/>
              <w:spacing w:before="0" w:after="0" w:line="240" w:lineRule="auto"/>
              <w:ind w:right="20"/>
              <w:jc w:val="left"/>
              <w:rPr>
                <w:sz w:val="28"/>
                <w:szCs w:val="28"/>
                <w:highlight w:val="yellow"/>
              </w:rPr>
            </w:pPr>
          </w:p>
        </w:tc>
        <w:tc>
          <w:tcPr>
            <w:tcW w:w="2050" w:type="dxa"/>
          </w:tcPr>
          <w:p w14:paraId="5046391D" w14:textId="77777777" w:rsidR="009A45B8" w:rsidRPr="00330AA1" w:rsidRDefault="009A45B8" w:rsidP="00AB2C43">
            <w:pPr>
              <w:pStyle w:val="33"/>
              <w:shd w:val="clear" w:color="auto" w:fill="auto"/>
              <w:spacing w:before="0" w:after="0" w:line="240" w:lineRule="auto"/>
              <w:ind w:right="20"/>
              <w:jc w:val="left"/>
              <w:rPr>
                <w:sz w:val="28"/>
                <w:szCs w:val="28"/>
              </w:rPr>
            </w:pPr>
            <w:r w:rsidRPr="00330AA1">
              <w:rPr>
                <w:sz w:val="28"/>
                <w:szCs w:val="28"/>
              </w:rPr>
              <w:t xml:space="preserve">ПК 1.2. Здатність здійснювати </w:t>
            </w:r>
            <w:r w:rsidRPr="00330AA1">
              <w:rPr>
                <w:sz w:val="28"/>
                <w:szCs w:val="28"/>
              </w:rPr>
              <w:lastRenderedPageBreak/>
              <w:t>підготовку контрольно-вимірювальних приладів до використання за призначенням</w:t>
            </w:r>
          </w:p>
        </w:tc>
        <w:tc>
          <w:tcPr>
            <w:tcW w:w="2558" w:type="dxa"/>
          </w:tcPr>
          <w:p w14:paraId="3109F769" w14:textId="77777777" w:rsidR="0077103E" w:rsidRPr="00330AA1" w:rsidRDefault="003A1CE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призначення, </w:t>
            </w:r>
            <w:r w:rsidR="00F42A39" w:rsidRPr="00330AA1">
              <w:rPr>
                <w:rFonts w:ascii="Times New Roman" w:eastAsia="Times New Roman" w:hAnsi="Times New Roman" w:cs="Times New Roman"/>
                <w:color w:val="auto"/>
                <w:sz w:val="28"/>
                <w:szCs w:val="28"/>
                <w:lang w:eastAsia="en-US" w:bidi="ar-SA"/>
              </w:rPr>
              <w:t>матеріальну частину</w:t>
            </w:r>
            <w:r w:rsidRPr="00330AA1">
              <w:rPr>
                <w:rFonts w:ascii="Times New Roman" w:eastAsia="Times New Roman" w:hAnsi="Times New Roman" w:cs="Times New Roman"/>
                <w:color w:val="auto"/>
                <w:sz w:val="28"/>
                <w:szCs w:val="28"/>
                <w:lang w:eastAsia="en-US" w:bidi="ar-SA"/>
              </w:rPr>
              <w:t xml:space="preserve"> </w:t>
            </w:r>
            <w:r w:rsidRPr="00330AA1">
              <w:rPr>
                <w:rFonts w:ascii="Times New Roman" w:eastAsia="Times New Roman" w:hAnsi="Times New Roman" w:cs="Times New Roman"/>
                <w:color w:val="auto"/>
                <w:sz w:val="28"/>
                <w:szCs w:val="28"/>
                <w:lang w:eastAsia="en-US" w:bidi="ar-SA"/>
              </w:rPr>
              <w:lastRenderedPageBreak/>
              <w:t>та принцип роботи контрольно-вимірювальних приладів</w:t>
            </w:r>
            <w:r w:rsidR="0077103E" w:rsidRPr="00330AA1">
              <w:rPr>
                <w:rFonts w:ascii="Times New Roman" w:eastAsia="Times New Roman" w:hAnsi="Times New Roman" w:cs="Times New Roman"/>
                <w:color w:val="auto"/>
                <w:sz w:val="28"/>
                <w:szCs w:val="28"/>
                <w:lang w:eastAsia="en-US" w:bidi="ar-SA"/>
              </w:rPr>
              <w:t>;</w:t>
            </w:r>
          </w:p>
          <w:p w14:paraId="666543DE" w14:textId="77777777" w:rsidR="008F6A5E" w:rsidRPr="00330AA1" w:rsidRDefault="008F6A5E"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порядок підготовки та алгоритм роботи з контрольно-вимірювальними приладами;</w:t>
            </w:r>
          </w:p>
          <w:p w14:paraId="55E99BDA" w14:textId="1B5C203B" w:rsidR="009A45B8" w:rsidRPr="00330AA1" w:rsidRDefault="003A1CE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періодичність проведення планових робіт з метрологічного обслуговування контрольно-вимірювальних приладів</w:t>
            </w:r>
            <w:r w:rsidR="00C81DF6">
              <w:rPr>
                <w:rFonts w:ascii="Times New Roman" w:eastAsia="Times New Roman" w:hAnsi="Times New Roman" w:cs="Times New Roman"/>
                <w:color w:val="auto"/>
                <w:sz w:val="28"/>
                <w:szCs w:val="28"/>
                <w:lang w:eastAsia="en-US" w:bidi="ar-SA"/>
              </w:rPr>
              <w:t>.</w:t>
            </w:r>
          </w:p>
        </w:tc>
        <w:tc>
          <w:tcPr>
            <w:tcW w:w="2976" w:type="dxa"/>
          </w:tcPr>
          <w:p w14:paraId="7E0CCBDD" w14:textId="77777777" w:rsidR="0077103E" w:rsidRPr="00330AA1" w:rsidRDefault="006A7FC7" w:rsidP="0073551F">
            <w:pPr>
              <w:ind w:right="-111"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раціонально підбирати та </w:t>
            </w:r>
            <w:r w:rsidR="0077103E" w:rsidRPr="00330AA1">
              <w:rPr>
                <w:rFonts w:ascii="Times New Roman" w:eastAsia="Times New Roman" w:hAnsi="Times New Roman" w:cs="Times New Roman"/>
                <w:color w:val="auto"/>
                <w:sz w:val="28"/>
                <w:szCs w:val="28"/>
                <w:lang w:eastAsia="en-US" w:bidi="ar-SA"/>
              </w:rPr>
              <w:lastRenderedPageBreak/>
              <w:t xml:space="preserve">здійснювати підготовку контрольно-вимірювальних приладів </w:t>
            </w:r>
            <w:r w:rsidRPr="00330AA1">
              <w:rPr>
                <w:rFonts w:ascii="Times New Roman" w:eastAsia="Times New Roman" w:hAnsi="Times New Roman" w:cs="Times New Roman"/>
                <w:color w:val="auto"/>
                <w:sz w:val="28"/>
                <w:szCs w:val="28"/>
                <w:lang w:eastAsia="en-US" w:bidi="ar-SA"/>
              </w:rPr>
              <w:t xml:space="preserve">до </w:t>
            </w:r>
            <w:r w:rsidR="0077103E" w:rsidRPr="00330AA1">
              <w:rPr>
                <w:rFonts w:ascii="Times New Roman" w:eastAsia="Times New Roman" w:hAnsi="Times New Roman" w:cs="Times New Roman"/>
                <w:color w:val="auto"/>
                <w:sz w:val="28"/>
                <w:szCs w:val="28"/>
                <w:lang w:eastAsia="en-US" w:bidi="ar-SA"/>
              </w:rPr>
              <w:t>використання за призначенням;</w:t>
            </w:r>
          </w:p>
          <w:p w14:paraId="4BF5DD0A" w14:textId="77777777" w:rsidR="00035AFE" w:rsidRPr="00330AA1" w:rsidRDefault="00035AFE"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виконувати профілактичні огляди контрольно-вимірювальних приладів та спорядження, призначених для перевірки і обслуговування засобів індивідуального захисту органів дихання та компресорного обладнання;</w:t>
            </w:r>
          </w:p>
          <w:p w14:paraId="322D96EF" w14:textId="384D3F71" w:rsidR="009A45B8" w:rsidRPr="00330AA1" w:rsidRDefault="00035AFE"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виконувати планові роботи з</w:t>
            </w:r>
            <w:r w:rsidR="0077103E" w:rsidRPr="00330AA1">
              <w:rPr>
                <w:rFonts w:ascii="Times New Roman" w:eastAsia="Times New Roman" w:hAnsi="Times New Roman" w:cs="Times New Roman"/>
                <w:color w:val="auto"/>
                <w:sz w:val="28"/>
                <w:szCs w:val="28"/>
                <w:lang w:eastAsia="en-US" w:bidi="ar-SA"/>
              </w:rPr>
              <w:t xml:space="preserve"> метрологічн</w:t>
            </w:r>
            <w:r w:rsidRPr="00330AA1">
              <w:rPr>
                <w:rFonts w:ascii="Times New Roman" w:eastAsia="Times New Roman" w:hAnsi="Times New Roman" w:cs="Times New Roman"/>
                <w:color w:val="auto"/>
                <w:sz w:val="28"/>
                <w:szCs w:val="28"/>
                <w:lang w:eastAsia="en-US" w:bidi="ar-SA"/>
              </w:rPr>
              <w:t>ого</w:t>
            </w:r>
            <w:r w:rsidR="0077103E" w:rsidRPr="00330AA1">
              <w:rPr>
                <w:rFonts w:ascii="Times New Roman" w:eastAsia="Times New Roman" w:hAnsi="Times New Roman" w:cs="Times New Roman"/>
                <w:color w:val="auto"/>
                <w:sz w:val="28"/>
                <w:szCs w:val="28"/>
                <w:lang w:eastAsia="en-US" w:bidi="ar-SA"/>
              </w:rPr>
              <w:t xml:space="preserve"> обслуговування контрольно-вимірювальних приладів</w:t>
            </w:r>
            <w:r w:rsidR="00615AC4" w:rsidRPr="00330AA1">
              <w:rPr>
                <w:rFonts w:ascii="Times New Roman" w:eastAsia="Times New Roman" w:hAnsi="Times New Roman" w:cs="Times New Roman"/>
                <w:color w:val="auto"/>
                <w:sz w:val="28"/>
                <w:szCs w:val="28"/>
                <w:lang w:eastAsia="en-US" w:bidi="ar-SA"/>
              </w:rPr>
              <w:t>, яким обладнано базу газодимозахисної служби</w:t>
            </w:r>
            <w:r w:rsidR="00C81DF6">
              <w:rPr>
                <w:rFonts w:ascii="Times New Roman" w:eastAsia="Times New Roman" w:hAnsi="Times New Roman" w:cs="Times New Roman"/>
                <w:color w:val="auto"/>
                <w:sz w:val="28"/>
                <w:szCs w:val="28"/>
                <w:lang w:eastAsia="en-US" w:bidi="ar-SA"/>
              </w:rPr>
              <w:t>.</w:t>
            </w:r>
          </w:p>
        </w:tc>
      </w:tr>
      <w:tr w:rsidR="00F32C39" w:rsidRPr="00330AA1" w14:paraId="2735CEB9" w14:textId="77777777" w:rsidTr="004456F6">
        <w:tc>
          <w:tcPr>
            <w:tcW w:w="2050" w:type="dxa"/>
            <w:vMerge/>
          </w:tcPr>
          <w:p w14:paraId="2B87BFB8"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11D2B0BE" w14:textId="77777777" w:rsidR="00F32C39" w:rsidRPr="00330AA1" w:rsidRDefault="00F32C39" w:rsidP="00B0680E">
            <w:pPr>
              <w:pStyle w:val="33"/>
              <w:shd w:val="clear" w:color="auto" w:fill="auto"/>
              <w:spacing w:before="0" w:after="0" w:line="240" w:lineRule="auto"/>
              <w:ind w:right="20"/>
              <w:jc w:val="left"/>
              <w:rPr>
                <w:sz w:val="28"/>
                <w:szCs w:val="28"/>
              </w:rPr>
            </w:pPr>
            <w:r w:rsidRPr="00330AA1">
              <w:rPr>
                <w:sz w:val="28"/>
                <w:szCs w:val="28"/>
              </w:rPr>
              <w:t>ПК 1.3. Здатність здійснювати огляд і підготовку компресорного обладнання</w:t>
            </w:r>
            <w:r w:rsidR="00B0680E" w:rsidRPr="00330AA1">
              <w:rPr>
                <w:sz w:val="28"/>
                <w:szCs w:val="28"/>
              </w:rPr>
              <w:t>, балонів та регенеративних патронів</w:t>
            </w:r>
            <w:r w:rsidRPr="00330AA1">
              <w:rPr>
                <w:sz w:val="28"/>
                <w:szCs w:val="28"/>
              </w:rPr>
              <w:t xml:space="preserve"> до використання за призначенням</w:t>
            </w:r>
          </w:p>
        </w:tc>
        <w:tc>
          <w:tcPr>
            <w:tcW w:w="2558" w:type="dxa"/>
          </w:tcPr>
          <w:p w14:paraId="5AD313A8" w14:textId="77777777" w:rsidR="00F32C39" w:rsidRPr="00330AA1" w:rsidRDefault="00B1428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призначення, матеріальну частину, принцип роботи та правила обслуговування компресорного обладнання;</w:t>
            </w:r>
          </w:p>
          <w:p w14:paraId="6EA5FB6E" w14:textId="77777777" w:rsidR="00F53FDE" w:rsidRPr="00330AA1" w:rsidRDefault="00F53FDE"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порядок підготовки компресорного </w:t>
            </w:r>
            <w:r w:rsidRPr="00330AA1">
              <w:rPr>
                <w:rFonts w:ascii="Times New Roman" w:eastAsia="Times New Roman" w:hAnsi="Times New Roman" w:cs="Times New Roman"/>
                <w:color w:val="auto"/>
                <w:sz w:val="28"/>
                <w:szCs w:val="28"/>
                <w:lang w:eastAsia="en-US" w:bidi="ar-SA"/>
              </w:rPr>
              <w:lastRenderedPageBreak/>
              <w:t xml:space="preserve">обладнання до </w:t>
            </w:r>
            <w:r w:rsidR="00874EDB" w:rsidRPr="00330AA1">
              <w:rPr>
                <w:rFonts w:ascii="Times New Roman" w:eastAsia="Times New Roman" w:hAnsi="Times New Roman" w:cs="Times New Roman"/>
                <w:color w:val="auto"/>
                <w:sz w:val="28"/>
                <w:szCs w:val="28"/>
                <w:lang w:eastAsia="en-US" w:bidi="ar-SA"/>
              </w:rPr>
              <w:t>експлуатації</w:t>
            </w:r>
            <w:r w:rsidRPr="00330AA1">
              <w:rPr>
                <w:rFonts w:ascii="Times New Roman" w:eastAsia="Times New Roman" w:hAnsi="Times New Roman" w:cs="Times New Roman"/>
                <w:color w:val="auto"/>
                <w:sz w:val="28"/>
                <w:szCs w:val="28"/>
                <w:lang w:eastAsia="en-US" w:bidi="ar-SA"/>
              </w:rPr>
              <w:t>;</w:t>
            </w:r>
          </w:p>
          <w:p w14:paraId="70AB9E46" w14:textId="06879AE3" w:rsidR="00F32C39"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експлуатації </w:t>
            </w:r>
            <w:r w:rsidR="008F6A5E" w:rsidRPr="00330AA1">
              <w:rPr>
                <w:rFonts w:ascii="Times New Roman" w:eastAsia="Times New Roman" w:hAnsi="Times New Roman" w:cs="Times New Roman"/>
                <w:color w:val="auto"/>
                <w:sz w:val="28"/>
                <w:szCs w:val="28"/>
                <w:lang w:eastAsia="en-US" w:bidi="ar-SA"/>
              </w:rPr>
              <w:t>та періодичність випробування</w:t>
            </w:r>
            <w:r w:rsidR="00621B0D" w:rsidRPr="00330AA1">
              <w:rPr>
                <w:rFonts w:ascii="Times New Roman" w:eastAsia="Times New Roman" w:hAnsi="Times New Roman" w:cs="Times New Roman"/>
                <w:color w:val="auto"/>
                <w:sz w:val="28"/>
                <w:szCs w:val="28"/>
                <w:lang w:eastAsia="en-US" w:bidi="ar-SA"/>
              </w:rPr>
              <w:t xml:space="preserve"> повітряних (кисневих) балонів</w:t>
            </w:r>
            <w:r w:rsidR="00C81DF6">
              <w:rPr>
                <w:rFonts w:ascii="Times New Roman" w:eastAsia="Times New Roman" w:hAnsi="Times New Roman" w:cs="Times New Roman"/>
                <w:color w:val="auto"/>
                <w:sz w:val="28"/>
                <w:szCs w:val="28"/>
                <w:lang w:eastAsia="en-US" w:bidi="ar-SA"/>
              </w:rPr>
              <w:t>.</w:t>
            </w:r>
          </w:p>
        </w:tc>
        <w:tc>
          <w:tcPr>
            <w:tcW w:w="2976" w:type="dxa"/>
          </w:tcPr>
          <w:p w14:paraId="02E3D241" w14:textId="77777777" w:rsidR="005A10BF" w:rsidRPr="00330AA1" w:rsidRDefault="00532207"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забезпечувати справний технічний стан та </w:t>
            </w:r>
            <w:r w:rsidR="005A10BF" w:rsidRPr="00330AA1">
              <w:rPr>
                <w:rFonts w:ascii="Times New Roman" w:eastAsia="Times New Roman" w:hAnsi="Times New Roman" w:cs="Times New Roman"/>
                <w:color w:val="auto"/>
                <w:sz w:val="28"/>
                <w:szCs w:val="28"/>
                <w:lang w:eastAsia="en-US" w:bidi="ar-SA"/>
              </w:rPr>
              <w:t>здійснювати підготовку компресорного  обладнання до використання за призначенням;</w:t>
            </w:r>
          </w:p>
          <w:p w14:paraId="7905AD99" w14:textId="77777777" w:rsidR="005A10BF" w:rsidRPr="00330AA1" w:rsidRDefault="005A10BF"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здійснювати візуальний </w:t>
            </w:r>
            <w:r w:rsidRPr="00330AA1">
              <w:rPr>
                <w:rFonts w:ascii="Times New Roman" w:eastAsia="Times New Roman" w:hAnsi="Times New Roman" w:cs="Times New Roman"/>
                <w:color w:val="auto"/>
                <w:sz w:val="28"/>
                <w:szCs w:val="28"/>
                <w:lang w:eastAsia="en-US" w:bidi="ar-SA"/>
              </w:rPr>
              <w:lastRenderedPageBreak/>
              <w:t>контроль за справністю електричної</w:t>
            </w:r>
            <w:r w:rsidR="00F53FDE" w:rsidRPr="00330AA1">
              <w:rPr>
                <w:rFonts w:ascii="Times New Roman" w:eastAsia="Times New Roman" w:hAnsi="Times New Roman" w:cs="Times New Roman"/>
                <w:color w:val="auto"/>
                <w:sz w:val="28"/>
                <w:szCs w:val="28"/>
                <w:lang w:eastAsia="en-US" w:bidi="ar-SA"/>
              </w:rPr>
              <w:t>,</w:t>
            </w:r>
            <w:r w:rsidRPr="00330AA1">
              <w:rPr>
                <w:rFonts w:ascii="Times New Roman" w:eastAsia="Times New Roman" w:hAnsi="Times New Roman" w:cs="Times New Roman"/>
                <w:color w:val="auto"/>
                <w:sz w:val="28"/>
                <w:szCs w:val="28"/>
                <w:lang w:eastAsia="en-US" w:bidi="ar-SA"/>
              </w:rPr>
              <w:t xml:space="preserve"> механічної частини </w:t>
            </w:r>
            <w:r w:rsidR="00F53FDE" w:rsidRPr="00330AA1">
              <w:rPr>
                <w:rFonts w:ascii="Times New Roman" w:eastAsia="Times New Roman" w:hAnsi="Times New Roman" w:cs="Times New Roman"/>
                <w:color w:val="auto"/>
                <w:sz w:val="28"/>
                <w:szCs w:val="28"/>
                <w:lang w:eastAsia="en-US" w:bidi="ar-SA"/>
              </w:rPr>
              <w:t>та оцінку стану вузлів деталей компресорного обладнання</w:t>
            </w:r>
            <w:r w:rsidRPr="00330AA1">
              <w:rPr>
                <w:rFonts w:ascii="Times New Roman" w:eastAsia="Times New Roman" w:hAnsi="Times New Roman" w:cs="Times New Roman"/>
                <w:color w:val="auto"/>
                <w:sz w:val="28"/>
                <w:szCs w:val="28"/>
                <w:lang w:eastAsia="en-US" w:bidi="ar-SA"/>
              </w:rPr>
              <w:t>;</w:t>
            </w:r>
          </w:p>
          <w:p w14:paraId="69E1CA4E" w14:textId="77777777" w:rsidR="005A10BF" w:rsidRPr="00330AA1" w:rsidRDefault="00177D8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здійснювати контрольний огляд повітряних (кисневих) балонів та визнача</w:t>
            </w:r>
            <w:r w:rsidR="00602D08" w:rsidRPr="00330AA1">
              <w:rPr>
                <w:rFonts w:ascii="Times New Roman" w:eastAsia="Times New Roman" w:hAnsi="Times New Roman" w:cs="Times New Roman"/>
                <w:color w:val="auto"/>
                <w:sz w:val="28"/>
                <w:szCs w:val="28"/>
                <w:lang w:eastAsia="en-US" w:bidi="ar-SA"/>
              </w:rPr>
              <w:t>ти їх придатність до наповнення</w:t>
            </w:r>
            <w:r w:rsidR="00816A41" w:rsidRPr="00330AA1">
              <w:rPr>
                <w:rFonts w:ascii="Times New Roman" w:eastAsia="Times New Roman" w:hAnsi="Times New Roman" w:cs="Times New Roman"/>
                <w:color w:val="auto"/>
                <w:sz w:val="28"/>
                <w:szCs w:val="28"/>
                <w:lang w:eastAsia="en-US" w:bidi="ar-SA"/>
              </w:rPr>
              <w:t>;</w:t>
            </w:r>
          </w:p>
          <w:p w14:paraId="161B0FB2" w14:textId="1B4D98DC" w:rsidR="00816A41" w:rsidRPr="00330AA1" w:rsidRDefault="00816A41"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здійснювати підготовку</w:t>
            </w:r>
            <w:r w:rsidR="00A34657" w:rsidRPr="00330AA1">
              <w:rPr>
                <w:rFonts w:ascii="Times New Roman" w:eastAsia="Times New Roman" w:hAnsi="Times New Roman" w:cs="Times New Roman"/>
                <w:color w:val="auto"/>
                <w:sz w:val="28"/>
                <w:szCs w:val="28"/>
                <w:lang w:eastAsia="en-US" w:bidi="ar-SA"/>
              </w:rPr>
              <w:t xml:space="preserve"> кисневих і повітряних балонів </w:t>
            </w:r>
            <w:r w:rsidRPr="00330AA1">
              <w:rPr>
                <w:rFonts w:ascii="Times New Roman" w:eastAsia="Times New Roman" w:hAnsi="Times New Roman" w:cs="Times New Roman"/>
                <w:color w:val="auto"/>
                <w:sz w:val="28"/>
                <w:szCs w:val="28"/>
                <w:lang w:eastAsia="en-US" w:bidi="ar-SA"/>
              </w:rPr>
              <w:t>у встановлені терміни</w:t>
            </w:r>
            <w:r w:rsidR="00C81DF6">
              <w:rPr>
                <w:rFonts w:ascii="Times New Roman" w:eastAsia="Times New Roman" w:hAnsi="Times New Roman" w:cs="Times New Roman"/>
                <w:color w:val="auto"/>
                <w:sz w:val="28"/>
                <w:szCs w:val="28"/>
                <w:lang w:eastAsia="en-US" w:bidi="ar-SA"/>
              </w:rPr>
              <w:t>.</w:t>
            </w:r>
          </w:p>
        </w:tc>
      </w:tr>
      <w:tr w:rsidR="00F32C39" w:rsidRPr="00330AA1" w14:paraId="7790B2CE" w14:textId="77777777" w:rsidTr="004456F6">
        <w:tc>
          <w:tcPr>
            <w:tcW w:w="2050" w:type="dxa"/>
            <w:vMerge/>
          </w:tcPr>
          <w:p w14:paraId="56484561"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2D9A8097"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КК 1. Комунікативна компетентність</w:t>
            </w:r>
          </w:p>
        </w:tc>
        <w:tc>
          <w:tcPr>
            <w:tcW w:w="2558" w:type="dxa"/>
          </w:tcPr>
          <w:p w14:paraId="1B43FF58"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професійну термінологію;</w:t>
            </w:r>
          </w:p>
          <w:p w14:paraId="1AA78852"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правила спілкування з керівництвом, колегами;</w:t>
            </w:r>
          </w:p>
          <w:p w14:paraId="282571DB"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норми професійної етики при спілкуванні;</w:t>
            </w:r>
          </w:p>
          <w:p w14:paraId="3F8D9DA6"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види документів у сфері професійної діяльності;</w:t>
            </w:r>
          </w:p>
          <w:p w14:paraId="36E5C0E6" w14:textId="0AEDF1B6"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правила ведення встановленої документації</w:t>
            </w:r>
            <w:r w:rsidR="00C81DF6">
              <w:rPr>
                <w:rFonts w:ascii="Times New Roman" w:eastAsia="Times New Roman" w:hAnsi="Times New Roman" w:cs="Times New Roman"/>
                <w:color w:val="auto"/>
                <w:sz w:val="28"/>
                <w:szCs w:val="28"/>
                <w:lang w:eastAsia="en-US" w:bidi="ar-SA"/>
              </w:rPr>
              <w:t>.</w:t>
            </w:r>
          </w:p>
        </w:tc>
        <w:tc>
          <w:tcPr>
            <w:tcW w:w="2976" w:type="dxa"/>
          </w:tcPr>
          <w:p w14:paraId="2725F7FF" w14:textId="77777777" w:rsidR="00423D80"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спілкуватися з керівництвом, колегами;</w:t>
            </w:r>
          </w:p>
          <w:p w14:paraId="76A7AD34"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застосовувати професійну термінологію;</w:t>
            </w:r>
          </w:p>
          <w:p w14:paraId="19AC8D3E"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дотримуватись норм професійної етики;</w:t>
            </w:r>
          </w:p>
          <w:p w14:paraId="0BB345FD" w14:textId="655E9906"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вести робочу документацію</w:t>
            </w:r>
            <w:r w:rsidR="00C81DF6">
              <w:rPr>
                <w:rFonts w:ascii="Times New Roman" w:eastAsia="Times New Roman" w:hAnsi="Times New Roman" w:cs="Times New Roman"/>
                <w:color w:val="auto"/>
                <w:sz w:val="28"/>
                <w:szCs w:val="28"/>
                <w:lang w:eastAsia="en-US" w:bidi="ar-SA"/>
              </w:rPr>
              <w:t>.</w:t>
            </w:r>
          </w:p>
        </w:tc>
      </w:tr>
      <w:tr w:rsidR="00F32C39" w:rsidRPr="00330AA1" w14:paraId="28C0FC34" w14:textId="77777777" w:rsidTr="004456F6">
        <w:tc>
          <w:tcPr>
            <w:tcW w:w="2050" w:type="dxa"/>
            <w:vMerge/>
          </w:tcPr>
          <w:p w14:paraId="05287603"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7C43F73A"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КК 2.</w:t>
            </w:r>
          </w:p>
          <w:p w14:paraId="5670575E"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Особистісна, соціальна й навчальна компетентність</w:t>
            </w:r>
          </w:p>
        </w:tc>
        <w:tc>
          <w:tcPr>
            <w:tcW w:w="2558" w:type="dxa"/>
          </w:tcPr>
          <w:p w14:paraId="2ED48F2F"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особливості роботи в команді, співпраці з іншими командами;</w:t>
            </w:r>
          </w:p>
          <w:p w14:paraId="2B85D657"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індивідуальні психологічні властивості</w:t>
            </w:r>
            <w:r w:rsidR="00423D80" w:rsidRPr="00330AA1">
              <w:rPr>
                <w:rFonts w:ascii="Times New Roman" w:eastAsia="Times New Roman" w:hAnsi="Times New Roman" w:cs="Times New Roman"/>
                <w:color w:val="auto"/>
                <w:sz w:val="28"/>
                <w:szCs w:val="28"/>
                <w:lang w:eastAsia="en-US" w:bidi="ar-SA"/>
              </w:rPr>
              <w:t xml:space="preserve"> </w:t>
            </w:r>
            <w:r w:rsidRPr="00330AA1">
              <w:rPr>
                <w:rFonts w:ascii="Times New Roman" w:eastAsia="Times New Roman" w:hAnsi="Times New Roman" w:cs="Times New Roman"/>
                <w:color w:val="auto"/>
                <w:sz w:val="28"/>
                <w:szCs w:val="28"/>
                <w:lang w:eastAsia="en-US" w:bidi="ar-SA"/>
              </w:rPr>
              <w:t>особистості та її поведінки;</w:t>
            </w:r>
          </w:p>
          <w:p w14:paraId="487CA065" w14:textId="79216713"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причини виникнення і способи розв’язання конфліктних ситуацій у колективі</w:t>
            </w:r>
            <w:r w:rsidR="00C81DF6">
              <w:rPr>
                <w:rFonts w:ascii="Times New Roman" w:eastAsia="Times New Roman" w:hAnsi="Times New Roman" w:cs="Times New Roman"/>
                <w:color w:val="auto"/>
                <w:sz w:val="28"/>
                <w:szCs w:val="28"/>
                <w:lang w:eastAsia="en-US" w:bidi="ar-SA"/>
              </w:rPr>
              <w:t>.</w:t>
            </w:r>
          </w:p>
        </w:tc>
        <w:tc>
          <w:tcPr>
            <w:tcW w:w="2976" w:type="dxa"/>
            <w:vAlign w:val="bottom"/>
          </w:tcPr>
          <w:p w14:paraId="702225E5"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працювати в команді; відповідально ставитися до </w:t>
            </w:r>
            <w:r w:rsidRPr="00330AA1">
              <w:rPr>
                <w:rFonts w:ascii="Times New Roman" w:eastAsia="Times New Roman" w:hAnsi="Times New Roman" w:cs="Times New Roman"/>
                <w:color w:val="auto"/>
                <w:sz w:val="28"/>
                <w:szCs w:val="28"/>
                <w:lang w:eastAsia="en-US" w:bidi="ar-SA"/>
              </w:rPr>
              <w:lastRenderedPageBreak/>
              <w:t>професійної діяльності;</w:t>
            </w:r>
          </w:p>
          <w:p w14:paraId="6914AEE9"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самостійно приймати рішення;</w:t>
            </w:r>
          </w:p>
          <w:p w14:paraId="59871010"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діяти в нестандартних ситуаціях;</w:t>
            </w:r>
          </w:p>
          <w:p w14:paraId="2D801379"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знаходити та набувати нових знань, умінь і навичок;</w:t>
            </w:r>
          </w:p>
          <w:p w14:paraId="2577E4BF"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дотримуватися культури професійної поведінки в колективі;</w:t>
            </w:r>
          </w:p>
          <w:p w14:paraId="038F3A6C" w14:textId="117C3353"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запобігати виникненню конфліктних ситуацій</w:t>
            </w:r>
            <w:r w:rsidR="00C81DF6">
              <w:rPr>
                <w:rFonts w:ascii="Times New Roman" w:eastAsia="Times New Roman" w:hAnsi="Times New Roman" w:cs="Times New Roman"/>
                <w:color w:val="auto"/>
                <w:sz w:val="28"/>
                <w:szCs w:val="28"/>
                <w:lang w:eastAsia="en-US" w:bidi="ar-SA"/>
              </w:rPr>
              <w:t>.</w:t>
            </w:r>
          </w:p>
        </w:tc>
      </w:tr>
      <w:tr w:rsidR="00F32C39" w:rsidRPr="00330AA1" w14:paraId="7E8E277A" w14:textId="77777777" w:rsidTr="00C81DF6">
        <w:tc>
          <w:tcPr>
            <w:tcW w:w="2050" w:type="dxa"/>
            <w:vMerge/>
          </w:tcPr>
          <w:p w14:paraId="0E982EDC"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7F4A6AD6"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КК 3.</w:t>
            </w:r>
          </w:p>
          <w:p w14:paraId="64F1876E"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Громадянська</w:t>
            </w:r>
          </w:p>
          <w:p w14:paraId="20E5722F"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компетентність</w:t>
            </w:r>
          </w:p>
        </w:tc>
        <w:tc>
          <w:tcPr>
            <w:tcW w:w="2558" w:type="dxa"/>
          </w:tcPr>
          <w:p w14:paraId="1D5A4C25"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основні трудові права та обов’язки працівників;</w:t>
            </w:r>
          </w:p>
          <w:p w14:paraId="2C27DD77"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основні нормативно-правові акти у професійній сфері, що регламентують трудову діяльність;</w:t>
            </w:r>
          </w:p>
          <w:p w14:paraId="1067F6A6"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особливості укладання трудового договору (контракту), підстави його припинення;</w:t>
            </w:r>
          </w:p>
          <w:p w14:paraId="7F6DFEAA"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соціальні гарантії та чинний соціальний захист на підприємстві, зокрема види та порядок надання відпусток;</w:t>
            </w:r>
          </w:p>
          <w:p w14:paraId="39CFC116"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основні положення Кодексу Цивільного захисту, Дисциплінарного статуту служби цивільного захисту, Положення про порядок проходження служби особами рядового і начальницького складу органів і підрозділів цивільного захисту;</w:t>
            </w:r>
          </w:p>
          <w:p w14:paraId="722F303F" w14:textId="64C9AE86"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порядок розгляду і способи вирішення індивідуальних та колективних трудових спорів</w:t>
            </w:r>
            <w:r w:rsidR="00C81DF6">
              <w:rPr>
                <w:rFonts w:ascii="Times New Roman" w:eastAsia="Times New Roman" w:hAnsi="Times New Roman" w:cs="Times New Roman"/>
                <w:color w:val="auto"/>
                <w:sz w:val="28"/>
                <w:szCs w:val="28"/>
                <w:lang w:eastAsia="en-US" w:bidi="ar-SA"/>
              </w:rPr>
              <w:t>.</w:t>
            </w:r>
          </w:p>
        </w:tc>
        <w:tc>
          <w:tcPr>
            <w:tcW w:w="2976" w:type="dxa"/>
          </w:tcPr>
          <w:p w14:paraId="175AD720"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дотримуватись обов’язків та відстоювати трудові права;</w:t>
            </w:r>
          </w:p>
          <w:p w14:paraId="12FBB261"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дотримуватись основних нормативно-правових актів у професійній сфері, що регламентують трудову діяльність;</w:t>
            </w:r>
          </w:p>
          <w:p w14:paraId="5CF6FF37"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укладати/ припиняти трудовий договір (контракт);</w:t>
            </w:r>
          </w:p>
          <w:p w14:paraId="0AA9C1DE"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дотримуватись порядку оформлення відпусток та листів</w:t>
            </w:r>
            <w:r w:rsidR="00621B0D" w:rsidRPr="00330AA1">
              <w:rPr>
                <w:rFonts w:ascii="Times New Roman" w:eastAsia="Times New Roman" w:hAnsi="Times New Roman" w:cs="Times New Roman"/>
                <w:color w:val="auto"/>
                <w:sz w:val="28"/>
                <w:szCs w:val="28"/>
                <w:lang w:eastAsia="en-US" w:bidi="ar-SA"/>
              </w:rPr>
              <w:t xml:space="preserve"> тимчасової втрати </w:t>
            </w:r>
            <w:r w:rsidR="00621B0D" w:rsidRPr="00330AA1">
              <w:rPr>
                <w:rFonts w:ascii="Times New Roman" w:eastAsia="Times New Roman" w:hAnsi="Times New Roman" w:cs="Times New Roman"/>
                <w:color w:val="auto"/>
                <w:sz w:val="28"/>
                <w:szCs w:val="28"/>
                <w:lang w:eastAsia="en-US" w:bidi="ar-SA"/>
              </w:rPr>
              <w:lastRenderedPageBreak/>
              <w:t>працездатності</w:t>
            </w:r>
            <w:r w:rsidRPr="00330AA1">
              <w:rPr>
                <w:rFonts w:ascii="Times New Roman" w:eastAsia="Times New Roman" w:hAnsi="Times New Roman" w:cs="Times New Roman"/>
                <w:color w:val="auto"/>
                <w:sz w:val="28"/>
                <w:szCs w:val="28"/>
                <w:lang w:eastAsia="en-US" w:bidi="ar-SA"/>
              </w:rPr>
              <w:t>; вирішувати індивідуальні та колективні трудові спори;</w:t>
            </w:r>
          </w:p>
          <w:p w14:paraId="2D7F0FCE" w14:textId="28392D70" w:rsidR="006D6101"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керуватися вимогами Кодексу Цивільного захисту, Положення про порядок проходження служби особами рядового і начальницького складу органів і підрозділів цивільного захисту</w:t>
            </w:r>
            <w:r w:rsidR="00C81DF6">
              <w:rPr>
                <w:rFonts w:ascii="Times New Roman" w:eastAsia="Times New Roman" w:hAnsi="Times New Roman" w:cs="Times New Roman"/>
                <w:color w:val="auto"/>
                <w:sz w:val="28"/>
                <w:szCs w:val="28"/>
                <w:lang w:eastAsia="en-US" w:bidi="ar-SA"/>
              </w:rPr>
              <w:t>.</w:t>
            </w:r>
          </w:p>
        </w:tc>
      </w:tr>
      <w:tr w:rsidR="00177D88" w:rsidRPr="00330AA1" w14:paraId="0C7050D7" w14:textId="77777777" w:rsidTr="004456F6">
        <w:tc>
          <w:tcPr>
            <w:tcW w:w="2050" w:type="dxa"/>
            <w:vMerge w:val="restart"/>
          </w:tcPr>
          <w:p w14:paraId="2E8D64C3" w14:textId="07EDA3C5"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lastRenderedPageBreak/>
              <w:t>РН 2</w:t>
            </w:r>
            <w:r w:rsidRPr="00C81DF6">
              <w:rPr>
                <w:sz w:val="28"/>
                <w:szCs w:val="28"/>
              </w:rPr>
              <w:t>. Викон</w:t>
            </w:r>
            <w:r w:rsidR="0016354B" w:rsidRPr="00C81DF6">
              <w:rPr>
                <w:sz w:val="28"/>
                <w:szCs w:val="28"/>
              </w:rPr>
              <w:t>у</w:t>
            </w:r>
            <w:r w:rsidR="0016354B" w:rsidRPr="00C81DF6">
              <w:t>вати</w:t>
            </w:r>
            <w:r w:rsidRPr="00C81DF6">
              <w:rPr>
                <w:sz w:val="28"/>
                <w:szCs w:val="28"/>
              </w:rPr>
              <w:t xml:space="preserve"> роб</w:t>
            </w:r>
            <w:r w:rsidR="0016354B" w:rsidRPr="00C81DF6">
              <w:rPr>
                <w:sz w:val="28"/>
                <w:szCs w:val="28"/>
              </w:rPr>
              <w:t>оти</w:t>
            </w:r>
            <w:r w:rsidRPr="00C81DF6">
              <w:rPr>
                <w:sz w:val="28"/>
                <w:szCs w:val="28"/>
              </w:rPr>
              <w:t xml:space="preserve"> з</w:t>
            </w:r>
            <w:r w:rsidRPr="00330AA1">
              <w:rPr>
                <w:sz w:val="28"/>
                <w:szCs w:val="28"/>
              </w:rPr>
              <w:t xml:space="preserve"> експлуатації засобів індивідуального захисту органів дихання</w:t>
            </w:r>
          </w:p>
        </w:tc>
        <w:tc>
          <w:tcPr>
            <w:tcW w:w="2050" w:type="dxa"/>
          </w:tcPr>
          <w:p w14:paraId="015F66FC" w14:textId="77777777"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t xml:space="preserve">ПК 2.1. Здатність здійснювати обслуговування та перевірку захисних дихальних апаратів на стисненому повітрі </w:t>
            </w:r>
          </w:p>
        </w:tc>
        <w:tc>
          <w:tcPr>
            <w:tcW w:w="2558" w:type="dxa"/>
          </w:tcPr>
          <w:p w14:paraId="43FE725E" w14:textId="77777777" w:rsidR="00177D88" w:rsidRPr="00330AA1" w:rsidRDefault="004C7092" w:rsidP="0073551F">
            <w:pPr>
              <w:pStyle w:val="33"/>
              <w:shd w:val="clear" w:color="auto" w:fill="auto"/>
              <w:spacing w:before="0" w:after="0" w:line="240" w:lineRule="auto"/>
              <w:ind w:right="20" w:firstLine="397"/>
              <w:rPr>
                <w:sz w:val="28"/>
                <w:szCs w:val="28"/>
              </w:rPr>
            </w:pPr>
            <w:r w:rsidRPr="00330AA1">
              <w:rPr>
                <w:sz w:val="28"/>
                <w:szCs w:val="28"/>
              </w:rPr>
              <w:t xml:space="preserve">призначення, </w:t>
            </w:r>
            <w:r w:rsidR="00177D88" w:rsidRPr="00330AA1">
              <w:rPr>
                <w:sz w:val="28"/>
                <w:szCs w:val="28"/>
              </w:rPr>
              <w:t>матеріальну част</w:t>
            </w:r>
            <w:r w:rsidRPr="00330AA1">
              <w:rPr>
                <w:sz w:val="28"/>
                <w:szCs w:val="28"/>
              </w:rPr>
              <w:t>ину</w:t>
            </w:r>
            <w:r w:rsidR="00177D88" w:rsidRPr="00330AA1">
              <w:rPr>
                <w:sz w:val="28"/>
                <w:szCs w:val="28"/>
              </w:rPr>
              <w:t xml:space="preserve"> та принцип роботи вузлів захисних дихальних апаратів</w:t>
            </w:r>
            <w:r w:rsidR="004E754A" w:rsidRPr="00330AA1">
              <w:rPr>
                <w:sz w:val="28"/>
                <w:szCs w:val="28"/>
              </w:rPr>
              <w:t xml:space="preserve"> на стисненому повітрі</w:t>
            </w:r>
            <w:r w:rsidR="00177D88" w:rsidRPr="00330AA1">
              <w:rPr>
                <w:sz w:val="28"/>
                <w:szCs w:val="28"/>
              </w:rPr>
              <w:t>;</w:t>
            </w:r>
          </w:p>
          <w:p w14:paraId="1376490F" w14:textId="77777777" w:rsidR="00955245" w:rsidRPr="00330AA1" w:rsidRDefault="00955245" w:rsidP="0073551F">
            <w:pPr>
              <w:pStyle w:val="33"/>
              <w:shd w:val="clear" w:color="auto" w:fill="auto"/>
              <w:spacing w:before="0" w:after="0" w:line="240" w:lineRule="auto"/>
              <w:ind w:right="20" w:firstLine="397"/>
              <w:rPr>
                <w:sz w:val="28"/>
                <w:szCs w:val="28"/>
              </w:rPr>
            </w:pPr>
            <w:r w:rsidRPr="00330AA1">
              <w:rPr>
                <w:sz w:val="28"/>
                <w:szCs w:val="28"/>
              </w:rPr>
              <w:t>правила експлуатації захисних дихальних апаратів</w:t>
            </w:r>
            <w:r w:rsidR="004E754A" w:rsidRPr="00330AA1">
              <w:rPr>
                <w:sz w:val="28"/>
                <w:szCs w:val="28"/>
              </w:rPr>
              <w:t xml:space="preserve"> на стисненому повітрі</w:t>
            </w:r>
            <w:r w:rsidRPr="00330AA1">
              <w:rPr>
                <w:sz w:val="28"/>
                <w:szCs w:val="28"/>
              </w:rPr>
              <w:t>;</w:t>
            </w:r>
          </w:p>
          <w:p w14:paraId="3BDD7946" w14:textId="77777777" w:rsidR="00177D88" w:rsidRPr="00330AA1" w:rsidRDefault="00177D88" w:rsidP="0073551F">
            <w:pPr>
              <w:pStyle w:val="33"/>
              <w:shd w:val="clear" w:color="auto" w:fill="auto"/>
              <w:spacing w:before="0" w:after="0" w:line="240" w:lineRule="auto"/>
              <w:ind w:right="20" w:firstLine="397"/>
              <w:rPr>
                <w:sz w:val="28"/>
                <w:szCs w:val="28"/>
              </w:rPr>
            </w:pPr>
            <w:r w:rsidRPr="00330AA1">
              <w:rPr>
                <w:sz w:val="28"/>
                <w:szCs w:val="28"/>
              </w:rPr>
              <w:t>порядок та методику проведення технічного обслуговування і виконання ремонту захисних дихальних апаратів</w:t>
            </w:r>
            <w:r w:rsidR="004E754A" w:rsidRPr="00330AA1">
              <w:rPr>
                <w:sz w:val="28"/>
                <w:szCs w:val="28"/>
              </w:rPr>
              <w:t xml:space="preserve"> на стисненому повітрі</w:t>
            </w:r>
            <w:r w:rsidRPr="00330AA1">
              <w:rPr>
                <w:sz w:val="28"/>
                <w:szCs w:val="28"/>
              </w:rPr>
              <w:t>;</w:t>
            </w:r>
          </w:p>
          <w:p w14:paraId="3A824E71" w14:textId="77777777" w:rsidR="005C7A30" w:rsidRPr="00330AA1" w:rsidRDefault="005C7A30" w:rsidP="0073551F">
            <w:pPr>
              <w:pStyle w:val="33"/>
              <w:shd w:val="clear" w:color="auto" w:fill="auto"/>
              <w:spacing w:before="0" w:after="0" w:line="240" w:lineRule="auto"/>
              <w:ind w:right="20" w:firstLine="397"/>
              <w:rPr>
                <w:sz w:val="28"/>
                <w:szCs w:val="28"/>
              </w:rPr>
            </w:pPr>
            <w:r w:rsidRPr="00330AA1">
              <w:rPr>
                <w:sz w:val="28"/>
                <w:szCs w:val="28"/>
              </w:rPr>
              <w:t xml:space="preserve">робочі параметри захисних </w:t>
            </w:r>
            <w:r w:rsidRPr="00330AA1">
              <w:rPr>
                <w:sz w:val="28"/>
                <w:szCs w:val="28"/>
              </w:rPr>
              <w:lastRenderedPageBreak/>
              <w:t>дихальних апаратів на стисненому повітрі та способи їх регулювання;</w:t>
            </w:r>
          </w:p>
          <w:p w14:paraId="340820FD" w14:textId="3490E499" w:rsidR="00177D88" w:rsidRPr="00330AA1" w:rsidRDefault="00177D88" w:rsidP="0073551F">
            <w:pPr>
              <w:pStyle w:val="33"/>
              <w:shd w:val="clear" w:color="auto" w:fill="auto"/>
              <w:spacing w:before="0" w:after="0" w:line="240" w:lineRule="auto"/>
              <w:ind w:right="20" w:firstLine="397"/>
              <w:rPr>
                <w:sz w:val="28"/>
                <w:szCs w:val="28"/>
              </w:rPr>
            </w:pPr>
            <w:r w:rsidRPr="00330AA1">
              <w:rPr>
                <w:sz w:val="28"/>
                <w:szCs w:val="28"/>
              </w:rPr>
              <w:t>основні несправності захисних дихальних а</w:t>
            </w:r>
            <w:r w:rsidR="00621B0D" w:rsidRPr="00330AA1">
              <w:rPr>
                <w:sz w:val="28"/>
                <w:szCs w:val="28"/>
              </w:rPr>
              <w:t>паратів та способи їх усунення</w:t>
            </w:r>
            <w:r w:rsidR="00C81DF6">
              <w:rPr>
                <w:sz w:val="28"/>
                <w:szCs w:val="28"/>
              </w:rPr>
              <w:t>.</w:t>
            </w:r>
          </w:p>
        </w:tc>
        <w:tc>
          <w:tcPr>
            <w:tcW w:w="2976" w:type="dxa"/>
          </w:tcPr>
          <w:p w14:paraId="36E65EE1" w14:textId="77777777" w:rsidR="00532207" w:rsidRPr="00330AA1" w:rsidRDefault="00532207" w:rsidP="0073551F">
            <w:pPr>
              <w:pStyle w:val="33"/>
              <w:shd w:val="clear" w:color="auto" w:fill="auto"/>
              <w:spacing w:before="0" w:after="0" w:line="240" w:lineRule="auto"/>
              <w:ind w:right="20" w:firstLine="397"/>
              <w:rPr>
                <w:sz w:val="28"/>
                <w:szCs w:val="28"/>
              </w:rPr>
            </w:pPr>
            <w:r w:rsidRPr="00330AA1">
              <w:rPr>
                <w:sz w:val="28"/>
                <w:szCs w:val="28"/>
              </w:rPr>
              <w:lastRenderedPageBreak/>
              <w:t>забезпечувати справний технічний стан засобів індивідуального захисту органів дихання, їх готовність до застосування за призначенням;</w:t>
            </w:r>
          </w:p>
          <w:p w14:paraId="3ED2B6D4" w14:textId="77777777" w:rsidR="005C7A30" w:rsidRPr="00330AA1" w:rsidRDefault="00177D88" w:rsidP="0073551F">
            <w:pPr>
              <w:pStyle w:val="33"/>
              <w:shd w:val="clear" w:color="auto" w:fill="auto"/>
              <w:spacing w:before="0" w:after="0" w:line="240" w:lineRule="auto"/>
              <w:ind w:right="20" w:firstLine="397"/>
              <w:rPr>
                <w:sz w:val="28"/>
                <w:szCs w:val="28"/>
              </w:rPr>
            </w:pPr>
            <w:r w:rsidRPr="00330AA1">
              <w:rPr>
                <w:sz w:val="28"/>
                <w:szCs w:val="28"/>
              </w:rPr>
              <w:t>проводити технічне обслуговування</w:t>
            </w:r>
            <w:r w:rsidR="005C7A30" w:rsidRPr="00330AA1">
              <w:rPr>
                <w:sz w:val="28"/>
                <w:szCs w:val="28"/>
              </w:rPr>
              <w:t>, чищення та дезінфекцію захисних дихальних апаратів на стисненому повітрі;</w:t>
            </w:r>
          </w:p>
          <w:p w14:paraId="34BCBBBB" w14:textId="77777777" w:rsidR="005C7A30" w:rsidRPr="00330AA1" w:rsidRDefault="005C7A30" w:rsidP="0073551F">
            <w:pPr>
              <w:pStyle w:val="33"/>
              <w:shd w:val="clear" w:color="auto" w:fill="auto"/>
              <w:spacing w:before="0" w:after="0" w:line="240" w:lineRule="auto"/>
              <w:ind w:right="20" w:firstLine="397"/>
              <w:rPr>
                <w:sz w:val="28"/>
                <w:szCs w:val="28"/>
              </w:rPr>
            </w:pPr>
            <w:r w:rsidRPr="00330AA1">
              <w:rPr>
                <w:sz w:val="28"/>
                <w:szCs w:val="28"/>
              </w:rPr>
              <w:t xml:space="preserve">здійснювати регулювання робочих </w:t>
            </w:r>
            <w:r w:rsidRPr="00330AA1">
              <w:rPr>
                <w:sz w:val="28"/>
                <w:szCs w:val="28"/>
              </w:rPr>
              <w:lastRenderedPageBreak/>
              <w:t>параметрів основних вузлів захисних дихальних апаратів на стисненому повітрі;</w:t>
            </w:r>
          </w:p>
          <w:p w14:paraId="477AD12C" w14:textId="77777777" w:rsidR="00B14285" w:rsidRPr="00330AA1" w:rsidRDefault="005C7A30" w:rsidP="0073551F">
            <w:pPr>
              <w:pStyle w:val="33"/>
              <w:shd w:val="clear" w:color="auto" w:fill="auto"/>
              <w:spacing w:before="0" w:after="0" w:line="240" w:lineRule="auto"/>
              <w:ind w:right="20" w:firstLine="397"/>
              <w:rPr>
                <w:sz w:val="28"/>
                <w:szCs w:val="28"/>
              </w:rPr>
            </w:pPr>
            <w:r w:rsidRPr="00330AA1">
              <w:rPr>
                <w:sz w:val="28"/>
                <w:szCs w:val="28"/>
              </w:rPr>
              <w:t>виявляти несправності захисних дихальних апаратів на стисненому повітрі та здійснювати їх ремонт</w:t>
            </w:r>
            <w:r w:rsidR="00381627" w:rsidRPr="00330AA1">
              <w:rPr>
                <w:sz w:val="28"/>
                <w:szCs w:val="28"/>
              </w:rPr>
              <w:t xml:space="preserve">; </w:t>
            </w:r>
          </w:p>
          <w:p w14:paraId="4DB74F76" w14:textId="359EA34A" w:rsidR="00381627" w:rsidRPr="00330AA1" w:rsidRDefault="00381627" w:rsidP="0073551F">
            <w:pPr>
              <w:pStyle w:val="33"/>
              <w:shd w:val="clear" w:color="auto" w:fill="auto"/>
              <w:spacing w:before="0" w:after="0" w:line="240" w:lineRule="auto"/>
              <w:ind w:right="20" w:firstLine="397"/>
              <w:rPr>
                <w:sz w:val="28"/>
                <w:szCs w:val="28"/>
              </w:rPr>
            </w:pPr>
            <w:r w:rsidRPr="00330AA1">
              <w:rPr>
                <w:sz w:val="28"/>
                <w:szCs w:val="28"/>
              </w:rPr>
              <w:t>здійснювати заміну</w:t>
            </w:r>
            <w:r w:rsidR="009A705B" w:rsidRPr="00330AA1">
              <w:rPr>
                <w:sz w:val="28"/>
                <w:szCs w:val="28"/>
              </w:rPr>
              <w:t xml:space="preserve"> і</w:t>
            </w:r>
            <w:r w:rsidRPr="00330AA1">
              <w:rPr>
                <w:sz w:val="28"/>
                <w:szCs w:val="28"/>
              </w:rPr>
              <w:t xml:space="preserve"> обслуговування резерву захисних дихальних апаратів та повітряних балонів</w:t>
            </w:r>
            <w:r w:rsidR="00C81DF6">
              <w:rPr>
                <w:sz w:val="28"/>
                <w:szCs w:val="28"/>
              </w:rPr>
              <w:t>.</w:t>
            </w:r>
          </w:p>
        </w:tc>
      </w:tr>
      <w:tr w:rsidR="00177D88" w:rsidRPr="00330AA1" w14:paraId="525E7EAE" w14:textId="77777777" w:rsidTr="004456F6">
        <w:tc>
          <w:tcPr>
            <w:tcW w:w="2050" w:type="dxa"/>
            <w:vMerge/>
          </w:tcPr>
          <w:p w14:paraId="4BD9FBF5" w14:textId="77777777" w:rsidR="00177D88" w:rsidRPr="00330AA1" w:rsidRDefault="00177D88" w:rsidP="00AB2C43">
            <w:pPr>
              <w:pStyle w:val="33"/>
              <w:shd w:val="clear" w:color="auto" w:fill="auto"/>
              <w:spacing w:before="0" w:after="0" w:line="240" w:lineRule="auto"/>
              <w:ind w:right="20"/>
              <w:jc w:val="left"/>
              <w:rPr>
                <w:sz w:val="28"/>
                <w:szCs w:val="28"/>
                <w:highlight w:val="yellow"/>
              </w:rPr>
            </w:pPr>
          </w:p>
        </w:tc>
        <w:tc>
          <w:tcPr>
            <w:tcW w:w="2050" w:type="dxa"/>
          </w:tcPr>
          <w:p w14:paraId="04A3B428" w14:textId="77777777" w:rsidR="00177D88" w:rsidRPr="00330AA1" w:rsidRDefault="00177D88" w:rsidP="00A34657">
            <w:pPr>
              <w:pStyle w:val="33"/>
              <w:shd w:val="clear" w:color="auto" w:fill="auto"/>
              <w:spacing w:before="0" w:after="0" w:line="240" w:lineRule="auto"/>
              <w:ind w:right="20"/>
              <w:jc w:val="left"/>
              <w:rPr>
                <w:sz w:val="28"/>
                <w:szCs w:val="28"/>
              </w:rPr>
            </w:pPr>
            <w:r w:rsidRPr="00330AA1">
              <w:rPr>
                <w:sz w:val="28"/>
                <w:szCs w:val="28"/>
              </w:rPr>
              <w:t xml:space="preserve">ПК 2.2. Здатність здійснювати обслуговування та перевірку </w:t>
            </w:r>
            <w:r w:rsidR="000B1BD0" w:rsidRPr="00330AA1">
              <w:rPr>
                <w:sz w:val="28"/>
                <w:szCs w:val="28"/>
              </w:rPr>
              <w:t>киснево-ізолюючих регенеративних дихальних апаратів</w:t>
            </w:r>
          </w:p>
        </w:tc>
        <w:tc>
          <w:tcPr>
            <w:tcW w:w="2558" w:type="dxa"/>
          </w:tcPr>
          <w:p w14:paraId="17432751" w14:textId="77777777" w:rsidR="00955245" w:rsidRPr="00330AA1" w:rsidRDefault="00CA78AF" w:rsidP="0073551F">
            <w:pPr>
              <w:pStyle w:val="33"/>
              <w:shd w:val="clear" w:color="auto" w:fill="auto"/>
              <w:spacing w:before="0" w:after="0" w:line="240" w:lineRule="auto"/>
              <w:ind w:right="20" w:firstLine="397"/>
              <w:rPr>
                <w:sz w:val="28"/>
                <w:szCs w:val="28"/>
              </w:rPr>
            </w:pPr>
            <w:r w:rsidRPr="00330AA1">
              <w:rPr>
                <w:sz w:val="28"/>
                <w:szCs w:val="28"/>
              </w:rPr>
              <w:t xml:space="preserve">призначення, </w:t>
            </w:r>
            <w:r w:rsidR="00955245" w:rsidRPr="00330AA1">
              <w:rPr>
                <w:sz w:val="28"/>
                <w:szCs w:val="28"/>
              </w:rPr>
              <w:t>матеріальну час</w:t>
            </w:r>
            <w:r w:rsidR="00C014D5" w:rsidRPr="00330AA1">
              <w:rPr>
                <w:sz w:val="28"/>
                <w:szCs w:val="28"/>
              </w:rPr>
              <w:t>тин</w:t>
            </w:r>
            <w:r w:rsidR="00955245" w:rsidRPr="00330AA1">
              <w:rPr>
                <w:sz w:val="28"/>
                <w:szCs w:val="28"/>
              </w:rPr>
              <w:t xml:space="preserve">у та принцип роботи вузлів </w:t>
            </w:r>
            <w:r w:rsidR="000B1BD0" w:rsidRPr="00330AA1">
              <w:rPr>
                <w:sz w:val="28"/>
                <w:szCs w:val="28"/>
              </w:rPr>
              <w:t>киснево-ізолюючих регенеративних дихальних апаратів</w:t>
            </w:r>
            <w:r w:rsidR="00955245" w:rsidRPr="00330AA1">
              <w:rPr>
                <w:sz w:val="28"/>
                <w:szCs w:val="28"/>
              </w:rPr>
              <w:t>;</w:t>
            </w:r>
          </w:p>
          <w:p w14:paraId="06481E87"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правила експлуатації </w:t>
            </w:r>
            <w:r w:rsidR="000B1BD0" w:rsidRPr="00330AA1">
              <w:rPr>
                <w:sz w:val="28"/>
                <w:szCs w:val="28"/>
              </w:rPr>
              <w:t>киснево-ізолюючих регенеративних дихальних апаратів</w:t>
            </w:r>
            <w:r w:rsidRPr="00330AA1">
              <w:rPr>
                <w:sz w:val="28"/>
                <w:szCs w:val="28"/>
              </w:rPr>
              <w:t>;</w:t>
            </w:r>
          </w:p>
          <w:p w14:paraId="17C7DB31"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порядок та методику проведення технічного обслуговування і виконання ремонту </w:t>
            </w:r>
            <w:r w:rsidR="000B1BD0" w:rsidRPr="00330AA1">
              <w:rPr>
                <w:sz w:val="28"/>
                <w:szCs w:val="28"/>
              </w:rPr>
              <w:t xml:space="preserve">киснево-ізолюючих регенеративних </w:t>
            </w:r>
            <w:r w:rsidR="000B1BD0" w:rsidRPr="00330AA1">
              <w:rPr>
                <w:sz w:val="28"/>
                <w:szCs w:val="28"/>
              </w:rPr>
              <w:lastRenderedPageBreak/>
              <w:t>дихальних апаратів</w:t>
            </w:r>
            <w:r w:rsidRPr="00330AA1">
              <w:rPr>
                <w:sz w:val="28"/>
                <w:szCs w:val="28"/>
              </w:rPr>
              <w:t>;</w:t>
            </w:r>
          </w:p>
          <w:p w14:paraId="6930987A"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робочі параметри </w:t>
            </w:r>
            <w:r w:rsidR="000B1BD0" w:rsidRPr="00330AA1">
              <w:rPr>
                <w:sz w:val="28"/>
                <w:szCs w:val="28"/>
              </w:rPr>
              <w:t xml:space="preserve">киснево-ізолюючих регенеративних дихальних апаратів </w:t>
            </w:r>
            <w:r w:rsidRPr="00330AA1">
              <w:rPr>
                <w:sz w:val="28"/>
                <w:szCs w:val="28"/>
              </w:rPr>
              <w:t>та способи їх регулювання;</w:t>
            </w:r>
          </w:p>
          <w:p w14:paraId="08566A93"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основні несправності </w:t>
            </w:r>
            <w:r w:rsidR="000B1BD0" w:rsidRPr="00330AA1">
              <w:rPr>
                <w:sz w:val="28"/>
                <w:szCs w:val="28"/>
              </w:rPr>
              <w:t xml:space="preserve">киснево-ізолюючих регенеративних дихальних апаратів </w:t>
            </w:r>
            <w:r w:rsidRPr="00330AA1">
              <w:rPr>
                <w:sz w:val="28"/>
                <w:szCs w:val="28"/>
              </w:rPr>
              <w:t>та способи їх усунення;</w:t>
            </w:r>
          </w:p>
          <w:p w14:paraId="76432C3E"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правила зберігання хімпоглинача та </w:t>
            </w:r>
            <w:r w:rsidR="004C7080" w:rsidRPr="00330AA1">
              <w:rPr>
                <w:sz w:val="28"/>
                <w:szCs w:val="28"/>
              </w:rPr>
              <w:t xml:space="preserve">порядок </w:t>
            </w:r>
            <w:r w:rsidRPr="00330AA1">
              <w:rPr>
                <w:sz w:val="28"/>
                <w:szCs w:val="28"/>
              </w:rPr>
              <w:t>спорядження регенеративних патронів;</w:t>
            </w:r>
          </w:p>
          <w:p w14:paraId="0A053220" w14:textId="21EB2254" w:rsidR="00FA09B3" w:rsidRPr="00330AA1" w:rsidRDefault="004C7080" w:rsidP="0073551F">
            <w:pPr>
              <w:tabs>
                <w:tab w:val="left" w:pos="234"/>
              </w:tabs>
              <w:ind w:firstLine="397"/>
              <w:jc w:val="both"/>
              <w:rPr>
                <w:rFonts w:ascii="Times New Roman" w:hAnsi="Times New Roman" w:cs="Times New Roman"/>
                <w:color w:val="auto"/>
                <w:sz w:val="28"/>
                <w:szCs w:val="28"/>
              </w:rPr>
            </w:pPr>
            <w:r w:rsidRPr="00330AA1">
              <w:rPr>
                <w:rFonts w:ascii="Times New Roman" w:eastAsia="Times New Roman" w:hAnsi="Times New Roman" w:cs="Times New Roman"/>
                <w:color w:val="auto"/>
                <w:sz w:val="28"/>
                <w:szCs w:val="28"/>
                <w:lang w:eastAsia="en-US" w:bidi="ar-SA"/>
              </w:rPr>
              <w:t xml:space="preserve">періодичність </w:t>
            </w:r>
            <w:r w:rsidR="00CA78AF" w:rsidRPr="00330AA1">
              <w:rPr>
                <w:rFonts w:ascii="Times New Roman" w:eastAsia="Times New Roman" w:hAnsi="Times New Roman" w:cs="Times New Roman"/>
                <w:color w:val="auto"/>
                <w:sz w:val="28"/>
                <w:szCs w:val="28"/>
                <w:lang w:eastAsia="en-US" w:bidi="ar-SA"/>
              </w:rPr>
              <w:t xml:space="preserve">та порядок </w:t>
            </w:r>
            <w:r w:rsidRPr="00330AA1">
              <w:rPr>
                <w:rFonts w:ascii="Times New Roman" w:eastAsia="Times New Roman" w:hAnsi="Times New Roman" w:cs="Times New Roman"/>
                <w:color w:val="auto"/>
                <w:sz w:val="28"/>
                <w:szCs w:val="28"/>
                <w:lang w:eastAsia="en-US" w:bidi="ar-SA"/>
              </w:rPr>
              <w:t xml:space="preserve">заміни </w:t>
            </w:r>
            <w:r w:rsidRPr="00330AA1">
              <w:rPr>
                <w:rFonts w:ascii="Times New Roman" w:hAnsi="Times New Roman" w:cs="Times New Roman"/>
                <w:color w:val="auto"/>
                <w:sz w:val="28"/>
                <w:szCs w:val="28"/>
              </w:rPr>
              <w:t>регенеративних патронів</w:t>
            </w:r>
            <w:r w:rsidR="00C81DF6">
              <w:rPr>
                <w:rFonts w:ascii="Times New Roman" w:hAnsi="Times New Roman" w:cs="Times New Roman"/>
                <w:color w:val="auto"/>
                <w:sz w:val="28"/>
                <w:szCs w:val="28"/>
              </w:rPr>
              <w:t>.</w:t>
            </w:r>
          </w:p>
        </w:tc>
        <w:tc>
          <w:tcPr>
            <w:tcW w:w="2976" w:type="dxa"/>
          </w:tcPr>
          <w:p w14:paraId="0460A2D0" w14:textId="77777777" w:rsidR="00FA09B3" w:rsidRPr="00330AA1" w:rsidRDefault="00FA09B3" w:rsidP="0073551F">
            <w:pPr>
              <w:pStyle w:val="33"/>
              <w:shd w:val="clear" w:color="auto" w:fill="auto"/>
              <w:spacing w:before="0" w:after="0" w:line="240" w:lineRule="auto"/>
              <w:ind w:right="20" w:firstLine="397"/>
              <w:rPr>
                <w:sz w:val="28"/>
                <w:szCs w:val="28"/>
              </w:rPr>
            </w:pPr>
            <w:r w:rsidRPr="00330AA1">
              <w:rPr>
                <w:sz w:val="28"/>
                <w:szCs w:val="28"/>
              </w:rPr>
              <w:lastRenderedPageBreak/>
              <w:t xml:space="preserve">проводити технічне обслуговування, чищення та дезінфекцію захисних </w:t>
            </w:r>
            <w:r w:rsidR="000B1BD0" w:rsidRPr="00330AA1">
              <w:rPr>
                <w:sz w:val="28"/>
                <w:szCs w:val="28"/>
              </w:rPr>
              <w:t>киснево-ізолюючих регенеративних дихальних апаратів</w:t>
            </w:r>
            <w:r w:rsidRPr="00330AA1">
              <w:rPr>
                <w:sz w:val="28"/>
                <w:szCs w:val="28"/>
              </w:rPr>
              <w:t>;</w:t>
            </w:r>
          </w:p>
          <w:p w14:paraId="0A52A6FC" w14:textId="77777777" w:rsidR="00FA09B3" w:rsidRPr="00330AA1" w:rsidRDefault="00FA09B3" w:rsidP="0073551F">
            <w:pPr>
              <w:pStyle w:val="33"/>
              <w:shd w:val="clear" w:color="auto" w:fill="auto"/>
              <w:spacing w:before="0" w:after="0" w:line="240" w:lineRule="auto"/>
              <w:ind w:right="20" w:firstLine="397"/>
              <w:rPr>
                <w:sz w:val="28"/>
                <w:szCs w:val="28"/>
              </w:rPr>
            </w:pPr>
            <w:r w:rsidRPr="00330AA1">
              <w:rPr>
                <w:sz w:val="28"/>
                <w:szCs w:val="28"/>
              </w:rPr>
              <w:t xml:space="preserve">здійснювати регулювання робочих параметрів основних вузлів </w:t>
            </w:r>
            <w:r w:rsidR="000B1BD0" w:rsidRPr="00330AA1">
              <w:rPr>
                <w:sz w:val="28"/>
                <w:szCs w:val="28"/>
              </w:rPr>
              <w:t xml:space="preserve">киснево-ізолюючих регенеративних дихальних </w:t>
            </w:r>
            <w:r w:rsidR="000B1BD0" w:rsidRPr="00330AA1">
              <w:rPr>
                <w:sz w:val="28"/>
                <w:szCs w:val="28"/>
              </w:rPr>
              <w:lastRenderedPageBreak/>
              <w:t>апаратів</w:t>
            </w:r>
            <w:r w:rsidRPr="00330AA1">
              <w:rPr>
                <w:sz w:val="28"/>
                <w:szCs w:val="28"/>
              </w:rPr>
              <w:t>;</w:t>
            </w:r>
          </w:p>
          <w:p w14:paraId="1FDCC579" w14:textId="77777777" w:rsidR="00FA09B3" w:rsidRPr="00330AA1" w:rsidRDefault="00FA09B3" w:rsidP="0073551F">
            <w:pPr>
              <w:pStyle w:val="33"/>
              <w:shd w:val="clear" w:color="auto" w:fill="auto"/>
              <w:spacing w:before="0" w:after="0" w:line="240" w:lineRule="auto"/>
              <w:ind w:right="20" w:firstLine="397"/>
              <w:rPr>
                <w:sz w:val="28"/>
                <w:szCs w:val="28"/>
              </w:rPr>
            </w:pPr>
            <w:r w:rsidRPr="00330AA1">
              <w:rPr>
                <w:sz w:val="28"/>
                <w:szCs w:val="28"/>
              </w:rPr>
              <w:t xml:space="preserve">виявляти несправності </w:t>
            </w:r>
            <w:r w:rsidR="000B1BD0" w:rsidRPr="00330AA1">
              <w:rPr>
                <w:sz w:val="28"/>
                <w:szCs w:val="28"/>
              </w:rPr>
              <w:t xml:space="preserve">киснево-ізолюючих регенеративних дихальних апаратів </w:t>
            </w:r>
            <w:r w:rsidRPr="00330AA1">
              <w:rPr>
                <w:sz w:val="28"/>
                <w:szCs w:val="28"/>
              </w:rPr>
              <w:t>та здійснювати їх ремонт</w:t>
            </w:r>
            <w:r w:rsidR="00AD3362" w:rsidRPr="00330AA1">
              <w:rPr>
                <w:sz w:val="28"/>
                <w:szCs w:val="28"/>
              </w:rPr>
              <w:t>;</w:t>
            </w:r>
          </w:p>
          <w:p w14:paraId="73908813" w14:textId="77777777" w:rsidR="00AD3362" w:rsidRPr="00330AA1" w:rsidRDefault="00AD3362" w:rsidP="0073551F">
            <w:pPr>
              <w:pStyle w:val="33"/>
              <w:shd w:val="clear" w:color="auto" w:fill="auto"/>
              <w:spacing w:before="0" w:after="0" w:line="240" w:lineRule="auto"/>
              <w:ind w:right="20" w:firstLine="397"/>
              <w:rPr>
                <w:sz w:val="28"/>
                <w:szCs w:val="28"/>
              </w:rPr>
            </w:pPr>
            <w:r w:rsidRPr="00330AA1">
              <w:rPr>
                <w:sz w:val="28"/>
                <w:szCs w:val="28"/>
              </w:rPr>
              <w:t xml:space="preserve">здійснювати </w:t>
            </w:r>
            <w:r w:rsidR="00734296" w:rsidRPr="00330AA1">
              <w:rPr>
                <w:sz w:val="28"/>
                <w:szCs w:val="28"/>
              </w:rPr>
              <w:t>заправку</w:t>
            </w:r>
            <w:r w:rsidRPr="00330AA1">
              <w:rPr>
                <w:sz w:val="28"/>
                <w:szCs w:val="28"/>
              </w:rPr>
              <w:t xml:space="preserve"> хім</w:t>
            </w:r>
            <w:r w:rsidR="00734296" w:rsidRPr="00330AA1">
              <w:rPr>
                <w:sz w:val="28"/>
                <w:szCs w:val="28"/>
              </w:rPr>
              <w:t xml:space="preserve">ічним </w:t>
            </w:r>
            <w:r w:rsidRPr="00330AA1">
              <w:rPr>
                <w:sz w:val="28"/>
                <w:szCs w:val="28"/>
              </w:rPr>
              <w:t>поглиначем регенеративних патронів;</w:t>
            </w:r>
          </w:p>
          <w:p w14:paraId="0AC127EF" w14:textId="77777777" w:rsidR="00177D88" w:rsidRPr="00330AA1" w:rsidRDefault="00AD3362" w:rsidP="0073551F">
            <w:pPr>
              <w:pStyle w:val="33"/>
              <w:shd w:val="clear" w:color="auto" w:fill="auto"/>
              <w:spacing w:before="0" w:after="0" w:line="240" w:lineRule="auto"/>
              <w:ind w:right="20" w:firstLine="397"/>
              <w:rPr>
                <w:sz w:val="28"/>
                <w:szCs w:val="28"/>
              </w:rPr>
            </w:pPr>
            <w:r w:rsidRPr="00330AA1">
              <w:rPr>
                <w:sz w:val="28"/>
                <w:szCs w:val="28"/>
              </w:rPr>
              <w:t>проводити заміну регенеративн</w:t>
            </w:r>
            <w:r w:rsidR="00C014D5" w:rsidRPr="00330AA1">
              <w:rPr>
                <w:sz w:val="28"/>
                <w:szCs w:val="28"/>
              </w:rPr>
              <w:t>их патронів та кисневих балонів</w:t>
            </w:r>
            <w:r w:rsidR="00381627" w:rsidRPr="00330AA1">
              <w:rPr>
                <w:sz w:val="28"/>
                <w:szCs w:val="28"/>
              </w:rPr>
              <w:t>;</w:t>
            </w:r>
          </w:p>
          <w:p w14:paraId="2F25A603" w14:textId="5490BF30" w:rsidR="00381627" w:rsidRPr="00330AA1" w:rsidRDefault="00381627" w:rsidP="0073551F">
            <w:pPr>
              <w:pStyle w:val="33"/>
              <w:shd w:val="clear" w:color="auto" w:fill="auto"/>
              <w:spacing w:before="0" w:after="0" w:line="240" w:lineRule="auto"/>
              <w:ind w:right="20" w:firstLine="397"/>
              <w:rPr>
                <w:sz w:val="28"/>
                <w:szCs w:val="28"/>
              </w:rPr>
            </w:pPr>
            <w:r w:rsidRPr="00330AA1">
              <w:rPr>
                <w:sz w:val="28"/>
                <w:szCs w:val="28"/>
              </w:rPr>
              <w:t>здійснювати заміну</w:t>
            </w:r>
            <w:r w:rsidR="009A705B" w:rsidRPr="00330AA1">
              <w:rPr>
                <w:sz w:val="28"/>
                <w:szCs w:val="28"/>
              </w:rPr>
              <w:t xml:space="preserve"> і</w:t>
            </w:r>
            <w:r w:rsidRPr="00330AA1">
              <w:rPr>
                <w:sz w:val="28"/>
                <w:szCs w:val="28"/>
              </w:rPr>
              <w:t xml:space="preserve"> обслуговування резерву </w:t>
            </w:r>
            <w:r w:rsidR="000B1BD0" w:rsidRPr="00330AA1">
              <w:rPr>
                <w:sz w:val="28"/>
                <w:szCs w:val="28"/>
              </w:rPr>
              <w:t>киснево-ізолюючих регенеративних дихальних апаратів</w:t>
            </w:r>
            <w:r w:rsidRPr="00330AA1">
              <w:rPr>
                <w:sz w:val="28"/>
                <w:szCs w:val="28"/>
              </w:rPr>
              <w:t>, кисневих</w:t>
            </w:r>
            <w:r w:rsidR="009A705B" w:rsidRPr="00330AA1">
              <w:rPr>
                <w:sz w:val="28"/>
                <w:szCs w:val="28"/>
              </w:rPr>
              <w:t xml:space="preserve"> балонів та</w:t>
            </w:r>
            <w:r w:rsidRPr="00330AA1">
              <w:rPr>
                <w:sz w:val="28"/>
                <w:szCs w:val="28"/>
              </w:rPr>
              <w:t xml:space="preserve"> регенеративних патронів</w:t>
            </w:r>
            <w:r w:rsidR="00C81DF6">
              <w:rPr>
                <w:sz w:val="28"/>
                <w:szCs w:val="28"/>
              </w:rPr>
              <w:t>.</w:t>
            </w:r>
          </w:p>
        </w:tc>
      </w:tr>
      <w:tr w:rsidR="00177D88" w:rsidRPr="00330AA1" w14:paraId="1C5A0B88" w14:textId="77777777" w:rsidTr="004456F6">
        <w:tc>
          <w:tcPr>
            <w:tcW w:w="2050" w:type="dxa"/>
            <w:vMerge w:val="restart"/>
          </w:tcPr>
          <w:p w14:paraId="0E2EBEE4" w14:textId="559D18C8" w:rsidR="00177D88" w:rsidRPr="00330AA1" w:rsidRDefault="00177D88" w:rsidP="001246AF">
            <w:pPr>
              <w:pStyle w:val="33"/>
              <w:shd w:val="clear" w:color="auto" w:fill="auto"/>
              <w:spacing w:before="0" w:after="0" w:line="240" w:lineRule="auto"/>
              <w:ind w:right="20"/>
              <w:jc w:val="left"/>
              <w:rPr>
                <w:sz w:val="28"/>
                <w:szCs w:val="28"/>
              </w:rPr>
            </w:pPr>
            <w:r w:rsidRPr="00C81DF6">
              <w:rPr>
                <w:sz w:val="28"/>
                <w:szCs w:val="28"/>
              </w:rPr>
              <w:lastRenderedPageBreak/>
              <w:t>РН 3. Викон</w:t>
            </w:r>
            <w:r w:rsidR="0016354B" w:rsidRPr="00C81DF6">
              <w:rPr>
                <w:sz w:val="28"/>
                <w:szCs w:val="28"/>
              </w:rPr>
              <w:t>увати</w:t>
            </w:r>
            <w:r w:rsidRPr="00C81DF6">
              <w:rPr>
                <w:sz w:val="28"/>
                <w:szCs w:val="28"/>
              </w:rPr>
              <w:t xml:space="preserve"> роб</w:t>
            </w:r>
            <w:r w:rsidR="0016354B" w:rsidRPr="00C81DF6">
              <w:rPr>
                <w:sz w:val="28"/>
                <w:szCs w:val="28"/>
              </w:rPr>
              <w:t>оти</w:t>
            </w:r>
            <w:r w:rsidRPr="00330AA1">
              <w:rPr>
                <w:sz w:val="28"/>
                <w:szCs w:val="28"/>
              </w:rPr>
              <w:t xml:space="preserve"> з експлуатації компресорного обладнання та </w:t>
            </w:r>
            <w:r w:rsidR="001246AF" w:rsidRPr="00330AA1">
              <w:rPr>
                <w:sz w:val="28"/>
                <w:szCs w:val="28"/>
              </w:rPr>
              <w:t>проведення заправки</w:t>
            </w:r>
            <w:r w:rsidRPr="00330AA1">
              <w:rPr>
                <w:sz w:val="28"/>
                <w:szCs w:val="28"/>
              </w:rPr>
              <w:t xml:space="preserve"> балонів стисненим повітрям (киснем)</w:t>
            </w:r>
          </w:p>
        </w:tc>
        <w:tc>
          <w:tcPr>
            <w:tcW w:w="2050" w:type="dxa"/>
          </w:tcPr>
          <w:p w14:paraId="325DF6F6" w14:textId="77777777" w:rsidR="00177D88" w:rsidRPr="00330AA1" w:rsidRDefault="00177D88" w:rsidP="00B14285">
            <w:pPr>
              <w:pStyle w:val="33"/>
              <w:shd w:val="clear" w:color="auto" w:fill="auto"/>
              <w:spacing w:before="0" w:after="0" w:line="240" w:lineRule="auto"/>
              <w:ind w:right="20"/>
              <w:jc w:val="left"/>
              <w:rPr>
                <w:sz w:val="28"/>
                <w:szCs w:val="28"/>
              </w:rPr>
            </w:pPr>
            <w:r w:rsidRPr="00330AA1">
              <w:rPr>
                <w:sz w:val="28"/>
                <w:szCs w:val="28"/>
              </w:rPr>
              <w:t xml:space="preserve">ПК 3.1. </w:t>
            </w:r>
            <w:r w:rsidR="00C279E3" w:rsidRPr="00330AA1">
              <w:rPr>
                <w:sz w:val="28"/>
                <w:szCs w:val="28"/>
              </w:rPr>
              <w:t xml:space="preserve">Здатність </w:t>
            </w:r>
            <w:r w:rsidR="00B14285" w:rsidRPr="00330AA1">
              <w:rPr>
                <w:sz w:val="28"/>
                <w:szCs w:val="28"/>
              </w:rPr>
              <w:t xml:space="preserve">проведення </w:t>
            </w:r>
            <w:r w:rsidR="00734296" w:rsidRPr="00330AA1">
              <w:rPr>
                <w:sz w:val="28"/>
                <w:szCs w:val="28"/>
              </w:rPr>
              <w:t>заправ</w:t>
            </w:r>
            <w:r w:rsidR="00B14285" w:rsidRPr="00330AA1">
              <w:rPr>
                <w:sz w:val="28"/>
                <w:szCs w:val="28"/>
              </w:rPr>
              <w:t>ки</w:t>
            </w:r>
            <w:r w:rsidR="00C279E3" w:rsidRPr="00330AA1">
              <w:rPr>
                <w:sz w:val="28"/>
                <w:szCs w:val="28"/>
              </w:rPr>
              <w:t xml:space="preserve"> балон</w:t>
            </w:r>
            <w:r w:rsidR="00B14285" w:rsidRPr="00330AA1">
              <w:rPr>
                <w:sz w:val="28"/>
                <w:szCs w:val="28"/>
              </w:rPr>
              <w:t>ів</w:t>
            </w:r>
            <w:r w:rsidR="00C279E3" w:rsidRPr="00330AA1">
              <w:rPr>
                <w:sz w:val="28"/>
                <w:szCs w:val="28"/>
              </w:rPr>
              <w:t xml:space="preserve"> стисненим повітрям (киснем)</w:t>
            </w:r>
          </w:p>
        </w:tc>
        <w:tc>
          <w:tcPr>
            <w:tcW w:w="2558" w:type="dxa"/>
          </w:tcPr>
          <w:p w14:paraId="59D815CE"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роботи на компресорному обладнанні під час </w:t>
            </w:r>
            <w:r w:rsidR="009A705B" w:rsidRPr="00330AA1">
              <w:rPr>
                <w:rFonts w:ascii="Times New Roman" w:eastAsia="Times New Roman" w:hAnsi="Times New Roman" w:cs="Times New Roman"/>
                <w:color w:val="auto"/>
                <w:sz w:val="28"/>
                <w:szCs w:val="28"/>
                <w:lang w:eastAsia="en-US" w:bidi="ar-SA"/>
              </w:rPr>
              <w:t>заправки</w:t>
            </w:r>
            <w:r w:rsidRPr="00330AA1">
              <w:rPr>
                <w:rFonts w:ascii="Times New Roman" w:eastAsia="Times New Roman" w:hAnsi="Times New Roman" w:cs="Times New Roman"/>
                <w:color w:val="auto"/>
                <w:sz w:val="28"/>
                <w:szCs w:val="28"/>
                <w:lang w:eastAsia="en-US" w:bidi="ar-SA"/>
              </w:rPr>
              <w:t xml:space="preserve"> повітряних (кисневих) балонів;</w:t>
            </w:r>
          </w:p>
          <w:p w14:paraId="51C962E4" w14:textId="77777777" w:rsidR="00876ADA" w:rsidRPr="00330AA1" w:rsidRDefault="00876ADA"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безпеки праці під час </w:t>
            </w:r>
            <w:r w:rsidR="009A705B" w:rsidRPr="00330AA1">
              <w:rPr>
                <w:rFonts w:ascii="Times New Roman" w:eastAsia="Times New Roman" w:hAnsi="Times New Roman" w:cs="Times New Roman"/>
                <w:color w:val="auto"/>
                <w:sz w:val="28"/>
                <w:szCs w:val="28"/>
                <w:lang w:eastAsia="en-US" w:bidi="ar-SA"/>
              </w:rPr>
              <w:t>заправки</w:t>
            </w:r>
            <w:r w:rsidRPr="00330AA1">
              <w:rPr>
                <w:rFonts w:ascii="Times New Roman" w:eastAsia="Times New Roman" w:hAnsi="Times New Roman" w:cs="Times New Roman"/>
                <w:color w:val="auto"/>
                <w:sz w:val="28"/>
                <w:szCs w:val="28"/>
                <w:lang w:eastAsia="en-US" w:bidi="ar-SA"/>
              </w:rPr>
              <w:t xml:space="preserve"> повітряних (кисневих) балонів та їх зберігання;</w:t>
            </w:r>
          </w:p>
          <w:p w14:paraId="35E3A39D" w14:textId="34642DDD" w:rsidR="00177D88" w:rsidRPr="00330AA1" w:rsidRDefault="00876ADA"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вимоги до складу та якості повітря (кисню)</w:t>
            </w:r>
            <w:r w:rsidR="00C014D5" w:rsidRPr="00330AA1">
              <w:rPr>
                <w:rFonts w:ascii="Times New Roman" w:eastAsia="Times New Roman" w:hAnsi="Times New Roman" w:cs="Times New Roman"/>
                <w:color w:val="auto"/>
                <w:sz w:val="28"/>
                <w:szCs w:val="28"/>
                <w:lang w:eastAsia="en-US" w:bidi="ar-SA"/>
              </w:rPr>
              <w:t>,</w:t>
            </w:r>
            <w:r w:rsidRPr="00330AA1">
              <w:rPr>
                <w:rFonts w:ascii="Times New Roman" w:eastAsia="Times New Roman" w:hAnsi="Times New Roman" w:cs="Times New Roman"/>
                <w:color w:val="auto"/>
                <w:sz w:val="28"/>
                <w:szCs w:val="28"/>
                <w:lang w:eastAsia="en-US" w:bidi="ar-SA"/>
              </w:rPr>
              <w:t xml:space="preserve"> яким </w:t>
            </w:r>
            <w:r w:rsidR="00381627" w:rsidRPr="00330AA1">
              <w:rPr>
                <w:rFonts w:ascii="Times New Roman" w:eastAsia="Times New Roman" w:hAnsi="Times New Roman" w:cs="Times New Roman"/>
                <w:color w:val="auto"/>
                <w:sz w:val="28"/>
                <w:szCs w:val="28"/>
                <w:lang w:eastAsia="en-US" w:bidi="ar-SA"/>
              </w:rPr>
              <w:t>здійснюється наповнення балонів</w:t>
            </w:r>
            <w:r w:rsidR="00610FA7">
              <w:rPr>
                <w:rFonts w:ascii="Times New Roman" w:eastAsia="Times New Roman" w:hAnsi="Times New Roman" w:cs="Times New Roman"/>
                <w:color w:val="auto"/>
                <w:sz w:val="28"/>
                <w:szCs w:val="28"/>
                <w:lang w:eastAsia="en-US" w:bidi="ar-SA"/>
              </w:rPr>
              <w:t>.</w:t>
            </w:r>
          </w:p>
        </w:tc>
        <w:tc>
          <w:tcPr>
            <w:tcW w:w="2976" w:type="dxa"/>
          </w:tcPr>
          <w:p w14:paraId="79088F41" w14:textId="77777777" w:rsidR="00C279E3" w:rsidRPr="00330AA1" w:rsidRDefault="00C279E3"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проводити </w:t>
            </w:r>
            <w:r w:rsidR="009A705B" w:rsidRPr="00330AA1">
              <w:rPr>
                <w:rFonts w:ascii="Times New Roman" w:eastAsia="Times New Roman" w:hAnsi="Times New Roman" w:cs="Times New Roman"/>
                <w:color w:val="auto"/>
                <w:sz w:val="28"/>
                <w:szCs w:val="28"/>
                <w:lang w:eastAsia="en-US" w:bidi="ar-SA"/>
              </w:rPr>
              <w:t>заправку</w:t>
            </w:r>
            <w:r w:rsidRPr="00330AA1">
              <w:rPr>
                <w:rFonts w:ascii="Times New Roman" w:eastAsia="Times New Roman" w:hAnsi="Times New Roman" w:cs="Times New Roman"/>
                <w:color w:val="auto"/>
                <w:sz w:val="28"/>
                <w:szCs w:val="28"/>
                <w:lang w:eastAsia="en-US" w:bidi="ar-SA"/>
              </w:rPr>
              <w:t xml:space="preserve"> повітряних (кисневих) балонів;</w:t>
            </w:r>
          </w:p>
          <w:p w14:paraId="586CACEB" w14:textId="77777777" w:rsidR="00C279E3" w:rsidRPr="00330AA1" w:rsidRDefault="00C279E3"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дотримуватись вимог правил безпеки праці під час </w:t>
            </w:r>
            <w:r w:rsidR="009A705B" w:rsidRPr="00330AA1">
              <w:rPr>
                <w:rFonts w:ascii="Times New Roman" w:eastAsia="Times New Roman" w:hAnsi="Times New Roman" w:cs="Times New Roman"/>
                <w:color w:val="auto"/>
                <w:sz w:val="28"/>
                <w:szCs w:val="28"/>
                <w:lang w:eastAsia="en-US" w:bidi="ar-SA"/>
              </w:rPr>
              <w:t>заправки</w:t>
            </w:r>
            <w:r w:rsidR="00876ADA" w:rsidRPr="00330AA1">
              <w:rPr>
                <w:rFonts w:ascii="Times New Roman" w:eastAsia="Times New Roman" w:hAnsi="Times New Roman" w:cs="Times New Roman"/>
                <w:color w:val="auto"/>
                <w:sz w:val="28"/>
                <w:szCs w:val="28"/>
                <w:lang w:eastAsia="en-US" w:bidi="ar-SA"/>
              </w:rPr>
              <w:t xml:space="preserve"> та зберігання </w:t>
            </w:r>
            <w:r w:rsidRPr="00330AA1">
              <w:rPr>
                <w:rFonts w:ascii="Times New Roman" w:eastAsia="Times New Roman" w:hAnsi="Times New Roman" w:cs="Times New Roman"/>
                <w:color w:val="auto"/>
                <w:sz w:val="28"/>
                <w:szCs w:val="28"/>
                <w:lang w:eastAsia="en-US" w:bidi="ar-SA"/>
              </w:rPr>
              <w:t>балонів;</w:t>
            </w:r>
          </w:p>
          <w:p w14:paraId="5C329A65" w14:textId="02404F08" w:rsidR="00177D88" w:rsidRPr="00330AA1" w:rsidRDefault="00C279E3"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контролювати якість повітря (кисню)</w:t>
            </w:r>
            <w:r w:rsidR="00C014D5" w:rsidRPr="00330AA1">
              <w:rPr>
                <w:rFonts w:ascii="Times New Roman" w:eastAsia="Times New Roman" w:hAnsi="Times New Roman" w:cs="Times New Roman"/>
                <w:color w:val="auto"/>
                <w:sz w:val="28"/>
                <w:szCs w:val="28"/>
                <w:lang w:eastAsia="en-US" w:bidi="ar-SA"/>
              </w:rPr>
              <w:t>,</w:t>
            </w:r>
            <w:r w:rsidRPr="00330AA1">
              <w:rPr>
                <w:rFonts w:ascii="Times New Roman" w:eastAsia="Times New Roman" w:hAnsi="Times New Roman" w:cs="Times New Roman"/>
                <w:color w:val="auto"/>
                <w:sz w:val="28"/>
                <w:szCs w:val="28"/>
                <w:lang w:eastAsia="en-US" w:bidi="ar-SA"/>
              </w:rPr>
              <w:t xml:space="preserve"> яким здійснюється наповнення балонів</w:t>
            </w:r>
            <w:r w:rsidR="00610FA7">
              <w:rPr>
                <w:rFonts w:ascii="Times New Roman" w:eastAsia="Times New Roman" w:hAnsi="Times New Roman" w:cs="Times New Roman"/>
                <w:color w:val="auto"/>
                <w:sz w:val="28"/>
                <w:szCs w:val="28"/>
                <w:lang w:eastAsia="en-US" w:bidi="ar-SA"/>
              </w:rPr>
              <w:t>.</w:t>
            </w:r>
          </w:p>
        </w:tc>
      </w:tr>
      <w:tr w:rsidR="00B14285" w:rsidRPr="00330AA1" w14:paraId="729F1FCD" w14:textId="77777777" w:rsidTr="004456F6">
        <w:tc>
          <w:tcPr>
            <w:tcW w:w="2050" w:type="dxa"/>
            <w:vMerge/>
          </w:tcPr>
          <w:p w14:paraId="45791707" w14:textId="77777777" w:rsidR="00B14285" w:rsidRPr="00330AA1" w:rsidRDefault="00B14285" w:rsidP="001246AF">
            <w:pPr>
              <w:pStyle w:val="33"/>
              <w:shd w:val="clear" w:color="auto" w:fill="auto"/>
              <w:spacing w:before="0" w:after="0" w:line="240" w:lineRule="auto"/>
              <w:ind w:right="20"/>
              <w:jc w:val="left"/>
              <w:rPr>
                <w:sz w:val="28"/>
                <w:szCs w:val="28"/>
                <w:highlight w:val="yellow"/>
              </w:rPr>
            </w:pPr>
          </w:p>
        </w:tc>
        <w:tc>
          <w:tcPr>
            <w:tcW w:w="2050" w:type="dxa"/>
          </w:tcPr>
          <w:p w14:paraId="51755157" w14:textId="77777777" w:rsidR="00B14285" w:rsidRPr="00330AA1" w:rsidRDefault="00B14285" w:rsidP="00381627">
            <w:pPr>
              <w:pStyle w:val="33"/>
              <w:shd w:val="clear" w:color="auto" w:fill="auto"/>
              <w:spacing w:before="0" w:after="0" w:line="240" w:lineRule="auto"/>
              <w:ind w:right="20"/>
              <w:jc w:val="left"/>
              <w:rPr>
                <w:sz w:val="28"/>
                <w:szCs w:val="28"/>
              </w:rPr>
            </w:pPr>
            <w:r w:rsidRPr="00330AA1">
              <w:rPr>
                <w:sz w:val="28"/>
                <w:szCs w:val="28"/>
              </w:rPr>
              <w:t xml:space="preserve">ПК 3.2. Здатність проведення </w:t>
            </w:r>
            <w:r w:rsidR="00381627" w:rsidRPr="00330AA1">
              <w:rPr>
                <w:sz w:val="28"/>
                <w:szCs w:val="28"/>
              </w:rPr>
              <w:t>технічного обслуговування та ремонту компресорного обладнання</w:t>
            </w:r>
          </w:p>
        </w:tc>
        <w:tc>
          <w:tcPr>
            <w:tcW w:w="2558" w:type="dxa"/>
          </w:tcPr>
          <w:p w14:paraId="1CBE62BB" w14:textId="77777777" w:rsidR="00B14285" w:rsidRPr="00330AA1" w:rsidRDefault="00C3446C"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експлуатації, </w:t>
            </w:r>
            <w:r w:rsidR="00B14285" w:rsidRPr="00330AA1">
              <w:rPr>
                <w:rFonts w:ascii="Times New Roman" w:eastAsia="Times New Roman" w:hAnsi="Times New Roman" w:cs="Times New Roman"/>
                <w:color w:val="auto"/>
                <w:sz w:val="28"/>
                <w:szCs w:val="28"/>
                <w:lang w:eastAsia="en-US" w:bidi="ar-SA"/>
              </w:rPr>
              <w:t>види та терміни проведення технічного обслуговування компресорного обладнання;</w:t>
            </w:r>
          </w:p>
          <w:p w14:paraId="4EDE5788" w14:textId="78248DEA" w:rsidR="00B14285" w:rsidRPr="00330AA1" w:rsidRDefault="00B1428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основні несправності компресорного обладнання та способи їх усунення</w:t>
            </w:r>
            <w:r w:rsidR="00610FA7">
              <w:rPr>
                <w:rFonts w:ascii="Times New Roman" w:eastAsia="Times New Roman" w:hAnsi="Times New Roman" w:cs="Times New Roman"/>
                <w:color w:val="auto"/>
                <w:sz w:val="28"/>
                <w:szCs w:val="28"/>
                <w:lang w:eastAsia="en-US" w:bidi="ar-SA"/>
              </w:rPr>
              <w:t>.</w:t>
            </w:r>
          </w:p>
        </w:tc>
        <w:tc>
          <w:tcPr>
            <w:tcW w:w="2976" w:type="dxa"/>
          </w:tcPr>
          <w:p w14:paraId="42D0CDB4" w14:textId="77777777" w:rsidR="00B14285" w:rsidRPr="00330AA1" w:rsidRDefault="00B1428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проводити технічне обслуговування та ремонт компресорного обладнання;</w:t>
            </w:r>
          </w:p>
          <w:p w14:paraId="5F704F4D" w14:textId="2D654A10" w:rsidR="00B14285" w:rsidRPr="00330AA1" w:rsidRDefault="009A705B"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контролювати</w:t>
            </w:r>
            <w:r w:rsidR="00B14285" w:rsidRPr="00330AA1">
              <w:rPr>
                <w:rFonts w:ascii="Times New Roman" w:eastAsia="Times New Roman" w:hAnsi="Times New Roman" w:cs="Times New Roman"/>
                <w:color w:val="auto"/>
                <w:sz w:val="28"/>
                <w:szCs w:val="28"/>
                <w:lang w:eastAsia="en-US" w:bidi="ar-SA"/>
              </w:rPr>
              <w:t xml:space="preserve"> технічний стан систем і вузлів компресорного обладнання під час напов</w:t>
            </w:r>
            <w:r w:rsidR="00381627" w:rsidRPr="00330AA1">
              <w:rPr>
                <w:rFonts w:ascii="Times New Roman" w:eastAsia="Times New Roman" w:hAnsi="Times New Roman" w:cs="Times New Roman"/>
                <w:color w:val="auto"/>
                <w:sz w:val="28"/>
                <w:szCs w:val="28"/>
                <w:lang w:eastAsia="en-US" w:bidi="ar-SA"/>
              </w:rPr>
              <w:t>нення балонів повітрям (киснем)</w:t>
            </w:r>
            <w:r w:rsidR="00610FA7">
              <w:rPr>
                <w:rFonts w:ascii="Times New Roman" w:eastAsia="Times New Roman" w:hAnsi="Times New Roman" w:cs="Times New Roman"/>
                <w:color w:val="auto"/>
                <w:sz w:val="28"/>
                <w:szCs w:val="28"/>
                <w:lang w:eastAsia="en-US" w:bidi="ar-SA"/>
              </w:rPr>
              <w:t>.</w:t>
            </w:r>
          </w:p>
        </w:tc>
      </w:tr>
      <w:tr w:rsidR="00177D88" w:rsidRPr="00330AA1" w14:paraId="30EF8F61" w14:textId="77777777" w:rsidTr="004456F6">
        <w:tc>
          <w:tcPr>
            <w:tcW w:w="2050" w:type="dxa"/>
            <w:vMerge/>
          </w:tcPr>
          <w:p w14:paraId="5D93EBB7" w14:textId="77777777" w:rsidR="00177D88" w:rsidRPr="00330AA1" w:rsidRDefault="00177D88" w:rsidP="00AB2C43">
            <w:pPr>
              <w:pStyle w:val="33"/>
              <w:shd w:val="clear" w:color="auto" w:fill="auto"/>
              <w:spacing w:before="0" w:after="0" w:line="240" w:lineRule="auto"/>
              <w:ind w:right="20"/>
              <w:jc w:val="left"/>
              <w:rPr>
                <w:sz w:val="28"/>
                <w:szCs w:val="28"/>
                <w:highlight w:val="yellow"/>
              </w:rPr>
            </w:pPr>
          </w:p>
        </w:tc>
        <w:tc>
          <w:tcPr>
            <w:tcW w:w="2050" w:type="dxa"/>
          </w:tcPr>
          <w:p w14:paraId="0EC6A938" w14:textId="77777777"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t xml:space="preserve">КК 4. </w:t>
            </w:r>
            <w:r w:rsidRPr="00330AA1">
              <w:rPr>
                <w:rStyle w:val="16"/>
                <w:sz w:val="28"/>
                <w:szCs w:val="28"/>
              </w:rPr>
              <w:t>Енергоефективна та екологічна компетентність</w:t>
            </w:r>
          </w:p>
        </w:tc>
        <w:tc>
          <w:tcPr>
            <w:tcW w:w="2558" w:type="dxa"/>
          </w:tcPr>
          <w:p w14:paraId="765685BC"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основи енергоефективності;</w:t>
            </w:r>
          </w:p>
          <w:p w14:paraId="70556692"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способи енергоефективного використання матеріалів та ресурсів </w:t>
            </w:r>
            <w:r w:rsidR="00C014D5" w:rsidRPr="00330AA1">
              <w:rPr>
                <w:rFonts w:ascii="Times New Roman" w:eastAsia="Times New Roman" w:hAnsi="Times New Roman" w:cs="Times New Roman"/>
                <w:color w:val="auto"/>
                <w:sz w:val="28"/>
                <w:szCs w:val="28"/>
                <w:lang w:eastAsia="en-US" w:bidi="ar-SA"/>
              </w:rPr>
              <w:t>у</w:t>
            </w:r>
            <w:r w:rsidRPr="00330AA1">
              <w:rPr>
                <w:rFonts w:ascii="Times New Roman" w:eastAsia="Times New Roman" w:hAnsi="Times New Roman" w:cs="Times New Roman"/>
                <w:color w:val="auto"/>
                <w:sz w:val="28"/>
                <w:szCs w:val="28"/>
                <w:lang w:eastAsia="en-US" w:bidi="ar-SA"/>
              </w:rPr>
              <w:t xml:space="preserve"> професійній діяльності та в побуті;</w:t>
            </w:r>
          </w:p>
          <w:p w14:paraId="174CD0D3"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основи раціонального використання, відтворення і збереження природних ресурсів;</w:t>
            </w:r>
          </w:p>
          <w:p w14:paraId="78F3E3C6" w14:textId="21D7228E"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способи збереження та захисту екології в професійній діяльності та побуті</w:t>
            </w:r>
            <w:r w:rsidR="00610FA7">
              <w:rPr>
                <w:rFonts w:ascii="Times New Roman" w:eastAsia="Times New Roman" w:hAnsi="Times New Roman" w:cs="Times New Roman"/>
                <w:color w:val="auto"/>
                <w:sz w:val="28"/>
                <w:szCs w:val="28"/>
                <w:lang w:eastAsia="en-US" w:bidi="ar-SA"/>
              </w:rPr>
              <w:t>.</w:t>
            </w:r>
          </w:p>
        </w:tc>
        <w:tc>
          <w:tcPr>
            <w:tcW w:w="2976" w:type="dxa"/>
          </w:tcPr>
          <w:p w14:paraId="3F761AD1" w14:textId="555553C9" w:rsidR="00177D88" w:rsidRPr="00330AA1" w:rsidRDefault="00177D8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раціонально та екологічно безпечно використовувати енергоресурси та технічні рідини</w:t>
            </w:r>
            <w:r w:rsidR="00610FA7">
              <w:rPr>
                <w:rFonts w:ascii="Times New Roman" w:eastAsia="Times New Roman" w:hAnsi="Times New Roman" w:cs="Times New Roman"/>
                <w:color w:val="auto"/>
                <w:sz w:val="28"/>
                <w:szCs w:val="28"/>
                <w:lang w:eastAsia="en-US" w:bidi="ar-SA"/>
              </w:rPr>
              <w:t>.</w:t>
            </w:r>
          </w:p>
        </w:tc>
      </w:tr>
      <w:tr w:rsidR="00177D88" w:rsidRPr="00330AA1" w14:paraId="6F163159" w14:textId="77777777" w:rsidTr="004456F6">
        <w:tc>
          <w:tcPr>
            <w:tcW w:w="2050" w:type="dxa"/>
            <w:vMerge w:val="restart"/>
          </w:tcPr>
          <w:p w14:paraId="715C52B4" w14:textId="002E9716"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t xml:space="preserve">РН </w:t>
            </w:r>
            <w:r w:rsidRPr="00610FA7">
              <w:rPr>
                <w:sz w:val="28"/>
                <w:szCs w:val="28"/>
              </w:rPr>
              <w:t>4. Викон</w:t>
            </w:r>
            <w:r w:rsidR="0016354B" w:rsidRPr="00610FA7">
              <w:rPr>
                <w:sz w:val="28"/>
                <w:szCs w:val="28"/>
              </w:rPr>
              <w:t>увати</w:t>
            </w:r>
            <w:r w:rsidRPr="00330AA1">
              <w:rPr>
                <w:sz w:val="28"/>
                <w:szCs w:val="28"/>
              </w:rPr>
              <w:t xml:space="preserve"> роб</w:t>
            </w:r>
            <w:r w:rsidR="0016354B">
              <w:rPr>
                <w:sz w:val="28"/>
                <w:szCs w:val="28"/>
              </w:rPr>
              <w:t>оти</w:t>
            </w:r>
            <w:r w:rsidRPr="00330AA1">
              <w:rPr>
                <w:sz w:val="28"/>
                <w:szCs w:val="28"/>
              </w:rPr>
              <w:t xml:space="preserve"> на місці </w:t>
            </w:r>
            <w:r w:rsidRPr="00330AA1">
              <w:rPr>
                <w:sz w:val="28"/>
                <w:szCs w:val="28"/>
              </w:rPr>
              <w:lastRenderedPageBreak/>
              <w:t>пожежі, аварії або надзвичайної ситуації</w:t>
            </w:r>
          </w:p>
        </w:tc>
        <w:tc>
          <w:tcPr>
            <w:tcW w:w="2050" w:type="dxa"/>
          </w:tcPr>
          <w:p w14:paraId="7DDDB4C1" w14:textId="77777777"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lastRenderedPageBreak/>
              <w:t xml:space="preserve">ПК 4.1. Здатність забезпечувати безпечну роботу </w:t>
            </w:r>
            <w:r w:rsidRPr="00330AA1">
              <w:rPr>
                <w:sz w:val="28"/>
                <w:szCs w:val="28"/>
              </w:rPr>
              <w:lastRenderedPageBreak/>
              <w:t>особового складу із засобами індивідуального захисту органів дихання</w:t>
            </w:r>
          </w:p>
        </w:tc>
        <w:tc>
          <w:tcPr>
            <w:tcW w:w="2558" w:type="dxa"/>
          </w:tcPr>
          <w:p w14:paraId="3D6C4993" w14:textId="77777777" w:rsidR="00CE7897" w:rsidRPr="00330AA1"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порядок організації постів безпеки та </w:t>
            </w:r>
            <w:r w:rsidRPr="00330AA1">
              <w:rPr>
                <w:rFonts w:ascii="Times New Roman" w:eastAsia="Times New Roman" w:hAnsi="Times New Roman" w:cs="Times New Roman"/>
                <w:color w:val="auto"/>
                <w:sz w:val="28"/>
                <w:szCs w:val="28"/>
                <w:lang w:eastAsia="en-US" w:bidi="ar-SA"/>
              </w:rPr>
              <w:lastRenderedPageBreak/>
              <w:t>контрольно-п</w:t>
            </w:r>
            <w:r w:rsidR="00D87F58" w:rsidRPr="00330AA1">
              <w:rPr>
                <w:rFonts w:ascii="Times New Roman" w:eastAsia="Times New Roman" w:hAnsi="Times New Roman" w:cs="Times New Roman"/>
                <w:color w:val="auto"/>
                <w:sz w:val="28"/>
                <w:szCs w:val="28"/>
                <w:lang w:eastAsia="en-US" w:bidi="ar-SA"/>
              </w:rPr>
              <w:t>ере</w:t>
            </w:r>
            <w:r w:rsidRPr="00330AA1">
              <w:rPr>
                <w:rFonts w:ascii="Times New Roman" w:eastAsia="Times New Roman" w:hAnsi="Times New Roman" w:cs="Times New Roman"/>
                <w:color w:val="auto"/>
                <w:sz w:val="28"/>
                <w:szCs w:val="28"/>
                <w:lang w:eastAsia="en-US" w:bidi="ar-SA"/>
              </w:rPr>
              <w:t>пускного пункту на місці події;</w:t>
            </w:r>
          </w:p>
          <w:p w14:paraId="7E4F50CF" w14:textId="77777777" w:rsidR="00D87F58" w:rsidRPr="00330AA1" w:rsidRDefault="00D87F5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обов’язки постового посту безпеки та начальника контрольно-перепускного пункту;</w:t>
            </w:r>
          </w:p>
          <w:p w14:paraId="43DC0F2F" w14:textId="77777777" w:rsidR="00CE7897" w:rsidRPr="00330AA1"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методику проведення розрахунків основних параметрів роботи </w:t>
            </w:r>
            <w:r w:rsidR="00D87F58" w:rsidRPr="00330AA1">
              <w:rPr>
                <w:rFonts w:ascii="Times New Roman" w:eastAsia="Times New Roman" w:hAnsi="Times New Roman" w:cs="Times New Roman"/>
                <w:color w:val="auto"/>
                <w:sz w:val="28"/>
                <w:szCs w:val="28"/>
                <w:lang w:eastAsia="en-US" w:bidi="ar-SA"/>
              </w:rPr>
              <w:t>в</w:t>
            </w:r>
            <w:r w:rsidRPr="00330AA1">
              <w:rPr>
                <w:rFonts w:ascii="Times New Roman" w:eastAsia="Times New Roman" w:hAnsi="Times New Roman" w:cs="Times New Roman"/>
                <w:color w:val="auto"/>
                <w:sz w:val="28"/>
                <w:szCs w:val="28"/>
                <w:lang w:eastAsia="en-US" w:bidi="ar-SA"/>
              </w:rPr>
              <w:t xml:space="preserve"> захисних дихальних апаратах;</w:t>
            </w:r>
          </w:p>
          <w:p w14:paraId="6C3F4CD2" w14:textId="457C3AAF" w:rsidR="00177D88" w:rsidRPr="00330AA1"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порядок забезпечення підрозділів резервними захисними дихальними апаратами, резервними балонами, регенеративни</w:t>
            </w:r>
            <w:r w:rsidR="00D87F58" w:rsidRPr="00330AA1">
              <w:rPr>
                <w:rFonts w:ascii="Times New Roman" w:eastAsia="Times New Roman" w:hAnsi="Times New Roman" w:cs="Times New Roman"/>
                <w:color w:val="auto"/>
                <w:sz w:val="28"/>
                <w:szCs w:val="28"/>
                <w:lang w:eastAsia="en-US" w:bidi="ar-SA"/>
              </w:rPr>
              <w:t>ми</w:t>
            </w:r>
            <w:r w:rsidRPr="00330AA1">
              <w:rPr>
                <w:rFonts w:ascii="Times New Roman" w:eastAsia="Times New Roman" w:hAnsi="Times New Roman" w:cs="Times New Roman"/>
                <w:color w:val="auto"/>
                <w:sz w:val="28"/>
                <w:szCs w:val="28"/>
                <w:lang w:eastAsia="en-US" w:bidi="ar-SA"/>
              </w:rPr>
              <w:t xml:space="preserve"> патрон</w:t>
            </w:r>
            <w:r w:rsidR="00D87F58" w:rsidRPr="00330AA1">
              <w:rPr>
                <w:rFonts w:ascii="Times New Roman" w:eastAsia="Times New Roman" w:hAnsi="Times New Roman" w:cs="Times New Roman"/>
                <w:color w:val="auto"/>
                <w:sz w:val="28"/>
                <w:szCs w:val="28"/>
                <w:lang w:eastAsia="en-US" w:bidi="ar-SA"/>
              </w:rPr>
              <w:t>ами</w:t>
            </w:r>
            <w:r w:rsidR="00610FA7">
              <w:rPr>
                <w:rFonts w:ascii="Times New Roman" w:eastAsia="Times New Roman" w:hAnsi="Times New Roman" w:cs="Times New Roman"/>
                <w:color w:val="auto"/>
                <w:sz w:val="28"/>
                <w:szCs w:val="28"/>
                <w:lang w:eastAsia="en-US" w:bidi="ar-SA"/>
              </w:rPr>
              <w:t>.</w:t>
            </w:r>
          </w:p>
        </w:tc>
        <w:tc>
          <w:tcPr>
            <w:tcW w:w="2976" w:type="dxa"/>
          </w:tcPr>
          <w:p w14:paraId="537310D2" w14:textId="77777777" w:rsidR="00177D88" w:rsidRPr="00330AA1" w:rsidRDefault="009A705B"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надавати допомогу в організації роботи </w:t>
            </w:r>
            <w:r w:rsidRPr="00330AA1">
              <w:rPr>
                <w:rFonts w:ascii="Times New Roman" w:eastAsia="Times New Roman" w:hAnsi="Times New Roman" w:cs="Times New Roman"/>
                <w:color w:val="auto"/>
                <w:sz w:val="28"/>
                <w:szCs w:val="28"/>
                <w:lang w:eastAsia="en-US" w:bidi="ar-SA"/>
              </w:rPr>
              <w:lastRenderedPageBreak/>
              <w:t xml:space="preserve">контрольно-перепускного пункту; </w:t>
            </w:r>
            <w:r w:rsidR="00D87F58" w:rsidRPr="00330AA1">
              <w:rPr>
                <w:rFonts w:ascii="Times New Roman" w:eastAsia="Times New Roman" w:hAnsi="Times New Roman" w:cs="Times New Roman"/>
                <w:color w:val="auto"/>
                <w:sz w:val="28"/>
                <w:szCs w:val="28"/>
                <w:lang w:eastAsia="en-US" w:bidi="ar-SA"/>
              </w:rPr>
              <w:t>виконувати обов’язки постового на посту безпеки, начальника контрольно-перепускного пункту на місці події;</w:t>
            </w:r>
          </w:p>
          <w:p w14:paraId="00591DF0" w14:textId="77777777" w:rsidR="00D87F58" w:rsidRPr="00330AA1" w:rsidRDefault="00D87F5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організовувати роботу контрольно-перепускного пункту на місці події;</w:t>
            </w:r>
          </w:p>
          <w:p w14:paraId="75DE24E6" w14:textId="77777777" w:rsidR="00D87F58" w:rsidRPr="00330AA1" w:rsidRDefault="00D87F5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проводити розрахунки основних параметрів роботи в захисних дихальних апаратах;</w:t>
            </w:r>
          </w:p>
          <w:p w14:paraId="663A8BE8" w14:textId="49E41E4B" w:rsidR="003E4345" w:rsidRPr="00330AA1" w:rsidRDefault="003E4345"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проводити </w:t>
            </w:r>
            <w:r w:rsidR="00782F1B" w:rsidRPr="00330AA1">
              <w:rPr>
                <w:rFonts w:ascii="Times New Roman" w:eastAsia="Times New Roman" w:hAnsi="Times New Roman" w:cs="Times New Roman"/>
                <w:color w:val="auto"/>
                <w:sz w:val="28"/>
                <w:szCs w:val="28"/>
                <w:lang w:eastAsia="en-US" w:bidi="ar-SA"/>
              </w:rPr>
              <w:t>технічний нагляд</w:t>
            </w:r>
            <w:r w:rsidRPr="00330AA1">
              <w:rPr>
                <w:rFonts w:ascii="Times New Roman" w:eastAsia="Times New Roman" w:hAnsi="Times New Roman" w:cs="Times New Roman"/>
                <w:color w:val="auto"/>
                <w:sz w:val="28"/>
                <w:szCs w:val="28"/>
                <w:lang w:eastAsia="en-US" w:bidi="ar-SA"/>
              </w:rPr>
              <w:t xml:space="preserve"> та </w:t>
            </w:r>
            <w:r w:rsidR="00782F1B" w:rsidRPr="00330AA1">
              <w:rPr>
                <w:rFonts w:ascii="Times New Roman" w:eastAsia="Times New Roman" w:hAnsi="Times New Roman" w:cs="Times New Roman"/>
                <w:color w:val="auto"/>
                <w:sz w:val="28"/>
                <w:szCs w:val="28"/>
                <w:lang w:eastAsia="en-US" w:bidi="ar-SA"/>
              </w:rPr>
              <w:t xml:space="preserve">своєчасну </w:t>
            </w:r>
            <w:r w:rsidRPr="00330AA1">
              <w:rPr>
                <w:rFonts w:ascii="Times New Roman" w:eastAsia="Times New Roman" w:hAnsi="Times New Roman" w:cs="Times New Roman"/>
                <w:color w:val="auto"/>
                <w:sz w:val="28"/>
                <w:szCs w:val="28"/>
                <w:lang w:eastAsia="en-US" w:bidi="ar-SA"/>
              </w:rPr>
              <w:t>заміну захисних дихальних апаратів, резервних балонів та регенеративних патронів на місці події</w:t>
            </w:r>
            <w:r w:rsidR="00610FA7">
              <w:rPr>
                <w:rFonts w:ascii="Times New Roman" w:eastAsia="Times New Roman" w:hAnsi="Times New Roman" w:cs="Times New Roman"/>
                <w:color w:val="auto"/>
                <w:sz w:val="28"/>
                <w:szCs w:val="28"/>
                <w:lang w:eastAsia="en-US" w:bidi="ar-SA"/>
              </w:rPr>
              <w:t>.</w:t>
            </w:r>
          </w:p>
        </w:tc>
      </w:tr>
      <w:tr w:rsidR="00177D88" w:rsidRPr="00330AA1" w14:paraId="393B9928" w14:textId="77777777" w:rsidTr="004456F6">
        <w:tc>
          <w:tcPr>
            <w:tcW w:w="2050" w:type="dxa"/>
            <w:vMerge/>
          </w:tcPr>
          <w:p w14:paraId="41701D04" w14:textId="77777777" w:rsidR="00177D88" w:rsidRPr="00330AA1" w:rsidRDefault="00177D88" w:rsidP="00AB2C43">
            <w:pPr>
              <w:pStyle w:val="33"/>
              <w:shd w:val="clear" w:color="auto" w:fill="auto"/>
              <w:spacing w:before="0" w:after="0" w:line="240" w:lineRule="auto"/>
              <w:ind w:right="20"/>
              <w:jc w:val="left"/>
              <w:rPr>
                <w:sz w:val="28"/>
                <w:szCs w:val="28"/>
                <w:highlight w:val="yellow"/>
              </w:rPr>
            </w:pPr>
          </w:p>
        </w:tc>
        <w:tc>
          <w:tcPr>
            <w:tcW w:w="2050" w:type="dxa"/>
          </w:tcPr>
          <w:p w14:paraId="0515FBB2" w14:textId="77777777" w:rsidR="00177D88" w:rsidRPr="00330AA1" w:rsidRDefault="00177D88" w:rsidP="00C014D5">
            <w:pPr>
              <w:pStyle w:val="33"/>
              <w:shd w:val="clear" w:color="auto" w:fill="auto"/>
              <w:spacing w:before="0" w:after="0" w:line="240" w:lineRule="auto"/>
              <w:ind w:right="20"/>
              <w:jc w:val="left"/>
              <w:rPr>
                <w:sz w:val="28"/>
                <w:szCs w:val="28"/>
              </w:rPr>
            </w:pPr>
            <w:r w:rsidRPr="00330AA1">
              <w:rPr>
                <w:sz w:val="28"/>
                <w:szCs w:val="28"/>
              </w:rPr>
              <w:t xml:space="preserve">ПК 4.2. Здатність </w:t>
            </w:r>
            <w:r w:rsidR="00C014D5" w:rsidRPr="00330AA1">
              <w:rPr>
                <w:sz w:val="28"/>
                <w:szCs w:val="28"/>
              </w:rPr>
              <w:t>у</w:t>
            </w:r>
            <w:r w:rsidRPr="00330AA1">
              <w:rPr>
                <w:sz w:val="28"/>
                <w:szCs w:val="28"/>
              </w:rPr>
              <w:t xml:space="preserve"> складі ланки газодимозахисної служби працювати в захисних дихальних апаратах </w:t>
            </w:r>
          </w:p>
        </w:tc>
        <w:tc>
          <w:tcPr>
            <w:tcW w:w="2558" w:type="dxa"/>
          </w:tcPr>
          <w:p w14:paraId="37659BF4" w14:textId="77777777" w:rsidR="003E4345" w:rsidRPr="00330AA1" w:rsidRDefault="003E434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організацію роботи ланок газодимозахисної служби;</w:t>
            </w:r>
          </w:p>
          <w:p w14:paraId="501CB3A2" w14:textId="77777777" w:rsidR="001B290F" w:rsidRPr="00330AA1" w:rsidRDefault="001B290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перелік спорядження ланки газодимозахисної служби та порядок організації зв’язку з </w:t>
            </w:r>
            <w:r w:rsidRPr="00330AA1">
              <w:rPr>
                <w:rFonts w:ascii="Times New Roman" w:eastAsia="Times New Roman" w:hAnsi="Times New Roman" w:cs="Times New Roman"/>
                <w:color w:val="auto"/>
                <w:sz w:val="28"/>
                <w:szCs w:val="28"/>
                <w:lang w:eastAsia="en-US" w:bidi="ar-SA"/>
              </w:rPr>
              <w:lastRenderedPageBreak/>
              <w:t xml:space="preserve">постовим </w:t>
            </w:r>
            <w:r w:rsidR="00B2371C" w:rsidRPr="00330AA1">
              <w:rPr>
                <w:rFonts w:ascii="Times New Roman" w:eastAsia="Times New Roman" w:hAnsi="Times New Roman" w:cs="Times New Roman"/>
                <w:color w:val="auto"/>
                <w:sz w:val="28"/>
                <w:szCs w:val="28"/>
                <w:lang w:eastAsia="en-US" w:bidi="ar-SA"/>
              </w:rPr>
              <w:t>на посту безпеки</w:t>
            </w:r>
            <w:r w:rsidRPr="00330AA1">
              <w:rPr>
                <w:rFonts w:ascii="Times New Roman" w:eastAsia="Times New Roman" w:hAnsi="Times New Roman" w:cs="Times New Roman"/>
                <w:color w:val="auto"/>
                <w:sz w:val="28"/>
                <w:szCs w:val="28"/>
                <w:lang w:eastAsia="en-US" w:bidi="ar-SA"/>
              </w:rPr>
              <w:t>;</w:t>
            </w:r>
          </w:p>
          <w:p w14:paraId="78243F71" w14:textId="77777777" w:rsidR="00CE7897" w:rsidRPr="00330AA1"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w:t>
            </w:r>
            <w:r w:rsidR="009A705B" w:rsidRPr="00330AA1">
              <w:rPr>
                <w:rFonts w:ascii="Times New Roman" w:eastAsia="Times New Roman" w:hAnsi="Times New Roman" w:cs="Times New Roman"/>
                <w:color w:val="auto"/>
                <w:sz w:val="28"/>
                <w:szCs w:val="28"/>
                <w:lang w:eastAsia="en-US" w:bidi="ar-SA"/>
              </w:rPr>
              <w:t xml:space="preserve">експлуатації </w:t>
            </w:r>
            <w:r w:rsidR="00C3446C" w:rsidRPr="00330AA1">
              <w:rPr>
                <w:rFonts w:ascii="Times New Roman" w:eastAsia="Times New Roman" w:hAnsi="Times New Roman" w:cs="Times New Roman"/>
                <w:color w:val="auto"/>
                <w:sz w:val="28"/>
                <w:szCs w:val="28"/>
                <w:lang w:eastAsia="en-US" w:bidi="ar-SA"/>
              </w:rPr>
              <w:t>засобів індивідуального захисту органів дихання</w:t>
            </w:r>
            <w:r w:rsidRPr="00330AA1">
              <w:rPr>
                <w:rFonts w:ascii="Times New Roman" w:eastAsia="Times New Roman" w:hAnsi="Times New Roman" w:cs="Times New Roman"/>
                <w:color w:val="auto"/>
                <w:sz w:val="28"/>
                <w:szCs w:val="28"/>
                <w:lang w:eastAsia="en-US" w:bidi="ar-SA"/>
              </w:rPr>
              <w:t>;</w:t>
            </w:r>
          </w:p>
          <w:p w14:paraId="21A2B9FA" w14:textId="77777777" w:rsidR="001B290F" w:rsidRPr="00330AA1" w:rsidRDefault="001B290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порядок пошуку і рятування людей ланкою газодимозахисної служби</w:t>
            </w:r>
            <w:r w:rsidR="00EA44E6" w:rsidRPr="00330AA1">
              <w:rPr>
                <w:rFonts w:ascii="Times New Roman" w:eastAsia="Times New Roman" w:hAnsi="Times New Roman" w:cs="Times New Roman"/>
                <w:color w:val="auto"/>
                <w:sz w:val="28"/>
                <w:szCs w:val="28"/>
                <w:lang w:eastAsia="en-US" w:bidi="ar-SA"/>
              </w:rPr>
              <w:t>;</w:t>
            </w:r>
          </w:p>
          <w:p w14:paraId="7AC58342" w14:textId="5989E37C" w:rsidR="00177D88" w:rsidRPr="00330AA1" w:rsidRDefault="00EA44E6"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особливості організації роботи ланок газодимозахисної служби в умовах низьких (високих) температур та </w:t>
            </w:r>
            <w:r w:rsidR="00C014D5" w:rsidRPr="00330AA1">
              <w:rPr>
                <w:rFonts w:ascii="Times New Roman" w:eastAsia="Times New Roman" w:hAnsi="Times New Roman" w:cs="Times New Roman"/>
                <w:color w:val="auto"/>
                <w:sz w:val="28"/>
                <w:szCs w:val="28"/>
                <w:lang w:eastAsia="en-US" w:bidi="ar-SA"/>
              </w:rPr>
              <w:t xml:space="preserve">під час </w:t>
            </w:r>
            <w:r w:rsidRPr="00330AA1">
              <w:rPr>
                <w:rFonts w:ascii="Times New Roman" w:eastAsia="Times New Roman" w:hAnsi="Times New Roman" w:cs="Times New Roman"/>
                <w:color w:val="auto"/>
                <w:sz w:val="28"/>
                <w:szCs w:val="28"/>
                <w:lang w:eastAsia="en-US" w:bidi="ar-SA"/>
              </w:rPr>
              <w:t>виконанн</w:t>
            </w:r>
            <w:r w:rsidR="00C014D5" w:rsidRPr="00330AA1">
              <w:rPr>
                <w:rFonts w:ascii="Times New Roman" w:eastAsia="Times New Roman" w:hAnsi="Times New Roman" w:cs="Times New Roman"/>
                <w:color w:val="auto"/>
                <w:sz w:val="28"/>
                <w:szCs w:val="28"/>
                <w:lang w:eastAsia="en-US" w:bidi="ar-SA"/>
              </w:rPr>
              <w:t>я</w:t>
            </w:r>
            <w:r w:rsidRPr="00330AA1">
              <w:rPr>
                <w:rFonts w:ascii="Times New Roman" w:eastAsia="Times New Roman" w:hAnsi="Times New Roman" w:cs="Times New Roman"/>
                <w:color w:val="auto"/>
                <w:sz w:val="28"/>
                <w:szCs w:val="28"/>
                <w:lang w:eastAsia="en-US" w:bidi="ar-SA"/>
              </w:rPr>
              <w:t xml:space="preserve"> аварійно-рятувальних</w:t>
            </w:r>
            <w:r w:rsidR="00DC471E" w:rsidRPr="00330AA1">
              <w:rPr>
                <w:rFonts w:ascii="Times New Roman" w:eastAsia="Times New Roman" w:hAnsi="Times New Roman" w:cs="Times New Roman"/>
                <w:color w:val="auto"/>
                <w:sz w:val="28"/>
                <w:szCs w:val="28"/>
                <w:lang w:eastAsia="en-US" w:bidi="ar-SA"/>
              </w:rPr>
              <w:t xml:space="preserve"> та інших невідкладних</w:t>
            </w:r>
            <w:r w:rsidRPr="00330AA1">
              <w:rPr>
                <w:rFonts w:ascii="Times New Roman" w:eastAsia="Times New Roman" w:hAnsi="Times New Roman" w:cs="Times New Roman"/>
                <w:color w:val="auto"/>
                <w:sz w:val="28"/>
                <w:szCs w:val="28"/>
                <w:lang w:eastAsia="en-US" w:bidi="ar-SA"/>
              </w:rPr>
              <w:t xml:space="preserve"> робіт</w:t>
            </w:r>
            <w:r w:rsidR="00610FA7">
              <w:rPr>
                <w:rFonts w:ascii="Times New Roman" w:eastAsia="Times New Roman" w:hAnsi="Times New Roman" w:cs="Times New Roman"/>
                <w:color w:val="auto"/>
                <w:sz w:val="28"/>
                <w:szCs w:val="28"/>
                <w:lang w:eastAsia="en-US" w:bidi="ar-SA"/>
              </w:rPr>
              <w:t>.</w:t>
            </w:r>
          </w:p>
        </w:tc>
        <w:tc>
          <w:tcPr>
            <w:tcW w:w="2976" w:type="dxa"/>
          </w:tcPr>
          <w:p w14:paraId="06497A35" w14:textId="77777777" w:rsidR="00EA44E6" w:rsidRPr="00330AA1" w:rsidRDefault="00EA44E6" w:rsidP="0073551F">
            <w:pPr>
              <w:pStyle w:val="33"/>
              <w:shd w:val="clear" w:color="auto" w:fill="auto"/>
              <w:spacing w:before="0" w:after="0" w:line="240" w:lineRule="auto"/>
              <w:ind w:right="20" w:firstLine="397"/>
              <w:rPr>
                <w:sz w:val="28"/>
                <w:szCs w:val="28"/>
              </w:rPr>
            </w:pPr>
            <w:r w:rsidRPr="00330AA1">
              <w:rPr>
                <w:sz w:val="28"/>
                <w:szCs w:val="28"/>
              </w:rPr>
              <w:lastRenderedPageBreak/>
              <w:t xml:space="preserve">працювати в захисних дихальних апаратах </w:t>
            </w:r>
            <w:r w:rsidR="00C014D5" w:rsidRPr="00330AA1">
              <w:rPr>
                <w:sz w:val="28"/>
                <w:szCs w:val="28"/>
              </w:rPr>
              <w:t>у</w:t>
            </w:r>
            <w:r w:rsidRPr="00330AA1">
              <w:rPr>
                <w:sz w:val="28"/>
                <w:szCs w:val="28"/>
              </w:rPr>
              <w:t xml:space="preserve"> непридатному для дихання середовищі;</w:t>
            </w:r>
          </w:p>
          <w:p w14:paraId="4BE20737" w14:textId="4F6B1177" w:rsidR="00177D88" w:rsidRPr="00330AA1" w:rsidRDefault="007471AF" w:rsidP="0073551F">
            <w:pPr>
              <w:pStyle w:val="33"/>
              <w:shd w:val="clear" w:color="auto" w:fill="auto"/>
              <w:spacing w:before="0" w:after="0" w:line="240" w:lineRule="auto"/>
              <w:ind w:right="20" w:firstLine="397"/>
              <w:rPr>
                <w:sz w:val="28"/>
                <w:szCs w:val="28"/>
              </w:rPr>
            </w:pPr>
            <w:r w:rsidRPr="00330AA1">
              <w:rPr>
                <w:sz w:val="28"/>
                <w:szCs w:val="28"/>
              </w:rPr>
              <w:t>проводити</w:t>
            </w:r>
            <w:r w:rsidR="00EA44E6" w:rsidRPr="00330AA1">
              <w:rPr>
                <w:sz w:val="28"/>
                <w:szCs w:val="28"/>
              </w:rPr>
              <w:t xml:space="preserve"> </w:t>
            </w:r>
            <w:r w:rsidRPr="00330AA1">
              <w:rPr>
                <w:sz w:val="28"/>
                <w:szCs w:val="28"/>
              </w:rPr>
              <w:t xml:space="preserve">в складі ланки </w:t>
            </w:r>
            <w:r w:rsidRPr="00330AA1">
              <w:rPr>
                <w:sz w:val="28"/>
                <w:szCs w:val="28"/>
              </w:rPr>
              <w:lastRenderedPageBreak/>
              <w:t>газодимозахисної служби рятування людей, гасіння пожеж, ліквідування</w:t>
            </w:r>
            <w:r w:rsidR="001D284E" w:rsidRPr="00330AA1">
              <w:rPr>
                <w:sz w:val="28"/>
                <w:szCs w:val="28"/>
              </w:rPr>
              <w:t xml:space="preserve"> </w:t>
            </w:r>
            <w:r w:rsidRPr="00330AA1">
              <w:rPr>
                <w:sz w:val="28"/>
                <w:szCs w:val="28"/>
              </w:rPr>
              <w:t>надзвичайних ситуацій та їх наслідків</w:t>
            </w:r>
            <w:r w:rsidR="00610FA7">
              <w:rPr>
                <w:sz w:val="28"/>
                <w:szCs w:val="28"/>
              </w:rPr>
              <w:t>.</w:t>
            </w:r>
          </w:p>
        </w:tc>
      </w:tr>
      <w:tr w:rsidR="00177D88" w:rsidRPr="00330AA1" w14:paraId="15828663" w14:textId="77777777" w:rsidTr="004456F6">
        <w:tc>
          <w:tcPr>
            <w:tcW w:w="2050" w:type="dxa"/>
            <w:vMerge w:val="restart"/>
          </w:tcPr>
          <w:p w14:paraId="3E6F54A5" w14:textId="6893AA9C"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lastRenderedPageBreak/>
              <w:t>РН 5</w:t>
            </w:r>
            <w:r w:rsidRPr="00610FA7">
              <w:rPr>
                <w:sz w:val="28"/>
                <w:szCs w:val="28"/>
              </w:rPr>
              <w:t>. Забезпеч</w:t>
            </w:r>
            <w:r w:rsidR="006A5077" w:rsidRPr="00610FA7">
              <w:rPr>
                <w:sz w:val="28"/>
                <w:szCs w:val="28"/>
              </w:rPr>
              <w:t>увати</w:t>
            </w:r>
            <w:r w:rsidRPr="00610FA7">
              <w:rPr>
                <w:sz w:val="28"/>
                <w:szCs w:val="28"/>
              </w:rPr>
              <w:t xml:space="preserve"> ефективн</w:t>
            </w:r>
            <w:r w:rsidR="006A5077" w:rsidRPr="00610FA7">
              <w:rPr>
                <w:sz w:val="28"/>
                <w:szCs w:val="28"/>
              </w:rPr>
              <w:t>е</w:t>
            </w:r>
            <w:r w:rsidRPr="00330AA1">
              <w:rPr>
                <w:sz w:val="28"/>
                <w:szCs w:val="28"/>
              </w:rPr>
              <w:t xml:space="preserve"> функціонування газодимозахисної служби в підрозділі</w:t>
            </w:r>
          </w:p>
        </w:tc>
        <w:tc>
          <w:tcPr>
            <w:tcW w:w="2050" w:type="dxa"/>
          </w:tcPr>
          <w:p w14:paraId="500F11DC" w14:textId="77777777" w:rsidR="00177D88" w:rsidRPr="00330AA1" w:rsidRDefault="00177D88" w:rsidP="00C014D5">
            <w:pPr>
              <w:pStyle w:val="33"/>
              <w:shd w:val="clear" w:color="auto" w:fill="auto"/>
              <w:spacing w:before="0" w:after="0" w:line="240" w:lineRule="auto"/>
              <w:ind w:right="20"/>
              <w:jc w:val="left"/>
              <w:rPr>
                <w:sz w:val="28"/>
                <w:szCs w:val="28"/>
              </w:rPr>
            </w:pPr>
            <w:r w:rsidRPr="00330AA1">
              <w:rPr>
                <w:sz w:val="28"/>
                <w:szCs w:val="28"/>
              </w:rPr>
              <w:t xml:space="preserve">ПК </w:t>
            </w:r>
            <w:r w:rsidR="00A351FF" w:rsidRPr="00330AA1">
              <w:rPr>
                <w:sz w:val="28"/>
                <w:szCs w:val="28"/>
              </w:rPr>
              <w:t>5</w:t>
            </w:r>
            <w:r w:rsidRPr="00330AA1">
              <w:rPr>
                <w:sz w:val="28"/>
                <w:szCs w:val="28"/>
              </w:rPr>
              <w:t>.</w:t>
            </w:r>
            <w:r w:rsidR="00A351FF" w:rsidRPr="00330AA1">
              <w:rPr>
                <w:sz w:val="28"/>
                <w:szCs w:val="28"/>
              </w:rPr>
              <w:t>1</w:t>
            </w:r>
            <w:r w:rsidRPr="00330AA1">
              <w:rPr>
                <w:sz w:val="28"/>
                <w:szCs w:val="28"/>
              </w:rPr>
              <w:t>. Здатність забезпечувати діяльність бази газодимозахисної служби</w:t>
            </w:r>
          </w:p>
        </w:tc>
        <w:tc>
          <w:tcPr>
            <w:tcW w:w="2558" w:type="dxa"/>
          </w:tcPr>
          <w:p w14:paraId="6D2D0F8B" w14:textId="77777777" w:rsidR="00D87F58" w:rsidRPr="00330AA1" w:rsidRDefault="00D87F58" w:rsidP="0073551F">
            <w:pPr>
              <w:pStyle w:val="33"/>
              <w:shd w:val="clear" w:color="auto" w:fill="auto"/>
              <w:spacing w:before="0" w:after="0" w:line="240" w:lineRule="auto"/>
              <w:ind w:right="20" w:firstLine="397"/>
              <w:rPr>
                <w:sz w:val="28"/>
                <w:szCs w:val="28"/>
              </w:rPr>
            </w:pPr>
            <w:r w:rsidRPr="00330AA1">
              <w:rPr>
                <w:sz w:val="28"/>
                <w:szCs w:val="28"/>
              </w:rPr>
              <w:t>вимоги наказів, положень інструкцій, що регламентують діяльність газодимозахисної служби;</w:t>
            </w:r>
          </w:p>
          <w:p w14:paraId="74BA338A" w14:textId="77777777" w:rsidR="00633CD0" w:rsidRPr="00330AA1" w:rsidRDefault="00633CD0" w:rsidP="0073551F">
            <w:pPr>
              <w:pStyle w:val="33"/>
              <w:shd w:val="clear" w:color="auto" w:fill="auto"/>
              <w:spacing w:before="0" w:after="0" w:line="240" w:lineRule="auto"/>
              <w:ind w:right="20" w:firstLine="397"/>
              <w:rPr>
                <w:sz w:val="28"/>
                <w:szCs w:val="28"/>
              </w:rPr>
            </w:pPr>
            <w:r w:rsidRPr="00330AA1">
              <w:rPr>
                <w:sz w:val="28"/>
                <w:szCs w:val="28"/>
              </w:rPr>
              <w:t>порядок функціонування та утримання баз (постів) газодимозахисної служби;</w:t>
            </w:r>
          </w:p>
          <w:p w14:paraId="265832A4" w14:textId="19E90369" w:rsidR="00177D88" w:rsidRPr="00330AA1" w:rsidRDefault="005446EF" w:rsidP="0073551F">
            <w:pPr>
              <w:pStyle w:val="33"/>
              <w:shd w:val="clear" w:color="auto" w:fill="auto"/>
              <w:spacing w:before="0" w:after="0" w:line="240" w:lineRule="auto"/>
              <w:ind w:right="20" w:firstLine="397"/>
              <w:rPr>
                <w:sz w:val="28"/>
                <w:szCs w:val="28"/>
              </w:rPr>
            </w:pPr>
            <w:r w:rsidRPr="00330AA1">
              <w:rPr>
                <w:sz w:val="28"/>
                <w:szCs w:val="28"/>
              </w:rPr>
              <w:t>організацію роботи навчально-</w:t>
            </w:r>
            <w:r w:rsidR="00B76C85" w:rsidRPr="00330AA1">
              <w:rPr>
                <w:sz w:val="28"/>
                <w:szCs w:val="28"/>
              </w:rPr>
              <w:t>т</w:t>
            </w:r>
            <w:r w:rsidR="00BA3454" w:rsidRPr="00330AA1">
              <w:rPr>
                <w:sz w:val="28"/>
                <w:szCs w:val="28"/>
              </w:rPr>
              <w:t xml:space="preserve">ренувальної бази </w:t>
            </w:r>
            <w:r w:rsidR="009E5DB8" w:rsidRPr="00330AA1">
              <w:rPr>
                <w:sz w:val="28"/>
                <w:szCs w:val="28"/>
              </w:rPr>
              <w:t>газодимозахисної служби</w:t>
            </w:r>
            <w:r w:rsidR="00610FA7">
              <w:rPr>
                <w:sz w:val="28"/>
                <w:szCs w:val="28"/>
              </w:rPr>
              <w:t>.</w:t>
            </w:r>
          </w:p>
        </w:tc>
        <w:tc>
          <w:tcPr>
            <w:tcW w:w="2976" w:type="dxa"/>
          </w:tcPr>
          <w:p w14:paraId="209B7AA6" w14:textId="77777777" w:rsidR="00532207" w:rsidRPr="00330AA1" w:rsidRDefault="00532207"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утримувати у справному стані і чистоті устаткування та обладнання бази</w:t>
            </w:r>
            <w:r w:rsidR="00DC471E" w:rsidRPr="00330AA1">
              <w:rPr>
                <w:rFonts w:ascii="Times New Roman" w:eastAsia="Times New Roman" w:hAnsi="Times New Roman" w:cs="Times New Roman"/>
                <w:color w:val="auto"/>
                <w:sz w:val="28"/>
                <w:szCs w:val="28"/>
                <w:lang w:eastAsia="en-US" w:bidi="ar-SA"/>
              </w:rPr>
              <w:t xml:space="preserve"> (постів)</w:t>
            </w:r>
            <w:r w:rsidRPr="00330AA1">
              <w:rPr>
                <w:rFonts w:ascii="Times New Roman" w:eastAsia="Times New Roman" w:hAnsi="Times New Roman" w:cs="Times New Roman"/>
                <w:color w:val="auto"/>
                <w:sz w:val="28"/>
                <w:szCs w:val="28"/>
                <w:lang w:eastAsia="en-US" w:bidi="ar-SA"/>
              </w:rPr>
              <w:t xml:space="preserve"> </w:t>
            </w:r>
            <w:r w:rsidRPr="00330AA1">
              <w:rPr>
                <w:rFonts w:ascii="Times New Roman" w:hAnsi="Times New Roman" w:cs="Times New Roman"/>
                <w:color w:val="auto"/>
                <w:sz w:val="28"/>
                <w:szCs w:val="28"/>
              </w:rPr>
              <w:t>газодимозахисної служби;</w:t>
            </w:r>
          </w:p>
          <w:p w14:paraId="07BCE735" w14:textId="77777777" w:rsidR="009E5DB8" w:rsidRPr="00330AA1" w:rsidRDefault="009E5DB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здійснювати планування </w:t>
            </w:r>
            <w:r w:rsidR="00782F1B" w:rsidRPr="00330AA1">
              <w:rPr>
                <w:rFonts w:ascii="Times New Roman" w:eastAsia="Times New Roman" w:hAnsi="Times New Roman" w:cs="Times New Roman"/>
                <w:color w:val="auto"/>
                <w:sz w:val="28"/>
                <w:szCs w:val="28"/>
                <w:lang w:eastAsia="en-US" w:bidi="ar-SA"/>
              </w:rPr>
              <w:t xml:space="preserve">та </w:t>
            </w:r>
            <w:r w:rsidR="00782F1B" w:rsidRPr="00330AA1">
              <w:rPr>
                <w:rFonts w:ascii="Times New Roman" w:hAnsi="Times New Roman" w:cs="Times New Roman"/>
                <w:color w:val="auto"/>
                <w:sz w:val="28"/>
                <w:szCs w:val="28"/>
              </w:rPr>
              <w:t xml:space="preserve">забезпечувати роботу </w:t>
            </w:r>
            <w:r w:rsidRPr="00330AA1">
              <w:rPr>
                <w:rFonts w:ascii="Times New Roman" w:hAnsi="Times New Roman" w:cs="Times New Roman"/>
                <w:color w:val="auto"/>
                <w:sz w:val="28"/>
                <w:szCs w:val="28"/>
              </w:rPr>
              <w:t>баз</w:t>
            </w:r>
            <w:r w:rsidR="00C014D5" w:rsidRPr="00330AA1">
              <w:rPr>
                <w:rFonts w:ascii="Times New Roman" w:hAnsi="Times New Roman" w:cs="Times New Roman"/>
                <w:color w:val="auto"/>
                <w:sz w:val="28"/>
                <w:szCs w:val="28"/>
              </w:rPr>
              <w:t xml:space="preserve"> (</w:t>
            </w:r>
            <w:r w:rsidRPr="00330AA1">
              <w:rPr>
                <w:rFonts w:ascii="Times New Roman" w:hAnsi="Times New Roman" w:cs="Times New Roman"/>
                <w:color w:val="auto"/>
                <w:sz w:val="28"/>
                <w:szCs w:val="28"/>
              </w:rPr>
              <w:t>постів</w:t>
            </w:r>
            <w:r w:rsidR="00C014D5" w:rsidRPr="00330AA1">
              <w:rPr>
                <w:rFonts w:ascii="Times New Roman" w:hAnsi="Times New Roman" w:cs="Times New Roman"/>
                <w:color w:val="auto"/>
                <w:sz w:val="28"/>
                <w:szCs w:val="28"/>
              </w:rPr>
              <w:t>)</w:t>
            </w:r>
            <w:r w:rsidRPr="00330AA1">
              <w:rPr>
                <w:rFonts w:ascii="Times New Roman" w:hAnsi="Times New Roman" w:cs="Times New Roman"/>
                <w:color w:val="auto"/>
                <w:sz w:val="28"/>
                <w:szCs w:val="28"/>
              </w:rPr>
              <w:t xml:space="preserve"> газодимозахисної служби;</w:t>
            </w:r>
          </w:p>
          <w:p w14:paraId="74FE98DE" w14:textId="77777777" w:rsidR="00177D88" w:rsidRPr="00330AA1" w:rsidRDefault="005446EF" w:rsidP="0073551F">
            <w:pPr>
              <w:ind w:firstLine="397"/>
              <w:jc w:val="both"/>
              <w:rPr>
                <w:rFonts w:ascii="Times New Roman" w:hAnsi="Times New Roman" w:cs="Times New Roman"/>
                <w:color w:val="auto"/>
                <w:sz w:val="28"/>
                <w:szCs w:val="28"/>
              </w:rPr>
            </w:pPr>
            <w:r w:rsidRPr="00330AA1">
              <w:rPr>
                <w:rFonts w:ascii="Times New Roman" w:eastAsia="Times New Roman" w:hAnsi="Times New Roman" w:cs="Times New Roman"/>
                <w:color w:val="auto"/>
                <w:sz w:val="28"/>
                <w:szCs w:val="28"/>
                <w:lang w:eastAsia="en-US" w:bidi="ar-SA"/>
              </w:rPr>
              <w:t xml:space="preserve">застосовувати </w:t>
            </w:r>
            <w:r w:rsidRPr="00330AA1">
              <w:rPr>
                <w:rFonts w:ascii="Times New Roman" w:hAnsi="Times New Roman" w:cs="Times New Roman"/>
                <w:color w:val="auto"/>
                <w:sz w:val="28"/>
                <w:szCs w:val="28"/>
              </w:rPr>
              <w:t xml:space="preserve">вимоги наказів, положень інструкцій, що регламентують </w:t>
            </w:r>
            <w:r w:rsidRPr="00330AA1">
              <w:rPr>
                <w:rFonts w:ascii="Times New Roman" w:hAnsi="Times New Roman" w:cs="Times New Roman"/>
                <w:color w:val="auto"/>
                <w:sz w:val="28"/>
                <w:szCs w:val="28"/>
              </w:rPr>
              <w:lastRenderedPageBreak/>
              <w:t>діяльність газодимозахисної служби;</w:t>
            </w:r>
          </w:p>
          <w:p w14:paraId="663B7AD3" w14:textId="77777777" w:rsidR="009E5DB8" w:rsidRPr="00330AA1" w:rsidRDefault="00782F1B" w:rsidP="0073551F">
            <w:pPr>
              <w:ind w:firstLine="397"/>
              <w:jc w:val="both"/>
              <w:rPr>
                <w:rFonts w:ascii="Times New Roman" w:hAnsi="Times New Roman" w:cs="Times New Roman"/>
                <w:color w:val="auto"/>
                <w:sz w:val="28"/>
                <w:szCs w:val="28"/>
              </w:rPr>
            </w:pPr>
            <w:r w:rsidRPr="00330AA1">
              <w:rPr>
                <w:rFonts w:ascii="Times New Roman" w:hAnsi="Times New Roman" w:cs="Times New Roman"/>
                <w:color w:val="auto"/>
                <w:sz w:val="28"/>
                <w:szCs w:val="28"/>
              </w:rPr>
              <w:t xml:space="preserve">формувати </w:t>
            </w:r>
            <w:r w:rsidR="009E5DB8" w:rsidRPr="00330AA1">
              <w:rPr>
                <w:rFonts w:ascii="Times New Roman" w:hAnsi="Times New Roman" w:cs="Times New Roman"/>
                <w:color w:val="auto"/>
                <w:sz w:val="28"/>
                <w:szCs w:val="28"/>
              </w:rPr>
              <w:t xml:space="preserve">пропозиції </w:t>
            </w:r>
          </w:p>
          <w:p w14:paraId="12E3EC5D" w14:textId="77777777" w:rsidR="009E5DB8" w:rsidRPr="00330AA1" w:rsidRDefault="009E5DB8" w:rsidP="0073551F">
            <w:pPr>
              <w:ind w:firstLine="397"/>
              <w:jc w:val="both"/>
              <w:rPr>
                <w:rFonts w:ascii="Times New Roman" w:hAnsi="Times New Roman" w:cs="Times New Roman"/>
                <w:color w:val="auto"/>
                <w:sz w:val="28"/>
                <w:szCs w:val="28"/>
              </w:rPr>
            </w:pPr>
            <w:r w:rsidRPr="00330AA1">
              <w:rPr>
                <w:rFonts w:ascii="Times New Roman" w:hAnsi="Times New Roman" w:cs="Times New Roman"/>
                <w:color w:val="auto"/>
                <w:sz w:val="28"/>
                <w:szCs w:val="28"/>
              </w:rPr>
              <w:t xml:space="preserve">щодо покращання роботи бази </w:t>
            </w:r>
            <w:r w:rsidR="009A705B" w:rsidRPr="00330AA1">
              <w:rPr>
                <w:rFonts w:ascii="Times New Roman" w:hAnsi="Times New Roman" w:cs="Times New Roman"/>
                <w:color w:val="auto"/>
                <w:sz w:val="28"/>
                <w:szCs w:val="28"/>
              </w:rPr>
              <w:t>(</w:t>
            </w:r>
            <w:r w:rsidRPr="00330AA1">
              <w:rPr>
                <w:rFonts w:ascii="Times New Roman" w:hAnsi="Times New Roman" w:cs="Times New Roman"/>
                <w:color w:val="auto"/>
                <w:sz w:val="28"/>
                <w:szCs w:val="28"/>
              </w:rPr>
              <w:t>постів</w:t>
            </w:r>
            <w:r w:rsidR="009A705B" w:rsidRPr="00330AA1">
              <w:rPr>
                <w:rFonts w:ascii="Times New Roman" w:hAnsi="Times New Roman" w:cs="Times New Roman"/>
                <w:color w:val="auto"/>
                <w:sz w:val="28"/>
                <w:szCs w:val="28"/>
              </w:rPr>
              <w:t>)</w:t>
            </w:r>
            <w:r w:rsidRPr="00330AA1">
              <w:rPr>
                <w:rFonts w:ascii="Times New Roman" w:hAnsi="Times New Roman" w:cs="Times New Roman"/>
                <w:color w:val="auto"/>
                <w:sz w:val="28"/>
                <w:szCs w:val="28"/>
              </w:rPr>
              <w:t xml:space="preserve"> газодимозахисної служби</w:t>
            </w:r>
            <w:r w:rsidR="009A705B" w:rsidRPr="00330AA1">
              <w:rPr>
                <w:rFonts w:ascii="Times New Roman" w:hAnsi="Times New Roman" w:cs="Times New Roman"/>
                <w:color w:val="auto"/>
                <w:sz w:val="28"/>
                <w:szCs w:val="28"/>
              </w:rPr>
              <w:t>, засобів індивідуального захисту органів дихання, компресорного обладнання</w:t>
            </w:r>
            <w:r w:rsidRPr="00330AA1">
              <w:rPr>
                <w:rFonts w:ascii="Times New Roman" w:hAnsi="Times New Roman" w:cs="Times New Roman"/>
                <w:color w:val="auto"/>
                <w:sz w:val="28"/>
                <w:szCs w:val="28"/>
              </w:rPr>
              <w:t>;</w:t>
            </w:r>
          </w:p>
          <w:p w14:paraId="4CEF5AFD" w14:textId="1B34942F" w:rsidR="009E5DB8" w:rsidRPr="00330AA1" w:rsidRDefault="009E5DB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hAnsi="Times New Roman" w:cs="Times New Roman"/>
                <w:color w:val="auto"/>
                <w:sz w:val="28"/>
                <w:szCs w:val="28"/>
              </w:rPr>
              <w:t>здійснювати підготовку</w:t>
            </w:r>
            <w:r w:rsidR="00782F1B" w:rsidRPr="00330AA1">
              <w:rPr>
                <w:rFonts w:ascii="Times New Roman" w:hAnsi="Times New Roman" w:cs="Times New Roman"/>
                <w:color w:val="auto"/>
                <w:sz w:val="28"/>
                <w:szCs w:val="28"/>
              </w:rPr>
              <w:t xml:space="preserve"> </w:t>
            </w:r>
            <w:r w:rsidRPr="00330AA1">
              <w:rPr>
                <w:rFonts w:ascii="Times New Roman" w:hAnsi="Times New Roman" w:cs="Times New Roman"/>
                <w:color w:val="auto"/>
                <w:sz w:val="28"/>
                <w:szCs w:val="28"/>
              </w:rPr>
              <w:t>особового складу газодимозахисної служби підрозділу</w:t>
            </w:r>
            <w:r w:rsidR="00610FA7">
              <w:rPr>
                <w:rFonts w:ascii="Times New Roman" w:hAnsi="Times New Roman" w:cs="Times New Roman"/>
                <w:color w:val="auto"/>
                <w:sz w:val="28"/>
                <w:szCs w:val="28"/>
              </w:rPr>
              <w:t>.</w:t>
            </w:r>
          </w:p>
        </w:tc>
      </w:tr>
      <w:tr w:rsidR="00177D88" w:rsidRPr="00330AA1" w14:paraId="17920B16" w14:textId="77777777" w:rsidTr="004456F6">
        <w:tc>
          <w:tcPr>
            <w:tcW w:w="2050" w:type="dxa"/>
            <w:vMerge/>
          </w:tcPr>
          <w:p w14:paraId="4B6A3BB6" w14:textId="77777777" w:rsidR="00177D88" w:rsidRPr="00330AA1" w:rsidRDefault="00177D88" w:rsidP="00AB2C43">
            <w:pPr>
              <w:pStyle w:val="33"/>
              <w:shd w:val="clear" w:color="auto" w:fill="auto"/>
              <w:spacing w:before="0" w:after="0" w:line="240" w:lineRule="auto"/>
              <w:ind w:right="20"/>
              <w:jc w:val="left"/>
              <w:rPr>
                <w:sz w:val="28"/>
                <w:szCs w:val="28"/>
              </w:rPr>
            </w:pPr>
          </w:p>
        </w:tc>
        <w:tc>
          <w:tcPr>
            <w:tcW w:w="2050" w:type="dxa"/>
          </w:tcPr>
          <w:p w14:paraId="4581945A" w14:textId="77777777"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t>ПК 5.2. Здатність вести оперативно-службову документацію</w:t>
            </w:r>
          </w:p>
        </w:tc>
        <w:tc>
          <w:tcPr>
            <w:tcW w:w="2558" w:type="dxa"/>
          </w:tcPr>
          <w:p w14:paraId="1725155E" w14:textId="77777777" w:rsidR="00177D88" w:rsidRPr="00330AA1" w:rsidRDefault="00782F1B" w:rsidP="0073551F">
            <w:pPr>
              <w:tabs>
                <w:tab w:val="left" w:pos="234"/>
              </w:tabs>
              <w:ind w:firstLine="397"/>
              <w:jc w:val="both"/>
              <w:rPr>
                <w:rFonts w:ascii="Times New Roman" w:hAnsi="Times New Roman" w:cs="Times New Roman"/>
                <w:sz w:val="28"/>
                <w:szCs w:val="28"/>
              </w:rPr>
            </w:pPr>
            <w:r w:rsidRPr="00330AA1">
              <w:rPr>
                <w:rFonts w:ascii="Times New Roman" w:eastAsia="Times New Roman" w:hAnsi="Times New Roman" w:cs="Times New Roman"/>
                <w:color w:val="auto"/>
                <w:sz w:val="28"/>
                <w:szCs w:val="28"/>
                <w:lang w:eastAsia="en-US" w:bidi="ar-SA"/>
              </w:rPr>
              <w:t xml:space="preserve">перелік та </w:t>
            </w:r>
            <w:r w:rsidR="00633CD0" w:rsidRPr="00330AA1">
              <w:rPr>
                <w:rFonts w:ascii="Times New Roman" w:eastAsia="Times New Roman" w:hAnsi="Times New Roman" w:cs="Times New Roman"/>
                <w:color w:val="auto"/>
                <w:sz w:val="28"/>
                <w:szCs w:val="28"/>
                <w:lang w:eastAsia="en-US" w:bidi="ar-SA"/>
              </w:rPr>
              <w:t xml:space="preserve">вимоги щодо ведення оперативно-службової документації бази </w:t>
            </w:r>
            <w:r w:rsidR="00633CD0" w:rsidRPr="00330AA1">
              <w:rPr>
                <w:rFonts w:ascii="Times New Roman" w:hAnsi="Times New Roman" w:cs="Times New Roman"/>
                <w:sz w:val="28"/>
                <w:szCs w:val="28"/>
              </w:rPr>
              <w:t>газодимозахисної служби</w:t>
            </w:r>
            <w:r w:rsidRPr="00330AA1">
              <w:rPr>
                <w:rFonts w:ascii="Times New Roman" w:hAnsi="Times New Roman" w:cs="Times New Roman"/>
                <w:sz w:val="28"/>
                <w:szCs w:val="28"/>
              </w:rPr>
              <w:t>;</w:t>
            </w:r>
          </w:p>
          <w:p w14:paraId="04B1745E" w14:textId="03E27513" w:rsidR="00782F1B" w:rsidRPr="00330AA1" w:rsidRDefault="00E3498C"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hAnsi="Times New Roman" w:cs="Times New Roman"/>
                <w:sz w:val="28"/>
                <w:szCs w:val="28"/>
              </w:rPr>
              <w:t>правила організації діловодства в підрозділі та архівного зберігання документів</w:t>
            </w:r>
            <w:r w:rsidR="000953C9">
              <w:rPr>
                <w:rFonts w:ascii="Times New Roman" w:hAnsi="Times New Roman" w:cs="Times New Roman"/>
                <w:sz w:val="28"/>
                <w:szCs w:val="28"/>
              </w:rPr>
              <w:t>.</w:t>
            </w:r>
          </w:p>
        </w:tc>
        <w:tc>
          <w:tcPr>
            <w:tcW w:w="2976" w:type="dxa"/>
          </w:tcPr>
          <w:p w14:paraId="26C9FCFD" w14:textId="77777777" w:rsidR="00177D88" w:rsidRPr="00330AA1" w:rsidRDefault="00A351FF" w:rsidP="0073551F">
            <w:pPr>
              <w:ind w:firstLine="397"/>
              <w:jc w:val="both"/>
              <w:rPr>
                <w:rFonts w:ascii="Times New Roman" w:hAnsi="Times New Roman" w:cs="Times New Roman"/>
                <w:sz w:val="28"/>
                <w:szCs w:val="28"/>
              </w:rPr>
            </w:pPr>
            <w:r w:rsidRPr="00330AA1">
              <w:rPr>
                <w:rFonts w:ascii="Times New Roman" w:hAnsi="Times New Roman" w:cs="Times New Roman"/>
                <w:sz w:val="28"/>
                <w:szCs w:val="28"/>
              </w:rPr>
              <w:t>вести облік захисних дихальних апаратів і запасних частин до них</w:t>
            </w:r>
            <w:r w:rsidR="00633CD0" w:rsidRPr="00330AA1">
              <w:rPr>
                <w:rFonts w:ascii="Times New Roman" w:hAnsi="Times New Roman" w:cs="Times New Roman"/>
                <w:sz w:val="28"/>
                <w:szCs w:val="28"/>
              </w:rPr>
              <w:t xml:space="preserve"> у підрозділі</w:t>
            </w:r>
            <w:r w:rsidRPr="00330AA1">
              <w:rPr>
                <w:rFonts w:ascii="Times New Roman" w:hAnsi="Times New Roman" w:cs="Times New Roman"/>
                <w:sz w:val="28"/>
                <w:szCs w:val="28"/>
              </w:rPr>
              <w:t>;</w:t>
            </w:r>
          </w:p>
          <w:p w14:paraId="2DFB2A49" w14:textId="21B200DE" w:rsidR="00A351FF" w:rsidRPr="00330AA1" w:rsidRDefault="00782F1B"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hAnsi="Times New Roman" w:cs="Times New Roman"/>
                <w:sz w:val="28"/>
                <w:szCs w:val="28"/>
              </w:rPr>
              <w:t>оформлювати звітну документацію за результатами технічного обслуговування та ремонту захисних дихальних апаратів</w:t>
            </w:r>
            <w:r w:rsidR="000953C9">
              <w:rPr>
                <w:rFonts w:ascii="Times New Roman" w:hAnsi="Times New Roman" w:cs="Times New Roman"/>
                <w:sz w:val="28"/>
                <w:szCs w:val="28"/>
              </w:rPr>
              <w:t>.</w:t>
            </w:r>
          </w:p>
        </w:tc>
      </w:tr>
    </w:tbl>
    <w:p w14:paraId="58C0194B" w14:textId="77777777" w:rsidR="00722924" w:rsidRPr="00330AA1" w:rsidRDefault="00722924" w:rsidP="003812AB">
      <w:pPr>
        <w:pStyle w:val="33"/>
        <w:shd w:val="clear" w:color="auto" w:fill="auto"/>
        <w:spacing w:before="0" w:after="0" w:line="240" w:lineRule="auto"/>
        <w:ind w:right="20"/>
        <w:jc w:val="center"/>
        <w:rPr>
          <w:sz w:val="28"/>
          <w:szCs w:val="28"/>
        </w:rPr>
      </w:pPr>
    </w:p>
    <w:p w14:paraId="5C9724F7" w14:textId="77777777" w:rsidR="00AB2C43" w:rsidRPr="00330AA1" w:rsidRDefault="00AB2C43">
      <w:pPr>
        <w:textAlignment w:val="auto"/>
        <w:rPr>
          <w:rFonts w:ascii="Times New Roman" w:eastAsia="Times New Roman" w:hAnsi="Times New Roman" w:cs="Times New Roman"/>
          <w:b/>
          <w:color w:val="auto"/>
          <w:sz w:val="28"/>
          <w:szCs w:val="28"/>
          <w:lang w:eastAsia="en-US" w:bidi="ar-SA"/>
        </w:rPr>
      </w:pPr>
      <w:r w:rsidRPr="00330AA1">
        <w:rPr>
          <w:rFonts w:ascii="Times New Roman" w:hAnsi="Times New Roman" w:cs="Times New Roman"/>
          <w:b/>
          <w:sz w:val="28"/>
          <w:szCs w:val="28"/>
        </w:rPr>
        <w:br w:type="page"/>
      </w:r>
    </w:p>
    <w:p w14:paraId="2D7205F4" w14:textId="77777777" w:rsidR="00722924" w:rsidRPr="00330AA1" w:rsidRDefault="00722924" w:rsidP="00722924">
      <w:pPr>
        <w:pStyle w:val="33"/>
        <w:shd w:val="clear" w:color="auto" w:fill="auto"/>
        <w:spacing w:before="0" w:after="0" w:line="240" w:lineRule="auto"/>
        <w:ind w:right="20"/>
        <w:jc w:val="center"/>
        <w:rPr>
          <w:b/>
          <w:sz w:val="28"/>
          <w:szCs w:val="28"/>
        </w:rPr>
      </w:pPr>
      <w:r w:rsidRPr="00330AA1">
        <w:rPr>
          <w:b/>
          <w:sz w:val="28"/>
          <w:szCs w:val="28"/>
        </w:rPr>
        <w:lastRenderedPageBreak/>
        <w:t>ІІІ. Орієнтовний перелік основних засобів навчання</w:t>
      </w:r>
    </w:p>
    <w:p w14:paraId="0A5B1C8A" w14:textId="77777777" w:rsidR="00722924" w:rsidRPr="00330AA1" w:rsidRDefault="00722924" w:rsidP="00722924">
      <w:pPr>
        <w:pStyle w:val="33"/>
        <w:shd w:val="clear" w:color="auto" w:fill="auto"/>
        <w:spacing w:before="0" w:after="0" w:line="240" w:lineRule="auto"/>
        <w:ind w:right="20"/>
        <w:jc w:val="left"/>
        <w:rPr>
          <w:sz w:val="28"/>
          <w:szCs w:val="28"/>
        </w:rPr>
      </w:pPr>
    </w:p>
    <w:tbl>
      <w:tblPr>
        <w:tblStyle w:val="affe"/>
        <w:tblW w:w="0" w:type="auto"/>
        <w:tblLook w:val="04A0" w:firstRow="1" w:lastRow="0" w:firstColumn="1" w:lastColumn="0" w:noHBand="0" w:noVBand="1"/>
      </w:tblPr>
      <w:tblGrid>
        <w:gridCol w:w="555"/>
        <w:gridCol w:w="3664"/>
        <w:gridCol w:w="1934"/>
        <w:gridCol w:w="1642"/>
        <w:gridCol w:w="1549"/>
      </w:tblGrid>
      <w:tr w:rsidR="00722924" w:rsidRPr="00FF6F09" w14:paraId="4F206984" w14:textId="77777777" w:rsidTr="00B13190">
        <w:tc>
          <w:tcPr>
            <w:tcW w:w="559" w:type="dxa"/>
            <w:vMerge w:val="restart"/>
            <w:vAlign w:val="center"/>
          </w:tcPr>
          <w:p w14:paraId="646284C4"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w:t>
            </w:r>
          </w:p>
          <w:p w14:paraId="328C3A9B"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з/п</w:t>
            </w:r>
          </w:p>
        </w:tc>
        <w:tc>
          <w:tcPr>
            <w:tcW w:w="4046" w:type="dxa"/>
            <w:vMerge w:val="restart"/>
            <w:vAlign w:val="center"/>
          </w:tcPr>
          <w:p w14:paraId="48B11942"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Найменування</w:t>
            </w:r>
          </w:p>
        </w:tc>
        <w:tc>
          <w:tcPr>
            <w:tcW w:w="5023" w:type="dxa"/>
            <w:gridSpan w:val="3"/>
            <w:vAlign w:val="center"/>
          </w:tcPr>
          <w:p w14:paraId="4D22E7B8"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 xml:space="preserve">Кількість на групу з </w:t>
            </w:r>
            <w:r w:rsidRPr="00FF6F09">
              <w:rPr>
                <w:b/>
                <w:sz w:val="24"/>
                <w:szCs w:val="24"/>
                <w:u w:val="single"/>
              </w:rPr>
              <w:t>15</w:t>
            </w:r>
            <w:r w:rsidRPr="00FF6F09">
              <w:rPr>
                <w:b/>
                <w:sz w:val="24"/>
                <w:szCs w:val="24"/>
              </w:rPr>
              <w:t xml:space="preserve"> осіб</w:t>
            </w:r>
          </w:p>
        </w:tc>
      </w:tr>
      <w:tr w:rsidR="00722924" w:rsidRPr="00FF6F09" w14:paraId="5A162659" w14:textId="77777777" w:rsidTr="00B13190">
        <w:tc>
          <w:tcPr>
            <w:tcW w:w="559" w:type="dxa"/>
            <w:vMerge/>
            <w:vAlign w:val="center"/>
          </w:tcPr>
          <w:p w14:paraId="297CC778" w14:textId="77777777" w:rsidR="00722924" w:rsidRPr="00FF6F09" w:rsidRDefault="00722924" w:rsidP="00722924">
            <w:pPr>
              <w:pStyle w:val="33"/>
              <w:shd w:val="clear" w:color="auto" w:fill="auto"/>
              <w:spacing w:before="0" w:after="0" w:line="240" w:lineRule="auto"/>
              <w:ind w:right="20"/>
              <w:jc w:val="center"/>
              <w:rPr>
                <w:b/>
                <w:sz w:val="24"/>
                <w:szCs w:val="24"/>
              </w:rPr>
            </w:pPr>
          </w:p>
        </w:tc>
        <w:tc>
          <w:tcPr>
            <w:tcW w:w="4046" w:type="dxa"/>
            <w:vMerge/>
            <w:vAlign w:val="center"/>
          </w:tcPr>
          <w:p w14:paraId="32FD0A41" w14:textId="77777777" w:rsidR="00722924" w:rsidRPr="00FF6F09" w:rsidRDefault="00722924" w:rsidP="00722924">
            <w:pPr>
              <w:pStyle w:val="33"/>
              <w:shd w:val="clear" w:color="auto" w:fill="auto"/>
              <w:spacing w:before="0" w:after="0" w:line="240" w:lineRule="auto"/>
              <w:ind w:right="20"/>
              <w:jc w:val="center"/>
              <w:rPr>
                <w:b/>
                <w:sz w:val="24"/>
                <w:szCs w:val="24"/>
              </w:rPr>
            </w:pPr>
          </w:p>
        </w:tc>
        <w:tc>
          <w:tcPr>
            <w:tcW w:w="1941" w:type="dxa"/>
            <w:vAlign w:val="center"/>
          </w:tcPr>
          <w:p w14:paraId="307F3A47"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Для</w:t>
            </w:r>
          </w:p>
          <w:p w14:paraId="1BEB8764"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індивідуального користування</w:t>
            </w:r>
          </w:p>
        </w:tc>
        <w:tc>
          <w:tcPr>
            <w:tcW w:w="1642" w:type="dxa"/>
            <w:vAlign w:val="center"/>
          </w:tcPr>
          <w:p w14:paraId="35B5D9C0"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Для</w:t>
            </w:r>
          </w:p>
          <w:p w14:paraId="1C6F6D19"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групового</w:t>
            </w:r>
          </w:p>
          <w:p w14:paraId="79B92375"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користування</w:t>
            </w:r>
          </w:p>
        </w:tc>
        <w:tc>
          <w:tcPr>
            <w:tcW w:w="1440" w:type="dxa"/>
            <w:vAlign w:val="center"/>
          </w:tcPr>
          <w:p w14:paraId="4E92355E"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Примітки</w:t>
            </w:r>
          </w:p>
        </w:tc>
      </w:tr>
      <w:tr w:rsidR="00722924" w:rsidRPr="00FF6F09" w14:paraId="49B9CB05" w14:textId="77777777" w:rsidTr="00B13190">
        <w:tc>
          <w:tcPr>
            <w:tcW w:w="559" w:type="dxa"/>
          </w:tcPr>
          <w:p w14:paraId="1EC9FDF3"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1</w:t>
            </w:r>
          </w:p>
        </w:tc>
        <w:tc>
          <w:tcPr>
            <w:tcW w:w="4046" w:type="dxa"/>
          </w:tcPr>
          <w:p w14:paraId="4620100B"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2</w:t>
            </w:r>
          </w:p>
        </w:tc>
        <w:tc>
          <w:tcPr>
            <w:tcW w:w="1941" w:type="dxa"/>
          </w:tcPr>
          <w:p w14:paraId="57145BBF"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3</w:t>
            </w:r>
          </w:p>
        </w:tc>
        <w:tc>
          <w:tcPr>
            <w:tcW w:w="1642" w:type="dxa"/>
          </w:tcPr>
          <w:p w14:paraId="4310A1DA"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4</w:t>
            </w:r>
          </w:p>
        </w:tc>
        <w:tc>
          <w:tcPr>
            <w:tcW w:w="1440" w:type="dxa"/>
          </w:tcPr>
          <w:p w14:paraId="701DFE83"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5</w:t>
            </w:r>
          </w:p>
        </w:tc>
      </w:tr>
      <w:tr w:rsidR="00BC1A21" w:rsidRPr="00FF6F09" w14:paraId="100476BF" w14:textId="77777777" w:rsidTr="00B13190">
        <w:tc>
          <w:tcPr>
            <w:tcW w:w="559" w:type="dxa"/>
          </w:tcPr>
          <w:p w14:paraId="77AE5A27" w14:textId="77777777" w:rsidR="00BC1A21" w:rsidRPr="00FF6F09" w:rsidRDefault="00BC1A21" w:rsidP="00722924">
            <w:pPr>
              <w:pStyle w:val="33"/>
              <w:shd w:val="clear" w:color="auto" w:fill="auto"/>
              <w:spacing w:before="0" w:after="0" w:line="240" w:lineRule="auto"/>
              <w:ind w:right="20"/>
              <w:jc w:val="left"/>
              <w:rPr>
                <w:sz w:val="24"/>
                <w:szCs w:val="24"/>
              </w:rPr>
            </w:pPr>
          </w:p>
        </w:tc>
        <w:tc>
          <w:tcPr>
            <w:tcW w:w="9069" w:type="dxa"/>
            <w:gridSpan w:val="4"/>
          </w:tcPr>
          <w:p w14:paraId="76C5741D" w14:textId="77777777" w:rsidR="00BC1A21" w:rsidRPr="00FF6F09" w:rsidRDefault="00F176BA" w:rsidP="00722924">
            <w:pPr>
              <w:pStyle w:val="33"/>
              <w:shd w:val="clear" w:color="auto" w:fill="auto"/>
              <w:spacing w:before="0" w:after="0" w:line="240" w:lineRule="auto"/>
              <w:ind w:right="20"/>
              <w:jc w:val="left"/>
              <w:rPr>
                <w:b/>
                <w:sz w:val="24"/>
                <w:szCs w:val="24"/>
              </w:rPr>
            </w:pPr>
            <w:r w:rsidRPr="00FF6F09">
              <w:rPr>
                <w:b/>
                <w:sz w:val="24"/>
                <w:szCs w:val="24"/>
              </w:rPr>
              <w:t>Спеціальна та аварійно-рятувальна техніка</w:t>
            </w:r>
          </w:p>
        </w:tc>
      </w:tr>
      <w:tr w:rsidR="00F176BA" w:rsidRPr="00FF6F09" w14:paraId="1DB7FD41" w14:textId="77777777" w:rsidTr="00F26DA0">
        <w:tc>
          <w:tcPr>
            <w:tcW w:w="559" w:type="dxa"/>
          </w:tcPr>
          <w:p w14:paraId="164C3AC2" w14:textId="77777777" w:rsidR="00F176BA" w:rsidRPr="00FF6F09" w:rsidRDefault="00F176BA" w:rsidP="00F26DA0">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0576CEE4" w14:textId="77777777" w:rsidR="00F176BA" w:rsidRPr="00FF6F09" w:rsidRDefault="00F176BA" w:rsidP="00F26DA0">
            <w:pPr>
              <w:pStyle w:val="33"/>
              <w:shd w:val="clear" w:color="auto" w:fill="auto"/>
              <w:spacing w:before="0" w:after="0" w:line="240" w:lineRule="auto"/>
              <w:ind w:right="20"/>
              <w:jc w:val="left"/>
              <w:rPr>
                <w:sz w:val="24"/>
                <w:szCs w:val="24"/>
              </w:rPr>
            </w:pPr>
            <w:r w:rsidRPr="00FF6F09">
              <w:rPr>
                <w:sz w:val="24"/>
                <w:szCs w:val="24"/>
              </w:rPr>
              <w:t>Автомобіль газодимозахисної служби</w:t>
            </w:r>
          </w:p>
        </w:tc>
        <w:tc>
          <w:tcPr>
            <w:tcW w:w="1941" w:type="dxa"/>
            <w:vAlign w:val="center"/>
          </w:tcPr>
          <w:p w14:paraId="39EBACF6" w14:textId="77777777" w:rsidR="00F176BA" w:rsidRPr="00FF6F09" w:rsidRDefault="00F176BA" w:rsidP="00F26DA0">
            <w:pPr>
              <w:pStyle w:val="33"/>
              <w:shd w:val="clear" w:color="auto" w:fill="auto"/>
              <w:spacing w:before="0" w:after="0" w:line="240" w:lineRule="auto"/>
              <w:ind w:right="20"/>
              <w:jc w:val="left"/>
              <w:rPr>
                <w:sz w:val="24"/>
                <w:szCs w:val="24"/>
              </w:rPr>
            </w:pPr>
          </w:p>
        </w:tc>
        <w:tc>
          <w:tcPr>
            <w:tcW w:w="1642" w:type="dxa"/>
            <w:vAlign w:val="center"/>
          </w:tcPr>
          <w:p w14:paraId="215732AF" w14:textId="77777777" w:rsidR="00F176BA" w:rsidRPr="00FF6F09" w:rsidRDefault="00F176BA" w:rsidP="00F26DA0">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29402AD5" w14:textId="77777777" w:rsidR="00F176BA" w:rsidRPr="00FF6F09" w:rsidRDefault="00F176BA" w:rsidP="00F26DA0">
            <w:pPr>
              <w:pStyle w:val="33"/>
              <w:shd w:val="clear" w:color="auto" w:fill="auto"/>
              <w:spacing w:before="0" w:after="0" w:line="240" w:lineRule="auto"/>
              <w:ind w:right="20"/>
              <w:jc w:val="left"/>
              <w:rPr>
                <w:sz w:val="24"/>
                <w:szCs w:val="24"/>
              </w:rPr>
            </w:pPr>
          </w:p>
        </w:tc>
      </w:tr>
      <w:tr w:rsidR="00F176BA" w:rsidRPr="00FF6F09" w14:paraId="0CEB74BB" w14:textId="77777777" w:rsidTr="00B13190">
        <w:tc>
          <w:tcPr>
            <w:tcW w:w="559" w:type="dxa"/>
          </w:tcPr>
          <w:p w14:paraId="367B7238" w14:textId="77777777" w:rsidR="00F176BA" w:rsidRPr="00FF6F09" w:rsidRDefault="00F176BA" w:rsidP="00722924">
            <w:pPr>
              <w:pStyle w:val="33"/>
              <w:shd w:val="clear" w:color="auto" w:fill="auto"/>
              <w:spacing w:before="0" w:after="0" w:line="240" w:lineRule="auto"/>
              <w:ind w:right="20"/>
              <w:jc w:val="left"/>
              <w:rPr>
                <w:sz w:val="24"/>
                <w:szCs w:val="24"/>
              </w:rPr>
            </w:pPr>
          </w:p>
        </w:tc>
        <w:tc>
          <w:tcPr>
            <w:tcW w:w="9069" w:type="dxa"/>
            <w:gridSpan w:val="4"/>
          </w:tcPr>
          <w:p w14:paraId="38D98C63" w14:textId="77777777" w:rsidR="00F176BA" w:rsidRPr="00FF6F09" w:rsidRDefault="00F176BA" w:rsidP="00722924">
            <w:pPr>
              <w:pStyle w:val="33"/>
              <w:shd w:val="clear" w:color="auto" w:fill="auto"/>
              <w:spacing w:before="0" w:after="0" w:line="240" w:lineRule="auto"/>
              <w:ind w:right="20"/>
              <w:jc w:val="left"/>
              <w:rPr>
                <w:b/>
                <w:sz w:val="24"/>
                <w:szCs w:val="24"/>
              </w:rPr>
            </w:pPr>
            <w:r w:rsidRPr="00FF6F09">
              <w:rPr>
                <w:b/>
                <w:sz w:val="24"/>
                <w:szCs w:val="24"/>
              </w:rPr>
              <w:t>Устаткування, прилади, інструменти та матеріали</w:t>
            </w:r>
          </w:p>
        </w:tc>
      </w:tr>
      <w:tr w:rsidR="00E645F8" w:rsidRPr="00FF6F09" w14:paraId="0579DFCB" w14:textId="77777777" w:rsidTr="00F26DA0">
        <w:tc>
          <w:tcPr>
            <w:tcW w:w="559" w:type="dxa"/>
          </w:tcPr>
          <w:p w14:paraId="3FE9D757" w14:textId="77777777" w:rsidR="00E645F8" w:rsidRPr="00FF6F09" w:rsidRDefault="00157D6F" w:rsidP="00E645F8">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08F7014C" w14:textId="77777777" w:rsidR="00E645F8" w:rsidRPr="00FF6F09" w:rsidRDefault="00E645F8" w:rsidP="00A34657">
            <w:pPr>
              <w:pStyle w:val="33"/>
              <w:shd w:val="clear" w:color="auto" w:fill="auto"/>
              <w:spacing w:before="0" w:after="0" w:line="240" w:lineRule="auto"/>
              <w:ind w:right="20"/>
              <w:jc w:val="left"/>
              <w:rPr>
                <w:sz w:val="24"/>
                <w:szCs w:val="24"/>
              </w:rPr>
            </w:pPr>
            <w:r w:rsidRPr="00FF6F09">
              <w:rPr>
                <w:sz w:val="24"/>
                <w:szCs w:val="24"/>
              </w:rPr>
              <w:t>Балон із запірним вентилем (повітряний)</w:t>
            </w:r>
          </w:p>
        </w:tc>
        <w:tc>
          <w:tcPr>
            <w:tcW w:w="1941" w:type="dxa"/>
            <w:vAlign w:val="center"/>
          </w:tcPr>
          <w:p w14:paraId="06F9682D" w14:textId="77777777" w:rsidR="00E645F8" w:rsidRPr="00FF6F09" w:rsidRDefault="00E645F8" w:rsidP="00E645F8">
            <w:pPr>
              <w:pStyle w:val="33"/>
              <w:shd w:val="clear" w:color="auto" w:fill="auto"/>
              <w:spacing w:before="0" w:after="0" w:line="240" w:lineRule="auto"/>
              <w:ind w:right="20"/>
              <w:jc w:val="left"/>
              <w:rPr>
                <w:sz w:val="24"/>
                <w:szCs w:val="24"/>
              </w:rPr>
            </w:pPr>
          </w:p>
        </w:tc>
        <w:tc>
          <w:tcPr>
            <w:tcW w:w="1642" w:type="dxa"/>
            <w:vAlign w:val="center"/>
          </w:tcPr>
          <w:p w14:paraId="291E363B" w14:textId="77777777" w:rsidR="00E645F8" w:rsidRPr="00FF6F09" w:rsidRDefault="00E645F8" w:rsidP="00E645F8">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07132B89" w14:textId="77777777" w:rsidR="00E645F8" w:rsidRPr="00FF6F09" w:rsidRDefault="00E645F8" w:rsidP="00E645F8">
            <w:pPr>
              <w:pStyle w:val="33"/>
              <w:shd w:val="clear" w:color="auto" w:fill="auto"/>
              <w:spacing w:before="0" w:after="0" w:line="240" w:lineRule="auto"/>
              <w:ind w:right="20"/>
              <w:jc w:val="left"/>
              <w:rPr>
                <w:sz w:val="24"/>
                <w:szCs w:val="24"/>
              </w:rPr>
            </w:pPr>
          </w:p>
        </w:tc>
      </w:tr>
      <w:tr w:rsidR="00E645F8" w:rsidRPr="00FF6F09" w14:paraId="60C9F3B2" w14:textId="77777777" w:rsidTr="00F26DA0">
        <w:tc>
          <w:tcPr>
            <w:tcW w:w="559" w:type="dxa"/>
          </w:tcPr>
          <w:p w14:paraId="2F8B2AFD" w14:textId="77777777" w:rsidR="00E645F8" w:rsidRPr="00FF6F09" w:rsidRDefault="00157D6F" w:rsidP="00E645F8">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08FD0740" w14:textId="77777777" w:rsidR="00E645F8" w:rsidRPr="00FF6F09" w:rsidRDefault="00E645F8" w:rsidP="00A34657">
            <w:pPr>
              <w:pStyle w:val="33"/>
              <w:shd w:val="clear" w:color="auto" w:fill="auto"/>
              <w:spacing w:before="0" w:after="0" w:line="240" w:lineRule="auto"/>
              <w:ind w:right="20"/>
              <w:jc w:val="left"/>
              <w:rPr>
                <w:sz w:val="24"/>
                <w:szCs w:val="24"/>
              </w:rPr>
            </w:pPr>
            <w:r w:rsidRPr="00FF6F09">
              <w:rPr>
                <w:sz w:val="24"/>
                <w:szCs w:val="24"/>
              </w:rPr>
              <w:t>Балон із запірним вентилем (кисневий)</w:t>
            </w:r>
          </w:p>
        </w:tc>
        <w:tc>
          <w:tcPr>
            <w:tcW w:w="1941" w:type="dxa"/>
            <w:vAlign w:val="center"/>
          </w:tcPr>
          <w:p w14:paraId="6E0BE5D5" w14:textId="77777777" w:rsidR="00E645F8" w:rsidRPr="00FF6F09" w:rsidRDefault="00E645F8" w:rsidP="00E645F8">
            <w:pPr>
              <w:pStyle w:val="33"/>
              <w:shd w:val="clear" w:color="auto" w:fill="auto"/>
              <w:spacing w:before="0" w:after="0" w:line="240" w:lineRule="auto"/>
              <w:ind w:right="20"/>
              <w:jc w:val="left"/>
              <w:rPr>
                <w:sz w:val="24"/>
                <w:szCs w:val="24"/>
              </w:rPr>
            </w:pPr>
          </w:p>
        </w:tc>
        <w:tc>
          <w:tcPr>
            <w:tcW w:w="1642" w:type="dxa"/>
            <w:vAlign w:val="center"/>
          </w:tcPr>
          <w:p w14:paraId="597D1670" w14:textId="77777777" w:rsidR="00E645F8" w:rsidRPr="00FF6F09" w:rsidRDefault="00E645F8" w:rsidP="00E645F8">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2ED29C7B" w14:textId="77777777" w:rsidR="00E645F8" w:rsidRPr="00FF6F09" w:rsidRDefault="00E645F8" w:rsidP="00E645F8">
            <w:pPr>
              <w:pStyle w:val="33"/>
              <w:shd w:val="clear" w:color="auto" w:fill="auto"/>
              <w:spacing w:before="0" w:after="0" w:line="240" w:lineRule="auto"/>
              <w:ind w:right="20"/>
              <w:jc w:val="left"/>
              <w:rPr>
                <w:sz w:val="24"/>
                <w:szCs w:val="24"/>
              </w:rPr>
            </w:pPr>
          </w:p>
        </w:tc>
      </w:tr>
      <w:tr w:rsidR="008949DB" w:rsidRPr="00FF6F09" w14:paraId="3DF287A2" w14:textId="77777777" w:rsidTr="00F26DA0">
        <w:tc>
          <w:tcPr>
            <w:tcW w:w="559" w:type="dxa"/>
          </w:tcPr>
          <w:p w14:paraId="3E96EBC6"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3</w:t>
            </w:r>
          </w:p>
        </w:tc>
        <w:tc>
          <w:tcPr>
            <w:tcW w:w="4046" w:type="dxa"/>
          </w:tcPr>
          <w:p w14:paraId="3EDFEB4A" w14:textId="77777777" w:rsidR="008949DB"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Транспортний к</w:t>
            </w:r>
            <w:r w:rsidR="008949DB" w:rsidRPr="00FF6F09">
              <w:rPr>
                <w:sz w:val="24"/>
                <w:szCs w:val="24"/>
              </w:rPr>
              <w:t>исневий (повітряний) балон</w:t>
            </w:r>
          </w:p>
        </w:tc>
        <w:tc>
          <w:tcPr>
            <w:tcW w:w="1941" w:type="dxa"/>
            <w:vAlign w:val="center"/>
          </w:tcPr>
          <w:p w14:paraId="2F523FFD"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016D990B" w14:textId="77777777" w:rsidR="008949DB" w:rsidRPr="00FF6F09" w:rsidRDefault="00157D6F" w:rsidP="008949DB">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6494DD16"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6C2B3ABA" w14:textId="77777777" w:rsidTr="00F26DA0">
        <w:tc>
          <w:tcPr>
            <w:tcW w:w="559" w:type="dxa"/>
          </w:tcPr>
          <w:p w14:paraId="1C4A33B6"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4</w:t>
            </w:r>
          </w:p>
        </w:tc>
        <w:tc>
          <w:tcPr>
            <w:tcW w:w="4046" w:type="dxa"/>
            <w:vAlign w:val="center"/>
          </w:tcPr>
          <w:p w14:paraId="65AE8922"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Регенеративні патрони</w:t>
            </w:r>
          </w:p>
        </w:tc>
        <w:tc>
          <w:tcPr>
            <w:tcW w:w="1941" w:type="dxa"/>
            <w:vAlign w:val="center"/>
          </w:tcPr>
          <w:p w14:paraId="73CFCA25"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058AE3C2"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3C5035C2"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7E14782B" w14:textId="77777777" w:rsidTr="00F26DA0">
        <w:tc>
          <w:tcPr>
            <w:tcW w:w="559" w:type="dxa"/>
          </w:tcPr>
          <w:p w14:paraId="5178D6F3"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5</w:t>
            </w:r>
          </w:p>
        </w:tc>
        <w:tc>
          <w:tcPr>
            <w:tcW w:w="4046" w:type="dxa"/>
            <w:vAlign w:val="center"/>
          </w:tcPr>
          <w:p w14:paraId="23DAF8FA"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Компресор з електроприводом на тиск не менше 300 бар.</w:t>
            </w:r>
          </w:p>
        </w:tc>
        <w:tc>
          <w:tcPr>
            <w:tcW w:w="1941" w:type="dxa"/>
            <w:vAlign w:val="center"/>
          </w:tcPr>
          <w:p w14:paraId="228E5A5A"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4A2CE5C4" w14:textId="77777777" w:rsidR="008949DB" w:rsidRPr="00FF6F09" w:rsidRDefault="00BA3454"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37777D73"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6B66D25B" w14:textId="77777777" w:rsidTr="00F26DA0">
        <w:tc>
          <w:tcPr>
            <w:tcW w:w="559" w:type="dxa"/>
          </w:tcPr>
          <w:p w14:paraId="72531031"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6</w:t>
            </w:r>
          </w:p>
        </w:tc>
        <w:tc>
          <w:tcPr>
            <w:tcW w:w="4046" w:type="dxa"/>
            <w:vAlign w:val="center"/>
          </w:tcPr>
          <w:p w14:paraId="77A10A54"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Компресор з бензомоторним приводом на тиск не менше 300 бар.</w:t>
            </w:r>
          </w:p>
        </w:tc>
        <w:tc>
          <w:tcPr>
            <w:tcW w:w="1941" w:type="dxa"/>
            <w:vAlign w:val="center"/>
          </w:tcPr>
          <w:p w14:paraId="78163352"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06BBC5E8"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6CA40528"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5995B431" w14:textId="77777777" w:rsidTr="00F26DA0">
        <w:tc>
          <w:tcPr>
            <w:tcW w:w="559" w:type="dxa"/>
          </w:tcPr>
          <w:p w14:paraId="62A0CC97"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7</w:t>
            </w:r>
          </w:p>
        </w:tc>
        <w:tc>
          <w:tcPr>
            <w:tcW w:w="4046" w:type="dxa"/>
            <w:vAlign w:val="center"/>
          </w:tcPr>
          <w:p w14:paraId="4DD5AD79"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Компресор кисневий дожимний</w:t>
            </w:r>
          </w:p>
        </w:tc>
        <w:tc>
          <w:tcPr>
            <w:tcW w:w="1941" w:type="dxa"/>
            <w:vAlign w:val="center"/>
          </w:tcPr>
          <w:p w14:paraId="196CD506"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7F350764"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30697AB8"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4BF2C1DC" w14:textId="77777777" w:rsidTr="00F26DA0">
        <w:tc>
          <w:tcPr>
            <w:tcW w:w="559" w:type="dxa"/>
          </w:tcPr>
          <w:p w14:paraId="5F2EA35A"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8</w:t>
            </w:r>
          </w:p>
        </w:tc>
        <w:tc>
          <w:tcPr>
            <w:tcW w:w="4046" w:type="dxa"/>
            <w:vAlign w:val="center"/>
          </w:tcPr>
          <w:p w14:paraId="1B3D8E96"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Комплекти запасних вузлів до захисних дихальних апаратів на стисненому повітрі (редуктор, легеневий автомат, манометр, сигнальний пристрій</w:t>
            </w:r>
            <w:r w:rsidR="00BA3454" w:rsidRPr="00FF6F09">
              <w:rPr>
                <w:sz w:val="24"/>
                <w:szCs w:val="24"/>
              </w:rPr>
              <w:t>, шланги високого та низького тиску</w:t>
            </w:r>
            <w:r w:rsidRPr="00FF6F09">
              <w:rPr>
                <w:sz w:val="24"/>
                <w:szCs w:val="24"/>
              </w:rPr>
              <w:t>)</w:t>
            </w:r>
          </w:p>
        </w:tc>
        <w:tc>
          <w:tcPr>
            <w:tcW w:w="1941" w:type="dxa"/>
            <w:vAlign w:val="center"/>
          </w:tcPr>
          <w:p w14:paraId="2393D0A2"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78B79CE8"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370B6A1E"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098EA14C" w14:textId="77777777" w:rsidTr="00F26DA0">
        <w:tc>
          <w:tcPr>
            <w:tcW w:w="559" w:type="dxa"/>
          </w:tcPr>
          <w:p w14:paraId="3B040145"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9</w:t>
            </w:r>
          </w:p>
        </w:tc>
        <w:tc>
          <w:tcPr>
            <w:tcW w:w="4046" w:type="dxa"/>
            <w:vAlign w:val="center"/>
          </w:tcPr>
          <w:p w14:paraId="23B18092"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Комплект запасних частин до панорамної маски</w:t>
            </w:r>
          </w:p>
        </w:tc>
        <w:tc>
          <w:tcPr>
            <w:tcW w:w="1941" w:type="dxa"/>
            <w:vAlign w:val="center"/>
          </w:tcPr>
          <w:p w14:paraId="6B9E25F9"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2D239F7E"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4AAA7D1D"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A34657" w:rsidRPr="00FF6F09" w14:paraId="1B8BEADE" w14:textId="77777777" w:rsidTr="00F26DA0">
        <w:tc>
          <w:tcPr>
            <w:tcW w:w="559" w:type="dxa"/>
          </w:tcPr>
          <w:p w14:paraId="3FCE9955"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10</w:t>
            </w:r>
          </w:p>
        </w:tc>
        <w:tc>
          <w:tcPr>
            <w:tcW w:w="4046" w:type="dxa"/>
            <w:vAlign w:val="center"/>
          </w:tcPr>
          <w:p w14:paraId="73DD189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Комплекти інструменту для проведення технічного обслуговування та ремонту захисних дихальних апаратів</w:t>
            </w:r>
          </w:p>
        </w:tc>
        <w:tc>
          <w:tcPr>
            <w:tcW w:w="1941" w:type="dxa"/>
            <w:vAlign w:val="center"/>
          </w:tcPr>
          <w:p w14:paraId="0406047F"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75E73E4C"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434DD25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27D7EB7" w14:textId="77777777" w:rsidTr="00F26DA0">
        <w:tc>
          <w:tcPr>
            <w:tcW w:w="559" w:type="dxa"/>
          </w:tcPr>
          <w:p w14:paraId="61BDF926"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11</w:t>
            </w:r>
          </w:p>
        </w:tc>
        <w:tc>
          <w:tcPr>
            <w:tcW w:w="4046" w:type="dxa"/>
            <w:vAlign w:val="center"/>
          </w:tcPr>
          <w:p w14:paraId="500C10F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Дезінфікуючий засіб (літрів)</w:t>
            </w:r>
          </w:p>
        </w:tc>
        <w:tc>
          <w:tcPr>
            <w:tcW w:w="1941" w:type="dxa"/>
            <w:vAlign w:val="center"/>
          </w:tcPr>
          <w:p w14:paraId="79F42F6B"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27CC0B9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59E57319"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0993E8C" w14:textId="77777777" w:rsidTr="00F26DA0">
        <w:tc>
          <w:tcPr>
            <w:tcW w:w="559" w:type="dxa"/>
          </w:tcPr>
          <w:p w14:paraId="33731D41"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9069" w:type="dxa"/>
            <w:gridSpan w:val="4"/>
          </w:tcPr>
          <w:p w14:paraId="62361A3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b/>
                <w:sz w:val="24"/>
                <w:szCs w:val="24"/>
              </w:rPr>
              <w:t>Контрольно-вимірювальні прилади:</w:t>
            </w:r>
          </w:p>
        </w:tc>
      </w:tr>
      <w:tr w:rsidR="00A34657" w:rsidRPr="00FF6F09" w14:paraId="144F924F" w14:textId="77777777" w:rsidTr="00F26DA0">
        <w:tc>
          <w:tcPr>
            <w:tcW w:w="559" w:type="dxa"/>
          </w:tcPr>
          <w:p w14:paraId="2201570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28747D0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Контрольно-вимірювальний прилад динамічний</w:t>
            </w:r>
          </w:p>
        </w:tc>
        <w:tc>
          <w:tcPr>
            <w:tcW w:w="1941" w:type="dxa"/>
            <w:vAlign w:val="center"/>
          </w:tcPr>
          <w:p w14:paraId="17EDA5C7"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12FD7F2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220426C2"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9CA432E" w14:textId="77777777" w:rsidTr="00F26DA0">
        <w:tc>
          <w:tcPr>
            <w:tcW w:w="559" w:type="dxa"/>
          </w:tcPr>
          <w:p w14:paraId="4BAC8C2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3589C1D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Контрольно-вимірювальний прилад статичний</w:t>
            </w:r>
          </w:p>
        </w:tc>
        <w:tc>
          <w:tcPr>
            <w:tcW w:w="1941" w:type="dxa"/>
            <w:vAlign w:val="center"/>
          </w:tcPr>
          <w:p w14:paraId="00DEDAE9"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0080C2C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66BD5DF4"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385924CB" w14:textId="77777777" w:rsidTr="00F26DA0">
        <w:tc>
          <w:tcPr>
            <w:tcW w:w="559" w:type="dxa"/>
          </w:tcPr>
          <w:p w14:paraId="2F7FE54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vAlign w:val="center"/>
          </w:tcPr>
          <w:p w14:paraId="588C672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Контрольний манометр з трійником</w:t>
            </w:r>
          </w:p>
        </w:tc>
        <w:tc>
          <w:tcPr>
            <w:tcW w:w="1941" w:type="dxa"/>
            <w:vAlign w:val="center"/>
          </w:tcPr>
          <w:p w14:paraId="1D5F2FFF"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67C10CC5"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7413D82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AB38D38" w14:textId="77777777" w:rsidTr="00F26DA0">
        <w:tc>
          <w:tcPr>
            <w:tcW w:w="559" w:type="dxa"/>
          </w:tcPr>
          <w:p w14:paraId="4EE54FB2"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4</w:t>
            </w:r>
          </w:p>
        </w:tc>
        <w:tc>
          <w:tcPr>
            <w:tcW w:w="4046" w:type="dxa"/>
          </w:tcPr>
          <w:p w14:paraId="4E2F323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 xml:space="preserve">Ваги настільні до </w:t>
            </w:r>
            <w:smartTag w:uri="urn:schemas-microsoft-com:office:smarttags" w:element="metricconverter">
              <w:smartTagPr>
                <w:attr w:name="ProductID" w:val="10 кг"/>
              </w:smartTagPr>
              <w:r w:rsidRPr="00FF6F09">
                <w:rPr>
                  <w:sz w:val="24"/>
                  <w:szCs w:val="24"/>
                </w:rPr>
                <w:t>10 кг</w:t>
              </w:r>
            </w:smartTag>
            <w:r w:rsidRPr="00FF6F09">
              <w:rPr>
                <w:sz w:val="24"/>
                <w:szCs w:val="24"/>
              </w:rPr>
              <w:t xml:space="preserve"> </w:t>
            </w:r>
          </w:p>
        </w:tc>
        <w:tc>
          <w:tcPr>
            <w:tcW w:w="1941" w:type="dxa"/>
            <w:vAlign w:val="center"/>
          </w:tcPr>
          <w:p w14:paraId="03A70815"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9EDD0C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736EBF7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A27F755" w14:textId="77777777" w:rsidTr="00F26DA0">
        <w:tc>
          <w:tcPr>
            <w:tcW w:w="559" w:type="dxa"/>
          </w:tcPr>
          <w:p w14:paraId="553D93A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5</w:t>
            </w:r>
          </w:p>
        </w:tc>
        <w:tc>
          <w:tcPr>
            <w:tcW w:w="4046" w:type="dxa"/>
          </w:tcPr>
          <w:p w14:paraId="365666A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Мультиметр</w:t>
            </w:r>
          </w:p>
        </w:tc>
        <w:tc>
          <w:tcPr>
            <w:tcW w:w="1941" w:type="dxa"/>
            <w:vAlign w:val="center"/>
          </w:tcPr>
          <w:p w14:paraId="2BADE21A"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48C7BE76"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31E2857E"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B8E2914" w14:textId="77777777" w:rsidTr="00F26DA0">
        <w:tc>
          <w:tcPr>
            <w:tcW w:w="559" w:type="dxa"/>
          </w:tcPr>
          <w:p w14:paraId="4A48596F"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9069" w:type="dxa"/>
            <w:gridSpan w:val="4"/>
          </w:tcPr>
          <w:p w14:paraId="549BE432"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Оснащення та спорядження індивідуального захисту</w:t>
            </w:r>
          </w:p>
        </w:tc>
      </w:tr>
      <w:tr w:rsidR="00A34657" w:rsidRPr="00FF6F09" w14:paraId="2F72B5B1" w14:textId="77777777" w:rsidTr="00F26DA0">
        <w:tc>
          <w:tcPr>
            <w:tcW w:w="559" w:type="dxa"/>
          </w:tcPr>
          <w:p w14:paraId="17CAD915"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5BF6B4F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Захисні дихальні апарати на стисненому повітрі</w:t>
            </w:r>
          </w:p>
        </w:tc>
        <w:tc>
          <w:tcPr>
            <w:tcW w:w="1941" w:type="dxa"/>
            <w:vAlign w:val="center"/>
          </w:tcPr>
          <w:p w14:paraId="228A8796"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7803D0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4DB18CC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F90519F" w14:textId="77777777" w:rsidTr="00F26DA0">
        <w:tc>
          <w:tcPr>
            <w:tcW w:w="559" w:type="dxa"/>
          </w:tcPr>
          <w:p w14:paraId="5EB10364"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47DC071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Киснево-</w:t>
            </w:r>
            <w:r w:rsidR="00D16756" w:rsidRPr="00FF6F09">
              <w:rPr>
                <w:sz w:val="24"/>
                <w:szCs w:val="24"/>
              </w:rPr>
              <w:t>ізолюючий</w:t>
            </w:r>
            <w:r w:rsidRPr="00FF6F09">
              <w:rPr>
                <w:sz w:val="24"/>
                <w:szCs w:val="24"/>
              </w:rPr>
              <w:t xml:space="preserve"> регенеративний дихальний </w:t>
            </w:r>
            <w:r w:rsidRPr="00FF6F09">
              <w:rPr>
                <w:sz w:val="24"/>
                <w:szCs w:val="24"/>
              </w:rPr>
              <w:lastRenderedPageBreak/>
              <w:t>апарат</w:t>
            </w:r>
          </w:p>
        </w:tc>
        <w:tc>
          <w:tcPr>
            <w:tcW w:w="1941" w:type="dxa"/>
            <w:vAlign w:val="center"/>
          </w:tcPr>
          <w:p w14:paraId="5F08EF8B"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74DAA0CD"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0257DB9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1924CB6" w14:textId="77777777" w:rsidTr="00F26DA0">
        <w:tc>
          <w:tcPr>
            <w:tcW w:w="559" w:type="dxa"/>
          </w:tcPr>
          <w:p w14:paraId="5E98472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vAlign w:val="center"/>
          </w:tcPr>
          <w:p w14:paraId="12EFC1C0"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Панорамні маски</w:t>
            </w:r>
          </w:p>
        </w:tc>
        <w:tc>
          <w:tcPr>
            <w:tcW w:w="1941" w:type="dxa"/>
            <w:vAlign w:val="center"/>
          </w:tcPr>
          <w:p w14:paraId="12E896E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642" w:type="dxa"/>
            <w:vAlign w:val="center"/>
          </w:tcPr>
          <w:p w14:paraId="7FF1DF9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7D1B0B6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E2A127E" w14:textId="77777777" w:rsidTr="00F26DA0">
        <w:tc>
          <w:tcPr>
            <w:tcW w:w="559" w:type="dxa"/>
          </w:tcPr>
          <w:p w14:paraId="34959C30"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4</w:t>
            </w:r>
          </w:p>
        </w:tc>
        <w:tc>
          <w:tcPr>
            <w:tcW w:w="4046" w:type="dxa"/>
          </w:tcPr>
          <w:p w14:paraId="6A95AE82"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Комплект захисного одягу пожежника загального призначення</w:t>
            </w:r>
          </w:p>
        </w:tc>
        <w:tc>
          <w:tcPr>
            <w:tcW w:w="1941" w:type="dxa"/>
            <w:vAlign w:val="center"/>
          </w:tcPr>
          <w:p w14:paraId="0B549F99"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642" w:type="dxa"/>
          </w:tcPr>
          <w:p w14:paraId="487B796A"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tcPr>
          <w:p w14:paraId="43EDA04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01D173B" w14:textId="77777777" w:rsidTr="00F26DA0">
        <w:tc>
          <w:tcPr>
            <w:tcW w:w="559" w:type="dxa"/>
          </w:tcPr>
          <w:p w14:paraId="7F1431AE" w14:textId="77777777" w:rsidR="00A34657" w:rsidRPr="00FF6F09" w:rsidRDefault="00A34657" w:rsidP="00A34657">
            <w:pPr>
              <w:pStyle w:val="33"/>
              <w:shd w:val="clear" w:color="auto" w:fill="auto"/>
              <w:spacing w:before="0" w:after="0" w:line="240" w:lineRule="auto"/>
              <w:ind w:right="20"/>
              <w:jc w:val="left"/>
              <w:rPr>
                <w:b/>
                <w:sz w:val="24"/>
                <w:szCs w:val="24"/>
              </w:rPr>
            </w:pPr>
          </w:p>
        </w:tc>
        <w:tc>
          <w:tcPr>
            <w:tcW w:w="9069" w:type="dxa"/>
            <w:gridSpan w:val="4"/>
          </w:tcPr>
          <w:p w14:paraId="44C2CC1C"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Медичне оснащення</w:t>
            </w:r>
          </w:p>
        </w:tc>
      </w:tr>
      <w:tr w:rsidR="00A34657" w:rsidRPr="00FF6F09" w14:paraId="571DB526" w14:textId="77777777" w:rsidTr="00883B3C">
        <w:tc>
          <w:tcPr>
            <w:tcW w:w="559" w:type="dxa"/>
          </w:tcPr>
          <w:p w14:paraId="7710E9B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tcPr>
          <w:p w14:paraId="5EE386B8"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серцево-легеневої реанімації</w:t>
            </w:r>
          </w:p>
        </w:tc>
        <w:tc>
          <w:tcPr>
            <w:tcW w:w="1941" w:type="dxa"/>
            <w:vAlign w:val="center"/>
          </w:tcPr>
          <w:p w14:paraId="59B43CB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72898288"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20617DA4"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D8DA41E" w14:textId="77777777" w:rsidTr="00883B3C">
        <w:tc>
          <w:tcPr>
            <w:tcW w:w="559" w:type="dxa"/>
          </w:tcPr>
          <w:p w14:paraId="29BB51F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tcPr>
          <w:p w14:paraId="12443E6F"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серцево-легеневої реанімації у підлітків</w:t>
            </w:r>
          </w:p>
        </w:tc>
        <w:tc>
          <w:tcPr>
            <w:tcW w:w="1941" w:type="dxa"/>
            <w:vAlign w:val="center"/>
          </w:tcPr>
          <w:p w14:paraId="5F1BE9A9"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4CDFE138"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43CFFF9B"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3A023BA" w14:textId="77777777" w:rsidTr="00883B3C">
        <w:tc>
          <w:tcPr>
            <w:tcW w:w="559" w:type="dxa"/>
          </w:tcPr>
          <w:p w14:paraId="5DDDDF5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tcPr>
          <w:p w14:paraId="23CD577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серцево-легеневої реанімації у немовлят</w:t>
            </w:r>
          </w:p>
        </w:tc>
        <w:tc>
          <w:tcPr>
            <w:tcW w:w="1941" w:type="dxa"/>
            <w:vAlign w:val="center"/>
          </w:tcPr>
          <w:p w14:paraId="17A1EBD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39E16EFF"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186C08F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4D1A5E1" w14:textId="77777777" w:rsidTr="00883B3C">
        <w:tc>
          <w:tcPr>
            <w:tcW w:w="559" w:type="dxa"/>
          </w:tcPr>
          <w:p w14:paraId="31875B0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4</w:t>
            </w:r>
          </w:p>
        </w:tc>
        <w:tc>
          <w:tcPr>
            <w:tcW w:w="4046" w:type="dxa"/>
          </w:tcPr>
          <w:p w14:paraId="30BD02AD"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тампонування ран</w:t>
            </w:r>
          </w:p>
        </w:tc>
        <w:tc>
          <w:tcPr>
            <w:tcW w:w="1941" w:type="dxa"/>
            <w:vAlign w:val="center"/>
          </w:tcPr>
          <w:p w14:paraId="5E1C717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043A2BDE"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46B18F42"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AB6861B" w14:textId="77777777" w:rsidTr="00883B3C">
        <w:tc>
          <w:tcPr>
            <w:tcW w:w="559" w:type="dxa"/>
          </w:tcPr>
          <w:p w14:paraId="19D5667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5</w:t>
            </w:r>
          </w:p>
        </w:tc>
        <w:tc>
          <w:tcPr>
            <w:tcW w:w="4046" w:type="dxa"/>
          </w:tcPr>
          <w:p w14:paraId="2AC949F0"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Набір імітації ран</w:t>
            </w:r>
          </w:p>
        </w:tc>
        <w:tc>
          <w:tcPr>
            <w:tcW w:w="1941" w:type="dxa"/>
            <w:vAlign w:val="center"/>
          </w:tcPr>
          <w:p w14:paraId="07263A15"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08EEC7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6611FA2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63970A2" w14:textId="77777777" w:rsidTr="00883B3C">
        <w:tc>
          <w:tcPr>
            <w:tcW w:w="559" w:type="dxa"/>
          </w:tcPr>
          <w:p w14:paraId="27438EC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6</w:t>
            </w:r>
          </w:p>
        </w:tc>
        <w:tc>
          <w:tcPr>
            <w:tcW w:w="4046" w:type="dxa"/>
          </w:tcPr>
          <w:p w14:paraId="65C94161"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роботи з дихальними шляхами</w:t>
            </w:r>
          </w:p>
        </w:tc>
        <w:tc>
          <w:tcPr>
            <w:tcW w:w="1941" w:type="dxa"/>
            <w:vAlign w:val="center"/>
          </w:tcPr>
          <w:p w14:paraId="74DE2550"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094A70AB"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07D0F451"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1D4BB04" w14:textId="77777777" w:rsidTr="00883B3C">
        <w:tc>
          <w:tcPr>
            <w:tcW w:w="559" w:type="dxa"/>
          </w:tcPr>
          <w:p w14:paraId="14A2F34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7</w:t>
            </w:r>
          </w:p>
        </w:tc>
        <w:tc>
          <w:tcPr>
            <w:tcW w:w="4046" w:type="dxa"/>
          </w:tcPr>
          <w:p w14:paraId="4A5CEC4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пологів</w:t>
            </w:r>
          </w:p>
        </w:tc>
        <w:tc>
          <w:tcPr>
            <w:tcW w:w="1941" w:type="dxa"/>
            <w:vAlign w:val="center"/>
          </w:tcPr>
          <w:p w14:paraId="69E20E34"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2047BEA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7B68E2E1"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D10CE53" w14:textId="77777777" w:rsidTr="00883B3C">
        <w:tc>
          <w:tcPr>
            <w:tcW w:w="559" w:type="dxa"/>
          </w:tcPr>
          <w:p w14:paraId="591743D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8</w:t>
            </w:r>
          </w:p>
        </w:tc>
        <w:tc>
          <w:tcPr>
            <w:tcW w:w="4046" w:type="dxa"/>
          </w:tcPr>
          <w:p w14:paraId="6C939D6D"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Навчальний автоматичний зовнішній дефібрилятор</w:t>
            </w:r>
          </w:p>
        </w:tc>
        <w:tc>
          <w:tcPr>
            <w:tcW w:w="1941" w:type="dxa"/>
            <w:vAlign w:val="center"/>
          </w:tcPr>
          <w:p w14:paraId="760B4027"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28A9053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7738E75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5F0A6AA" w14:textId="77777777" w:rsidTr="00883B3C">
        <w:tc>
          <w:tcPr>
            <w:tcW w:w="559" w:type="dxa"/>
          </w:tcPr>
          <w:p w14:paraId="68C82396"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9</w:t>
            </w:r>
          </w:p>
        </w:tc>
        <w:tc>
          <w:tcPr>
            <w:tcW w:w="4046" w:type="dxa"/>
          </w:tcPr>
          <w:p w14:paraId="610A1EB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Бар’єрний пристрій для штучної вентиляції легень «рот до лицевої маски»</w:t>
            </w:r>
          </w:p>
        </w:tc>
        <w:tc>
          <w:tcPr>
            <w:tcW w:w="1941" w:type="dxa"/>
            <w:vAlign w:val="center"/>
          </w:tcPr>
          <w:p w14:paraId="5C4A0C0E" w14:textId="77777777" w:rsidR="00A34657" w:rsidRPr="00FF6F09" w:rsidRDefault="00814562" w:rsidP="00A34657">
            <w:pPr>
              <w:pStyle w:val="33"/>
              <w:shd w:val="clear" w:color="auto" w:fill="auto"/>
              <w:spacing w:before="0" w:after="0" w:line="240" w:lineRule="auto"/>
              <w:ind w:right="20"/>
              <w:jc w:val="center"/>
              <w:rPr>
                <w:sz w:val="24"/>
                <w:szCs w:val="24"/>
                <w:lang w:val="en-US"/>
              </w:rPr>
            </w:pPr>
            <w:r w:rsidRPr="00FF6F09">
              <w:rPr>
                <w:sz w:val="24"/>
                <w:szCs w:val="24"/>
                <w:lang w:val="en-US"/>
              </w:rPr>
              <w:t>1</w:t>
            </w:r>
          </w:p>
        </w:tc>
        <w:tc>
          <w:tcPr>
            <w:tcW w:w="1642" w:type="dxa"/>
            <w:vAlign w:val="center"/>
          </w:tcPr>
          <w:p w14:paraId="1FBD554C"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3D7E00C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4735162E" w14:textId="77777777" w:rsidTr="00883B3C">
        <w:tc>
          <w:tcPr>
            <w:tcW w:w="559" w:type="dxa"/>
          </w:tcPr>
          <w:p w14:paraId="1C368F7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10</w:t>
            </w:r>
          </w:p>
        </w:tc>
        <w:tc>
          <w:tcPr>
            <w:tcW w:w="4046" w:type="dxa"/>
          </w:tcPr>
          <w:p w14:paraId="742A9B8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Рукавички медичні</w:t>
            </w:r>
          </w:p>
        </w:tc>
        <w:tc>
          <w:tcPr>
            <w:tcW w:w="1941" w:type="dxa"/>
            <w:vAlign w:val="center"/>
          </w:tcPr>
          <w:p w14:paraId="219E497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20</w:t>
            </w:r>
          </w:p>
        </w:tc>
        <w:tc>
          <w:tcPr>
            <w:tcW w:w="1642" w:type="dxa"/>
            <w:vAlign w:val="center"/>
          </w:tcPr>
          <w:p w14:paraId="50751A9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378A142F"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890807B" w14:textId="77777777" w:rsidTr="00883B3C">
        <w:tc>
          <w:tcPr>
            <w:tcW w:w="559" w:type="dxa"/>
          </w:tcPr>
          <w:p w14:paraId="5AA0CB0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11</w:t>
            </w:r>
          </w:p>
        </w:tc>
        <w:tc>
          <w:tcPr>
            <w:tcW w:w="4046" w:type="dxa"/>
          </w:tcPr>
          <w:p w14:paraId="659905EF"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Серветки марлеві різних розмірів</w:t>
            </w:r>
          </w:p>
        </w:tc>
        <w:tc>
          <w:tcPr>
            <w:tcW w:w="1941" w:type="dxa"/>
            <w:vAlign w:val="center"/>
          </w:tcPr>
          <w:p w14:paraId="3A85857B"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10</w:t>
            </w:r>
          </w:p>
        </w:tc>
        <w:tc>
          <w:tcPr>
            <w:tcW w:w="1642" w:type="dxa"/>
            <w:vAlign w:val="center"/>
          </w:tcPr>
          <w:p w14:paraId="2F5E897D"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58CD570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460048F6" w14:textId="77777777" w:rsidTr="00883B3C">
        <w:tc>
          <w:tcPr>
            <w:tcW w:w="559" w:type="dxa"/>
          </w:tcPr>
          <w:p w14:paraId="3A9DDFD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12</w:t>
            </w:r>
          </w:p>
        </w:tc>
        <w:tc>
          <w:tcPr>
            <w:tcW w:w="4046" w:type="dxa"/>
          </w:tcPr>
          <w:p w14:paraId="55A08621"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Засіб для дезінфекції</w:t>
            </w:r>
          </w:p>
        </w:tc>
        <w:tc>
          <w:tcPr>
            <w:tcW w:w="1941" w:type="dxa"/>
            <w:vAlign w:val="center"/>
          </w:tcPr>
          <w:p w14:paraId="0A469016"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5012454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67F891D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3FCCA42" w14:textId="77777777" w:rsidTr="00883B3C">
        <w:tc>
          <w:tcPr>
            <w:tcW w:w="559" w:type="dxa"/>
          </w:tcPr>
          <w:p w14:paraId="13FBED5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13</w:t>
            </w:r>
          </w:p>
        </w:tc>
        <w:tc>
          <w:tcPr>
            <w:tcW w:w="4046" w:type="dxa"/>
          </w:tcPr>
          <w:p w14:paraId="42CE0D7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Джгути кровоспинні з закруткою, типу САТ</w:t>
            </w:r>
          </w:p>
        </w:tc>
        <w:tc>
          <w:tcPr>
            <w:tcW w:w="1941" w:type="dxa"/>
            <w:vAlign w:val="center"/>
          </w:tcPr>
          <w:p w14:paraId="75E81BD2"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48035F5"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25A2DCC9"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89E8245" w14:textId="77777777" w:rsidTr="00883B3C">
        <w:tc>
          <w:tcPr>
            <w:tcW w:w="559" w:type="dxa"/>
          </w:tcPr>
          <w:p w14:paraId="43E82B81"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14</w:t>
            </w:r>
          </w:p>
        </w:tc>
        <w:tc>
          <w:tcPr>
            <w:tcW w:w="4046" w:type="dxa"/>
          </w:tcPr>
          <w:p w14:paraId="3CD9D280"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Джгути кровоспинні еластичні широкі, типу SWAT</w:t>
            </w:r>
          </w:p>
        </w:tc>
        <w:tc>
          <w:tcPr>
            <w:tcW w:w="1941" w:type="dxa"/>
            <w:vAlign w:val="center"/>
          </w:tcPr>
          <w:p w14:paraId="0B6D3BC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789B6C34"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7D92ED1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45708F6" w14:textId="77777777" w:rsidTr="00883B3C">
        <w:tc>
          <w:tcPr>
            <w:tcW w:w="559" w:type="dxa"/>
          </w:tcPr>
          <w:p w14:paraId="43F84EB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15</w:t>
            </w:r>
          </w:p>
        </w:tc>
        <w:tc>
          <w:tcPr>
            <w:tcW w:w="4046" w:type="dxa"/>
          </w:tcPr>
          <w:p w14:paraId="27F14895"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Тренувальний гемостатичний засіб</w:t>
            </w:r>
          </w:p>
        </w:tc>
        <w:tc>
          <w:tcPr>
            <w:tcW w:w="1941" w:type="dxa"/>
            <w:vAlign w:val="center"/>
          </w:tcPr>
          <w:p w14:paraId="6E7A3E2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2AEC5E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65EA9B5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22666F6" w14:textId="77777777" w:rsidTr="00883B3C">
        <w:tc>
          <w:tcPr>
            <w:tcW w:w="559" w:type="dxa"/>
          </w:tcPr>
          <w:p w14:paraId="49FFBED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16</w:t>
            </w:r>
          </w:p>
        </w:tc>
        <w:tc>
          <w:tcPr>
            <w:tcW w:w="4046" w:type="dxa"/>
          </w:tcPr>
          <w:p w14:paraId="73488F6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Бинт еластичний фіксуючий широкий</w:t>
            </w:r>
          </w:p>
        </w:tc>
        <w:tc>
          <w:tcPr>
            <w:tcW w:w="1941" w:type="dxa"/>
            <w:vAlign w:val="center"/>
          </w:tcPr>
          <w:p w14:paraId="41B31C3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0F4E5F19"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4CA2F1E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3D9559E8" w14:textId="77777777" w:rsidTr="00883B3C">
        <w:tc>
          <w:tcPr>
            <w:tcW w:w="559" w:type="dxa"/>
          </w:tcPr>
          <w:p w14:paraId="3648A882"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17</w:t>
            </w:r>
          </w:p>
        </w:tc>
        <w:tc>
          <w:tcPr>
            <w:tcW w:w="4046" w:type="dxa"/>
          </w:tcPr>
          <w:p w14:paraId="1C756576"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Лейкопластир рулонний широкий</w:t>
            </w:r>
          </w:p>
        </w:tc>
        <w:tc>
          <w:tcPr>
            <w:tcW w:w="1941" w:type="dxa"/>
            <w:vAlign w:val="center"/>
          </w:tcPr>
          <w:p w14:paraId="5EC2185D"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572D7FF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07936BA5"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FAF6A70" w14:textId="77777777" w:rsidTr="00883B3C">
        <w:tc>
          <w:tcPr>
            <w:tcW w:w="559" w:type="dxa"/>
          </w:tcPr>
          <w:p w14:paraId="25A6DF44"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18</w:t>
            </w:r>
          </w:p>
        </w:tc>
        <w:tc>
          <w:tcPr>
            <w:tcW w:w="4046" w:type="dxa"/>
          </w:tcPr>
          <w:p w14:paraId="0DD00035"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Пакет перев'язувальний індивідуальний стерильний з еластичним компресійним компонентом і захисною вологостійкою оболонкою</w:t>
            </w:r>
          </w:p>
        </w:tc>
        <w:tc>
          <w:tcPr>
            <w:tcW w:w="1941" w:type="dxa"/>
            <w:vAlign w:val="center"/>
          </w:tcPr>
          <w:p w14:paraId="7FA4B62F"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642" w:type="dxa"/>
            <w:vAlign w:val="center"/>
          </w:tcPr>
          <w:p w14:paraId="6CEE2D7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0853534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D0E0291" w14:textId="77777777" w:rsidTr="00883B3C">
        <w:tc>
          <w:tcPr>
            <w:tcW w:w="559" w:type="dxa"/>
          </w:tcPr>
          <w:p w14:paraId="0793571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19</w:t>
            </w:r>
          </w:p>
        </w:tc>
        <w:tc>
          <w:tcPr>
            <w:tcW w:w="4046" w:type="dxa"/>
          </w:tcPr>
          <w:p w14:paraId="3A816992"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Ножиці атравматичні</w:t>
            </w:r>
          </w:p>
        </w:tc>
        <w:tc>
          <w:tcPr>
            <w:tcW w:w="1941" w:type="dxa"/>
            <w:vAlign w:val="center"/>
          </w:tcPr>
          <w:p w14:paraId="11BBD9D0"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E9FB6E2"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0037F065"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44911E1" w14:textId="77777777" w:rsidTr="00883B3C">
        <w:tc>
          <w:tcPr>
            <w:tcW w:w="559" w:type="dxa"/>
          </w:tcPr>
          <w:p w14:paraId="1D857781"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20</w:t>
            </w:r>
          </w:p>
        </w:tc>
        <w:tc>
          <w:tcPr>
            <w:tcW w:w="4046" w:type="dxa"/>
          </w:tcPr>
          <w:p w14:paraId="24465746"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Термопокривала</w:t>
            </w:r>
          </w:p>
        </w:tc>
        <w:tc>
          <w:tcPr>
            <w:tcW w:w="1941" w:type="dxa"/>
            <w:vAlign w:val="center"/>
          </w:tcPr>
          <w:p w14:paraId="398ECFE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642" w:type="dxa"/>
            <w:vAlign w:val="center"/>
          </w:tcPr>
          <w:p w14:paraId="36C9AE1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7228DA3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1827940" w14:textId="77777777" w:rsidTr="00883B3C">
        <w:tc>
          <w:tcPr>
            <w:tcW w:w="559" w:type="dxa"/>
          </w:tcPr>
          <w:p w14:paraId="223FB5BD"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21</w:t>
            </w:r>
          </w:p>
        </w:tc>
        <w:tc>
          <w:tcPr>
            <w:tcW w:w="4046" w:type="dxa"/>
          </w:tcPr>
          <w:p w14:paraId="012BD4B4"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Назофарингіальні повітропроводи різних розмірів</w:t>
            </w:r>
          </w:p>
        </w:tc>
        <w:tc>
          <w:tcPr>
            <w:tcW w:w="1941" w:type="dxa"/>
            <w:vAlign w:val="center"/>
          </w:tcPr>
          <w:p w14:paraId="098BA3FB"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4D1E9C9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2A69377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E24AF13" w14:textId="77777777" w:rsidTr="00883B3C">
        <w:tc>
          <w:tcPr>
            <w:tcW w:w="559" w:type="dxa"/>
          </w:tcPr>
          <w:p w14:paraId="257240A0"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22</w:t>
            </w:r>
          </w:p>
        </w:tc>
        <w:tc>
          <w:tcPr>
            <w:tcW w:w="4046" w:type="dxa"/>
          </w:tcPr>
          <w:p w14:paraId="2B2612B1"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Мішок типу Амбу з набором масок</w:t>
            </w:r>
          </w:p>
        </w:tc>
        <w:tc>
          <w:tcPr>
            <w:tcW w:w="1941" w:type="dxa"/>
            <w:vAlign w:val="center"/>
          </w:tcPr>
          <w:p w14:paraId="6EA7DE99"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39138CAB"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3E0843F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574071F" w14:textId="77777777" w:rsidTr="00883B3C">
        <w:tc>
          <w:tcPr>
            <w:tcW w:w="559" w:type="dxa"/>
          </w:tcPr>
          <w:p w14:paraId="405D634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23</w:t>
            </w:r>
          </w:p>
        </w:tc>
        <w:tc>
          <w:tcPr>
            <w:tcW w:w="4046" w:type="dxa"/>
          </w:tcPr>
          <w:p w14:paraId="59B5E8BD"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Косинки трикутні</w:t>
            </w:r>
          </w:p>
        </w:tc>
        <w:tc>
          <w:tcPr>
            <w:tcW w:w="1941" w:type="dxa"/>
            <w:vAlign w:val="center"/>
          </w:tcPr>
          <w:p w14:paraId="32AE8DF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642" w:type="dxa"/>
            <w:vAlign w:val="center"/>
          </w:tcPr>
          <w:p w14:paraId="6D89783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4DD5283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EF988F7" w14:textId="77777777" w:rsidTr="00883B3C">
        <w:tc>
          <w:tcPr>
            <w:tcW w:w="559" w:type="dxa"/>
          </w:tcPr>
          <w:p w14:paraId="4F41D48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24</w:t>
            </w:r>
          </w:p>
        </w:tc>
        <w:tc>
          <w:tcPr>
            <w:tcW w:w="4046" w:type="dxa"/>
          </w:tcPr>
          <w:p w14:paraId="2B831596"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Шини іммобілізаційні гнучкі</w:t>
            </w:r>
          </w:p>
        </w:tc>
        <w:tc>
          <w:tcPr>
            <w:tcW w:w="1941" w:type="dxa"/>
            <w:vAlign w:val="center"/>
          </w:tcPr>
          <w:p w14:paraId="5EDFED76"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4FA5BD21"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24557F1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4AA56800" w14:textId="77777777" w:rsidTr="00883B3C">
        <w:tc>
          <w:tcPr>
            <w:tcW w:w="559" w:type="dxa"/>
          </w:tcPr>
          <w:p w14:paraId="46087659"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lastRenderedPageBreak/>
              <w:t>25</w:t>
            </w:r>
          </w:p>
        </w:tc>
        <w:tc>
          <w:tcPr>
            <w:tcW w:w="4046" w:type="dxa"/>
          </w:tcPr>
          <w:p w14:paraId="4DB10FAB"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Захисні щитки для очей при пораненні ока</w:t>
            </w:r>
          </w:p>
        </w:tc>
        <w:tc>
          <w:tcPr>
            <w:tcW w:w="1941" w:type="dxa"/>
            <w:vAlign w:val="center"/>
          </w:tcPr>
          <w:p w14:paraId="1CB2FD12"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19A36F3D"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2DEF2684"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38D8D302" w14:textId="77777777" w:rsidTr="00883B3C">
        <w:tc>
          <w:tcPr>
            <w:tcW w:w="559" w:type="dxa"/>
          </w:tcPr>
          <w:p w14:paraId="46939DD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26</w:t>
            </w:r>
          </w:p>
        </w:tc>
        <w:tc>
          <w:tcPr>
            <w:tcW w:w="4046" w:type="dxa"/>
          </w:tcPr>
          <w:p w14:paraId="281C2DA2"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Довга транспортувальна дошка з фіксаторами голови</w:t>
            </w:r>
          </w:p>
        </w:tc>
        <w:tc>
          <w:tcPr>
            <w:tcW w:w="1941" w:type="dxa"/>
            <w:vAlign w:val="center"/>
          </w:tcPr>
          <w:p w14:paraId="5C0F6D7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56E7C20D"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140C59A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6C146F1B" w14:textId="77777777" w:rsidTr="00883B3C">
        <w:tc>
          <w:tcPr>
            <w:tcW w:w="559" w:type="dxa"/>
          </w:tcPr>
          <w:p w14:paraId="7123BE0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27</w:t>
            </w:r>
          </w:p>
        </w:tc>
        <w:tc>
          <w:tcPr>
            <w:tcW w:w="4046" w:type="dxa"/>
          </w:tcPr>
          <w:p w14:paraId="033F001F"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Шийні комірці універсальні</w:t>
            </w:r>
          </w:p>
        </w:tc>
        <w:tc>
          <w:tcPr>
            <w:tcW w:w="1941" w:type="dxa"/>
            <w:vAlign w:val="center"/>
          </w:tcPr>
          <w:p w14:paraId="22F4616E"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144A8D56"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0B1CD49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7A3963E" w14:textId="77777777" w:rsidTr="00883B3C">
        <w:tc>
          <w:tcPr>
            <w:tcW w:w="559" w:type="dxa"/>
          </w:tcPr>
          <w:p w14:paraId="66F75F3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28</w:t>
            </w:r>
          </w:p>
        </w:tc>
        <w:tc>
          <w:tcPr>
            <w:tcW w:w="4046" w:type="dxa"/>
          </w:tcPr>
          <w:p w14:paraId="3B0D6786"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Оклюзійна пов’язка</w:t>
            </w:r>
          </w:p>
        </w:tc>
        <w:tc>
          <w:tcPr>
            <w:tcW w:w="1941" w:type="dxa"/>
            <w:vAlign w:val="center"/>
          </w:tcPr>
          <w:p w14:paraId="0C495AA5"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7527330C"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4</w:t>
            </w:r>
          </w:p>
        </w:tc>
        <w:tc>
          <w:tcPr>
            <w:tcW w:w="1440" w:type="dxa"/>
          </w:tcPr>
          <w:p w14:paraId="7BDE3BA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751C22E" w14:textId="77777777" w:rsidTr="00B13190">
        <w:tc>
          <w:tcPr>
            <w:tcW w:w="559" w:type="dxa"/>
          </w:tcPr>
          <w:p w14:paraId="79C785E3"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9069" w:type="dxa"/>
            <w:gridSpan w:val="4"/>
          </w:tcPr>
          <w:p w14:paraId="76684C99"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Натурна дільниця</w:t>
            </w:r>
          </w:p>
          <w:p w14:paraId="1A4F829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b/>
                <w:sz w:val="24"/>
                <w:szCs w:val="24"/>
              </w:rPr>
              <w:t>Навчальні місця для відпрацювання вправ</w:t>
            </w:r>
          </w:p>
        </w:tc>
      </w:tr>
      <w:tr w:rsidR="00A34657" w:rsidRPr="00FF6F09" w14:paraId="05F1182C" w14:textId="77777777" w:rsidTr="00B13190">
        <w:tc>
          <w:tcPr>
            <w:tcW w:w="559" w:type="dxa"/>
          </w:tcPr>
          <w:p w14:paraId="16934B0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2BB34B1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Зберігання та перевірки засобів індивідуального захисту органів дихання</w:t>
            </w:r>
          </w:p>
        </w:tc>
        <w:tc>
          <w:tcPr>
            <w:tcW w:w="1941" w:type="dxa"/>
            <w:vAlign w:val="center"/>
          </w:tcPr>
          <w:p w14:paraId="1854F752"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0EA0B439"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462EA15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64A38E1B" w14:textId="77777777" w:rsidTr="00B13190">
        <w:tc>
          <w:tcPr>
            <w:tcW w:w="559" w:type="dxa"/>
          </w:tcPr>
          <w:p w14:paraId="0D3909F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6040AC49"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Ремонту засобів індивідуального захисту органів дихання</w:t>
            </w:r>
          </w:p>
        </w:tc>
        <w:tc>
          <w:tcPr>
            <w:tcW w:w="1941" w:type="dxa"/>
            <w:vAlign w:val="center"/>
          </w:tcPr>
          <w:p w14:paraId="2C1E5F03"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242FBE8C"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56ADCD2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2676837" w14:textId="77777777" w:rsidTr="00B13190">
        <w:tc>
          <w:tcPr>
            <w:tcW w:w="559" w:type="dxa"/>
          </w:tcPr>
          <w:p w14:paraId="718F8C34"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vAlign w:val="center"/>
          </w:tcPr>
          <w:p w14:paraId="2B02A466"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Приміщення для наповнення балонів</w:t>
            </w:r>
          </w:p>
        </w:tc>
        <w:tc>
          <w:tcPr>
            <w:tcW w:w="1941" w:type="dxa"/>
            <w:vAlign w:val="center"/>
          </w:tcPr>
          <w:p w14:paraId="1F699A20"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14A728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101861A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27F4DD3" w14:textId="77777777" w:rsidTr="00B13190">
        <w:tc>
          <w:tcPr>
            <w:tcW w:w="559" w:type="dxa"/>
          </w:tcPr>
          <w:p w14:paraId="2415B4F6"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4046" w:type="dxa"/>
            <w:vAlign w:val="center"/>
          </w:tcPr>
          <w:p w14:paraId="6FCC16EF"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Плакати</w:t>
            </w:r>
          </w:p>
        </w:tc>
        <w:tc>
          <w:tcPr>
            <w:tcW w:w="1941" w:type="dxa"/>
            <w:vAlign w:val="center"/>
          </w:tcPr>
          <w:p w14:paraId="0398B94D"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150976CC"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vMerge w:val="restart"/>
            <w:vAlign w:val="center"/>
          </w:tcPr>
          <w:p w14:paraId="271F2FF3"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У разі необхідності</w:t>
            </w:r>
          </w:p>
        </w:tc>
      </w:tr>
      <w:tr w:rsidR="00A34657" w:rsidRPr="00FF6F09" w14:paraId="6AD585C2" w14:textId="77777777" w:rsidTr="00B13190">
        <w:tc>
          <w:tcPr>
            <w:tcW w:w="559" w:type="dxa"/>
          </w:tcPr>
          <w:p w14:paraId="18D97B9C"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4046" w:type="dxa"/>
            <w:vAlign w:val="center"/>
          </w:tcPr>
          <w:p w14:paraId="6A67CF22"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Стенди</w:t>
            </w:r>
          </w:p>
        </w:tc>
        <w:tc>
          <w:tcPr>
            <w:tcW w:w="1941" w:type="dxa"/>
            <w:vAlign w:val="center"/>
          </w:tcPr>
          <w:p w14:paraId="2B8245C9"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FBC0237"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vMerge/>
          </w:tcPr>
          <w:p w14:paraId="2AADDBC9"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1E58B12" w14:textId="77777777" w:rsidTr="00B13190">
        <w:tc>
          <w:tcPr>
            <w:tcW w:w="559" w:type="dxa"/>
          </w:tcPr>
          <w:p w14:paraId="1C795838"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4046" w:type="dxa"/>
            <w:vAlign w:val="center"/>
          </w:tcPr>
          <w:p w14:paraId="763A0FD1"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Макети</w:t>
            </w:r>
          </w:p>
        </w:tc>
        <w:tc>
          <w:tcPr>
            <w:tcW w:w="1941" w:type="dxa"/>
            <w:vAlign w:val="center"/>
          </w:tcPr>
          <w:p w14:paraId="2C7DBCF6"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6EC702E7"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vMerge/>
          </w:tcPr>
          <w:p w14:paraId="63C75A71" w14:textId="77777777" w:rsidR="00A34657" w:rsidRPr="00FF6F09" w:rsidRDefault="00A34657" w:rsidP="00A34657">
            <w:pPr>
              <w:pStyle w:val="33"/>
              <w:shd w:val="clear" w:color="auto" w:fill="auto"/>
              <w:spacing w:before="0" w:after="0" w:line="240" w:lineRule="auto"/>
              <w:ind w:right="20"/>
              <w:jc w:val="left"/>
              <w:rPr>
                <w:sz w:val="24"/>
                <w:szCs w:val="24"/>
              </w:rPr>
            </w:pPr>
          </w:p>
        </w:tc>
      </w:tr>
    </w:tbl>
    <w:p w14:paraId="0E153292" w14:textId="77777777" w:rsidR="00722924" w:rsidRPr="00330AA1" w:rsidRDefault="00722924" w:rsidP="00722924">
      <w:pPr>
        <w:pStyle w:val="33"/>
        <w:shd w:val="clear" w:color="auto" w:fill="auto"/>
        <w:spacing w:before="0" w:after="0" w:line="240" w:lineRule="auto"/>
        <w:ind w:right="20"/>
        <w:jc w:val="left"/>
        <w:rPr>
          <w:sz w:val="28"/>
          <w:szCs w:val="28"/>
        </w:rPr>
      </w:pPr>
    </w:p>
    <w:p w14:paraId="5E41B66C" w14:textId="77777777" w:rsidR="00722924" w:rsidRPr="00330AA1" w:rsidRDefault="00722924" w:rsidP="00722924">
      <w:pPr>
        <w:pStyle w:val="33"/>
        <w:shd w:val="clear" w:color="auto" w:fill="auto"/>
        <w:spacing w:before="0" w:after="0" w:line="240" w:lineRule="auto"/>
        <w:ind w:right="20"/>
        <w:jc w:val="left"/>
        <w:rPr>
          <w:sz w:val="28"/>
          <w:szCs w:val="28"/>
        </w:rPr>
      </w:pPr>
    </w:p>
    <w:sectPr w:rsidR="00722924" w:rsidRPr="00330AA1" w:rsidSect="00330AA1">
      <w:footerReference w:type="default" r:id="rId9"/>
      <w:footerReference w:type="first" r:id="rId10"/>
      <w:pgSz w:w="11906" w:h="16838"/>
      <w:pgMar w:top="1134" w:right="851" w:bottom="1134" w:left="1701" w:header="0"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7F94" w14:textId="77777777" w:rsidR="0085490A" w:rsidRDefault="0085490A">
      <w:r>
        <w:separator/>
      </w:r>
    </w:p>
  </w:endnote>
  <w:endnote w:type="continuationSeparator" w:id="0">
    <w:p w14:paraId="08B05414" w14:textId="77777777" w:rsidR="0085490A" w:rsidRDefault="0085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0"/>
    <w:family w:val="roman"/>
    <w:pitch w:val="variable"/>
  </w:font>
  <w:font w:name="Noto Sans CJK SC Regular">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7941"/>
      <w:docPartObj>
        <w:docPartGallery w:val="Page Numbers (Bottom of Page)"/>
        <w:docPartUnique/>
      </w:docPartObj>
    </w:sdtPr>
    <w:sdtContent>
      <w:p w14:paraId="46859A2A" w14:textId="77777777" w:rsidR="00B76C85" w:rsidRDefault="00B76C85">
        <w:pPr>
          <w:pStyle w:val="aa"/>
          <w:jc w:val="center"/>
        </w:pPr>
        <w:r>
          <w:fldChar w:fldCharType="begin"/>
        </w:r>
        <w:r>
          <w:instrText xml:space="preserve"> PAGE </w:instrText>
        </w:r>
        <w:r>
          <w:fldChar w:fldCharType="separate"/>
        </w:r>
        <w:r>
          <w:rPr>
            <w:noProof/>
          </w:rPr>
          <w:t>19</w:t>
        </w:r>
        <w:r>
          <w:fldChar w:fldCharType="end"/>
        </w:r>
      </w:p>
    </w:sdtContent>
  </w:sdt>
  <w:p w14:paraId="0E7814B4" w14:textId="77777777" w:rsidR="00B76C85" w:rsidRDefault="00B76C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59883"/>
      <w:docPartObj>
        <w:docPartGallery w:val="Page Numbers (Bottom of Page)"/>
        <w:docPartUnique/>
      </w:docPartObj>
    </w:sdtPr>
    <w:sdtContent>
      <w:p w14:paraId="4F58E2FF" w14:textId="2A35DEF0" w:rsidR="00330AA1" w:rsidRDefault="00330AA1">
        <w:pPr>
          <w:pStyle w:val="aa"/>
          <w:jc w:val="center"/>
        </w:pPr>
        <w:r>
          <w:fldChar w:fldCharType="begin"/>
        </w:r>
        <w:r>
          <w:instrText>PAGE   \* MERGEFORMAT</w:instrText>
        </w:r>
        <w:r>
          <w:fldChar w:fldCharType="separate"/>
        </w:r>
        <w:r>
          <w:t>2</w:t>
        </w:r>
        <w:r>
          <w:fldChar w:fldCharType="end"/>
        </w:r>
      </w:p>
    </w:sdtContent>
  </w:sdt>
  <w:p w14:paraId="34BCF03B" w14:textId="77777777" w:rsidR="00330AA1" w:rsidRDefault="00330A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3A4B" w14:textId="77777777" w:rsidR="0085490A" w:rsidRDefault="0085490A">
      <w:r>
        <w:separator/>
      </w:r>
    </w:p>
  </w:footnote>
  <w:footnote w:type="continuationSeparator" w:id="0">
    <w:p w14:paraId="1E213FE1" w14:textId="77777777" w:rsidR="0085490A" w:rsidRDefault="0085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55A"/>
    <w:multiLevelType w:val="multilevel"/>
    <w:tmpl w:val="E8161C00"/>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6"/>
        <w:szCs w:val="26"/>
        <w:u w:val="none"/>
        <w:lang w:val="uk-UA" w:eastAsia="uk-UA" w:bidi="uk-U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42D1161D"/>
    <w:multiLevelType w:val="multilevel"/>
    <w:tmpl w:val="29667CE6"/>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6"/>
        <w:szCs w:val="26"/>
        <w:u w:val="none"/>
        <w:lang w:val="uk-UA" w:eastAsia="uk-UA" w:bidi="uk-U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58EE6DF8"/>
    <w:multiLevelType w:val="multilevel"/>
    <w:tmpl w:val="3B72D99E"/>
    <w:lvl w:ilvl="0">
      <w:start w:val="1"/>
      <w:numFmt w:val="decimal"/>
      <w:lvlText w:val="%1."/>
      <w:lvlJc w:val="left"/>
      <w:pPr>
        <w:tabs>
          <w:tab w:val="num" w:pos="0"/>
        </w:tabs>
        <w:ind w:left="502"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744058692">
    <w:abstractNumId w:val="0"/>
  </w:num>
  <w:num w:numId="2" w16cid:durableId="937055828">
    <w:abstractNumId w:val="1"/>
  </w:num>
  <w:num w:numId="3" w16cid:durableId="817578304">
    <w:abstractNumId w:val="2"/>
    <w:lvlOverride w:ilvl="0">
      <w:startOverride w:val="1"/>
    </w:lvlOverride>
  </w:num>
  <w:num w:numId="4" w16cid:durableId="57752389">
    <w:abstractNumId w:val="2"/>
  </w:num>
  <w:num w:numId="5" w16cid:durableId="1089617300">
    <w:abstractNumId w:val="2"/>
  </w:num>
  <w:num w:numId="6" w16cid:durableId="1386299289">
    <w:abstractNumId w:val="2"/>
  </w:num>
  <w:num w:numId="7" w16cid:durableId="956108494">
    <w:abstractNumId w:val="2"/>
  </w:num>
  <w:num w:numId="8" w16cid:durableId="982077059">
    <w:abstractNumId w:val="2"/>
  </w:num>
  <w:num w:numId="9" w16cid:durableId="215745209">
    <w:abstractNumId w:val="2"/>
  </w:num>
  <w:num w:numId="10" w16cid:durableId="1541240082">
    <w:abstractNumId w:val="2"/>
  </w:num>
  <w:num w:numId="11" w16cid:durableId="509830005">
    <w:abstractNumId w:val="2"/>
  </w:num>
  <w:num w:numId="12" w16cid:durableId="1322391682">
    <w:abstractNumId w:val="2"/>
  </w:num>
  <w:num w:numId="13" w16cid:durableId="1953247747">
    <w:abstractNumId w:val="2"/>
  </w:num>
  <w:num w:numId="14" w16cid:durableId="1049575768">
    <w:abstractNumId w:val="2"/>
  </w:num>
  <w:num w:numId="15" w16cid:durableId="2088722504">
    <w:abstractNumId w:val="2"/>
  </w:num>
  <w:num w:numId="16" w16cid:durableId="1566992724">
    <w:abstractNumId w:val="2"/>
  </w:num>
  <w:num w:numId="17" w16cid:durableId="885482047">
    <w:abstractNumId w:val="2"/>
  </w:num>
  <w:num w:numId="18" w16cid:durableId="248585984">
    <w:abstractNumId w:val="2"/>
  </w:num>
  <w:num w:numId="19" w16cid:durableId="479349419">
    <w:abstractNumId w:val="2"/>
  </w:num>
  <w:num w:numId="20" w16cid:durableId="498886849">
    <w:abstractNumId w:val="2"/>
  </w:num>
  <w:num w:numId="21" w16cid:durableId="1116481918">
    <w:abstractNumId w:val="2"/>
  </w:num>
  <w:num w:numId="22" w16cid:durableId="715856784">
    <w:abstractNumId w:val="2"/>
  </w:num>
  <w:num w:numId="23" w16cid:durableId="801776527">
    <w:abstractNumId w:val="2"/>
  </w:num>
  <w:num w:numId="24" w16cid:durableId="96290163">
    <w:abstractNumId w:val="2"/>
  </w:num>
  <w:num w:numId="25" w16cid:durableId="1741169344">
    <w:abstractNumId w:val="2"/>
  </w:num>
  <w:num w:numId="26" w16cid:durableId="160973059">
    <w:abstractNumId w:val="2"/>
  </w:num>
  <w:num w:numId="27" w16cid:durableId="600260285">
    <w:abstractNumId w:val="2"/>
  </w:num>
  <w:num w:numId="28" w16cid:durableId="197595497">
    <w:abstractNumId w:val="2"/>
  </w:num>
  <w:num w:numId="29" w16cid:durableId="721441689">
    <w:abstractNumId w:val="2"/>
  </w:num>
  <w:num w:numId="30" w16cid:durableId="341323870">
    <w:abstractNumId w:val="2"/>
  </w:num>
  <w:num w:numId="31" w16cid:durableId="19670128">
    <w:abstractNumId w:val="2"/>
  </w:num>
  <w:num w:numId="32" w16cid:durableId="1542740204">
    <w:abstractNumId w:val="2"/>
  </w:num>
  <w:num w:numId="33" w16cid:durableId="327755868">
    <w:abstractNumId w:val="2"/>
  </w:num>
  <w:num w:numId="34" w16cid:durableId="528026167">
    <w:abstractNumId w:val="2"/>
  </w:num>
  <w:num w:numId="35" w16cid:durableId="1766808427">
    <w:abstractNumId w:val="2"/>
  </w:num>
  <w:num w:numId="36" w16cid:durableId="1815636449">
    <w:abstractNumId w:val="2"/>
  </w:num>
  <w:num w:numId="37" w16cid:durableId="1419788121">
    <w:abstractNumId w:val="2"/>
  </w:num>
  <w:num w:numId="38" w16cid:durableId="1333147193">
    <w:abstractNumId w:val="2"/>
  </w:num>
  <w:num w:numId="39" w16cid:durableId="1419860462">
    <w:abstractNumId w:val="2"/>
  </w:num>
  <w:num w:numId="40" w16cid:durableId="2115320032">
    <w:abstractNumId w:val="2"/>
  </w:num>
  <w:num w:numId="41" w16cid:durableId="358505850">
    <w:abstractNumId w:val="2"/>
  </w:num>
  <w:num w:numId="42" w16cid:durableId="1128622130">
    <w:abstractNumId w:val="2"/>
  </w:num>
  <w:num w:numId="43" w16cid:durableId="1058364249">
    <w:abstractNumId w:val="2"/>
  </w:num>
  <w:num w:numId="44" w16cid:durableId="161436411">
    <w:abstractNumId w:val="2"/>
  </w:num>
  <w:num w:numId="45" w16cid:durableId="1783843939">
    <w:abstractNumId w:val="2"/>
  </w:num>
  <w:num w:numId="46" w16cid:durableId="618608779">
    <w:abstractNumId w:val="2"/>
  </w:num>
  <w:num w:numId="47" w16cid:durableId="1575385330">
    <w:abstractNumId w:val="2"/>
  </w:num>
  <w:num w:numId="48" w16cid:durableId="155346806">
    <w:abstractNumId w:val="2"/>
  </w:num>
  <w:num w:numId="49" w16cid:durableId="132408368">
    <w:abstractNumId w:val="2"/>
  </w:num>
  <w:num w:numId="50" w16cid:durableId="251740178">
    <w:abstractNumId w:val="2"/>
  </w:num>
  <w:num w:numId="51" w16cid:durableId="16346108">
    <w:abstractNumId w:val="2"/>
  </w:num>
  <w:num w:numId="52" w16cid:durableId="1454251665">
    <w:abstractNumId w:val="2"/>
  </w:num>
  <w:num w:numId="53" w16cid:durableId="742072145">
    <w:abstractNumId w:val="2"/>
  </w:num>
  <w:num w:numId="54" w16cid:durableId="348915796">
    <w:abstractNumId w:val="2"/>
  </w:num>
  <w:num w:numId="55" w16cid:durableId="93789600">
    <w:abstractNumId w:val="2"/>
  </w:num>
  <w:num w:numId="56" w16cid:durableId="1883056462">
    <w:abstractNumId w:val="2"/>
  </w:num>
  <w:num w:numId="57" w16cid:durableId="589849631">
    <w:abstractNumId w:val="2"/>
  </w:num>
  <w:num w:numId="58" w16cid:durableId="1854759037">
    <w:abstractNumId w:val="2"/>
  </w:num>
  <w:num w:numId="59" w16cid:durableId="1781024094">
    <w:abstractNumId w:val="2"/>
  </w:num>
  <w:num w:numId="60" w16cid:durableId="1888759404">
    <w:abstractNumId w:val="2"/>
  </w:num>
  <w:num w:numId="61" w16cid:durableId="1208682880">
    <w:abstractNumId w:val="2"/>
  </w:num>
  <w:num w:numId="62" w16cid:durableId="1477795027">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C2"/>
    <w:rsid w:val="0001317C"/>
    <w:rsid w:val="000228DC"/>
    <w:rsid w:val="00035AFE"/>
    <w:rsid w:val="00052A20"/>
    <w:rsid w:val="00082129"/>
    <w:rsid w:val="00091138"/>
    <w:rsid w:val="000953C9"/>
    <w:rsid w:val="000A19F3"/>
    <w:rsid w:val="000B0190"/>
    <w:rsid w:val="000B0BC3"/>
    <w:rsid w:val="000B1BD0"/>
    <w:rsid w:val="000C3157"/>
    <w:rsid w:val="000D01EE"/>
    <w:rsid w:val="000F5744"/>
    <w:rsid w:val="001128A8"/>
    <w:rsid w:val="001246AF"/>
    <w:rsid w:val="00152F11"/>
    <w:rsid w:val="001571B2"/>
    <w:rsid w:val="0015761E"/>
    <w:rsid w:val="00157D6F"/>
    <w:rsid w:val="00160345"/>
    <w:rsid w:val="0016354B"/>
    <w:rsid w:val="001650AA"/>
    <w:rsid w:val="00176D7B"/>
    <w:rsid w:val="00177D88"/>
    <w:rsid w:val="001B1F47"/>
    <w:rsid w:val="001B290F"/>
    <w:rsid w:val="001C4E7F"/>
    <w:rsid w:val="001C6DF3"/>
    <w:rsid w:val="001D284E"/>
    <w:rsid w:val="001E4E96"/>
    <w:rsid w:val="001F4424"/>
    <w:rsid w:val="0020226B"/>
    <w:rsid w:val="00207B10"/>
    <w:rsid w:val="00210EA8"/>
    <w:rsid w:val="00240FC4"/>
    <w:rsid w:val="00255D85"/>
    <w:rsid w:val="002779EC"/>
    <w:rsid w:val="00284A28"/>
    <w:rsid w:val="00284DB6"/>
    <w:rsid w:val="002B177C"/>
    <w:rsid w:val="002B295F"/>
    <w:rsid w:val="002C57E0"/>
    <w:rsid w:val="002C6919"/>
    <w:rsid w:val="002E49C2"/>
    <w:rsid w:val="002F4951"/>
    <w:rsid w:val="002F79E5"/>
    <w:rsid w:val="00326EB2"/>
    <w:rsid w:val="00330AA1"/>
    <w:rsid w:val="00332FB0"/>
    <w:rsid w:val="003339B9"/>
    <w:rsid w:val="003542BB"/>
    <w:rsid w:val="00361B07"/>
    <w:rsid w:val="0037061E"/>
    <w:rsid w:val="00377C10"/>
    <w:rsid w:val="003812AB"/>
    <w:rsid w:val="00381627"/>
    <w:rsid w:val="00391C57"/>
    <w:rsid w:val="00393525"/>
    <w:rsid w:val="003A1CEF"/>
    <w:rsid w:val="003A2383"/>
    <w:rsid w:val="003E4345"/>
    <w:rsid w:val="003F6224"/>
    <w:rsid w:val="003F65B9"/>
    <w:rsid w:val="00423D80"/>
    <w:rsid w:val="00432EAD"/>
    <w:rsid w:val="0043642C"/>
    <w:rsid w:val="004456F6"/>
    <w:rsid w:val="00475FCA"/>
    <w:rsid w:val="0048418D"/>
    <w:rsid w:val="00485387"/>
    <w:rsid w:val="00493947"/>
    <w:rsid w:val="004B460A"/>
    <w:rsid w:val="004C7080"/>
    <w:rsid w:val="004C7092"/>
    <w:rsid w:val="004E28F4"/>
    <w:rsid w:val="004E5D9A"/>
    <w:rsid w:val="004E66FE"/>
    <w:rsid w:val="004E754A"/>
    <w:rsid w:val="005012B8"/>
    <w:rsid w:val="00511932"/>
    <w:rsid w:val="00516179"/>
    <w:rsid w:val="00520182"/>
    <w:rsid w:val="00520515"/>
    <w:rsid w:val="00532207"/>
    <w:rsid w:val="00533C53"/>
    <w:rsid w:val="005446EF"/>
    <w:rsid w:val="005822C0"/>
    <w:rsid w:val="005A10BF"/>
    <w:rsid w:val="005A7699"/>
    <w:rsid w:val="005C7A18"/>
    <w:rsid w:val="005C7A30"/>
    <w:rsid w:val="005E7579"/>
    <w:rsid w:val="005F0157"/>
    <w:rsid w:val="00602D08"/>
    <w:rsid w:val="00610FA7"/>
    <w:rsid w:val="00613793"/>
    <w:rsid w:val="00615AC4"/>
    <w:rsid w:val="00621B0D"/>
    <w:rsid w:val="00633CD0"/>
    <w:rsid w:val="006441E7"/>
    <w:rsid w:val="00652044"/>
    <w:rsid w:val="006573E2"/>
    <w:rsid w:val="00657406"/>
    <w:rsid w:val="00685268"/>
    <w:rsid w:val="006A5077"/>
    <w:rsid w:val="006A7FC7"/>
    <w:rsid w:val="006D0BF8"/>
    <w:rsid w:val="006D6101"/>
    <w:rsid w:val="007040AF"/>
    <w:rsid w:val="00706E55"/>
    <w:rsid w:val="00722924"/>
    <w:rsid w:val="00734296"/>
    <w:rsid w:val="0073551F"/>
    <w:rsid w:val="00746B83"/>
    <w:rsid w:val="007471AF"/>
    <w:rsid w:val="00747B61"/>
    <w:rsid w:val="00750697"/>
    <w:rsid w:val="00756650"/>
    <w:rsid w:val="0077103E"/>
    <w:rsid w:val="007813E0"/>
    <w:rsid w:val="00782F1B"/>
    <w:rsid w:val="007A0BAE"/>
    <w:rsid w:val="007B3061"/>
    <w:rsid w:val="007B58F3"/>
    <w:rsid w:val="007D328E"/>
    <w:rsid w:val="007D6FE4"/>
    <w:rsid w:val="007E3824"/>
    <w:rsid w:val="007E72D5"/>
    <w:rsid w:val="007F666D"/>
    <w:rsid w:val="00814562"/>
    <w:rsid w:val="00816269"/>
    <w:rsid w:val="00816A41"/>
    <w:rsid w:val="00823281"/>
    <w:rsid w:val="008248EC"/>
    <w:rsid w:val="00832376"/>
    <w:rsid w:val="008350CD"/>
    <w:rsid w:val="0084162A"/>
    <w:rsid w:val="008441E9"/>
    <w:rsid w:val="0085490A"/>
    <w:rsid w:val="00856532"/>
    <w:rsid w:val="0086444B"/>
    <w:rsid w:val="00865E15"/>
    <w:rsid w:val="00870867"/>
    <w:rsid w:val="00872704"/>
    <w:rsid w:val="00874EDB"/>
    <w:rsid w:val="00876ADA"/>
    <w:rsid w:val="00883B3C"/>
    <w:rsid w:val="008949DB"/>
    <w:rsid w:val="008A27B0"/>
    <w:rsid w:val="008C181C"/>
    <w:rsid w:val="008F6A5E"/>
    <w:rsid w:val="00905249"/>
    <w:rsid w:val="00912A38"/>
    <w:rsid w:val="00924161"/>
    <w:rsid w:val="009363B2"/>
    <w:rsid w:val="009520A4"/>
    <w:rsid w:val="00955245"/>
    <w:rsid w:val="009831D9"/>
    <w:rsid w:val="00994B3C"/>
    <w:rsid w:val="00997622"/>
    <w:rsid w:val="009A45B8"/>
    <w:rsid w:val="009A614A"/>
    <w:rsid w:val="009A705B"/>
    <w:rsid w:val="009C0077"/>
    <w:rsid w:val="009D51DF"/>
    <w:rsid w:val="009E5DB8"/>
    <w:rsid w:val="00A17BEE"/>
    <w:rsid w:val="00A34657"/>
    <w:rsid w:val="00A351FF"/>
    <w:rsid w:val="00A41F6A"/>
    <w:rsid w:val="00A46B43"/>
    <w:rsid w:val="00A520A5"/>
    <w:rsid w:val="00A55A8D"/>
    <w:rsid w:val="00A56D45"/>
    <w:rsid w:val="00A7272C"/>
    <w:rsid w:val="00A749B3"/>
    <w:rsid w:val="00A7769A"/>
    <w:rsid w:val="00A84F5A"/>
    <w:rsid w:val="00A927A7"/>
    <w:rsid w:val="00AB2865"/>
    <w:rsid w:val="00AB2C43"/>
    <w:rsid w:val="00AB7C87"/>
    <w:rsid w:val="00AD0CF6"/>
    <w:rsid w:val="00AD3362"/>
    <w:rsid w:val="00B0617C"/>
    <w:rsid w:val="00B0680E"/>
    <w:rsid w:val="00B13190"/>
    <w:rsid w:val="00B13D94"/>
    <w:rsid w:val="00B14285"/>
    <w:rsid w:val="00B175BD"/>
    <w:rsid w:val="00B2371C"/>
    <w:rsid w:val="00B43924"/>
    <w:rsid w:val="00B44718"/>
    <w:rsid w:val="00B53AB3"/>
    <w:rsid w:val="00B76C85"/>
    <w:rsid w:val="00BA3454"/>
    <w:rsid w:val="00BC05B0"/>
    <w:rsid w:val="00BC0C6C"/>
    <w:rsid w:val="00BC1A21"/>
    <w:rsid w:val="00BC5569"/>
    <w:rsid w:val="00BE4006"/>
    <w:rsid w:val="00BF632A"/>
    <w:rsid w:val="00C014D5"/>
    <w:rsid w:val="00C02608"/>
    <w:rsid w:val="00C0310A"/>
    <w:rsid w:val="00C279E3"/>
    <w:rsid w:val="00C3446C"/>
    <w:rsid w:val="00C47101"/>
    <w:rsid w:val="00C50FCA"/>
    <w:rsid w:val="00C81DF6"/>
    <w:rsid w:val="00CA78AF"/>
    <w:rsid w:val="00CD31FC"/>
    <w:rsid w:val="00CD42B2"/>
    <w:rsid w:val="00CD4B40"/>
    <w:rsid w:val="00CE7897"/>
    <w:rsid w:val="00CF7195"/>
    <w:rsid w:val="00D0531D"/>
    <w:rsid w:val="00D1171E"/>
    <w:rsid w:val="00D15E93"/>
    <w:rsid w:val="00D16756"/>
    <w:rsid w:val="00D2381F"/>
    <w:rsid w:val="00D264A3"/>
    <w:rsid w:val="00D36DA5"/>
    <w:rsid w:val="00D406ED"/>
    <w:rsid w:val="00D57B12"/>
    <w:rsid w:val="00D66060"/>
    <w:rsid w:val="00D72B8C"/>
    <w:rsid w:val="00D87F58"/>
    <w:rsid w:val="00D90A5D"/>
    <w:rsid w:val="00D91699"/>
    <w:rsid w:val="00D95CAC"/>
    <w:rsid w:val="00DC471E"/>
    <w:rsid w:val="00DC6775"/>
    <w:rsid w:val="00DD0121"/>
    <w:rsid w:val="00DF5AD3"/>
    <w:rsid w:val="00E07B33"/>
    <w:rsid w:val="00E209E5"/>
    <w:rsid w:val="00E27A23"/>
    <w:rsid w:val="00E3498C"/>
    <w:rsid w:val="00E521EA"/>
    <w:rsid w:val="00E645F8"/>
    <w:rsid w:val="00E749BB"/>
    <w:rsid w:val="00E90ECF"/>
    <w:rsid w:val="00E96BE4"/>
    <w:rsid w:val="00EA44E6"/>
    <w:rsid w:val="00EB7039"/>
    <w:rsid w:val="00ED19B0"/>
    <w:rsid w:val="00ED47DB"/>
    <w:rsid w:val="00ED64B0"/>
    <w:rsid w:val="00EE046F"/>
    <w:rsid w:val="00EF3DFD"/>
    <w:rsid w:val="00F171FA"/>
    <w:rsid w:val="00F176BA"/>
    <w:rsid w:val="00F24CE4"/>
    <w:rsid w:val="00F26DA0"/>
    <w:rsid w:val="00F32C39"/>
    <w:rsid w:val="00F36C5E"/>
    <w:rsid w:val="00F4132B"/>
    <w:rsid w:val="00F42A39"/>
    <w:rsid w:val="00F5377E"/>
    <w:rsid w:val="00F53FDE"/>
    <w:rsid w:val="00F65BA6"/>
    <w:rsid w:val="00F7192D"/>
    <w:rsid w:val="00F91EC1"/>
    <w:rsid w:val="00FA05E7"/>
    <w:rsid w:val="00FA09B3"/>
    <w:rsid w:val="00FE4930"/>
    <w:rsid w:val="00FF6F0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2F4D4D"/>
  <w15:docId w15:val="{0309A58E-926F-4BE6-B247-7E25372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B83"/>
    <w:pPr>
      <w:textAlignment w:val="baseline"/>
    </w:pPr>
    <w:rPr>
      <w:rFonts w:ascii="Liberation Serif" w:eastAsia="Tahoma" w:hAnsi="Liberation Serif" w:cs="Lohit Devanagari"/>
      <w:color w:val="00000A"/>
      <w:sz w:val="24"/>
      <w:szCs w:val="24"/>
      <w:lang w:eastAsia="zh-CN" w:bidi="hi-IN"/>
    </w:rPr>
  </w:style>
  <w:style w:type="paragraph" w:styleId="1">
    <w:name w:val="heading 1"/>
    <w:basedOn w:val="Standard"/>
    <w:next w:val="Standard"/>
    <w:link w:val="10"/>
    <w:qFormat/>
    <w:rsid w:val="00B1047C"/>
    <w:pPr>
      <w:keepNext/>
      <w:tabs>
        <w:tab w:val="left" w:pos="432"/>
      </w:tabs>
      <w:ind w:left="432" w:hanging="432"/>
      <w:jc w:val="right"/>
      <w:outlineLvl w:val="0"/>
    </w:pPr>
  </w:style>
  <w:style w:type="paragraph" w:styleId="2">
    <w:name w:val="heading 2"/>
    <w:basedOn w:val="Standard"/>
    <w:next w:val="Standard"/>
    <w:link w:val="20"/>
    <w:qFormat/>
    <w:rsid w:val="00B1047C"/>
    <w:pPr>
      <w:keepNext/>
      <w:tabs>
        <w:tab w:val="left" w:pos="576"/>
      </w:tabs>
      <w:ind w:left="576" w:hanging="576"/>
      <w:jc w:val="both"/>
      <w:outlineLvl w:val="1"/>
    </w:pPr>
  </w:style>
  <w:style w:type="paragraph" w:styleId="3">
    <w:name w:val="heading 3"/>
    <w:basedOn w:val="Standard"/>
    <w:next w:val="Standard"/>
    <w:link w:val="30"/>
    <w:qFormat/>
    <w:rsid w:val="00B1047C"/>
    <w:pPr>
      <w:keepNext/>
      <w:tabs>
        <w:tab w:val="left" w:pos="720"/>
      </w:tabs>
      <w:ind w:left="720" w:hanging="720"/>
      <w:jc w:val="center"/>
      <w:outlineLvl w:val="2"/>
    </w:pPr>
  </w:style>
  <w:style w:type="paragraph" w:styleId="4">
    <w:name w:val="heading 4"/>
    <w:basedOn w:val="Standard"/>
    <w:next w:val="Standard"/>
    <w:link w:val="40"/>
    <w:qFormat/>
    <w:rsid w:val="00B1047C"/>
    <w:pPr>
      <w:keepNext/>
      <w:keepLines/>
      <w:tabs>
        <w:tab w:val="left" w:pos="864"/>
      </w:tabs>
      <w:spacing w:before="40" w:after="120"/>
      <w:ind w:left="864" w:hanging="864"/>
      <w:outlineLvl w:val="3"/>
    </w:pPr>
    <w:rPr>
      <w:rFonts w:ascii="Calibri Light" w:eastAsia="Calibri Light" w:hAnsi="Calibri Light" w:cs="Calibri Light"/>
      <w:color w:val="2E74B5"/>
    </w:rPr>
  </w:style>
  <w:style w:type="paragraph" w:styleId="5">
    <w:name w:val="heading 5"/>
    <w:basedOn w:val="Standard"/>
    <w:next w:val="Standard"/>
    <w:link w:val="50"/>
    <w:qFormat/>
    <w:rsid w:val="00B1047C"/>
    <w:pPr>
      <w:keepNext/>
      <w:keepLines/>
      <w:tabs>
        <w:tab w:val="left" w:pos="1008"/>
      </w:tabs>
      <w:spacing w:before="40" w:after="120"/>
      <w:ind w:left="1008" w:hanging="1008"/>
      <w:outlineLvl w:val="4"/>
    </w:pPr>
    <w:rPr>
      <w:rFonts w:ascii="Calibri Light" w:eastAsia="Calibri Light" w:hAnsi="Calibri Light" w:cs="Calibri Light"/>
      <w:color w:val="2E74B5"/>
    </w:rPr>
  </w:style>
  <w:style w:type="paragraph" w:styleId="6">
    <w:name w:val="heading 6"/>
    <w:basedOn w:val="Standard"/>
    <w:next w:val="Standard"/>
    <w:link w:val="60"/>
    <w:qFormat/>
    <w:rsid w:val="00B1047C"/>
    <w:pPr>
      <w:keepNext/>
      <w:keepLines/>
      <w:tabs>
        <w:tab w:val="left" w:pos="1152"/>
      </w:tabs>
      <w:spacing w:before="40" w:after="120"/>
      <w:ind w:left="1152" w:hanging="1152"/>
      <w:outlineLvl w:val="5"/>
    </w:pPr>
    <w:rPr>
      <w:rFonts w:ascii="Calibri Light" w:eastAsia="Calibri Light" w:hAnsi="Calibri Light" w:cs="Calibri Light"/>
      <w:color w:val="1F4D78"/>
    </w:rPr>
  </w:style>
  <w:style w:type="paragraph" w:styleId="7">
    <w:name w:val="heading 7"/>
    <w:basedOn w:val="Standard"/>
    <w:next w:val="Standard"/>
    <w:link w:val="70"/>
    <w:qFormat/>
    <w:rsid w:val="00B1047C"/>
    <w:pPr>
      <w:keepNext/>
      <w:keepLines/>
      <w:tabs>
        <w:tab w:val="left" w:pos="1296"/>
      </w:tabs>
      <w:spacing w:before="40" w:after="120"/>
      <w:ind w:left="1296" w:hanging="1296"/>
      <w:outlineLvl w:val="6"/>
    </w:pPr>
    <w:rPr>
      <w:rFonts w:ascii="Calibri Light" w:eastAsia="Calibri Light" w:hAnsi="Calibri Light" w:cs="Calibri Light"/>
      <w:color w:val="1F4D78"/>
    </w:rPr>
  </w:style>
  <w:style w:type="paragraph" w:styleId="8">
    <w:name w:val="heading 8"/>
    <w:basedOn w:val="Standard"/>
    <w:next w:val="Standard"/>
    <w:link w:val="80"/>
    <w:qFormat/>
    <w:rsid w:val="00B1047C"/>
    <w:pPr>
      <w:keepNext/>
      <w:keepLines/>
      <w:tabs>
        <w:tab w:val="left" w:pos="1440"/>
      </w:tabs>
      <w:spacing w:before="40" w:after="120"/>
      <w:ind w:left="1440" w:hanging="1440"/>
      <w:outlineLvl w:val="7"/>
    </w:pPr>
    <w:rPr>
      <w:rFonts w:ascii="Calibri Light" w:eastAsia="Calibri Light" w:hAnsi="Calibri Light" w:cs="Calibri Light"/>
      <w:color w:val="272727"/>
      <w:sz w:val="21"/>
      <w:szCs w:val="21"/>
    </w:rPr>
  </w:style>
  <w:style w:type="paragraph" w:styleId="9">
    <w:name w:val="heading 9"/>
    <w:basedOn w:val="Standard"/>
    <w:next w:val="Standard"/>
    <w:link w:val="90"/>
    <w:qFormat/>
    <w:rsid w:val="00B1047C"/>
    <w:pPr>
      <w:tabs>
        <w:tab w:val="left" w:pos="1584"/>
      </w:tabs>
      <w:spacing w:before="240" w:after="60"/>
      <w:ind w:left="1584" w:hanging="1584"/>
      <w:outlineLvl w:val="8"/>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047C"/>
    <w:rPr>
      <w:rFonts w:ascii="Times New Roman" w:eastAsia="Calibri" w:hAnsi="Times New Roman" w:cs="Times New Roman"/>
      <w:color w:val="00000A"/>
      <w:sz w:val="20"/>
      <w:szCs w:val="20"/>
      <w:lang w:eastAsia="zh-CN"/>
    </w:rPr>
  </w:style>
  <w:style w:type="character" w:customStyle="1" w:styleId="20">
    <w:name w:val="Заголовок 2 Знак"/>
    <w:basedOn w:val="a0"/>
    <w:link w:val="2"/>
    <w:qFormat/>
    <w:rsid w:val="00B1047C"/>
    <w:rPr>
      <w:rFonts w:ascii="Times New Roman" w:eastAsia="Calibri" w:hAnsi="Times New Roman" w:cs="Times New Roman"/>
      <w:color w:val="00000A"/>
      <w:sz w:val="20"/>
      <w:szCs w:val="20"/>
      <w:lang w:eastAsia="zh-CN"/>
    </w:rPr>
  </w:style>
  <w:style w:type="character" w:customStyle="1" w:styleId="30">
    <w:name w:val="Заголовок 3 Знак"/>
    <w:basedOn w:val="a0"/>
    <w:link w:val="3"/>
    <w:qFormat/>
    <w:rsid w:val="00B1047C"/>
    <w:rPr>
      <w:rFonts w:ascii="Times New Roman" w:eastAsia="Calibri" w:hAnsi="Times New Roman" w:cs="Times New Roman"/>
      <w:color w:val="00000A"/>
      <w:sz w:val="20"/>
      <w:szCs w:val="20"/>
      <w:lang w:eastAsia="zh-CN"/>
    </w:rPr>
  </w:style>
  <w:style w:type="character" w:customStyle="1" w:styleId="40">
    <w:name w:val="Заголовок 4 Знак"/>
    <w:basedOn w:val="a0"/>
    <w:link w:val="4"/>
    <w:qFormat/>
    <w:rsid w:val="00B1047C"/>
    <w:rPr>
      <w:rFonts w:ascii="Calibri Light" w:eastAsia="Calibri Light" w:hAnsi="Calibri Light" w:cs="Calibri Light"/>
      <w:i/>
      <w:iCs/>
      <w:color w:val="2E74B5"/>
      <w:sz w:val="20"/>
      <w:szCs w:val="20"/>
      <w:lang w:eastAsia="zh-CN"/>
    </w:rPr>
  </w:style>
  <w:style w:type="character" w:customStyle="1" w:styleId="50">
    <w:name w:val="Заголовок 5 Знак"/>
    <w:basedOn w:val="a0"/>
    <w:link w:val="5"/>
    <w:qFormat/>
    <w:rsid w:val="00B1047C"/>
    <w:rPr>
      <w:rFonts w:ascii="Calibri Light" w:eastAsia="Calibri Light" w:hAnsi="Calibri Light" w:cs="Calibri Light"/>
      <w:color w:val="2E74B5"/>
      <w:sz w:val="20"/>
      <w:szCs w:val="20"/>
      <w:lang w:eastAsia="zh-CN"/>
    </w:rPr>
  </w:style>
  <w:style w:type="character" w:customStyle="1" w:styleId="60">
    <w:name w:val="Заголовок 6 Знак"/>
    <w:basedOn w:val="a0"/>
    <w:link w:val="6"/>
    <w:qFormat/>
    <w:rsid w:val="00B1047C"/>
    <w:rPr>
      <w:rFonts w:ascii="Calibri Light" w:eastAsia="Calibri Light" w:hAnsi="Calibri Light" w:cs="Calibri Light"/>
      <w:color w:val="1F4D78"/>
      <w:sz w:val="20"/>
      <w:szCs w:val="20"/>
      <w:lang w:eastAsia="zh-CN"/>
    </w:rPr>
  </w:style>
  <w:style w:type="character" w:customStyle="1" w:styleId="70">
    <w:name w:val="Заголовок 7 Знак"/>
    <w:basedOn w:val="a0"/>
    <w:link w:val="7"/>
    <w:qFormat/>
    <w:rsid w:val="00B1047C"/>
    <w:rPr>
      <w:rFonts w:ascii="Calibri Light" w:eastAsia="Calibri Light" w:hAnsi="Calibri Light" w:cs="Calibri Light"/>
      <w:i/>
      <w:iCs/>
      <w:color w:val="1F4D78"/>
      <w:sz w:val="20"/>
      <w:szCs w:val="20"/>
      <w:lang w:eastAsia="zh-CN"/>
    </w:rPr>
  </w:style>
  <w:style w:type="character" w:customStyle="1" w:styleId="80">
    <w:name w:val="Заголовок 8 Знак"/>
    <w:basedOn w:val="a0"/>
    <w:link w:val="8"/>
    <w:qFormat/>
    <w:rsid w:val="00B1047C"/>
    <w:rPr>
      <w:rFonts w:ascii="Calibri Light" w:eastAsia="Calibri Light" w:hAnsi="Calibri Light" w:cs="Calibri Light"/>
      <w:color w:val="272727"/>
      <w:sz w:val="21"/>
      <w:szCs w:val="21"/>
      <w:lang w:eastAsia="zh-CN"/>
    </w:rPr>
  </w:style>
  <w:style w:type="character" w:customStyle="1" w:styleId="90">
    <w:name w:val="Заголовок 9 Знак"/>
    <w:basedOn w:val="a0"/>
    <w:link w:val="9"/>
    <w:qFormat/>
    <w:rsid w:val="00B1047C"/>
    <w:rPr>
      <w:rFonts w:ascii="Cambria" w:eastAsia="Cambria" w:hAnsi="Cambria" w:cs="Cambria"/>
      <w:color w:val="00000A"/>
      <w:sz w:val="20"/>
      <w:szCs w:val="20"/>
      <w:lang w:eastAsia="zh-CN"/>
    </w:rPr>
  </w:style>
  <w:style w:type="character" w:customStyle="1" w:styleId="a3">
    <w:name w:val="Підзаголовок Знак"/>
    <w:basedOn w:val="a0"/>
    <w:link w:val="a4"/>
    <w:qFormat/>
    <w:rsid w:val="00B1047C"/>
    <w:rPr>
      <w:rFonts w:ascii="Times New Roman" w:eastAsia="Times New Roman" w:hAnsi="Times New Roman" w:cs="Times New Roman"/>
      <w:color w:val="00000A"/>
      <w:sz w:val="32"/>
      <w:szCs w:val="24"/>
      <w:lang w:eastAsia="zh-CN"/>
    </w:rPr>
  </w:style>
  <w:style w:type="character" w:customStyle="1" w:styleId="a5">
    <w:name w:val="Текст примітки Знак"/>
    <w:basedOn w:val="a0"/>
    <w:link w:val="a6"/>
    <w:qFormat/>
    <w:rsid w:val="00B1047C"/>
    <w:rPr>
      <w:rFonts w:ascii="Times New Roman" w:eastAsia="Calibri" w:hAnsi="Times New Roman" w:cs="Times New Roman"/>
      <w:i/>
      <w:iCs/>
      <w:color w:val="00000A"/>
      <w:sz w:val="20"/>
      <w:szCs w:val="20"/>
      <w:lang w:eastAsia="zh-CN"/>
    </w:rPr>
  </w:style>
  <w:style w:type="character" w:customStyle="1" w:styleId="a7">
    <w:name w:val="Верхній колонтитул Знак"/>
    <w:basedOn w:val="a0"/>
    <w:link w:val="a8"/>
    <w:qFormat/>
    <w:rsid w:val="00B1047C"/>
    <w:rPr>
      <w:rFonts w:ascii="Times New Roman" w:eastAsia="Calibri" w:hAnsi="Times New Roman" w:cs="Times New Roman"/>
      <w:i/>
      <w:iCs/>
      <w:color w:val="00000A"/>
      <w:sz w:val="20"/>
      <w:szCs w:val="20"/>
      <w:lang w:eastAsia="zh-CN"/>
    </w:rPr>
  </w:style>
  <w:style w:type="character" w:customStyle="1" w:styleId="a9">
    <w:name w:val="Нижній колонтитул Знак"/>
    <w:basedOn w:val="a0"/>
    <w:link w:val="aa"/>
    <w:uiPriority w:val="99"/>
    <w:qFormat/>
    <w:rsid w:val="00B1047C"/>
    <w:rPr>
      <w:rFonts w:ascii="Times New Roman" w:eastAsia="Calibri" w:hAnsi="Times New Roman" w:cs="Times New Roman"/>
      <w:i/>
      <w:iCs/>
      <w:color w:val="00000A"/>
      <w:sz w:val="20"/>
      <w:szCs w:val="20"/>
      <w:lang w:eastAsia="zh-CN"/>
    </w:rPr>
  </w:style>
  <w:style w:type="character" w:customStyle="1" w:styleId="ab">
    <w:name w:val="Тема примітки Знак"/>
    <w:basedOn w:val="a5"/>
    <w:link w:val="ac"/>
    <w:qFormat/>
    <w:rsid w:val="00B1047C"/>
    <w:rPr>
      <w:rFonts w:ascii="Times New Roman" w:eastAsia="Calibri" w:hAnsi="Times New Roman" w:cs="Times New Roman"/>
      <w:b/>
      <w:bCs/>
      <w:i/>
      <w:iCs/>
      <w:color w:val="00000A"/>
      <w:sz w:val="20"/>
      <w:szCs w:val="20"/>
      <w:lang w:eastAsia="zh-CN"/>
    </w:rPr>
  </w:style>
  <w:style w:type="character" w:customStyle="1" w:styleId="ad">
    <w:name w:val="Текст у виносці Знак"/>
    <w:basedOn w:val="a0"/>
    <w:link w:val="ae"/>
    <w:qFormat/>
    <w:rsid w:val="00B1047C"/>
    <w:rPr>
      <w:rFonts w:ascii="Tahoma" w:eastAsia="Tahoma" w:hAnsi="Tahoma" w:cs="Tahoma"/>
      <w:i/>
      <w:iCs/>
      <w:color w:val="00000A"/>
      <w:sz w:val="16"/>
      <w:szCs w:val="16"/>
      <w:lang w:eastAsia="zh-CN"/>
    </w:rPr>
  </w:style>
  <w:style w:type="character" w:customStyle="1" w:styleId="WW8Num1z0">
    <w:name w:val="WW8Num1z0"/>
    <w:qFormat/>
    <w:rsid w:val="00B1047C"/>
    <w:rPr>
      <w:i w:val="0"/>
      <w:spacing w:val="0"/>
      <w:sz w:val="28"/>
      <w:szCs w:val="28"/>
    </w:rPr>
  </w:style>
  <w:style w:type="character" w:customStyle="1" w:styleId="WW8Num1z1">
    <w:name w:val="WW8Num1z1"/>
    <w:qFormat/>
    <w:rsid w:val="00B1047C"/>
  </w:style>
  <w:style w:type="character" w:customStyle="1" w:styleId="WW8Num1z2">
    <w:name w:val="WW8Num1z2"/>
    <w:qFormat/>
    <w:rsid w:val="00B1047C"/>
  </w:style>
  <w:style w:type="character" w:customStyle="1" w:styleId="WW8Num1z3">
    <w:name w:val="WW8Num1z3"/>
    <w:qFormat/>
    <w:rsid w:val="00B1047C"/>
  </w:style>
  <w:style w:type="character" w:customStyle="1" w:styleId="WW8Num1z4">
    <w:name w:val="WW8Num1z4"/>
    <w:qFormat/>
    <w:rsid w:val="00B1047C"/>
  </w:style>
  <w:style w:type="character" w:customStyle="1" w:styleId="WW8Num1z5">
    <w:name w:val="WW8Num1z5"/>
    <w:qFormat/>
    <w:rsid w:val="00B1047C"/>
  </w:style>
  <w:style w:type="character" w:customStyle="1" w:styleId="WW8Num1z6">
    <w:name w:val="WW8Num1z6"/>
    <w:qFormat/>
    <w:rsid w:val="00B1047C"/>
  </w:style>
  <w:style w:type="character" w:customStyle="1" w:styleId="WW8Num1z7">
    <w:name w:val="WW8Num1z7"/>
    <w:qFormat/>
    <w:rsid w:val="00B1047C"/>
  </w:style>
  <w:style w:type="character" w:customStyle="1" w:styleId="WW8Num1z8">
    <w:name w:val="WW8Num1z8"/>
    <w:qFormat/>
    <w:rsid w:val="00B1047C"/>
  </w:style>
  <w:style w:type="character" w:customStyle="1" w:styleId="WW8Num2z0">
    <w:name w:val="WW8Num2z0"/>
    <w:qFormat/>
    <w:rsid w:val="00B1047C"/>
  </w:style>
  <w:style w:type="character" w:customStyle="1" w:styleId="61">
    <w:name w:val="Основной шрифт абзаца6"/>
    <w:qFormat/>
    <w:rsid w:val="00B1047C"/>
  </w:style>
  <w:style w:type="character" w:customStyle="1" w:styleId="51">
    <w:name w:val="Основной шрифт абзаца5"/>
    <w:qFormat/>
    <w:rsid w:val="00B1047C"/>
  </w:style>
  <w:style w:type="character" w:customStyle="1" w:styleId="WW8Num3z0">
    <w:name w:val="WW8Num3z0"/>
    <w:qFormat/>
    <w:rsid w:val="00B1047C"/>
  </w:style>
  <w:style w:type="character" w:customStyle="1" w:styleId="WW8Num3z1">
    <w:name w:val="WW8Num3z1"/>
    <w:qFormat/>
    <w:rsid w:val="00B1047C"/>
  </w:style>
  <w:style w:type="character" w:customStyle="1" w:styleId="WW8Num3z2">
    <w:name w:val="WW8Num3z2"/>
    <w:qFormat/>
    <w:rsid w:val="00B1047C"/>
  </w:style>
  <w:style w:type="character" w:customStyle="1" w:styleId="WW8Num3z3">
    <w:name w:val="WW8Num3z3"/>
    <w:qFormat/>
    <w:rsid w:val="00B1047C"/>
  </w:style>
  <w:style w:type="character" w:customStyle="1" w:styleId="WW8Num3z4">
    <w:name w:val="WW8Num3z4"/>
    <w:qFormat/>
    <w:rsid w:val="00B1047C"/>
  </w:style>
  <w:style w:type="character" w:customStyle="1" w:styleId="WW8Num3z5">
    <w:name w:val="WW8Num3z5"/>
    <w:qFormat/>
    <w:rsid w:val="00B1047C"/>
  </w:style>
  <w:style w:type="character" w:customStyle="1" w:styleId="WW8Num3z6">
    <w:name w:val="WW8Num3z6"/>
    <w:qFormat/>
    <w:rsid w:val="00B1047C"/>
  </w:style>
  <w:style w:type="character" w:customStyle="1" w:styleId="WW8Num3z7">
    <w:name w:val="WW8Num3z7"/>
    <w:qFormat/>
    <w:rsid w:val="00B1047C"/>
  </w:style>
  <w:style w:type="character" w:customStyle="1" w:styleId="WW8Num3z8">
    <w:name w:val="WW8Num3z8"/>
    <w:qFormat/>
    <w:rsid w:val="00B1047C"/>
  </w:style>
  <w:style w:type="character" w:customStyle="1" w:styleId="41">
    <w:name w:val="Основной шрифт абзаца4"/>
    <w:qFormat/>
    <w:rsid w:val="00B1047C"/>
  </w:style>
  <w:style w:type="character" w:customStyle="1" w:styleId="31">
    <w:name w:val="Основной шрифт абзаца3"/>
    <w:qFormat/>
    <w:rsid w:val="00B1047C"/>
  </w:style>
  <w:style w:type="character" w:customStyle="1" w:styleId="21">
    <w:name w:val="Основной шрифт абзаца2"/>
    <w:qFormat/>
    <w:rsid w:val="00B1047C"/>
  </w:style>
  <w:style w:type="character" w:customStyle="1" w:styleId="11">
    <w:name w:val="Основной шрифт абзаца1"/>
    <w:qFormat/>
    <w:rsid w:val="00B1047C"/>
  </w:style>
  <w:style w:type="character" w:customStyle="1" w:styleId="WW8Num2z1">
    <w:name w:val="WW8Num2z1"/>
    <w:qFormat/>
    <w:rsid w:val="00B1047C"/>
  </w:style>
  <w:style w:type="character" w:customStyle="1" w:styleId="WW8Num2z2">
    <w:name w:val="WW8Num2z2"/>
    <w:qFormat/>
    <w:rsid w:val="00B1047C"/>
  </w:style>
  <w:style w:type="character" w:customStyle="1" w:styleId="WW8Num2z3">
    <w:name w:val="WW8Num2z3"/>
    <w:qFormat/>
    <w:rsid w:val="00B1047C"/>
  </w:style>
  <w:style w:type="character" w:customStyle="1" w:styleId="WW8Num2z4">
    <w:name w:val="WW8Num2z4"/>
    <w:qFormat/>
    <w:rsid w:val="00B1047C"/>
  </w:style>
  <w:style w:type="character" w:customStyle="1" w:styleId="WW8Num2z5">
    <w:name w:val="WW8Num2z5"/>
    <w:qFormat/>
    <w:rsid w:val="00B1047C"/>
  </w:style>
  <w:style w:type="character" w:customStyle="1" w:styleId="WW8Num2z6">
    <w:name w:val="WW8Num2z6"/>
    <w:qFormat/>
    <w:rsid w:val="00B1047C"/>
  </w:style>
  <w:style w:type="character" w:customStyle="1" w:styleId="WW8Num2z7">
    <w:name w:val="WW8Num2z7"/>
    <w:qFormat/>
    <w:rsid w:val="00B1047C"/>
  </w:style>
  <w:style w:type="character" w:customStyle="1" w:styleId="WW8Num2z8">
    <w:name w:val="WW8Num2z8"/>
    <w:qFormat/>
    <w:rsid w:val="00B1047C"/>
  </w:style>
  <w:style w:type="character" w:customStyle="1" w:styleId="WW8Num4z0">
    <w:name w:val="WW8Num4z0"/>
    <w:qFormat/>
    <w:rsid w:val="00B1047C"/>
  </w:style>
  <w:style w:type="character" w:customStyle="1" w:styleId="WW8Num4z1">
    <w:name w:val="WW8Num4z1"/>
    <w:qFormat/>
    <w:rsid w:val="00B1047C"/>
  </w:style>
  <w:style w:type="character" w:customStyle="1" w:styleId="WW8Num4z2">
    <w:name w:val="WW8Num4z2"/>
    <w:qFormat/>
    <w:rsid w:val="00B1047C"/>
  </w:style>
  <w:style w:type="character" w:customStyle="1" w:styleId="WW8Num4z3">
    <w:name w:val="WW8Num4z3"/>
    <w:qFormat/>
    <w:rsid w:val="00B1047C"/>
  </w:style>
  <w:style w:type="character" w:customStyle="1" w:styleId="WW8Num4z4">
    <w:name w:val="WW8Num4z4"/>
    <w:qFormat/>
    <w:rsid w:val="00B1047C"/>
  </w:style>
  <w:style w:type="character" w:customStyle="1" w:styleId="WW8Num4z5">
    <w:name w:val="WW8Num4z5"/>
    <w:qFormat/>
    <w:rsid w:val="00B1047C"/>
  </w:style>
  <w:style w:type="character" w:customStyle="1" w:styleId="WW8Num4z6">
    <w:name w:val="WW8Num4z6"/>
    <w:qFormat/>
    <w:rsid w:val="00B1047C"/>
  </w:style>
  <w:style w:type="character" w:customStyle="1" w:styleId="WW8Num4z7">
    <w:name w:val="WW8Num4z7"/>
    <w:qFormat/>
    <w:rsid w:val="00B1047C"/>
  </w:style>
  <w:style w:type="character" w:customStyle="1" w:styleId="WW8Num4z8">
    <w:name w:val="WW8Num4z8"/>
    <w:qFormat/>
    <w:rsid w:val="00B1047C"/>
  </w:style>
  <w:style w:type="character" w:customStyle="1" w:styleId="WW8Num5z0">
    <w:name w:val="WW8Num5z0"/>
    <w:qFormat/>
    <w:rsid w:val="00B1047C"/>
  </w:style>
  <w:style w:type="character" w:customStyle="1" w:styleId="WW8Num5z2">
    <w:name w:val="WW8Num5z2"/>
    <w:qFormat/>
    <w:rsid w:val="00B1047C"/>
  </w:style>
  <w:style w:type="character" w:customStyle="1" w:styleId="WW8Num5z3">
    <w:name w:val="WW8Num5z3"/>
    <w:qFormat/>
    <w:rsid w:val="00B1047C"/>
  </w:style>
  <w:style w:type="character" w:customStyle="1" w:styleId="WW8Num5z4">
    <w:name w:val="WW8Num5z4"/>
    <w:qFormat/>
    <w:rsid w:val="00B1047C"/>
  </w:style>
  <w:style w:type="character" w:customStyle="1" w:styleId="WW8Num5z5">
    <w:name w:val="WW8Num5z5"/>
    <w:qFormat/>
    <w:rsid w:val="00B1047C"/>
  </w:style>
  <w:style w:type="character" w:customStyle="1" w:styleId="WW8Num5z6">
    <w:name w:val="WW8Num5z6"/>
    <w:qFormat/>
    <w:rsid w:val="00B1047C"/>
  </w:style>
  <w:style w:type="character" w:customStyle="1" w:styleId="WW8Num5z7">
    <w:name w:val="WW8Num5z7"/>
    <w:qFormat/>
    <w:rsid w:val="00B1047C"/>
  </w:style>
  <w:style w:type="character" w:customStyle="1" w:styleId="WW8Num5z8">
    <w:name w:val="WW8Num5z8"/>
    <w:qFormat/>
    <w:rsid w:val="00B1047C"/>
  </w:style>
  <w:style w:type="character" w:customStyle="1" w:styleId="WW8Num6z0">
    <w:name w:val="WW8Num6z0"/>
    <w:qFormat/>
    <w:rsid w:val="00B1047C"/>
  </w:style>
  <w:style w:type="character" w:customStyle="1" w:styleId="WW8Num6z1">
    <w:name w:val="WW8Num6z1"/>
    <w:qFormat/>
    <w:rsid w:val="00B1047C"/>
  </w:style>
  <w:style w:type="character" w:customStyle="1" w:styleId="WW8Num6z2">
    <w:name w:val="WW8Num6z2"/>
    <w:qFormat/>
    <w:rsid w:val="00B1047C"/>
  </w:style>
  <w:style w:type="character" w:customStyle="1" w:styleId="WW8Num6z3">
    <w:name w:val="WW8Num6z3"/>
    <w:qFormat/>
    <w:rsid w:val="00B1047C"/>
  </w:style>
  <w:style w:type="character" w:customStyle="1" w:styleId="WW8Num6z4">
    <w:name w:val="WW8Num6z4"/>
    <w:qFormat/>
    <w:rsid w:val="00B1047C"/>
  </w:style>
  <w:style w:type="character" w:customStyle="1" w:styleId="WW8Num6z5">
    <w:name w:val="WW8Num6z5"/>
    <w:qFormat/>
    <w:rsid w:val="00B1047C"/>
  </w:style>
  <w:style w:type="character" w:customStyle="1" w:styleId="WW8Num6z6">
    <w:name w:val="WW8Num6z6"/>
    <w:qFormat/>
    <w:rsid w:val="00B1047C"/>
  </w:style>
  <w:style w:type="character" w:customStyle="1" w:styleId="WW8Num6z7">
    <w:name w:val="WW8Num6z7"/>
    <w:qFormat/>
    <w:rsid w:val="00B1047C"/>
  </w:style>
  <w:style w:type="character" w:customStyle="1" w:styleId="WW8Num6z8">
    <w:name w:val="WW8Num6z8"/>
    <w:qFormat/>
    <w:rsid w:val="00B1047C"/>
  </w:style>
  <w:style w:type="character" w:customStyle="1" w:styleId="WW8Num7z0">
    <w:name w:val="WW8Num7z0"/>
    <w:qFormat/>
    <w:rsid w:val="00B1047C"/>
  </w:style>
  <w:style w:type="character" w:customStyle="1" w:styleId="WW8Num7z1">
    <w:name w:val="WW8Num7z1"/>
    <w:qFormat/>
    <w:rsid w:val="00B1047C"/>
  </w:style>
  <w:style w:type="character" w:customStyle="1" w:styleId="WW8Num7z2">
    <w:name w:val="WW8Num7z2"/>
    <w:qFormat/>
    <w:rsid w:val="00B1047C"/>
  </w:style>
  <w:style w:type="character" w:customStyle="1" w:styleId="WW8Num7z3">
    <w:name w:val="WW8Num7z3"/>
    <w:qFormat/>
    <w:rsid w:val="00B1047C"/>
  </w:style>
  <w:style w:type="character" w:customStyle="1" w:styleId="WW8Num7z4">
    <w:name w:val="WW8Num7z4"/>
    <w:qFormat/>
    <w:rsid w:val="00B1047C"/>
  </w:style>
  <w:style w:type="character" w:customStyle="1" w:styleId="WW8Num7z5">
    <w:name w:val="WW8Num7z5"/>
    <w:qFormat/>
    <w:rsid w:val="00B1047C"/>
  </w:style>
  <w:style w:type="character" w:customStyle="1" w:styleId="WW8Num7z6">
    <w:name w:val="WW8Num7z6"/>
    <w:qFormat/>
    <w:rsid w:val="00B1047C"/>
  </w:style>
  <w:style w:type="character" w:customStyle="1" w:styleId="WW8Num7z7">
    <w:name w:val="WW8Num7z7"/>
    <w:qFormat/>
    <w:rsid w:val="00B1047C"/>
  </w:style>
  <w:style w:type="character" w:customStyle="1" w:styleId="WW8Num7z8">
    <w:name w:val="WW8Num7z8"/>
    <w:qFormat/>
    <w:rsid w:val="00B1047C"/>
  </w:style>
  <w:style w:type="character" w:customStyle="1" w:styleId="WW8Num8z0">
    <w:name w:val="WW8Num8z0"/>
    <w:qFormat/>
    <w:rsid w:val="00B1047C"/>
  </w:style>
  <w:style w:type="character" w:customStyle="1" w:styleId="WW8Num8z1">
    <w:name w:val="WW8Num8z1"/>
    <w:qFormat/>
    <w:rsid w:val="00B1047C"/>
  </w:style>
  <w:style w:type="character" w:customStyle="1" w:styleId="WW8Num8z2">
    <w:name w:val="WW8Num8z2"/>
    <w:qFormat/>
    <w:rsid w:val="00B1047C"/>
  </w:style>
  <w:style w:type="character" w:customStyle="1" w:styleId="WW8Num8z3">
    <w:name w:val="WW8Num8z3"/>
    <w:qFormat/>
    <w:rsid w:val="00B1047C"/>
  </w:style>
  <w:style w:type="character" w:customStyle="1" w:styleId="WW8Num8z4">
    <w:name w:val="WW8Num8z4"/>
    <w:qFormat/>
    <w:rsid w:val="00B1047C"/>
  </w:style>
  <w:style w:type="character" w:customStyle="1" w:styleId="WW8Num8z5">
    <w:name w:val="WW8Num8z5"/>
    <w:qFormat/>
    <w:rsid w:val="00B1047C"/>
  </w:style>
  <w:style w:type="character" w:customStyle="1" w:styleId="WW8Num8z6">
    <w:name w:val="WW8Num8z6"/>
    <w:qFormat/>
    <w:rsid w:val="00B1047C"/>
  </w:style>
  <w:style w:type="character" w:customStyle="1" w:styleId="WW8Num8z7">
    <w:name w:val="WW8Num8z7"/>
    <w:qFormat/>
    <w:rsid w:val="00B1047C"/>
  </w:style>
  <w:style w:type="character" w:customStyle="1" w:styleId="WW8Num8z8">
    <w:name w:val="WW8Num8z8"/>
    <w:qFormat/>
    <w:rsid w:val="00B1047C"/>
  </w:style>
  <w:style w:type="character" w:customStyle="1" w:styleId="WW8Num9z0">
    <w:name w:val="WW8Num9z0"/>
    <w:qFormat/>
    <w:rsid w:val="00B1047C"/>
    <w:rPr>
      <w:rFonts w:ascii="Times New Roman" w:eastAsia="Calibri" w:hAnsi="Times New Roman" w:cs="Times New Roman"/>
      <w:b/>
      <w:i/>
      <w:color w:val="0D0D0D"/>
    </w:rPr>
  </w:style>
  <w:style w:type="character" w:customStyle="1" w:styleId="WW8Num9z1">
    <w:name w:val="WW8Num9z1"/>
    <w:qFormat/>
    <w:rsid w:val="00B1047C"/>
  </w:style>
  <w:style w:type="character" w:customStyle="1" w:styleId="WW8Num9z2">
    <w:name w:val="WW8Num9z2"/>
    <w:qFormat/>
    <w:rsid w:val="00B1047C"/>
  </w:style>
  <w:style w:type="character" w:customStyle="1" w:styleId="WW8Num9z3">
    <w:name w:val="WW8Num9z3"/>
    <w:qFormat/>
    <w:rsid w:val="00B1047C"/>
  </w:style>
  <w:style w:type="character" w:customStyle="1" w:styleId="WW8Num9z4">
    <w:name w:val="WW8Num9z4"/>
    <w:qFormat/>
    <w:rsid w:val="00B1047C"/>
  </w:style>
  <w:style w:type="character" w:customStyle="1" w:styleId="WW8Num9z5">
    <w:name w:val="WW8Num9z5"/>
    <w:qFormat/>
    <w:rsid w:val="00B1047C"/>
  </w:style>
  <w:style w:type="character" w:customStyle="1" w:styleId="WW8Num9z6">
    <w:name w:val="WW8Num9z6"/>
    <w:qFormat/>
    <w:rsid w:val="00B1047C"/>
  </w:style>
  <w:style w:type="character" w:customStyle="1" w:styleId="WW8Num9z7">
    <w:name w:val="WW8Num9z7"/>
    <w:qFormat/>
    <w:rsid w:val="00B1047C"/>
  </w:style>
  <w:style w:type="character" w:customStyle="1" w:styleId="WW8Num9z8">
    <w:name w:val="WW8Num9z8"/>
    <w:qFormat/>
    <w:rsid w:val="00B1047C"/>
  </w:style>
  <w:style w:type="character" w:customStyle="1" w:styleId="WW8Num10z0">
    <w:name w:val="WW8Num10z0"/>
    <w:qFormat/>
    <w:rsid w:val="00B1047C"/>
  </w:style>
  <w:style w:type="character" w:customStyle="1" w:styleId="WW8Num10z1">
    <w:name w:val="WW8Num10z1"/>
    <w:qFormat/>
    <w:rsid w:val="00B1047C"/>
  </w:style>
  <w:style w:type="character" w:customStyle="1" w:styleId="WW8Num10z2">
    <w:name w:val="WW8Num10z2"/>
    <w:qFormat/>
    <w:rsid w:val="00B1047C"/>
  </w:style>
  <w:style w:type="character" w:customStyle="1" w:styleId="WW8Num10z3">
    <w:name w:val="WW8Num10z3"/>
    <w:qFormat/>
    <w:rsid w:val="00B1047C"/>
  </w:style>
  <w:style w:type="character" w:customStyle="1" w:styleId="WW8Num10z4">
    <w:name w:val="WW8Num10z4"/>
    <w:qFormat/>
    <w:rsid w:val="00B1047C"/>
  </w:style>
  <w:style w:type="character" w:customStyle="1" w:styleId="WW8Num10z5">
    <w:name w:val="WW8Num10z5"/>
    <w:qFormat/>
    <w:rsid w:val="00B1047C"/>
  </w:style>
  <w:style w:type="character" w:customStyle="1" w:styleId="WW8Num10z6">
    <w:name w:val="WW8Num10z6"/>
    <w:qFormat/>
    <w:rsid w:val="00B1047C"/>
  </w:style>
  <w:style w:type="character" w:customStyle="1" w:styleId="WW8Num10z7">
    <w:name w:val="WW8Num10z7"/>
    <w:qFormat/>
    <w:rsid w:val="00B1047C"/>
  </w:style>
  <w:style w:type="character" w:customStyle="1" w:styleId="WW8Num10z8">
    <w:name w:val="WW8Num10z8"/>
    <w:qFormat/>
    <w:rsid w:val="00B1047C"/>
  </w:style>
  <w:style w:type="character" w:customStyle="1" w:styleId="WW8Num11z0">
    <w:name w:val="WW8Num11z0"/>
    <w:qFormat/>
    <w:rsid w:val="00B1047C"/>
    <w:rPr>
      <w:rFonts w:ascii="Calibri" w:eastAsia="Calibri" w:hAnsi="Calibri" w:cs="Times New Roman"/>
      <w:sz w:val="28"/>
    </w:rPr>
  </w:style>
  <w:style w:type="character" w:customStyle="1" w:styleId="WW8Num11z1">
    <w:name w:val="WW8Num11z1"/>
    <w:qFormat/>
    <w:rsid w:val="00B1047C"/>
    <w:rPr>
      <w:rFonts w:ascii="Symbol" w:eastAsia="Symbol" w:hAnsi="Symbol" w:cs="Symbol"/>
    </w:rPr>
  </w:style>
  <w:style w:type="character" w:customStyle="1" w:styleId="WW8Num11z2">
    <w:name w:val="WW8Num11z2"/>
    <w:qFormat/>
    <w:rsid w:val="00B1047C"/>
  </w:style>
  <w:style w:type="character" w:customStyle="1" w:styleId="WW8Num11z3">
    <w:name w:val="WW8Num11z3"/>
    <w:qFormat/>
    <w:rsid w:val="00B1047C"/>
  </w:style>
  <w:style w:type="character" w:customStyle="1" w:styleId="WW8Num11z4">
    <w:name w:val="WW8Num11z4"/>
    <w:qFormat/>
    <w:rsid w:val="00B1047C"/>
  </w:style>
  <w:style w:type="character" w:customStyle="1" w:styleId="WW8Num11z5">
    <w:name w:val="WW8Num11z5"/>
    <w:qFormat/>
    <w:rsid w:val="00B1047C"/>
  </w:style>
  <w:style w:type="character" w:customStyle="1" w:styleId="WW8Num11z6">
    <w:name w:val="WW8Num11z6"/>
    <w:qFormat/>
    <w:rsid w:val="00B1047C"/>
  </w:style>
  <w:style w:type="character" w:customStyle="1" w:styleId="WW8Num11z7">
    <w:name w:val="WW8Num11z7"/>
    <w:qFormat/>
    <w:rsid w:val="00B1047C"/>
  </w:style>
  <w:style w:type="character" w:customStyle="1" w:styleId="WW8Num11z8">
    <w:name w:val="WW8Num11z8"/>
    <w:qFormat/>
    <w:rsid w:val="00B1047C"/>
  </w:style>
  <w:style w:type="character" w:customStyle="1" w:styleId="WW8Num12z0">
    <w:name w:val="WW8Num12z0"/>
    <w:qFormat/>
    <w:rsid w:val="00B1047C"/>
    <w:rPr>
      <w:rFonts w:ascii="Times New Roman" w:eastAsia="Calibri" w:hAnsi="Times New Roman" w:cs="Times New Roman"/>
      <w:b/>
      <w:i/>
      <w:color w:val="0D0D0D"/>
    </w:rPr>
  </w:style>
  <w:style w:type="character" w:customStyle="1" w:styleId="WW8Num12z1">
    <w:name w:val="WW8Num12z1"/>
    <w:qFormat/>
    <w:rsid w:val="00B1047C"/>
  </w:style>
  <w:style w:type="character" w:customStyle="1" w:styleId="WW8Num12z2">
    <w:name w:val="WW8Num12z2"/>
    <w:qFormat/>
    <w:rsid w:val="00B1047C"/>
  </w:style>
  <w:style w:type="character" w:customStyle="1" w:styleId="WW8Num12z3">
    <w:name w:val="WW8Num12z3"/>
    <w:qFormat/>
    <w:rsid w:val="00B1047C"/>
  </w:style>
  <w:style w:type="character" w:customStyle="1" w:styleId="WW8Num12z4">
    <w:name w:val="WW8Num12z4"/>
    <w:qFormat/>
    <w:rsid w:val="00B1047C"/>
  </w:style>
  <w:style w:type="character" w:customStyle="1" w:styleId="WW8Num12z5">
    <w:name w:val="WW8Num12z5"/>
    <w:qFormat/>
    <w:rsid w:val="00B1047C"/>
  </w:style>
  <w:style w:type="character" w:customStyle="1" w:styleId="WW8Num12z6">
    <w:name w:val="WW8Num12z6"/>
    <w:qFormat/>
    <w:rsid w:val="00B1047C"/>
  </w:style>
  <w:style w:type="character" w:customStyle="1" w:styleId="WW8Num12z7">
    <w:name w:val="WW8Num12z7"/>
    <w:qFormat/>
    <w:rsid w:val="00B1047C"/>
  </w:style>
  <w:style w:type="character" w:customStyle="1" w:styleId="WW8Num12z8">
    <w:name w:val="WW8Num12z8"/>
    <w:qFormat/>
    <w:rsid w:val="00B1047C"/>
  </w:style>
  <w:style w:type="character" w:customStyle="1" w:styleId="WW8Num13z0">
    <w:name w:val="WW8Num13z0"/>
    <w:qFormat/>
    <w:rsid w:val="00B1047C"/>
  </w:style>
  <w:style w:type="character" w:customStyle="1" w:styleId="WW8Num13z1">
    <w:name w:val="WW8Num13z1"/>
    <w:qFormat/>
    <w:rsid w:val="00B1047C"/>
  </w:style>
  <w:style w:type="character" w:customStyle="1" w:styleId="WW8Num13z2">
    <w:name w:val="WW8Num13z2"/>
    <w:qFormat/>
    <w:rsid w:val="00B1047C"/>
  </w:style>
  <w:style w:type="character" w:customStyle="1" w:styleId="WW8Num13z3">
    <w:name w:val="WW8Num13z3"/>
    <w:qFormat/>
    <w:rsid w:val="00B1047C"/>
  </w:style>
  <w:style w:type="character" w:customStyle="1" w:styleId="WW8Num13z4">
    <w:name w:val="WW8Num13z4"/>
    <w:qFormat/>
    <w:rsid w:val="00B1047C"/>
  </w:style>
  <w:style w:type="character" w:customStyle="1" w:styleId="WW8Num13z5">
    <w:name w:val="WW8Num13z5"/>
    <w:qFormat/>
    <w:rsid w:val="00B1047C"/>
  </w:style>
  <w:style w:type="character" w:customStyle="1" w:styleId="WW8Num13z6">
    <w:name w:val="WW8Num13z6"/>
    <w:qFormat/>
    <w:rsid w:val="00B1047C"/>
  </w:style>
  <w:style w:type="character" w:customStyle="1" w:styleId="WW8Num13z7">
    <w:name w:val="WW8Num13z7"/>
    <w:qFormat/>
    <w:rsid w:val="00B1047C"/>
  </w:style>
  <w:style w:type="character" w:customStyle="1" w:styleId="WW8Num13z8">
    <w:name w:val="WW8Num13z8"/>
    <w:qFormat/>
    <w:rsid w:val="00B1047C"/>
  </w:style>
  <w:style w:type="character" w:customStyle="1" w:styleId="WW8Num14z0">
    <w:name w:val="WW8Num14z0"/>
    <w:qFormat/>
    <w:rsid w:val="00B1047C"/>
  </w:style>
  <w:style w:type="character" w:customStyle="1" w:styleId="WW8Num14z1">
    <w:name w:val="WW8Num14z1"/>
    <w:qFormat/>
    <w:rsid w:val="00B1047C"/>
  </w:style>
  <w:style w:type="character" w:customStyle="1" w:styleId="WW8Num14z2">
    <w:name w:val="WW8Num14z2"/>
    <w:qFormat/>
    <w:rsid w:val="00B1047C"/>
  </w:style>
  <w:style w:type="character" w:customStyle="1" w:styleId="WW8Num14z3">
    <w:name w:val="WW8Num14z3"/>
    <w:qFormat/>
    <w:rsid w:val="00B1047C"/>
  </w:style>
  <w:style w:type="character" w:customStyle="1" w:styleId="WW8Num14z4">
    <w:name w:val="WW8Num14z4"/>
    <w:qFormat/>
    <w:rsid w:val="00B1047C"/>
  </w:style>
  <w:style w:type="character" w:customStyle="1" w:styleId="WW8Num14z5">
    <w:name w:val="WW8Num14z5"/>
    <w:qFormat/>
    <w:rsid w:val="00B1047C"/>
  </w:style>
  <w:style w:type="character" w:customStyle="1" w:styleId="WW8Num14z6">
    <w:name w:val="WW8Num14z6"/>
    <w:qFormat/>
    <w:rsid w:val="00B1047C"/>
  </w:style>
  <w:style w:type="character" w:customStyle="1" w:styleId="WW8Num14z7">
    <w:name w:val="WW8Num14z7"/>
    <w:qFormat/>
    <w:rsid w:val="00B1047C"/>
  </w:style>
  <w:style w:type="character" w:customStyle="1" w:styleId="WW8Num14z8">
    <w:name w:val="WW8Num14z8"/>
    <w:qFormat/>
    <w:rsid w:val="00B1047C"/>
  </w:style>
  <w:style w:type="character" w:customStyle="1" w:styleId="WW8Num15z0">
    <w:name w:val="WW8Num15z0"/>
    <w:qFormat/>
    <w:rsid w:val="00B1047C"/>
  </w:style>
  <w:style w:type="character" w:customStyle="1" w:styleId="WW8Num15z1">
    <w:name w:val="WW8Num15z1"/>
    <w:qFormat/>
    <w:rsid w:val="00B1047C"/>
  </w:style>
  <w:style w:type="character" w:customStyle="1" w:styleId="WW8Num15z2">
    <w:name w:val="WW8Num15z2"/>
    <w:qFormat/>
    <w:rsid w:val="00B1047C"/>
  </w:style>
  <w:style w:type="character" w:customStyle="1" w:styleId="WW8Num15z3">
    <w:name w:val="WW8Num15z3"/>
    <w:qFormat/>
    <w:rsid w:val="00B1047C"/>
  </w:style>
  <w:style w:type="character" w:customStyle="1" w:styleId="WW8Num15z4">
    <w:name w:val="WW8Num15z4"/>
    <w:qFormat/>
    <w:rsid w:val="00B1047C"/>
  </w:style>
  <w:style w:type="character" w:customStyle="1" w:styleId="WW8Num15z5">
    <w:name w:val="WW8Num15z5"/>
    <w:qFormat/>
    <w:rsid w:val="00B1047C"/>
  </w:style>
  <w:style w:type="character" w:customStyle="1" w:styleId="WW8Num15z6">
    <w:name w:val="WW8Num15z6"/>
    <w:qFormat/>
    <w:rsid w:val="00B1047C"/>
  </w:style>
  <w:style w:type="character" w:customStyle="1" w:styleId="WW8Num15z7">
    <w:name w:val="WW8Num15z7"/>
    <w:qFormat/>
    <w:rsid w:val="00B1047C"/>
  </w:style>
  <w:style w:type="character" w:customStyle="1" w:styleId="WW8Num15z8">
    <w:name w:val="WW8Num15z8"/>
    <w:qFormat/>
    <w:rsid w:val="00B1047C"/>
  </w:style>
  <w:style w:type="character" w:customStyle="1" w:styleId="WW8Num16z0">
    <w:name w:val="WW8Num16z0"/>
    <w:qFormat/>
    <w:rsid w:val="00B1047C"/>
    <w:rPr>
      <w:rFonts w:ascii="Symbol" w:eastAsia="Symbol" w:hAnsi="Symbol" w:cs="Symbol"/>
    </w:rPr>
  </w:style>
  <w:style w:type="character" w:customStyle="1" w:styleId="WW8Num16z1">
    <w:name w:val="WW8Num16z1"/>
    <w:qFormat/>
    <w:rsid w:val="00B1047C"/>
    <w:rPr>
      <w:rFonts w:ascii="Courier New" w:eastAsia="Courier New" w:hAnsi="Courier New" w:cs="Courier New"/>
    </w:rPr>
  </w:style>
  <w:style w:type="character" w:customStyle="1" w:styleId="WW8Num16z2">
    <w:name w:val="WW8Num16z2"/>
    <w:qFormat/>
    <w:rsid w:val="00B1047C"/>
    <w:rPr>
      <w:rFonts w:ascii="Wingdings" w:eastAsia="Wingdings" w:hAnsi="Wingdings" w:cs="Wingdings"/>
    </w:rPr>
  </w:style>
  <w:style w:type="character" w:customStyle="1" w:styleId="WW8Num17z0">
    <w:name w:val="WW8Num17z0"/>
    <w:qFormat/>
    <w:rsid w:val="00B1047C"/>
  </w:style>
  <w:style w:type="character" w:customStyle="1" w:styleId="WW8Num17z1">
    <w:name w:val="WW8Num17z1"/>
    <w:qFormat/>
    <w:rsid w:val="00B1047C"/>
  </w:style>
  <w:style w:type="character" w:customStyle="1" w:styleId="WW8Num17z2">
    <w:name w:val="WW8Num17z2"/>
    <w:qFormat/>
    <w:rsid w:val="00B1047C"/>
  </w:style>
  <w:style w:type="character" w:customStyle="1" w:styleId="WW8Num17z3">
    <w:name w:val="WW8Num17z3"/>
    <w:qFormat/>
    <w:rsid w:val="00B1047C"/>
  </w:style>
  <w:style w:type="character" w:customStyle="1" w:styleId="WW8Num17z4">
    <w:name w:val="WW8Num17z4"/>
    <w:qFormat/>
    <w:rsid w:val="00B1047C"/>
  </w:style>
  <w:style w:type="character" w:customStyle="1" w:styleId="WW8Num17z5">
    <w:name w:val="WW8Num17z5"/>
    <w:qFormat/>
    <w:rsid w:val="00B1047C"/>
  </w:style>
  <w:style w:type="character" w:customStyle="1" w:styleId="WW8Num17z6">
    <w:name w:val="WW8Num17z6"/>
    <w:qFormat/>
    <w:rsid w:val="00B1047C"/>
  </w:style>
  <w:style w:type="character" w:customStyle="1" w:styleId="WW8Num17z7">
    <w:name w:val="WW8Num17z7"/>
    <w:qFormat/>
    <w:rsid w:val="00B1047C"/>
  </w:style>
  <w:style w:type="character" w:customStyle="1" w:styleId="WW8Num17z8">
    <w:name w:val="WW8Num17z8"/>
    <w:qFormat/>
    <w:rsid w:val="00B1047C"/>
  </w:style>
  <w:style w:type="character" w:customStyle="1" w:styleId="WW8Num18z0">
    <w:name w:val="WW8Num18z0"/>
    <w:qFormat/>
    <w:rsid w:val="00B1047C"/>
  </w:style>
  <w:style w:type="character" w:customStyle="1" w:styleId="WW8Num18z1">
    <w:name w:val="WW8Num18z1"/>
    <w:qFormat/>
    <w:rsid w:val="00B1047C"/>
  </w:style>
  <w:style w:type="character" w:customStyle="1" w:styleId="WW8Num18z2">
    <w:name w:val="WW8Num18z2"/>
    <w:qFormat/>
    <w:rsid w:val="00B1047C"/>
  </w:style>
  <w:style w:type="character" w:customStyle="1" w:styleId="WW8Num18z3">
    <w:name w:val="WW8Num18z3"/>
    <w:qFormat/>
    <w:rsid w:val="00B1047C"/>
  </w:style>
  <w:style w:type="character" w:customStyle="1" w:styleId="WW8Num18z4">
    <w:name w:val="WW8Num18z4"/>
    <w:qFormat/>
    <w:rsid w:val="00B1047C"/>
  </w:style>
  <w:style w:type="character" w:customStyle="1" w:styleId="WW8Num18z5">
    <w:name w:val="WW8Num18z5"/>
    <w:qFormat/>
    <w:rsid w:val="00B1047C"/>
  </w:style>
  <w:style w:type="character" w:customStyle="1" w:styleId="WW8Num18z6">
    <w:name w:val="WW8Num18z6"/>
    <w:qFormat/>
    <w:rsid w:val="00B1047C"/>
  </w:style>
  <w:style w:type="character" w:customStyle="1" w:styleId="WW8Num18z7">
    <w:name w:val="WW8Num18z7"/>
    <w:qFormat/>
    <w:rsid w:val="00B1047C"/>
  </w:style>
  <w:style w:type="character" w:customStyle="1" w:styleId="WW8Num18z8">
    <w:name w:val="WW8Num18z8"/>
    <w:qFormat/>
    <w:rsid w:val="00B1047C"/>
  </w:style>
  <w:style w:type="character" w:customStyle="1" w:styleId="WW8Num19z0">
    <w:name w:val="WW8Num19z0"/>
    <w:qFormat/>
    <w:rsid w:val="00B1047C"/>
  </w:style>
  <w:style w:type="character" w:customStyle="1" w:styleId="WW8Num19z1">
    <w:name w:val="WW8Num19z1"/>
    <w:qFormat/>
    <w:rsid w:val="00B1047C"/>
  </w:style>
  <w:style w:type="character" w:customStyle="1" w:styleId="WW8Num19z2">
    <w:name w:val="WW8Num19z2"/>
    <w:qFormat/>
    <w:rsid w:val="00B1047C"/>
  </w:style>
  <w:style w:type="character" w:customStyle="1" w:styleId="WW8Num19z3">
    <w:name w:val="WW8Num19z3"/>
    <w:qFormat/>
    <w:rsid w:val="00B1047C"/>
  </w:style>
  <w:style w:type="character" w:customStyle="1" w:styleId="WW8Num19z4">
    <w:name w:val="WW8Num19z4"/>
    <w:qFormat/>
    <w:rsid w:val="00B1047C"/>
  </w:style>
  <w:style w:type="character" w:customStyle="1" w:styleId="WW8Num19z5">
    <w:name w:val="WW8Num19z5"/>
    <w:qFormat/>
    <w:rsid w:val="00B1047C"/>
  </w:style>
  <w:style w:type="character" w:customStyle="1" w:styleId="WW8Num19z6">
    <w:name w:val="WW8Num19z6"/>
    <w:qFormat/>
    <w:rsid w:val="00B1047C"/>
  </w:style>
  <w:style w:type="character" w:customStyle="1" w:styleId="WW8Num19z7">
    <w:name w:val="WW8Num19z7"/>
    <w:qFormat/>
    <w:rsid w:val="00B1047C"/>
  </w:style>
  <w:style w:type="character" w:customStyle="1" w:styleId="WW8Num19z8">
    <w:name w:val="WW8Num19z8"/>
    <w:qFormat/>
    <w:rsid w:val="00B1047C"/>
  </w:style>
  <w:style w:type="character" w:customStyle="1" w:styleId="af">
    <w:name w:val="Назва Знак"/>
    <w:qFormat/>
    <w:rsid w:val="00B1047C"/>
    <w:rPr>
      <w:rFonts w:ascii="Calibri" w:eastAsia="Calibri" w:hAnsi="Calibri" w:cs="Calibri"/>
      <w:b/>
      <w:caps/>
      <w:lang w:bidi="ar-SA"/>
    </w:rPr>
  </w:style>
  <w:style w:type="character" w:styleId="af0">
    <w:name w:val="Strong"/>
    <w:qFormat/>
    <w:rsid w:val="00B1047C"/>
    <w:rPr>
      <w:b/>
      <w:bCs/>
    </w:rPr>
  </w:style>
  <w:style w:type="character" w:customStyle="1" w:styleId="af1">
    <w:name w:val="Абзац списку Знак"/>
    <w:qFormat/>
    <w:rsid w:val="00B1047C"/>
    <w:rPr>
      <w:rFonts w:eastAsia="Times New Roman"/>
      <w:sz w:val="24"/>
      <w:szCs w:val="24"/>
    </w:rPr>
  </w:style>
  <w:style w:type="character" w:customStyle="1" w:styleId="af2">
    <w:name w:val="Основний текст Знак"/>
    <w:qFormat/>
    <w:rsid w:val="00B1047C"/>
    <w:rPr>
      <w:rFonts w:ascii="Calibri" w:eastAsia="Calibri" w:hAnsi="Calibri" w:cs="Calibri"/>
      <w:sz w:val="24"/>
      <w:szCs w:val="24"/>
    </w:rPr>
  </w:style>
  <w:style w:type="character" w:customStyle="1" w:styleId="af3">
    <w:name w:val="Основной текст Знак"/>
    <w:qFormat/>
    <w:rsid w:val="00B1047C"/>
    <w:rPr>
      <w:i/>
      <w:iCs/>
    </w:rPr>
  </w:style>
  <w:style w:type="character" w:customStyle="1" w:styleId="af4">
    <w:name w:val="Основний текст з відступом Знак"/>
    <w:qFormat/>
    <w:rsid w:val="00B1047C"/>
    <w:rPr>
      <w:rFonts w:eastAsia="Times New Roman"/>
      <w:sz w:val="24"/>
      <w:szCs w:val="24"/>
    </w:rPr>
  </w:style>
  <w:style w:type="character" w:customStyle="1" w:styleId="af5">
    <w:name w:val="Основной текст с отступом Знак"/>
    <w:qFormat/>
    <w:rsid w:val="00B1047C"/>
    <w:rPr>
      <w:i/>
      <w:iCs/>
    </w:rPr>
  </w:style>
  <w:style w:type="character" w:customStyle="1" w:styleId="af6">
    <w:name w:val="Схема документа Знак"/>
    <w:qFormat/>
    <w:rsid w:val="00B1047C"/>
    <w:rPr>
      <w:rFonts w:ascii="Tahoma" w:eastAsia="Tahoma" w:hAnsi="Tahoma" w:cs="Tahoma"/>
      <w:i/>
      <w:iCs/>
      <w:sz w:val="16"/>
      <w:szCs w:val="16"/>
    </w:rPr>
  </w:style>
  <w:style w:type="character" w:customStyle="1" w:styleId="af7">
    <w:name w:val="Заголовок списка Знак"/>
    <w:qFormat/>
    <w:rsid w:val="00B1047C"/>
    <w:rPr>
      <w:rFonts w:eastAsia="Times New Roman"/>
      <w:b/>
      <w:i/>
    </w:rPr>
  </w:style>
  <w:style w:type="character" w:customStyle="1" w:styleId="af8">
    <w:name w:val="Таблица Знак"/>
    <w:qFormat/>
    <w:rsid w:val="00B1047C"/>
    <w:rPr>
      <w:rFonts w:eastAsia="Times New Roman"/>
    </w:rPr>
  </w:style>
  <w:style w:type="character" w:customStyle="1" w:styleId="22">
    <w:name w:val="Основний текст (2)_"/>
    <w:qFormat/>
    <w:rsid w:val="00B1047C"/>
    <w:rPr>
      <w:rFonts w:eastAsia="Times New Roman"/>
      <w:sz w:val="19"/>
      <w:szCs w:val="19"/>
      <w:shd w:val="clear" w:color="auto" w:fill="FFFFFF"/>
    </w:rPr>
  </w:style>
  <w:style w:type="character" w:customStyle="1" w:styleId="32">
    <w:name w:val="Основний текст (3)_"/>
    <w:qFormat/>
    <w:rsid w:val="00B1047C"/>
    <w:rPr>
      <w:rFonts w:eastAsia="Times New Roman"/>
      <w:sz w:val="19"/>
      <w:szCs w:val="19"/>
      <w:shd w:val="clear" w:color="auto" w:fill="FFFFFF"/>
    </w:rPr>
  </w:style>
  <w:style w:type="character" w:styleId="af9">
    <w:name w:val="annotation reference"/>
    <w:qFormat/>
    <w:rsid w:val="00B1047C"/>
    <w:rPr>
      <w:sz w:val="16"/>
      <w:szCs w:val="16"/>
    </w:rPr>
  </w:style>
  <w:style w:type="character" w:customStyle="1" w:styleId="12">
    <w:name w:val="Название Знак1"/>
    <w:qFormat/>
    <w:rsid w:val="00B1047C"/>
    <w:rPr>
      <w:rFonts w:ascii="Calibri" w:eastAsia="Calibri" w:hAnsi="Calibri" w:cs="Calibri"/>
      <w:color w:val="000000"/>
      <w:spacing w:val="0"/>
      <w:sz w:val="32"/>
      <w:szCs w:val="32"/>
      <w:shd w:val="clear" w:color="auto" w:fill="FFFFFF"/>
    </w:rPr>
  </w:style>
  <w:style w:type="character" w:customStyle="1" w:styleId="13">
    <w:name w:val="Подзаголовок Знак1"/>
    <w:qFormat/>
    <w:rsid w:val="00B1047C"/>
    <w:rPr>
      <w:rFonts w:ascii="Calibri" w:eastAsia="Calibri" w:hAnsi="Calibri" w:cs="Calibri"/>
      <w:b/>
      <w:bCs/>
      <w:i/>
      <w:iCs/>
      <w:sz w:val="27"/>
      <w:szCs w:val="27"/>
    </w:rPr>
  </w:style>
  <w:style w:type="character" w:customStyle="1" w:styleId="hps">
    <w:name w:val="hps"/>
    <w:qFormat/>
    <w:rsid w:val="00B1047C"/>
  </w:style>
  <w:style w:type="character" w:customStyle="1" w:styleId="42">
    <w:name w:val="Основной текст4"/>
    <w:qFormat/>
    <w:rsid w:val="00B1047C"/>
    <w:rPr>
      <w:rFonts w:ascii="Arial" w:eastAsia="Times New Roman" w:hAnsi="Arial" w:cs="Arial"/>
      <w:color w:val="000000"/>
      <w:spacing w:val="0"/>
      <w:w w:val="100"/>
      <w:position w:val="0"/>
      <w:sz w:val="18"/>
      <w:szCs w:val="18"/>
      <w:shd w:val="clear" w:color="auto" w:fill="FFFFFF"/>
      <w:vertAlign w:val="baseline"/>
      <w:lang w:val="ru-RU"/>
    </w:rPr>
  </w:style>
  <w:style w:type="character" w:customStyle="1" w:styleId="shorttext">
    <w:name w:val="short_text"/>
    <w:qFormat/>
    <w:rsid w:val="00B1047C"/>
  </w:style>
  <w:style w:type="character" w:customStyle="1" w:styleId="FontStyle27">
    <w:name w:val="Font Style27"/>
    <w:qFormat/>
    <w:rsid w:val="00B1047C"/>
    <w:rPr>
      <w:rFonts w:ascii="Times New Roman" w:eastAsia="Times New Roman" w:hAnsi="Times New Roman" w:cs="Times New Roman"/>
      <w:sz w:val="16"/>
      <w:szCs w:val="16"/>
    </w:rPr>
  </w:style>
  <w:style w:type="character" w:customStyle="1" w:styleId="23">
    <w:name w:val="Основний текст (2) + Напівжирний"/>
    <w:qFormat/>
    <w:rsid w:val="00B1047C"/>
    <w:rPr>
      <w:rFonts w:ascii="Times New Roman" w:eastAsia="Times New Roman" w:hAnsi="Times New Roman" w:cs="Times New Roman"/>
      <w:color w:val="000000"/>
      <w:spacing w:val="0"/>
      <w:w w:val="100"/>
      <w:position w:val="0"/>
      <w:sz w:val="19"/>
      <w:szCs w:val="19"/>
      <w:shd w:val="clear" w:color="auto" w:fill="FFFFFF"/>
      <w:vertAlign w:val="baseline"/>
      <w:lang w:val="uk-UA" w:bidi="uk-UA"/>
    </w:rPr>
  </w:style>
  <w:style w:type="character" w:styleId="afa">
    <w:name w:val="page number"/>
    <w:basedOn w:val="a0"/>
    <w:qFormat/>
    <w:rsid w:val="00B1047C"/>
  </w:style>
  <w:style w:type="character" w:customStyle="1" w:styleId="14">
    <w:name w:val="Гіперпосилання1"/>
    <w:qFormat/>
    <w:rsid w:val="00B1047C"/>
    <w:rPr>
      <w:color w:val="0000FF"/>
      <w:u w:val="single"/>
    </w:rPr>
  </w:style>
  <w:style w:type="character" w:customStyle="1" w:styleId="afb">
    <w:name w:val="Текст Знак"/>
    <w:qFormat/>
    <w:rsid w:val="00B1047C"/>
    <w:rPr>
      <w:rFonts w:ascii="Courier New" w:eastAsia="Times New Roman" w:hAnsi="Courier New" w:cs="Courier New"/>
    </w:rPr>
  </w:style>
  <w:style w:type="character" w:customStyle="1" w:styleId="420">
    <w:name w:val="Заголовок №4 (2)"/>
    <w:qFormat/>
    <w:rsid w:val="00B1047C"/>
    <w:rPr>
      <w:rFonts w:ascii="Times New Roman" w:eastAsia="Times New Roman" w:hAnsi="Times New Roman" w:cs="Times New Roman"/>
      <w:color w:val="000000"/>
      <w:spacing w:val="10"/>
      <w:w w:val="100"/>
      <w:position w:val="0"/>
      <w:sz w:val="58"/>
      <w:szCs w:val="58"/>
      <w:shd w:val="clear" w:color="auto" w:fill="FFFFFF"/>
      <w:vertAlign w:val="baseline"/>
      <w:lang w:val="ru-RU"/>
    </w:rPr>
  </w:style>
  <w:style w:type="character" w:customStyle="1" w:styleId="afc">
    <w:name w:val="Основний текст + Напівжирний"/>
    <w:qFormat/>
    <w:rsid w:val="00B1047C"/>
    <w:rPr>
      <w:rFonts w:ascii="Sylfaen" w:eastAsia="Times New Roman" w:hAnsi="Sylfaen" w:cs="Times New Roman"/>
      <w:spacing w:val="0"/>
      <w:sz w:val="29"/>
      <w:szCs w:val="29"/>
      <w:shd w:val="clear" w:color="auto" w:fill="FFFFFF"/>
      <w:lang w:bidi="ar-SA"/>
    </w:rPr>
  </w:style>
  <w:style w:type="character" w:customStyle="1" w:styleId="rvts64">
    <w:name w:val="rvts64"/>
    <w:qFormat/>
    <w:rsid w:val="00B1047C"/>
  </w:style>
  <w:style w:type="character" w:customStyle="1" w:styleId="rvts9">
    <w:name w:val="rvts9"/>
    <w:qFormat/>
    <w:rsid w:val="00B1047C"/>
  </w:style>
  <w:style w:type="character" w:customStyle="1" w:styleId="rvts23">
    <w:name w:val="rvts23"/>
    <w:qFormat/>
    <w:rsid w:val="00B1047C"/>
  </w:style>
  <w:style w:type="character" w:customStyle="1" w:styleId="rvts0">
    <w:name w:val="rvts0"/>
    <w:qFormat/>
    <w:rsid w:val="00B1047C"/>
  </w:style>
  <w:style w:type="character" w:customStyle="1" w:styleId="15">
    <w:name w:val="Основной текст1"/>
    <w:qFormat/>
    <w:rsid w:val="00B1047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afd">
    <w:name w:val="Текст выноски Знак"/>
    <w:qFormat/>
    <w:rsid w:val="00B1047C"/>
    <w:rPr>
      <w:rFonts w:ascii="Tahoma" w:eastAsia="Calibri" w:hAnsi="Tahoma" w:cs="Tahoma"/>
      <w:i/>
      <w:iCs/>
      <w:sz w:val="16"/>
      <w:szCs w:val="16"/>
      <w:lang w:val="uk-UA" w:eastAsia="zh-CN"/>
    </w:rPr>
  </w:style>
  <w:style w:type="character" w:customStyle="1" w:styleId="afe">
    <w:name w:val="Основний текст_"/>
    <w:basedOn w:val="a0"/>
    <w:link w:val="33"/>
    <w:qFormat/>
    <w:rsid w:val="00ED42B8"/>
    <w:rPr>
      <w:rFonts w:ascii="Times New Roman" w:eastAsia="Times New Roman" w:hAnsi="Times New Roman" w:cs="Times New Roman"/>
      <w:sz w:val="26"/>
      <w:szCs w:val="26"/>
      <w:shd w:val="clear" w:color="auto" w:fill="FFFFFF"/>
    </w:rPr>
  </w:style>
  <w:style w:type="character" w:customStyle="1" w:styleId="24">
    <w:name w:val="Основний текст (2) + Не напівжирний"/>
    <w:basedOn w:val="22"/>
    <w:qFormat/>
    <w:rsid w:val="00ED42B8"/>
    <w:rPr>
      <w:rFonts w:ascii="Times New Roman" w:eastAsia="Times New Roman" w:hAnsi="Times New Roman" w:cs="Times New Roman"/>
      <w:b/>
      <w:bCs/>
      <w:color w:val="000000"/>
      <w:spacing w:val="0"/>
      <w:w w:val="100"/>
      <w:sz w:val="26"/>
      <w:szCs w:val="26"/>
      <w:shd w:val="clear" w:color="auto" w:fill="FFFFFF"/>
      <w:lang w:val="uk-UA" w:eastAsia="uk-UA" w:bidi="uk-UA"/>
    </w:rPr>
  </w:style>
  <w:style w:type="character" w:customStyle="1" w:styleId="43">
    <w:name w:val="Заголовок №4_"/>
    <w:basedOn w:val="a0"/>
    <w:link w:val="44"/>
    <w:qFormat/>
    <w:rsid w:val="00ED42B8"/>
    <w:rPr>
      <w:rFonts w:ascii="Times New Roman" w:eastAsia="Times New Roman" w:hAnsi="Times New Roman" w:cs="Times New Roman"/>
      <w:b/>
      <w:bCs/>
      <w:sz w:val="26"/>
      <w:szCs w:val="26"/>
      <w:shd w:val="clear" w:color="auto" w:fill="FFFFFF"/>
    </w:rPr>
  </w:style>
  <w:style w:type="character" w:customStyle="1" w:styleId="16">
    <w:name w:val="Основний текст1"/>
    <w:basedOn w:val="afe"/>
    <w:qFormat/>
    <w:rsid w:val="00ED42B8"/>
    <w:rPr>
      <w:rFonts w:ascii="Times New Roman" w:eastAsia="Times New Roman" w:hAnsi="Times New Roman" w:cs="Times New Roman"/>
      <w:color w:val="000000"/>
      <w:spacing w:val="0"/>
      <w:w w:val="100"/>
      <w:sz w:val="26"/>
      <w:szCs w:val="26"/>
      <w:shd w:val="clear" w:color="auto" w:fill="FFFFFF"/>
      <w:lang w:val="uk-UA" w:eastAsia="uk-UA" w:bidi="uk-UA"/>
    </w:rPr>
  </w:style>
  <w:style w:type="character" w:customStyle="1" w:styleId="105pt">
    <w:name w:val="Основний текст + 10;5 pt;Напівжирний"/>
    <w:basedOn w:val="afe"/>
    <w:qFormat/>
    <w:rsid w:val="00ED42B8"/>
    <w:rPr>
      <w:rFonts w:ascii="Times New Roman" w:eastAsia="Times New Roman" w:hAnsi="Times New Roman" w:cs="Times New Roman"/>
      <w:b/>
      <w:bCs/>
      <w:color w:val="000000"/>
      <w:spacing w:val="0"/>
      <w:w w:val="100"/>
      <w:sz w:val="21"/>
      <w:szCs w:val="21"/>
      <w:shd w:val="clear" w:color="auto" w:fill="FFFFFF"/>
      <w:lang w:val="uk-UA" w:eastAsia="uk-UA" w:bidi="uk-UA"/>
    </w:rPr>
  </w:style>
  <w:style w:type="character" w:customStyle="1" w:styleId="11pt">
    <w:name w:val="Основний текст + 11 pt"/>
    <w:basedOn w:val="afe"/>
    <w:qFormat/>
    <w:rsid w:val="00ED42B8"/>
    <w:rPr>
      <w:rFonts w:ascii="Times New Roman" w:eastAsia="Times New Roman" w:hAnsi="Times New Roman" w:cs="Times New Roman"/>
      <w:color w:val="000000"/>
      <w:spacing w:val="0"/>
      <w:w w:val="100"/>
      <w:sz w:val="22"/>
      <w:szCs w:val="22"/>
      <w:shd w:val="clear" w:color="auto" w:fill="FFFFFF"/>
      <w:lang w:val="uk-UA" w:eastAsia="uk-UA" w:bidi="uk-UA"/>
    </w:rPr>
  </w:style>
  <w:style w:type="character" w:customStyle="1" w:styleId="62">
    <w:name w:val="Основний текст (6)_"/>
    <w:basedOn w:val="a0"/>
    <w:link w:val="63"/>
    <w:qFormat/>
    <w:rsid w:val="00ED42B8"/>
    <w:rPr>
      <w:rFonts w:ascii="Times New Roman" w:eastAsia="Times New Roman" w:hAnsi="Times New Roman" w:cs="Times New Roman"/>
      <w:b/>
      <w:bCs/>
      <w:sz w:val="21"/>
      <w:szCs w:val="21"/>
      <w:shd w:val="clear" w:color="auto" w:fill="FFFFFF"/>
    </w:rPr>
  </w:style>
  <w:style w:type="character" w:customStyle="1" w:styleId="71">
    <w:name w:val="Основний текст (7)_"/>
    <w:basedOn w:val="a0"/>
    <w:link w:val="72"/>
    <w:qFormat/>
    <w:rsid w:val="00ED42B8"/>
    <w:rPr>
      <w:rFonts w:ascii="Times New Roman" w:eastAsia="Times New Roman" w:hAnsi="Times New Roman" w:cs="Times New Roman"/>
      <w:shd w:val="clear" w:color="auto" w:fill="FFFFFF"/>
    </w:rPr>
  </w:style>
  <w:style w:type="character" w:customStyle="1" w:styleId="81">
    <w:name w:val="Основний текст (8)_"/>
    <w:basedOn w:val="a0"/>
    <w:link w:val="82"/>
    <w:qFormat/>
    <w:rsid w:val="00ED42B8"/>
    <w:rPr>
      <w:rFonts w:ascii="Times New Roman" w:eastAsia="Times New Roman" w:hAnsi="Times New Roman" w:cs="Times New Roman"/>
      <w:sz w:val="21"/>
      <w:szCs w:val="21"/>
      <w:shd w:val="clear" w:color="auto" w:fill="FFFFFF"/>
    </w:rPr>
  </w:style>
  <w:style w:type="character" w:customStyle="1" w:styleId="611pt">
    <w:name w:val="Основний текст (6) + 11 pt;Не напівжирний"/>
    <w:basedOn w:val="62"/>
    <w:qFormat/>
    <w:rsid w:val="00ED42B8"/>
    <w:rPr>
      <w:rFonts w:ascii="Times New Roman" w:eastAsia="Times New Roman" w:hAnsi="Times New Roman" w:cs="Times New Roman"/>
      <w:b/>
      <w:bCs/>
      <w:color w:val="000000"/>
      <w:spacing w:val="0"/>
      <w:w w:val="100"/>
      <w:sz w:val="22"/>
      <w:szCs w:val="22"/>
      <w:shd w:val="clear" w:color="auto" w:fill="FFFFFF"/>
      <w:lang w:val="uk-UA" w:eastAsia="uk-UA" w:bidi="uk-UA"/>
    </w:rPr>
  </w:style>
  <w:style w:type="character" w:customStyle="1" w:styleId="25">
    <w:name w:val="Основний текст2"/>
    <w:basedOn w:val="afe"/>
    <w:qFormat/>
    <w:rsid w:val="006F4F95"/>
    <w:rPr>
      <w:rFonts w:ascii="Times New Roman" w:eastAsia="Times New Roman" w:hAnsi="Times New Roman" w:cs="Times New Roman"/>
      <w:color w:val="000000"/>
      <w:spacing w:val="0"/>
      <w:w w:val="100"/>
      <w:sz w:val="26"/>
      <w:szCs w:val="26"/>
      <w:u w:val="single"/>
      <w:shd w:val="clear" w:color="auto" w:fill="FFFFFF"/>
      <w:lang w:val="uk-UA" w:eastAsia="uk-UA" w:bidi="uk-UA"/>
    </w:rPr>
  </w:style>
  <w:style w:type="character" w:customStyle="1" w:styleId="115pt">
    <w:name w:val="Основний текст + 11;5 pt"/>
    <w:basedOn w:val="afe"/>
    <w:qFormat/>
    <w:rsid w:val="006F4F95"/>
    <w:rPr>
      <w:rFonts w:ascii="Times New Roman" w:eastAsia="Times New Roman" w:hAnsi="Times New Roman" w:cs="Times New Roman"/>
      <w:color w:val="000000"/>
      <w:spacing w:val="0"/>
      <w:w w:val="100"/>
      <w:sz w:val="23"/>
      <w:szCs w:val="23"/>
      <w:shd w:val="clear" w:color="auto" w:fill="FFFFFF"/>
      <w:lang w:val="uk-UA" w:eastAsia="uk-UA" w:bidi="uk-UA"/>
    </w:rPr>
  </w:style>
  <w:style w:type="character" w:customStyle="1" w:styleId="75pt">
    <w:name w:val="Основний текст + 7;5 pt"/>
    <w:basedOn w:val="afe"/>
    <w:qFormat/>
    <w:rsid w:val="006F4F95"/>
    <w:rPr>
      <w:rFonts w:ascii="Times New Roman" w:eastAsia="Times New Roman" w:hAnsi="Times New Roman" w:cs="Times New Roman"/>
      <w:color w:val="000000"/>
      <w:spacing w:val="0"/>
      <w:w w:val="100"/>
      <w:sz w:val="15"/>
      <w:szCs w:val="15"/>
      <w:shd w:val="clear" w:color="auto" w:fill="FFFFFF"/>
      <w:lang w:val="uk-UA" w:eastAsia="uk-UA" w:bidi="uk-UA"/>
    </w:rPr>
  </w:style>
  <w:style w:type="character" w:customStyle="1" w:styleId="9Exact">
    <w:name w:val="Основний текст (9) Exact"/>
    <w:basedOn w:val="a0"/>
    <w:link w:val="91"/>
    <w:qFormat/>
    <w:rsid w:val="006F4F95"/>
    <w:rPr>
      <w:rFonts w:ascii="Times New Roman" w:eastAsia="Times New Roman" w:hAnsi="Times New Roman" w:cs="Times New Roman"/>
      <w:spacing w:val="3"/>
      <w:sz w:val="21"/>
      <w:szCs w:val="21"/>
      <w:shd w:val="clear" w:color="auto" w:fill="FFFFFF"/>
    </w:rPr>
  </w:style>
  <w:style w:type="character" w:customStyle="1" w:styleId="6Exact">
    <w:name w:val="Основний текст (6) Exact"/>
    <w:basedOn w:val="a0"/>
    <w:qFormat/>
    <w:rsid w:val="006F4F95"/>
    <w:rPr>
      <w:rFonts w:ascii="Times New Roman" w:eastAsia="Times New Roman" w:hAnsi="Times New Roman" w:cs="Times New Roman"/>
      <w:b/>
      <w:bCs/>
      <w:i w:val="0"/>
      <w:iCs w:val="0"/>
      <w:caps w:val="0"/>
      <w:smallCaps w:val="0"/>
      <w:strike w:val="0"/>
      <w:dstrike w:val="0"/>
      <w:spacing w:val="1"/>
      <w:sz w:val="20"/>
      <w:szCs w:val="20"/>
      <w:u w:val="none"/>
    </w:rPr>
  </w:style>
  <w:style w:type="character" w:customStyle="1" w:styleId="6105pt0ptExact">
    <w:name w:val="Основний текст (6) + 10;5 pt;Не напівжирний;Інтервал 0 pt Exact"/>
    <w:basedOn w:val="62"/>
    <w:qFormat/>
    <w:rsid w:val="006F4F95"/>
    <w:rPr>
      <w:rFonts w:ascii="Times New Roman" w:eastAsia="Times New Roman" w:hAnsi="Times New Roman" w:cs="Times New Roman"/>
      <w:b/>
      <w:bCs/>
      <w:color w:val="000000"/>
      <w:spacing w:val="3"/>
      <w:w w:val="100"/>
      <w:sz w:val="21"/>
      <w:szCs w:val="21"/>
      <w:shd w:val="clear" w:color="auto" w:fill="FFFFFF"/>
      <w:lang w:val="uk-UA" w:eastAsia="uk-UA" w:bidi="uk-UA"/>
    </w:rPr>
  </w:style>
  <w:style w:type="character" w:customStyle="1" w:styleId="67pt0ptExact">
    <w:name w:val="Основний текст (6) + 7 pt;Не напівжирний;Інтервал 0 pt Exact"/>
    <w:basedOn w:val="62"/>
    <w:qFormat/>
    <w:rsid w:val="006F4F95"/>
    <w:rPr>
      <w:rFonts w:ascii="Times New Roman" w:eastAsia="Times New Roman" w:hAnsi="Times New Roman" w:cs="Times New Roman"/>
      <w:b/>
      <w:bCs/>
      <w:color w:val="000000"/>
      <w:spacing w:val="10"/>
      <w:w w:val="100"/>
      <w:sz w:val="14"/>
      <w:szCs w:val="14"/>
      <w:shd w:val="clear" w:color="auto" w:fill="FFFFFF"/>
      <w:lang w:val="uk-UA" w:eastAsia="uk-UA" w:bidi="uk-UA"/>
    </w:rPr>
  </w:style>
  <w:style w:type="character" w:customStyle="1" w:styleId="4pt0pt">
    <w:name w:val="Основний текст + 4 pt;Курсив;Інтервал 0 pt"/>
    <w:basedOn w:val="afe"/>
    <w:qFormat/>
    <w:rsid w:val="006F4F95"/>
    <w:rPr>
      <w:rFonts w:ascii="Times New Roman" w:eastAsia="Times New Roman" w:hAnsi="Times New Roman" w:cs="Times New Roman"/>
      <w:i/>
      <w:iCs/>
      <w:color w:val="000000"/>
      <w:spacing w:val="-10"/>
      <w:w w:val="100"/>
      <w:sz w:val="8"/>
      <w:szCs w:val="8"/>
      <w:shd w:val="clear" w:color="auto" w:fill="FFFFFF"/>
      <w:lang w:val="uk-UA" w:eastAsia="uk-UA" w:bidi="uk-UA"/>
    </w:rPr>
  </w:style>
  <w:style w:type="character" w:customStyle="1" w:styleId="115pt0">
    <w:name w:val="Основний текст + 11;5 pt;Курсив"/>
    <w:basedOn w:val="afe"/>
    <w:qFormat/>
    <w:rsid w:val="006F4F95"/>
    <w:rPr>
      <w:rFonts w:ascii="Times New Roman" w:eastAsia="Times New Roman" w:hAnsi="Times New Roman" w:cs="Times New Roman"/>
      <w:i/>
      <w:iCs/>
      <w:color w:val="000000"/>
      <w:spacing w:val="0"/>
      <w:w w:val="100"/>
      <w:sz w:val="23"/>
      <w:szCs w:val="23"/>
      <w:shd w:val="clear" w:color="auto" w:fill="FFFFFF"/>
      <w:lang w:val="uk-UA" w:eastAsia="uk-UA" w:bidi="uk-UA"/>
    </w:rPr>
  </w:style>
  <w:style w:type="paragraph" w:customStyle="1" w:styleId="17">
    <w:name w:val="Заголовок1"/>
    <w:basedOn w:val="Standard"/>
    <w:next w:val="Textbody"/>
    <w:qFormat/>
    <w:rsid w:val="00B1047C"/>
    <w:pPr>
      <w:keepNext/>
      <w:spacing w:before="240" w:after="120"/>
    </w:pPr>
    <w:rPr>
      <w:rFonts w:ascii="Liberation Sans" w:eastAsia="Noto Sans CJK SC Regular" w:hAnsi="Liberation Sans"/>
      <w:sz w:val="28"/>
      <w:szCs w:val="28"/>
    </w:rPr>
  </w:style>
  <w:style w:type="paragraph" w:styleId="aff">
    <w:name w:val="Body Text"/>
    <w:basedOn w:val="a"/>
    <w:pPr>
      <w:spacing w:after="140" w:line="276" w:lineRule="auto"/>
    </w:pPr>
  </w:style>
  <w:style w:type="paragraph" w:styleId="aff0">
    <w:name w:val="List"/>
    <w:basedOn w:val="Textbody"/>
    <w:rsid w:val="00B1047C"/>
    <w:rPr>
      <w:rFonts w:cs="Lohit Devanagari"/>
    </w:rPr>
  </w:style>
  <w:style w:type="paragraph" w:styleId="aff1">
    <w:name w:val="caption"/>
    <w:basedOn w:val="Standard"/>
    <w:qFormat/>
    <w:rsid w:val="00B1047C"/>
    <w:pPr>
      <w:suppressLineNumbers/>
      <w:spacing w:before="120" w:after="120"/>
    </w:pPr>
  </w:style>
  <w:style w:type="paragraph" w:customStyle="1" w:styleId="aff2">
    <w:name w:val="Покажчик"/>
    <w:basedOn w:val="Standard"/>
    <w:qFormat/>
    <w:rsid w:val="00B1047C"/>
    <w:pPr>
      <w:suppressLineNumbers/>
    </w:pPr>
  </w:style>
  <w:style w:type="paragraph" w:customStyle="1" w:styleId="Standard">
    <w:name w:val="Standard"/>
    <w:qFormat/>
    <w:rsid w:val="00B1047C"/>
    <w:pPr>
      <w:widowControl w:val="0"/>
      <w:textAlignment w:val="baseline"/>
    </w:pPr>
    <w:rPr>
      <w:rFonts w:ascii="Liberation Serif" w:eastAsia="Tahoma" w:hAnsi="Liberation Serif" w:cs="Lohit Devanagari"/>
      <w:color w:val="00000A"/>
      <w:sz w:val="24"/>
      <w:szCs w:val="24"/>
      <w:lang w:eastAsia="zh-CN" w:bidi="hi-IN"/>
    </w:rPr>
  </w:style>
  <w:style w:type="paragraph" w:customStyle="1" w:styleId="Textbody">
    <w:name w:val="Text body"/>
    <w:basedOn w:val="Standard"/>
    <w:qFormat/>
    <w:rsid w:val="00B1047C"/>
    <w:pPr>
      <w:widowControl/>
      <w:spacing w:after="120"/>
    </w:pPr>
    <w:rPr>
      <w:rFonts w:ascii="Calibri" w:hAnsi="Calibri" w:cs="Calibri"/>
    </w:rPr>
  </w:style>
  <w:style w:type="paragraph" w:customStyle="1" w:styleId="64">
    <w:name w:val="Название объекта6"/>
    <w:basedOn w:val="Standard"/>
    <w:qFormat/>
    <w:rsid w:val="00B1047C"/>
    <w:pPr>
      <w:suppressLineNumbers/>
      <w:spacing w:before="120" w:after="120"/>
    </w:pPr>
  </w:style>
  <w:style w:type="paragraph" w:customStyle="1" w:styleId="18">
    <w:name w:val="Указатель1"/>
    <w:basedOn w:val="Standard"/>
    <w:qFormat/>
    <w:rsid w:val="00B1047C"/>
    <w:pPr>
      <w:suppressLineNumbers/>
    </w:pPr>
  </w:style>
  <w:style w:type="paragraph" w:customStyle="1" w:styleId="52">
    <w:name w:val="Название объекта5"/>
    <w:basedOn w:val="Standard"/>
    <w:qFormat/>
    <w:rsid w:val="00B1047C"/>
    <w:pPr>
      <w:suppressLineNumbers/>
      <w:spacing w:before="120" w:after="120"/>
    </w:pPr>
  </w:style>
  <w:style w:type="paragraph" w:customStyle="1" w:styleId="19">
    <w:name w:val="Заголовок1"/>
    <w:basedOn w:val="Standard"/>
    <w:qFormat/>
    <w:rsid w:val="00B1047C"/>
    <w:pPr>
      <w:shd w:val="clear" w:color="auto" w:fill="FFFFFF"/>
      <w:jc w:val="center"/>
    </w:pPr>
    <w:rPr>
      <w:rFonts w:ascii="Calibri" w:hAnsi="Calibri" w:cs="Calibri"/>
      <w:b/>
      <w:caps/>
    </w:rPr>
  </w:style>
  <w:style w:type="paragraph" w:customStyle="1" w:styleId="45">
    <w:name w:val="Название объекта4"/>
    <w:basedOn w:val="Standard"/>
    <w:qFormat/>
    <w:rsid w:val="00B1047C"/>
    <w:pPr>
      <w:suppressLineNumbers/>
      <w:spacing w:before="120" w:after="120"/>
    </w:pPr>
  </w:style>
  <w:style w:type="paragraph" w:customStyle="1" w:styleId="34">
    <w:name w:val="Название объекта3"/>
    <w:basedOn w:val="Standard"/>
    <w:qFormat/>
    <w:rsid w:val="00B1047C"/>
    <w:pPr>
      <w:suppressLineNumbers/>
      <w:spacing w:before="120" w:after="120"/>
    </w:pPr>
  </w:style>
  <w:style w:type="paragraph" w:customStyle="1" w:styleId="26">
    <w:name w:val="Название объекта2"/>
    <w:basedOn w:val="Standard"/>
    <w:qFormat/>
    <w:rsid w:val="00B1047C"/>
    <w:pPr>
      <w:suppressLineNumbers/>
      <w:spacing w:before="120" w:after="120"/>
    </w:pPr>
  </w:style>
  <w:style w:type="paragraph" w:customStyle="1" w:styleId="1a">
    <w:name w:val="Название объекта1"/>
    <w:basedOn w:val="Standard"/>
    <w:qFormat/>
    <w:rsid w:val="00B1047C"/>
    <w:pPr>
      <w:suppressLineNumbers/>
      <w:spacing w:before="120" w:after="120"/>
    </w:pPr>
  </w:style>
  <w:style w:type="paragraph" w:styleId="a4">
    <w:name w:val="Subtitle"/>
    <w:basedOn w:val="Standard"/>
    <w:link w:val="a3"/>
    <w:qFormat/>
    <w:rsid w:val="00B1047C"/>
    <w:pPr>
      <w:jc w:val="both"/>
    </w:pPr>
    <w:rPr>
      <w:rFonts w:eastAsia="Times New Roman"/>
      <w:sz w:val="32"/>
    </w:rPr>
  </w:style>
  <w:style w:type="paragraph" w:styleId="aff3">
    <w:name w:val="List Paragraph"/>
    <w:basedOn w:val="Standard"/>
    <w:qFormat/>
    <w:rsid w:val="00B1047C"/>
    <w:pPr>
      <w:widowControl/>
      <w:suppressAutoHyphens w:val="0"/>
      <w:spacing w:after="200" w:line="276" w:lineRule="auto"/>
      <w:ind w:left="720"/>
    </w:pPr>
    <w:rPr>
      <w:rFonts w:ascii="Calibri" w:hAnsi="Calibri" w:cs="Calibri"/>
      <w:sz w:val="22"/>
      <w:szCs w:val="22"/>
      <w:lang w:val="ru-RU"/>
    </w:rPr>
  </w:style>
  <w:style w:type="paragraph" w:styleId="a6">
    <w:name w:val="annotation text"/>
    <w:basedOn w:val="Standard"/>
    <w:link w:val="a5"/>
    <w:qFormat/>
    <w:rsid w:val="00B1047C"/>
  </w:style>
  <w:style w:type="paragraph" w:customStyle="1" w:styleId="aff4">
    <w:name w:val="Верхній і нижній колонтитули"/>
    <w:basedOn w:val="a"/>
    <w:qFormat/>
  </w:style>
  <w:style w:type="paragraph" w:styleId="a8">
    <w:name w:val="header"/>
    <w:basedOn w:val="Standard"/>
    <w:link w:val="a7"/>
    <w:rsid w:val="00B1047C"/>
    <w:pPr>
      <w:tabs>
        <w:tab w:val="center" w:pos="4677"/>
        <w:tab w:val="right" w:pos="9355"/>
      </w:tabs>
    </w:pPr>
  </w:style>
  <w:style w:type="paragraph" w:styleId="aa">
    <w:name w:val="footer"/>
    <w:basedOn w:val="Standard"/>
    <w:link w:val="a9"/>
    <w:uiPriority w:val="99"/>
    <w:rsid w:val="00B1047C"/>
    <w:pPr>
      <w:tabs>
        <w:tab w:val="center" w:pos="4677"/>
        <w:tab w:val="right" w:pos="9355"/>
      </w:tabs>
    </w:pPr>
  </w:style>
  <w:style w:type="paragraph" w:customStyle="1" w:styleId="Textbodyindent">
    <w:name w:val="Text body indent"/>
    <w:basedOn w:val="Standard"/>
    <w:qFormat/>
    <w:rsid w:val="00B1047C"/>
    <w:pPr>
      <w:widowControl/>
      <w:spacing w:after="120"/>
      <w:ind w:left="283"/>
    </w:pPr>
    <w:rPr>
      <w:rFonts w:eastAsia="Times New Roman"/>
    </w:rPr>
  </w:style>
  <w:style w:type="paragraph" w:customStyle="1" w:styleId="1b">
    <w:name w:val="Схема документа1"/>
    <w:basedOn w:val="Standard"/>
    <w:qFormat/>
    <w:rsid w:val="00B1047C"/>
    <w:rPr>
      <w:rFonts w:ascii="Tahoma" w:hAnsi="Tahoma" w:cs="Tahoma"/>
      <w:sz w:val="16"/>
      <w:szCs w:val="16"/>
    </w:rPr>
  </w:style>
  <w:style w:type="paragraph" w:styleId="ac">
    <w:name w:val="annotation subject"/>
    <w:basedOn w:val="a6"/>
    <w:link w:val="ab"/>
    <w:qFormat/>
    <w:rsid w:val="00B1047C"/>
    <w:rPr>
      <w:b/>
      <w:bCs/>
    </w:rPr>
  </w:style>
  <w:style w:type="paragraph" w:styleId="ae">
    <w:name w:val="Balloon Text"/>
    <w:basedOn w:val="Standard"/>
    <w:link w:val="ad"/>
    <w:qFormat/>
    <w:rsid w:val="00B1047C"/>
    <w:rPr>
      <w:rFonts w:ascii="Tahoma" w:hAnsi="Tahoma" w:cs="Tahoma"/>
      <w:sz w:val="16"/>
      <w:szCs w:val="16"/>
    </w:rPr>
  </w:style>
  <w:style w:type="paragraph" w:customStyle="1" w:styleId="1c">
    <w:name w:val="Абзац списка1"/>
    <w:basedOn w:val="Standard"/>
    <w:qFormat/>
    <w:rsid w:val="00B1047C"/>
    <w:pPr>
      <w:ind w:left="720"/>
    </w:pPr>
  </w:style>
  <w:style w:type="paragraph" w:customStyle="1" w:styleId="aff5">
    <w:name w:val="Заголовок списка"/>
    <w:basedOn w:val="Standard"/>
    <w:qFormat/>
    <w:rsid w:val="00B1047C"/>
    <w:pPr>
      <w:widowControl/>
      <w:spacing w:before="120" w:after="120" w:line="276" w:lineRule="auto"/>
      <w:ind w:left="1134"/>
    </w:pPr>
    <w:rPr>
      <w:rFonts w:eastAsia="Times New Roman"/>
      <w:b/>
    </w:rPr>
  </w:style>
  <w:style w:type="paragraph" w:customStyle="1" w:styleId="aff6">
    <w:name w:val="Содержимое списка"/>
    <w:basedOn w:val="Standard"/>
    <w:qFormat/>
    <w:rsid w:val="00B1047C"/>
    <w:pPr>
      <w:ind w:left="567"/>
    </w:pPr>
  </w:style>
  <w:style w:type="paragraph" w:customStyle="1" w:styleId="aff7">
    <w:name w:val="Таблица"/>
    <w:basedOn w:val="Standard"/>
    <w:qFormat/>
    <w:rsid w:val="00B1047C"/>
    <w:pPr>
      <w:widowControl/>
      <w:spacing w:after="120"/>
      <w:ind w:left="35"/>
    </w:pPr>
    <w:rPr>
      <w:rFonts w:eastAsia="Times New Roman"/>
    </w:rPr>
  </w:style>
  <w:style w:type="paragraph" w:customStyle="1" w:styleId="Style2">
    <w:name w:val="Style2"/>
    <w:basedOn w:val="Standard"/>
    <w:qFormat/>
    <w:rsid w:val="00B1047C"/>
    <w:pPr>
      <w:spacing w:line="232" w:lineRule="exact"/>
      <w:jc w:val="center"/>
    </w:pPr>
    <w:rPr>
      <w:rFonts w:ascii="Cambria" w:eastAsia="Times New Roman" w:hAnsi="Cambria" w:cs="Cambria"/>
      <w:lang w:val="ru-RU"/>
    </w:rPr>
  </w:style>
  <w:style w:type="paragraph" w:customStyle="1" w:styleId="27">
    <w:name w:val="Абзац списка2"/>
    <w:basedOn w:val="Standard"/>
    <w:qFormat/>
    <w:rsid w:val="00B1047C"/>
    <w:pPr>
      <w:ind w:left="720"/>
    </w:pPr>
  </w:style>
  <w:style w:type="paragraph" w:customStyle="1" w:styleId="35">
    <w:name w:val="Абзац списка3"/>
    <w:basedOn w:val="Standard"/>
    <w:qFormat/>
    <w:rsid w:val="00B1047C"/>
    <w:pPr>
      <w:ind w:left="720"/>
    </w:pPr>
  </w:style>
  <w:style w:type="paragraph" w:customStyle="1" w:styleId="Style7">
    <w:name w:val="Style7"/>
    <w:basedOn w:val="Standard"/>
    <w:qFormat/>
    <w:rsid w:val="00B1047C"/>
    <w:pPr>
      <w:spacing w:line="203" w:lineRule="exact"/>
      <w:ind w:hanging="230"/>
      <w:jc w:val="both"/>
    </w:pPr>
    <w:rPr>
      <w:rFonts w:ascii="Cambria" w:eastAsia="Times New Roman" w:hAnsi="Cambria" w:cs="Cambria"/>
      <w:lang w:val="ru-RU"/>
    </w:rPr>
  </w:style>
  <w:style w:type="paragraph" w:customStyle="1" w:styleId="Style4">
    <w:name w:val="Style4"/>
    <w:basedOn w:val="Standard"/>
    <w:qFormat/>
    <w:rsid w:val="00B1047C"/>
    <w:pPr>
      <w:jc w:val="both"/>
    </w:pPr>
    <w:rPr>
      <w:rFonts w:ascii="Cambria" w:eastAsia="Times New Roman" w:hAnsi="Cambria" w:cs="Cambria"/>
      <w:lang w:val="ru-RU"/>
    </w:rPr>
  </w:style>
  <w:style w:type="paragraph" w:customStyle="1" w:styleId="28">
    <w:name w:val="Основний текст (2)"/>
    <w:basedOn w:val="Standard"/>
    <w:qFormat/>
    <w:rsid w:val="00B1047C"/>
    <w:pPr>
      <w:shd w:val="clear" w:color="auto" w:fill="FFFFFF"/>
      <w:spacing w:line="230" w:lineRule="exact"/>
      <w:jc w:val="both"/>
    </w:pPr>
    <w:rPr>
      <w:rFonts w:eastAsia="Times New Roman"/>
      <w:sz w:val="19"/>
      <w:szCs w:val="19"/>
    </w:rPr>
  </w:style>
  <w:style w:type="paragraph" w:customStyle="1" w:styleId="36">
    <w:name w:val="Основний текст (3)"/>
    <w:basedOn w:val="Standard"/>
    <w:qFormat/>
    <w:rsid w:val="00B1047C"/>
    <w:pPr>
      <w:shd w:val="clear" w:color="auto" w:fill="FFFFFF"/>
      <w:spacing w:before="180" w:line="230" w:lineRule="exact"/>
      <w:jc w:val="right"/>
    </w:pPr>
    <w:rPr>
      <w:rFonts w:eastAsia="Times New Roman"/>
      <w:b/>
      <w:bCs/>
      <w:sz w:val="19"/>
      <w:szCs w:val="19"/>
    </w:rPr>
  </w:style>
  <w:style w:type="paragraph" w:customStyle="1" w:styleId="210">
    <w:name w:val="Основной текст с отступом 21"/>
    <w:basedOn w:val="Standard"/>
    <w:qFormat/>
    <w:rsid w:val="00B1047C"/>
    <w:pPr>
      <w:widowControl/>
      <w:ind w:firstLine="720"/>
      <w:jc w:val="both"/>
    </w:pPr>
    <w:rPr>
      <w:rFonts w:eastAsia="Times New Roman"/>
      <w:b/>
      <w:sz w:val="28"/>
    </w:rPr>
  </w:style>
  <w:style w:type="paragraph" w:customStyle="1" w:styleId="150">
    <w:name w:val="150"/>
    <w:basedOn w:val="Standard"/>
    <w:qFormat/>
    <w:rsid w:val="00B1047C"/>
    <w:pPr>
      <w:widowControl/>
      <w:spacing w:before="280" w:after="280"/>
    </w:pPr>
    <w:rPr>
      <w:rFonts w:eastAsia="Times New Roman"/>
      <w:lang w:val="ru-RU"/>
    </w:rPr>
  </w:style>
  <w:style w:type="paragraph" w:customStyle="1" w:styleId="1d">
    <w:name w:val="Текст1"/>
    <w:basedOn w:val="Standard"/>
    <w:qFormat/>
    <w:rsid w:val="00B1047C"/>
    <w:pPr>
      <w:widowControl/>
    </w:pPr>
    <w:rPr>
      <w:rFonts w:ascii="Courier New" w:eastAsia="Times New Roman" w:hAnsi="Courier New" w:cs="Courier New"/>
      <w:lang w:val="ru-RU"/>
    </w:rPr>
  </w:style>
  <w:style w:type="paragraph" w:customStyle="1" w:styleId="aff8">
    <w:name w:val="Вміст таблиці"/>
    <w:basedOn w:val="Standard"/>
    <w:qFormat/>
    <w:rsid w:val="00B1047C"/>
    <w:pPr>
      <w:suppressLineNumbers/>
    </w:pPr>
  </w:style>
  <w:style w:type="paragraph" w:customStyle="1" w:styleId="53">
    <w:name w:val="Основной текст5"/>
    <w:basedOn w:val="Standard"/>
    <w:qFormat/>
    <w:rsid w:val="00B1047C"/>
    <w:pPr>
      <w:shd w:val="clear" w:color="auto" w:fill="FFFFFF"/>
      <w:spacing w:before="300" w:after="60"/>
      <w:ind w:hanging="920"/>
      <w:jc w:val="both"/>
    </w:pPr>
    <w:rPr>
      <w:sz w:val="26"/>
      <w:szCs w:val="26"/>
      <w:lang w:bidi="ar-SA"/>
    </w:rPr>
  </w:style>
  <w:style w:type="paragraph" w:customStyle="1" w:styleId="aff9">
    <w:name w:val="Заголовок таблиці"/>
    <w:basedOn w:val="aff8"/>
    <w:qFormat/>
    <w:rsid w:val="00B1047C"/>
    <w:pPr>
      <w:jc w:val="center"/>
    </w:pPr>
    <w:rPr>
      <w:b/>
      <w:bCs/>
    </w:rPr>
  </w:style>
  <w:style w:type="paragraph" w:customStyle="1" w:styleId="rvps17">
    <w:name w:val="rvps17"/>
    <w:basedOn w:val="Standard"/>
    <w:qFormat/>
    <w:rsid w:val="00B1047C"/>
    <w:pPr>
      <w:widowControl/>
      <w:suppressAutoHyphens w:val="0"/>
      <w:spacing w:before="280" w:after="280"/>
    </w:pPr>
    <w:rPr>
      <w:rFonts w:eastAsia="Times New Roman"/>
    </w:rPr>
  </w:style>
  <w:style w:type="paragraph" w:customStyle="1" w:styleId="rvps3">
    <w:name w:val="rvps3"/>
    <w:basedOn w:val="Standard"/>
    <w:qFormat/>
    <w:rsid w:val="00B1047C"/>
    <w:pPr>
      <w:widowControl/>
      <w:suppressAutoHyphens w:val="0"/>
      <w:spacing w:before="280" w:after="280"/>
    </w:pPr>
    <w:rPr>
      <w:rFonts w:eastAsia="Times New Roman"/>
    </w:rPr>
  </w:style>
  <w:style w:type="paragraph" w:customStyle="1" w:styleId="rvps6">
    <w:name w:val="rvps6"/>
    <w:basedOn w:val="Standard"/>
    <w:qFormat/>
    <w:rsid w:val="00B1047C"/>
    <w:pPr>
      <w:widowControl/>
      <w:suppressAutoHyphens w:val="0"/>
      <w:spacing w:before="280" w:after="280"/>
    </w:pPr>
    <w:rPr>
      <w:rFonts w:eastAsia="Times New Roman"/>
    </w:rPr>
  </w:style>
  <w:style w:type="paragraph" w:styleId="affa">
    <w:name w:val="No Spacing"/>
    <w:qFormat/>
    <w:rsid w:val="00B1047C"/>
    <w:pPr>
      <w:textAlignment w:val="baseline"/>
    </w:pPr>
    <w:rPr>
      <w:rFonts w:ascii="Calibri" w:eastAsia="Calibri" w:hAnsi="Calibri" w:cs="Calibri"/>
      <w:color w:val="00000A"/>
      <w:lang w:eastAsia="zh-CN"/>
    </w:rPr>
  </w:style>
  <w:style w:type="paragraph" w:customStyle="1" w:styleId="affb">
    <w:name w:val="Содержимое таблицы"/>
    <w:basedOn w:val="Standard"/>
    <w:qFormat/>
    <w:rsid w:val="00B1047C"/>
    <w:pPr>
      <w:suppressLineNumbers/>
    </w:pPr>
  </w:style>
  <w:style w:type="paragraph" w:customStyle="1" w:styleId="affc">
    <w:name w:val="Заголовок таблицы"/>
    <w:basedOn w:val="affb"/>
    <w:qFormat/>
    <w:rsid w:val="00B1047C"/>
    <w:pPr>
      <w:jc w:val="center"/>
    </w:pPr>
    <w:rPr>
      <w:b/>
      <w:bCs/>
    </w:rPr>
  </w:style>
  <w:style w:type="paragraph" w:customStyle="1" w:styleId="1e">
    <w:name w:val="Абзац списку1"/>
    <w:basedOn w:val="Standard"/>
    <w:qFormat/>
    <w:rsid w:val="00B1047C"/>
    <w:pPr>
      <w:ind w:left="720"/>
    </w:pPr>
    <w:rPr>
      <w:rFonts w:eastAsia="Times New Roman"/>
    </w:rPr>
  </w:style>
  <w:style w:type="paragraph" w:customStyle="1" w:styleId="29">
    <w:name w:val="Текст2"/>
    <w:basedOn w:val="Standard"/>
    <w:qFormat/>
    <w:rsid w:val="00B1047C"/>
    <w:pPr>
      <w:widowControl/>
      <w:suppressAutoHyphens w:val="0"/>
    </w:pPr>
    <w:rPr>
      <w:rFonts w:ascii="Courier New" w:eastAsia="Times New Roman" w:hAnsi="Courier New" w:cs="Courier New"/>
      <w:color w:val="000000"/>
      <w:lang w:val="ru-RU"/>
    </w:rPr>
  </w:style>
  <w:style w:type="paragraph" w:customStyle="1" w:styleId="33">
    <w:name w:val="Основний текст3"/>
    <w:basedOn w:val="a"/>
    <w:link w:val="afe"/>
    <w:qFormat/>
    <w:rsid w:val="00ED42B8"/>
    <w:pPr>
      <w:widowControl w:val="0"/>
      <w:shd w:val="clear" w:color="auto" w:fill="FFFFFF"/>
      <w:suppressAutoHyphens w:val="0"/>
      <w:spacing w:before="900" w:after="600" w:line="322" w:lineRule="exact"/>
      <w:jc w:val="both"/>
      <w:textAlignment w:val="auto"/>
    </w:pPr>
    <w:rPr>
      <w:rFonts w:ascii="Times New Roman" w:eastAsia="Times New Roman" w:hAnsi="Times New Roman" w:cs="Times New Roman"/>
      <w:color w:val="auto"/>
      <w:sz w:val="26"/>
      <w:szCs w:val="26"/>
      <w:lang w:eastAsia="en-US" w:bidi="ar-SA"/>
    </w:rPr>
  </w:style>
  <w:style w:type="paragraph" w:customStyle="1" w:styleId="44">
    <w:name w:val="Заголовок №4"/>
    <w:basedOn w:val="a"/>
    <w:link w:val="43"/>
    <w:qFormat/>
    <w:rsid w:val="00ED42B8"/>
    <w:pPr>
      <w:widowControl w:val="0"/>
      <w:shd w:val="clear" w:color="auto" w:fill="FFFFFF"/>
      <w:suppressAutoHyphens w:val="0"/>
      <w:spacing w:line="322" w:lineRule="exact"/>
      <w:jc w:val="both"/>
      <w:textAlignment w:val="auto"/>
      <w:outlineLvl w:val="3"/>
    </w:pPr>
    <w:rPr>
      <w:rFonts w:ascii="Times New Roman" w:eastAsia="Times New Roman" w:hAnsi="Times New Roman" w:cs="Times New Roman"/>
      <w:b/>
      <w:bCs/>
      <w:color w:val="auto"/>
      <w:sz w:val="26"/>
      <w:szCs w:val="26"/>
      <w:lang w:eastAsia="en-US" w:bidi="ar-SA"/>
    </w:rPr>
  </w:style>
  <w:style w:type="paragraph" w:customStyle="1" w:styleId="63">
    <w:name w:val="Основний текст (6)"/>
    <w:basedOn w:val="a"/>
    <w:link w:val="62"/>
    <w:qFormat/>
    <w:rsid w:val="00ED42B8"/>
    <w:pPr>
      <w:widowControl w:val="0"/>
      <w:shd w:val="clear" w:color="auto" w:fill="FFFFFF"/>
      <w:suppressAutoHyphens w:val="0"/>
      <w:spacing w:line="274" w:lineRule="exact"/>
      <w:textAlignment w:val="auto"/>
    </w:pPr>
    <w:rPr>
      <w:rFonts w:ascii="Times New Roman" w:eastAsia="Times New Roman" w:hAnsi="Times New Roman" w:cs="Times New Roman"/>
      <w:b/>
      <w:bCs/>
      <w:color w:val="auto"/>
      <w:sz w:val="21"/>
      <w:szCs w:val="21"/>
      <w:lang w:eastAsia="en-US" w:bidi="ar-SA"/>
    </w:rPr>
  </w:style>
  <w:style w:type="paragraph" w:customStyle="1" w:styleId="72">
    <w:name w:val="Основний текст (7)"/>
    <w:basedOn w:val="a"/>
    <w:link w:val="71"/>
    <w:qFormat/>
    <w:rsid w:val="00ED42B8"/>
    <w:pPr>
      <w:widowControl w:val="0"/>
      <w:shd w:val="clear" w:color="auto" w:fill="FFFFFF"/>
      <w:suppressAutoHyphens w:val="0"/>
      <w:spacing w:line="274" w:lineRule="exact"/>
      <w:textAlignment w:val="auto"/>
    </w:pPr>
    <w:rPr>
      <w:rFonts w:ascii="Times New Roman" w:eastAsia="Times New Roman" w:hAnsi="Times New Roman" w:cs="Times New Roman"/>
      <w:color w:val="auto"/>
      <w:sz w:val="22"/>
      <w:szCs w:val="22"/>
      <w:lang w:eastAsia="en-US" w:bidi="ar-SA"/>
    </w:rPr>
  </w:style>
  <w:style w:type="paragraph" w:customStyle="1" w:styleId="82">
    <w:name w:val="Основний текст (8)"/>
    <w:basedOn w:val="a"/>
    <w:link w:val="81"/>
    <w:qFormat/>
    <w:rsid w:val="00ED42B8"/>
    <w:pPr>
      <w:widowControl w:val="0"/>
      <w:shd w:val="clear" w:color="auto" w:fill="FFFFFF"/>
      <w:suppressAutoHyphens w:val="0"/>
      <w:spacing w:line="274" w:lineRule="exact"/>
      <w:textAlignment w:val="auto"/>
    </w:pPr>
    <w:rPr>
      <w:rFonts w:ascii="Times New Roman" w:eastAsia="Times New Roman" w:hAnsi="Times New Roman" w:cs="Times New Roman"/>
      <w:color w:val="auto"/>
      <w:sz w:val="21"/>
      <w:szCs w:val="21"/>
      <w:lang w:eastAsia="en-US" w:bidi="ar-SA"/>
    </w:rPr>
  </w:style>
  <w:style w:type="paragraph" w:customStyle="1" w:styleId="91">
    <w:name w:val="Основний текст (9)"/>
    <w:basedOn w:val="a"/>
    <w:link w:val="9Exact"/>
    <w:qFormat/>
    <w:rsid w:val="006F4F95"/>
    <w:pPr>
      <w:widowControl w:val="0"/>
      <w:shd w:val="clear" w:color="auto" w:fill="FFFFFF"/>
      <w:suppressAutoHyphens w:val="0"/>
      <w:spacing w:line="274" w:lineRule="exact"/>
      <w:jc w:val="both"/>
      <w:textAlignment w:val="auto"/>
    </w:pPr>
    <w:rPr>
      <w:rFonts w:ascii="Times New Roman" w:eastAsia="Times New Roman" w:hAnsi="Times New Roman" w:cs="Times New Roman"/>
      <w:color w:val="auto"/>
      <w:spacing w:val="3"/>
      <w:sz w:val="21"/>
      <w:szCs w:val="21"/>
      <w:lang w:eastAsia="en-US" w:bidi="ar-SA"/>
    </w:rPr>
  </w:style>
  <w:style w:type="paragraph" w:customStyle="1" w:styleId="rvps2">
    <w:name w:val="rvps2"/>
    <w:basedOn w:val="a"/>
    <w:qFormat/>
    <w:rsid w:val="00496264"/>
    <w:pPr>
      <w:suppressAutoHyphens w:val="0"/>
      <w:spacing w:beforeAutospacing="1" w:afterAutospacing="1"/>
      <w:textAlignment w:val="auto"/>
    </w:pPr>
    <w:rPr>
      <w:rFonts w:ascii="Times New Roman" w:eastAsia="Times New Roman" w:hAnsi="Times New Roman" w:cs="Times New Roman"/>
      <w:color w:val="auto"/>
      <w:lang w:eastAsia="uk-UA" w:bidi="ar-SA"/>
    </w:rPr>
  </w:style>
  <w:style w:type="paragraph" w:customStyle="1" w:styleId="affd">
    <w:name w:val="Вміст рамки"/>
    <w:basedOn w:val="a"/>
    <w:qFormat/>
  </w:style>
  <w:style w:type="numbering" w:customStyle="1" w:styleId="1f">
    <w:name w:val="Немає списку1"/>
    <w:qFormat/>
    <w:rsid w:val="00B1047C"/>
  </w:style>
  <w:style w:type="table" w:styleId="affe">
    <w:name w:val="Table Grid"/>
    <w:basedOn w:val="a1"/>
    <w:uiPriority w:val="39"/>
    <w:rsid w:val="001E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0975">
      <w:bodyDiv w:val="1"/>
      <w:marLeft w:val="0"/>
      <w:marRight w:val="0"/>
      <w:marTop w:val="0"/>
      <w:marBottom w:val="0"/>
      <w:divBdr>
        <w:top w:val="none" w:sz="0" w:space="0" w:color="auto"/>
        <w:left w:val="none" w:sz="0" w:space="0" w:color="auto"/>
        <w:bottom w:val="none" w:sz="0" w:space="0" w:color="auto"/>
        <w:right w:val="none" w:sz="0" w:space="0" w:color="auto"/>
      </w:divBdr>
    </w:div>
    <w:div w:id="679739782">
      <w:bodyDiv w:val="1"/>
      <w:marLeft w:val="0"/>
      <w:marRight w:val="0"/>
      <w:marTop w:val="0"/>
      <w:marBottom w:val="0"/>
      <w:divBdr>
        <w:top w:val="none" w:sz="0" w:space="0" w:color="auto"/>
        <w:left w:val="none" w:sz="0" w:space="0" w:color="auto"/>
        <w:bottom w:val="none" w:sz="0" w:space="0" w:color="auto"/>
        <w:right w:val="none" w:sz="0" w:space="0" w:color="auto"/>
      </w:divBdr>
    </w:div>
    <w:div w:id="191596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36CA-E12D-455F-BD36-32D960C6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23145</Words>
  <Characters>13193</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Gumenuk</dc:creator>
  <dc:description/>
  <cp:lastModifiedBy>Katerina Lushchyk</cp:lastModifiedBy>
  <cp:revision>82</cp:revision>
  <cp:lastPrinted>2023-03-13T13:19:00Z</cp:lastPrinted>
  <dcterms:created xsi:type="dcterms:W3CDTF">2023-03-20T11:31:00Z</dcterms:created>
  <dcterms:modified xsi:type="dcterms:W3CDTF">2023-03-22T08:24:00Z</dcterms:modified>
  <dc:language>uk-UA</dc:language>
</cp:coreProperties>
</file>