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089D1" w14:textId="13FAFB3E" w:rsidR="007E6D25" w:rsidRDefault="007E6D25" w:rsidP="007E6D25">
      <w:pPr>
        <w:pStyle w:val="docdata"/>
        <w:widowControl w:val="0"/>
        <w:spacing w:before="0" w:beforeAutospacing="0" w:after="0" w:afterAutospacing="0"/>
        <w:ind w:firstLine="340"/>
        <w:jc w:val="center"/>
      </w:pPr>
      <w:r w:rsidRPr="00C233B4">
        <w:rPr>
          <w:noProof/>
        </w:rPr>
        <w:drawing>
          <wp:inline distT="0" distB="0" distL="0" distR="0" wp14:anchorId="3325FDA6" wp14:editId="5B48D407">
            <wp:extent cx="370205" cy="52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205" cy="522605"/>
                    </a:xfrm>
                    <a:prstGeom prst="rect">
                      <a:avLst/>
                    </a:prstGeom>
                    <a:noFill/>
                    <a:ln>
                      <a:noFill/>
                    </a:ln>
                  </pic:spPr>
                </pic:pic>
              </a:graphicData>
            </a:graphic>
          </wp:inline>
        </w:drawing>
      </w:r>
    </w:p>
    <w:p w14:paraId="0533FFD4" w14:textId="77777777" w:rsidR="007E6D25" w:rsidRDefault="007E6D25" w:rsidP="007E6D25">
      <w:pPr>
        <w:pStyle w:val="a3"/>
        <w:widowControl w:val="0"/>
        <w:spacing w:before="0" w:beforeAutospacing="0" w:after="0" w:afterAutospacing="0"/>
        <w:ind w:firstLine="340"/>
        <w:jc w:val="center"/>
        <w:outlineLvl w:val="0"/>
      </w:pPr>
      <w:r>
        <w:rPr>
          <w:b/>
          <w:bCs/>
          <w:color w:val="000000"/>
          <w:sz w:val="36"/>
          <w:szCs w:val="36"/>
        </w:rPr>
        <w:t>Міністерство освіти і науки України</w:t>
      </w:r>
    </w:p>
    <w:p w14:paraId="36EA26E2" w14:textId="77777777" w:rsidR="007E6D25" w:rsidRDefault="007E6D25" w:rsidP="007E6D25">
      <w:pPr>
        <w:pStyle w:val="a3"/>
        <w:widowControl w:val="0"/>
        <w:spacing w:before="0" w:beforeAutospacing="0" w:after="0" w:afterAutospacing="0"/>
        <w:ind w:firstLine="340"/>
        <w:jc w:val="center"/>
      </w:pPr>
      <w:r>
        <w:t> </w:t>
      </w:r>
    </w:p>
    <w:p w14:paraId="4FE26EC9" w14:textId="77777777" w:rsidR="007E6D25" w:rsidRDefault="007E6D25" w:rsidP="007E6D25">
      <w:pPr>
        <w:pStyle w:val="a3"/>
        <w:widowControl w:val="0"/>
        <w:spacing w:before="0" w:beforeAutospacing="0" w:after="0" w:afterAutospacing="0"/>
        <w:jc w:val="center"/>
        <w:rPr>
          <w:lang w:val="uk-UA"/>
        </w:rPr>
      </w:pPr>
      <w:r>
        <w:t> </w:t>
      </w:r>
    </w:p>
    <w:p w14:paraId="3CC1082F" w14:textId="77777777" w:rsidR="007E6D25" w:rsidRDefault="007E6D25" w:rsidP="007E6D25">
      <w:pPr>
        <w:pStyle w:val="a3"/>
        <w:widowControl w:val="0"/>
        <w:spacing w:before="0" w:beforeAutospacing="0" w:after="0" w:afterAutospacing="0"/>
        <w:jc w:val="center"/>
        <w:rPr>
          <w:lang w:val="uk-UA"/>
        </w:rPr>
      </w:pPr>
    </w:p>
    <w:p w14:paraId="5463D3E1" w14:textId="77777777" w:rsidR="007E6D25" w:rsidRPr="00AC1F9D" w:rsidRDefault="007E6D25" w:rsidP="007E6D25">
      <w:pPr>
        <w:pStyle w:val="a3"/>
        <w:widowControl w:val="0"/>
        <w:spacing w:before="0" w:beforeAutospacing="0" w:after="0" w:afterAutospacing="0"/>
        <w:jc w:val="center"/>
        <w:rPr>
          <w:lang w:val="uk-UA"/>
        </w:rPr>
      </w:pPr>
    </w:p>
    <w:tbl>
      <w:tblPr>
        <w:tblW w:w="0" w:type="auto"/>
        <w:tblInd w:w="4219" w:type="dxa"/>
        <w:tblLook w:val="04A0" w:firstRow="1" w:lastRow="0" w:firstColumn="1" w:lastColumn="0" w:noHBand="0" w:noVBand="1"/>
      </w:tblPr>
      <w:tblGrid>
        <w:gridCol w:w="5136"/>
      </w:tblGrid>
      <w:tr w:rsidR="007E6D25" w:rsidRPr="00F72E19" w14:paraId="4AA3AA6F" w14:textId="77777777" w:rsidTr="00F00300">
        <w:tc>
          <w:tcPr>
            <w:tcW w:w="5352" w:type="dxa"/>
            <w:shd w:val="clear" w:color="auto" w:fill="auto"/>
          </w:tcPr>
          <w:p w14:paraId="14C452A8" w14:textId="77777777" w:rsidR="007E6D25" w:rsidRPr="00F72E19" w:rsidRDefault="007E6D25" w:rsidP="00F00300">
            <w:pPr>
              <w:rPr>
                <w:lang w:eastAsia="zh-CN"/>
              </w:rPr>
            </w:pPr>
            <w:r w:rsidRPr="00F72E19">
              <w:rPr>
                <w:b/>
                <w:sz w:val="28"/>
                <w:szCs w:val="28"/>
                <w:lang w:eastAsia="zh-CN"/>
              </w:rPr>
              <w:t>ЗАТВЕРДЖЕНО</w:t>
            </w:r>
          </w:p>
        </w:tc>
      </w:tr>
      <w:tr w:rsidR="007E6D25" w:rsidRPr="00F72E19" w14:paraId="17EEFD0E" w14:textId="77777777" w:rsidTr="00F00300">
        <w:tc>
          <w:tcPr>
            <w:tcW w:w="5352" w:type="dxa"/>
            <w:shd w:val="clear" w:color="auto" w:fill="auto"/>
          </w:tcPr>
          <w:p w14:paraId="03CE2F08" w14:textId="77777777" w:rsidR="007E6D25" w:rsidRPr="00F72E19" w:rsidRDefault="007E6D25" w:rsidP="00F00300">
            <w:pPr>
              <w:rPr>
                <w:lang w:eastAsia="zh-CN"/>
              </w:rPr>
            </w:pPr>
            <w:r w:rsidRPr="00F72E19">
              <w:rPr>
                <w:sz w:val="28"/>
                <w:szCs w:val="28"/>
                <w:lang w:eastAsia="zh-CN"/>
              </w:rPr>
              <w:t>Наказ Міністерства освіти і науки України</w:t>
            </w:r>
          </w:p>
        </w:tc>
      </w:tr>
      <w:tr w:rsidR="007E6D25" w:rsidRPr="00F72E19" w14:paraId="242BF977" w14:textId="77777777" w:rsidTr="00F00300">
        <w:trPr>
          <w:trHeight w:val="367"/>
        </w:trPr>
        <w:tc>
          <w:tcPr>
            <w:tcW w:w="5352" w:type="dxa"/>
            <w:shd w:val="clear" w:color="auto" w:fill="auto"/>
          </w:tcPr>
          <w:p w14:paraId="466ECFF0" w14:textId="77777777" w:rsidR="007E6D25" w:rsidRPr="00F72E19" w:rsidRDefault="007E6D25" w:rsidP="00F00300">
            <w:pPr>
              <w:rPr>
                <w:lang w:eastAsia="zh-CN"/>
              </w:rPr>
            </w:pPr>
            <w:r w:rsidRPr="00F72E19">
              <w:rPr>
                <w:sz w:val="28"/>
                <w:szCs w:val="28"/>
                <w:lang w:eastAsia="zh-CN"/>
              </w:rPr>
              <w:t xml:space="preserve">від «___» _______ 20___ р. №_____ </w:t>
            </w:r>
          </w:p>
        </w:tc>
      </w:tr>
    </w:tbl>
    <w:p w14:paraId="460E0473" w14:textId="77777777" w:rsidR="007E6D25" w:rsidRDefault="007E6D25" w:rsidP="007E6D25">
      <w:pPr>
        <w:pStyle w:val="a3"/>
        <w:widowControl w:val="0"/>
        <w:spacing w:before="0" w:beforeAutospacing="0" w:after="0" w:afterAutospacing="0"/>
        <w:jc w:val="center"/>
      </w:pPr>
      <w:r>
        <w:t> </w:t>
      </w:r>
    </w:p>
    <w:p w14:paraId="22CD8ECA" w14:textId="77777777" w:rsidR="007E6D25" w:rsidRDefault="007E6D25" w:rsidP="007E6D25">
      <w:pPr>
        <w:pStyle w:val="a3"/>
        <w:widowControl w:val="0"/>
        <w:spacing w:before="0" w:beforeAutospacing="0" w:after="0" w:afterAutospacing="0"/>
        <w:jc w:val="center"/>
      </w:pPr>
      <w:r>
        <w:t> </w:t>
      </w:r>
    </w:p>
    <w:p w14:paraId="42EB9B26" w14:textId="77777777" w:rsidR="007E6D25" w:rsidRDefault="007E6D25" w:rsidP="007E6D25">
      <w:pPr>
        <w:pStyle w:val="a3"/>
        <w:widowControl w:val="0"/>
        <w:spacing w:before="0" w:beforeAutospacing="0" w:after="0" w:afterAutospacing="0"/>
        <w:jc w:val="center"/>
        <w:rPr>
          <w:lang w:val="uk-UA"/>
        </w:rPr>
      </w:pPr>
      <w:r>
        <w:t> </w:t>
      </w:r>
    </w:p>
    <w:p w14:paraId="63ABCA62" w14:textId="77777777" w:rsidR="007E6D25" w:rsidRDefault="007E6D25" w:rsidP="007E6D25">
      <w:pPr>
        <w:pStyle w:val="a3"/>
        <w:widowControl w:val="0"/>
        <w:spacing w:before="0" w:beforeAutospacing="0" w:after="0" w:afterAutospacing="0"/>
        <w:jc w:val="center"/>
        <w:rPr>
          <w:lang w:val="uk-UA"/>
        </w:rPr>
      </w:pPr>
    </w:p>
    <w:p w14:paraId="507FF9AD" w14:textId="77777777" w:rsidR="007E6D25" w:rsidRDefault="007E6D25" w:rsidP="007E6D25">
      <w:pPr>
        <w:pStyle w:val="a3"/>
        <w:widowControl w:val="0"/>
        <w:spacing w:before="0" w:beforeAutospacing="0" w:after="0" w:afterAutospacing="0"/>
        <w:jc w:val="center"/>
        <w:rPr>
          <w:lang w:val="uk-UA"/>
        </w:rPr>
      </w:pPr>
    </w:p>
    <w:p w14:paraId="589A4726" w14:textId="77777777" w:rsidR="007E6D25" w:rsidRPr="00AC1F9D" w:rsidRDefault="007E6D25" w:rsidP="007E6D25">
      <w:pPr>
        <w:pStyle w:val="a3"/>
        <w:widowControl w:val="0"/>
        <w:spacing w:before="0" w:beforeAutospacing="0" w:after="0" w:afterAutospacing="0"/>
        <w:jc w:val="center"/>
        <w:rPr>
          <w:lang w:val="uk-UA"/>
        </w:rPr>
      </w:pPr>
    </w:p>
    <w:p w14:paraId="31A86CD3" w14:textId="77777777" w:rsidR="007E6D25" w:rsidRPr="001D42FF" w:rsidRDefault="007E6D25" w:rsidP="007E6D25">
      <w:pPr>
        <w:jc w:val="center"/>
        <w:rPr>
          <w:b/>
          <w:i/>
          <w:sz w:val="44"/>
          <w:lang w:val="uk-UA"/>
        </w:rPr>
      </w:pPr>
      <w:r w:rsidRPr="00443B10">
        <w:rPr>
          <w:b/>
          <w:i/>
          <w:sz w:val="44"/>
          <w:lang w:val="uk-UA"/>
        </w:rPr>
        <w:t>Державний освітній стандарт</w:t>
      </w:r>
    </w:p>
    <w:p w14:paraId="2563A356" w14:textId="77777777" w:rsidR="007E6D25" w:rsidRPr="00AC1F9D" w:rsidRDefault="007E6D25" w:rsidP="007E6D25">
      <w:pPr>
        <w:pStyle w:val="a3"/>
        <w:widowControl w:val="0"/>
        <w:spacing w:before="0" w:beforeAutospacing="0" w:after="0" w:afterAutospacing="0"/>
        <w:rPr>
          <w:lang w:val="uk-UA"/>
        </w:rPr>
      </w:pPr>
    </w:p>
    <w:p w14:paraId="7A7DD50F" w14:textId="77777777" w:rsidR="007E6D25" w:rsidRPr="00AC1F9D" w:rsidRDefault="007E6D25" w:rsidP="007E6D25">
      <w:pPr>
        <w:pStyle w:val="a3"/>
        <w:widowControl w:val="0"/>
        <w:spacing w:before="0" w:beforeAutospacing="0" w:after="0" w:afterAutospacing="0"/>
        <w:jc w:val="center"/>
        <w:rPr>
          <w:lang w:val="uk-UA"/>
        </w:rPr>
      </w:pPr>
      <w:r>
        <w:t>  </w:t>
      </w:r>
    </w:p>
    <w:p w14:paraId="486390D7" w14:textId="77777777" w:rsidR="007E6D25" w:rsidRPr="00AC1F9D" w:rsidRDefault="007E6D25" w:rsidP="007E6D25">
      <w:pPr>
        <w:pStyle w:val="a3"/>
        <w:widowControl w:val="0"/>
        <w:spacing w:before="0" w:beforeAutospacing="0" w:after="0" w:afterAutospacing="0"/>
        <w:ind w:left="5664"/>
        <w:jc w:val="center"/>
        <w:outlineLvl w:val="0"/>
        <w:rPr>
          <w:lang w:val="uk-UA"/>
        </w:rPr>
      </w:pPr>
      <w:r>
        <w:rPr>
          <w:b/>
          <w:bCs/>
          <w:color w:val="0D0D0D"/>
          <w:sz w:val="28"/>
          <w:szCs w:val="28"/>
          <w:lang w:val="uk-UA"/>
        </w:rPr>
        <w:t>ДОС</w:t>
      </w:r>
      <w:r>
        <w:rPr>
          <w:color w:val="0D0D0D"/>
          <w:sz w:val="28"/>
          <w:szCs w:val="28"/>
          <w:lang w:val="uk-UA"/>
        </w:rPr>
        <w:t xml:space="preserve"> </w:t>
      </w:r>
      <w:r>
        <w:rPr>
          <w:b/>
          <w:bCs/>
          <w:color w:val="000000"/>
          <w:sz w:val="28"/>
          <w:szCs w:val="28"/>
          <w:u w:val="single"/>
          <w:lang w:val="uk-UA"/>
        </w:rPr>
        <w:t>8272.С.10.51-2023</w:t>
      </w:r>
      <w:r w:rsidRPr="00AC1F9D">
        <w:rPr>
          <w:i/>
          <w:iCs/>
          <w:color w:val="000000"/>
          <w:sz w:val="18"/>
          <w:szCs w:val="18"/>
          <w:lang w:val="uk-UA"/>
        </w:rPr>
        <w:t xml:space="preserve"> (позначення стандарту)</w:t>
      </w:r>
    </w:p>
    <w:p w14:paraId="2EB873A1" w14:textId="77777777" w:rsidR="007E6D25" w:rsidRPr="00AC1F9D" w:rsidRDefault="007E6D25" w:rsidP="007E6D25">
      <w:pPr>
        <w:pStyle w:val="a3"/>
        <w:keepNext/>
        <w:keepLines/>
        <w:widowControl w:val="0"/>
        <w:spacing w:before="0" w:beforeAutospacing="0" w:after="0" w:afterAutospacing="0"/>
        <w:ind w:left="5664"/>
        <w:rPr>
          <w:lang w:val="uk-UA"/>
        </w:rPr>
      </w:pPr>
      <w:r>
        <w:t> </w:t>
      </w:r>
    </w:p>
    <w:p w14:paraId="7538B410" w14:textId="77777777" w:rsidR="007E6D25" w:rsidRPr="00AC1F9D" w:rsidRDefault="007E6D25" w:rsidP="007E6D25">
      <w:pPr>
        <w:pStyle w:val="a3"/>
        <w:keepNext/>
        <w:keepLines/>
        <w:widowControl w:val="0"/>
        <w:spacing w:before="0" w:beforeAutospacing="0" w:after="0" w:afterAutospacing="0"/>
        <w:rPr>
          <w:lang w:val="uk-UA"/>
        </w:rPr>
      </w:pPr>
      <w:r>
        <w:t> </w:t>
      </w:r>
    </w:p>
    <w:p w14:paraId="1B60BC15" w14:textId="77777777" w:rsidR="007E6D25" w:rsidRPr="00AC1F9D" w:rsidRDefault="007E6D25" w:rsidP="007E6D25">
      <w:pPr>
        <w:pStyle w:val="a3"/>
        <w:widowControl w:val="0"/>
        <w:spacing w:before="0" w:beforeAutospacing="0" w:after="0" w:afterAutospacing="0"/>
        <w:ind w:left="4320" w:firstLine="720"/>
        <w:jc w:val="center"/>
        <w:rPr>
          <w:lang w:val="uk-UA"/>
        </w:rPr>
      </w:pPr>
      <w:r>
        <w:t> </w:t>
      </w:r>
    </w:p>
    <w:p w14:paraId="691C2541" w14:textId="77777777" w:rsidR="007E6D25" w:rsidRDefault="007E6D25" w:rsidP="007E6D25">
      <w:pPr>
        <w:pStyle w:val="a3"/>
        <w:widowControl w:val="0"/>
        <w:spacing w:before="0" w:beforeAutospacing="0" w:after="0" w:afterAutospacing="0"/>
        <w:rPr>
          <w:lang w:val="uk-UA"/>
        </w:rPr>
      </w:pPr>
      <w:r>
        <w:t> </w:t>
      </w:r>
    </w:p>
    <w:p w14:paraId="77CE0E38" w14:textId="77777777" w:rsidR="007E6D25" w:rsidRDefault="007E6D25" w:rsidP="007E6D25">
      <w:pPr>
        <w:pStyle w:val="a3"/>
        <w:widowControl w:val="0"/>
        <w:spacing w:before="0" w:beforeAutospacing="0" w:after="0" w:afterAutospacing="0"/>
        <w:rPr>
          <w:lang w:val="uk-UA"/>
        </w:rPr>
      </w:pPr>
    </w:p>
    <w:p w14:paraId="370471DB" w14:textId="77777777" w:rsidR="007E6D25" w:rsidRDefault="007E6D25" w:rsidP="007E6D25">
      <w:pPr>
        <w:pStyle w:val="a3"/>
        <w:widowControl w:val="0"/>
        <w:spacing w:before="0" w:beforeAutospacing="0" w:after="0" w:afterAutospacing="0"/>
        <w:rPr>
          <w:lang w:val="uk-UA"/>
        </w:rPr>
      </w:pPr>
    </w:p>
    <w:p w14:paraId="4090AD9C" w14:textId="77777777" w:rsidR="007E6D25" w:rsidRDefault="007E6D25" w:rsidP="007E6D25">
      <w:pPr>
        <w:pStyle w:val="a3"/>
        <w:widowControl w:val="0"/>
        <w:spacing w:before="0" w:beforeAutospacing="0" w:after="0" w:afterAutospacing="0"/>
        <w:rPr>
          <w:color w:val="000000"/>
          <w:sz w:val="28"/>
          <w:szCs w:val="28"/>
          <w:lang w:val="uk-UA"/>
        </w:rPr>
      </w:pPr>
      <w:r w:rsidRPr="0024142F">
        <w:rPr>
          <w:b/>
          <w:sz w:val="28"/>
        </w:rPr>
        <w:t>Професія</w:t>
      </w:r>
      <w:r w:rsidRPr="0024142F">
        <w:rPr>
          <w:sz w:val="28"/>
        </w:rPr>
        <w:t>:</w:t>
      </w:r>
      <w:r w:rsidRPr="00436571">
        <w:rPr>
          <w:color w:val="000000"/>
          <w:sz w:val="28"/>
          <w:szCs w:val="28"/>
          <w:lang w:val="uk-UA"/>
        </w:rPr>
        <w:t xml:space="preserve"> </w:t>
      </w:r>
      <w:r w:rsidRPr="0024142F">
        <w:rPr>
          <w:color w:val="000000"/>
          <w:sz w:val="28"/>
          <w:szCs w:val="28"/>
          <w:lang w:val="uk-UA"/>
        </w:rPr>
        <w:t>Сировар</w:t>
      </w:r>
    </w:p>
    <w:p w14:paraId="0961055A" w14:textId="77777777" w:rsidR="007E6D25" w:rsidRDefault="007E6D25" w:rsidP="007E6D25">
      <w:pPr>
        <w:pStyle w:val="a3"/>
        <w:widowControl w:val="0"/>
        <w:spacing w:before="0" w:beforeAutospacing="0" w:after="0" w:afterAutospacing="0"/>
        <w:rPr>
          <w:lang w:val="uk-UA"/>
        </w:rPr>
      </w:pPr>
    </w:p>
    <w:p w14:paraId="6A1712B4" w14:textId="77777777" w:rsidR="007E6D25" w:rsidRDefault="007E6D25" w:rsidP="007E6D25">
      <w:pPr>
        <w:pStyle w:val="a3"/>
        <w:widowControl w:val="0"/>
        <w:spacing w:before="0" w:beforeAutospacing="0" w:after="0" w:afterAutospacing="0"/>
        <w:rPr>
          <w:sz w:val="28"/>
        </w:rPr>
      </w:pPr>
      <w:r w:rsidRPr="0024142F">
        <w:rPr>
          <w:b/>
          <w:sz w:val="28"/>
        </w:rPr>
        <w:t>Код:</w:t>
      </w:r>
      <w:r w:rsidRPr="00436571">
        <w:rPr>
          <w:sz w:val="28"/>
        </w:rPr>
        <w:t xml:space="preserve"> </w:t>
      </w:r>
      <w:r w:rsidRPr="0024142F">
        <w:rPr>
          <w:sz w:val="28"/>
        </w:rPr>
        <w:t>8272</w:t>
      </w:r>
    </w:p>
    <w:p w14:paraId="12356866" w14:textId="77777777" w:rsidR="007E6D25" w:rsidRDefault="007E6D25" w:rsidP="007E6D25">
      <w:pPr>
        <w:pStyle w:val="a3"/>
        <w:widowControl w:val="0"/>
        <w:spacing w:before="0" w:beforeAutospacing="0" w:after="0" w:afterAutospacing="0"/>
      </w:pPr>
    </w:p>
    <w:p w14:paraId="25F2BED6" w14:textId="77777777" w:rsidR="007E6D25" w:rsidRDefault="007E6D25" w:rsidP="007E6D25">
      <w:pPr>
        <w:pStyle w:val="a3"/>
        <w:widowControl w:val="0"/>
        <w:spacing w:before="0" w:beforeAutospacing="0" w:after="0" w:afterAutospacing="0"/>
        <w:rPr>
          <w:b/>
          <w:sz w:val="28"/>
        </w:rPr>
      </w:pPr>
      <w:r w:rsidRPr="0024142F">
        <w:rPr>
          <w:b/>
          <w:sz w:val="28"/>
        </w:rPr>
        <w:t>Професійні кваліфікації:</w:t>
      </w:r>
    </w:p>
    <w:p w14:paraId="6C8FF0E8" w14:textId="77777777" w:rsidR="007E6D25" w:rsidRDefault="007E6D25" w:rsidP="007E6D25">
      <w:pPr>
        <w:pStyle w:val="a3"/>
        <w:widowControl w:val="0"/>
        <w:spacing w:before="0" w:beforeAutospacing="0" w:after="0" w:afterAutospacing="0"/>
      </w:pPr>
    </w:p>
    <w:p w14:paraId="6919D3F6" w14:textId="77777777" w:rsidR="007E6D25" w:rsidRPr="00134CC7" w:rsidRDefault="007E6D25" w:rsidP="007E6D25">
      <w:pPr>
        <w:rPr>
          <w:sz w:val="28"/>
          <w:lang w:val="uk-UA"/>
        </w:rPr>
      </w:pPr>
      <w:r>
        <w:tab/>
      </w:r>
      <w:r>
        <w:tab/>
      </w:r>
      <w:r>
        <w:tab/>
      </w:r>
      <w:r>
        <w:tab/>
      </w:r>
      <w:r>
        <w:tab/>
      </w:r>
      <w:r w:rsidRPr="0024142F">
        <w:rPr>
          <w:color w:val="000000"/>
          <w:sz w:val="28"/>
          <w:szCs w:val="28"/>
          <w:lang w:val="uk-UA"/>
        </w:rPr>
        <w:t>сировар</w:t>
      </w:r>
      <w:r w:rsidRPr="0024142F">
        <w:rPr>
          <w:bCs/>
          <w:sz w:val="28"/>
        </w:rPr>
        <w:t xml:space="preserve"> 2-</w:t>
      </w:r>
      <w:r>
        <w:rPr>
          <w:bCs/>
          <w:sz w:val="28"/>
          <w:lang w:val="uk-UA"/>
        </w:rPr>
        <w:t>3-</w:t>
      </w:r>
      <w:r>
        <w:rPr>
          <w:bCs/>
          <w:sz w:val="28"/>
        </w:rPr>
        <w:t>го розряду</w:t>
      </w:r>
    </w:p>
    <w:p w14:paraId="1EE582EC" w14:textId="77777777" w:rsidR="007E6D25" w:rsidRDefault="007E6D25" w:rsidP="007E6D25">
      <w:pPr>
        <w:pStyle w:val="a3"/>
        <w:widowControl w:val="0"/>
        <w:spacing w:before="0" w:beforeAutospacing="0" w:after="0" w:afterAutospacing="0"/>
        <w:ind w:left="2832" w:firstLine="708"/>
        <w:rPr>
          <w:bCs/>
          <w:sz w:val="28"/>
        </w:rPr>
      </w:pPr>
      <w:r w:rsidRPr="0024142F">
        <w:rPr>
          <w:color w:val="000000"/>
          <w:sz w:val="28"/>
          <w:szCs w:val="28"/>
          <w:lang w:val="uk-UA"/>
        </w:rPr>
        <w:t>сировар</w:t>
      </w:r>
      <w:r w:rsidRPr="0024142F">
        <w:rPr>
          <w:bCs/>
          <w:sz w:val="28"/>
        </w:rPr>
        <w:t xml:space="preserve"> 4-го розряду</w:t>
      </w:r>
    </w:p>
    <w:p w14:paraId="65DC698E" w14:textId="77777777" w:rsidR="007E6D25" w:rsidRDefault="007E6D25" w:rsidP="007E6D25">
      <w:pPr>
        <w:pStyle w:val="a3"/>
        <w:widowControl w:val="0"/>
        <w:spacing w:before="0" w:beforeAutospacing="0" w:after="0" w:afterAutospacing="0"/>
      </w:pPr>
    </w:p>
    <w:p w14:paraId="53CA53E9" w14:textId="77777777" w:rsidR="007E6D25" w:rsidRDefault="007E6D25" w:rsidP="007E6D25">
      <w:pPr>
        <w:pStyle w:val="a3"/>
        <w:widowControl w:val="0"/>
        <w:spacing w:before="0" w:beforeAutospacing="0" w:after="0" w:afterAutospacing="0"/>
        <w:rPr>
          <w:sz w:val="28"/>
          <w:szCs w:val="28"/>
          <w:lang w:val="uk-UA"/>
        </w:rPr>
      </w:pPr>
      <w:r w:rsidRPr="0024142F">
        <w:rPr>
          <w:b/>
          <w:sz w:val="28"/>
          <w:szCs w:val="28"/>
          <w:lang w:val="uk-UA"/>
        </w:rPr>
        <w:t>Освітня кваліфікація:</w:t>
      </w:r>
      <w:r w:rsidRPr="00436571">
        <w:rPr>
          <w:sz w:val="28"/>
          <w:szCs w:val="28"/>
          <w:lang w:val="uk-UA"/>
        </w:rPr>
        <w:t xml:space="preserve"> </w:t>
      </w:r>
      <w:r w:rsidRPr="0024142F">
        <w:rPr>
          <w:sz w:val="28"/>
          <w:szCs w:val="28"/>
          <w:lang w:val="uk-UA"/>
        </w:rPr>
        <w:t>кваліфікований робітник</w:t>
      </w:r>
    </w:p>
    <w:p w14:paraId="1401FDFE" w14:textId="77777777" w:rsidR="007E6D25" w:rsidRDefault="007E6D25" w:rsidP="007E6D25">
      <w:pPr>
        <w:pStyle w:val="a3"/>
        <w:widowControl w:val="0"/>
        <w:spacing w:before="0" w:beforeAutospacing="0" w:after="0" w:afterAutospacing="0"/>
        <w:rPr>
          <w:lang w:val="uk-UA"/>
        </w:rPr>
      </w:pPr>
    </w:p>
    <w:p w14:paraId="2B79C5C7" w14:textId="77777777" w:rsidR="007E6D25" w:rsidRDefault="007E6D25" w:rsidP="007E6D25">
      <w:pPr>
        <w:pStyle w:val="a3"/>
        <w:widowControl w:val="0"/>
        <w:spacing w:before="0" w:beforeAutospacing="0" w:after="0" w:afterAutospacing="0"/>
        <w:rPr>
          <w:sz w:val="28"/>
          <w:szCs w:val="28"/>
          <w:lang w:val="uk-UA"/>
        </w:rPr>
      </w:pPr>
      <w:r w:rsidRPr="0024142F">
        <w:rPr>
          <w:b/>
          <w:sz w:val="28"/>
          <w:szCs w:val="28"/>
          <w:lang w:val="uk-UA"/>
        </w:rPr>
        <w:t>Рівень освітньої кваліфікації:</w:t>
      </w:r>
      <w:r w:rsidRPr="00436571">
        <w:rPr>
          <w:sz w:val="28"/>
          <w:szCs w:val="28"/>
          <w:lang w:val="uk-UA"/>
        </w:rPr>
        <w:t xml:space="preserve"> </w:t>
      </w:r>
    </w:p>
    <w:p w14:paraId="79A52839" w14:textId="77777777" w:rsidR="007E6D25" w:rsidRDefault="007E6D25" w:rsidP="007E6D25">
      <w:pPr>
        <w:pStyle w:val="a3"/>
        <w:widowControl w:val="0"/>
        <w:spacing w:before="0" w:beforeAutospacing="0" w:after="0" w:afterAutospacing="0"/>
        <w:ind w:left="2124" w:firstLine="708"/>
        <w:rPr>
          <w:sz w:val="28"/>
          <w:szCs w:val="28"/>
          <w:lang w:val="uk-UA"/>
        </w:rPr>
      </w:pPr>
      <w:r>
        <w:rPr>
          <w:sz w:val="28"/>
          <w:szCs w:val="28"/>
          <w:lang w:val="uk-UA"/>
        </w:rPr>
        <w:t>перший (початковий) – сировар 2-3-го розряду</w:t>
      </w:r>
    </w:p>
    <w:p w14:paraId="5005171B" w14:textId="77777777" w:rsidR="007E6D25" w:rsidRPr="00FB052D" w:rsidRDefault="007E6D25" w:rsidP="007E6D25">
      <w:pPr>
        <w:pStyle w:val="a3"/>
        <w:widowControl w:val="0"/>
        <w:spacing w:before="0" w:beforeAutospacing="0" w:after="0" w:afterAutospacing="0"/>
        <w:ind w:left="2124" w:firstLine="708"/>
        <w:rPr>
          <w:lang w:val="uk-UA"/>
        </w:rPr>
      </w:pPr>
      <w:r>
        <w:rPr>
          <w:sz w:val="28"/>
          <w:szCs w:val="28"/>
          <w:lang w:val="uk-UA"/>
        </w:rPr>
        <w:t>другий (</w:t>
      </w:r>
      <w:r w:rsidRPr="00470996">
        <w:rPr>
          <w:sz w:val="28"/>
          <w:szCs w:val="28"/>
          <w:lang w:val="uk-UA"/>
        </w:rPr>
        <w:t>базовий</w:t>
      </w:r>
      <w:r>
        <w:rPr>
          <w:sz w:val="28"/>
          <w:szCs w:val="28"/>
          <w:lang w:val="uk-UA"/>
        </w:rPr>
        <w:t>) – сировар 4-го розряду</w:t>
      </w:r>
    </w:p>
    <w:p w14:paraId="6E543F26" w14:textId="77777777" w:rsidR="007E6D25" w:rsidRPr="00AC1F9D" w:rsidRDefault="007E6D25" w:rsidP="007E6D25">
      <w:pPr>
        <w:pStyle w:val="a3"/>
        <w:widowControl w:val="0"/>
        <w:tabs>
          <w:tab w:val="left" w:pos="5868"/>
        </w:tabs>
        <w:spacing w:before="0" w:beforeAutospacing="0" w:after="0" w:afterAutospacing="0"/>
      </w:pPr>
      <w:r>
        <w:tab/>
      </w:r>
    </w:p>
    <w:p w14:paraId="31077490" w14:textId="77777777" w:rsidR="007E6D25" w:rsidRPr="00AC1F9D" w:rsidRDefault="007E6D25" w:rsidP="007E6D25">
      <w:pPr>
        <w:pStyle w:val="a3"/>
        <w:widowControl w:val="0"/>
        <w:spacing w:before="0" w:beforeAutospacing="0" w:after="0" w:afterAutospacing="0"/>
        <w:rPr>
          <w:lang w:val="uk-UA"/>
        </w:rPr>
      </w:pPr>
      <w:r>
        <w:t> </w:t>
      </w:r>
    </w:p>
    <w:p w14:paraId="060F978D" w14:textId="77777777" w:rsidR="007E6D25" w:rsidRDefault="007E6D25" w:rsidP="007E6D25">
      <w:pPr>
        <w:pStyle w:val="a3"/>
        <w:widowControl w:val="0"/>
        <w:spacing w:before="0" w:beforeAutospacing="0" w:after="0" w:afterAutospacing="0"/>
        <w:jc w:val="center"/>
        <w:outlineLvl w:val="0"/>
        <w:rPr>
          <w:b/>
          <w:bCs/>
          <w:i/>
          <w:iCs/>
          <w:color w:val="000000"/>
          <w:sz w:val="28"/>
          <w:szCs w:val="28"/>
          <w:lang w:val="uk-UA"/>
        </w:rPr>
      </w:pPr>
    </w:p>
    <w:p w14:paraId="1F35AA88" w14:textId="77777777" w:rsidR="007E6D25" w:rsidRPr="00AC1F9D" w:rsidRDefault="007E6D25" w:rsidP="007E6D25">
      <w:pPr>
        <w:pStyle w:val="a3"/>
        <w:widowControl w:val="0"/>
        <w:spacing w:before="0" w:beforeAutospacing="0" w:after="0" w:afterAutospacing="0"/>
        <w:jc w:val="center"/>
        <w:outlineLvl w:val="0"/>
        <w:rPr>
          <w:lang w:val="uk-UA"/>
        </w:rPr>
      </w:pPr>
      <w:r w:rsidRPr="00AC1F9D">
        <w:rPr>
          <w:b/>
          <w:bCs/>
          <w:i/>
          <w:iCs/>
          <w:color w:val="000000"/>
          <w:sz w:val="28"/>
          <w:szCs w:val="28"/>
          <w:lang w:val="uk-UA"/>
        </w:rPr>
        <w:t>Видання офіційне</w:t>
      </w:r>
    </w:p>
    <w:p w14:paraId="68DBE09F" w14:textId="77777777" w:rsidR="007E6D25" w:rsidRPr="00AC1F9D" w:rsidRDefault="007E6D25" w:rsidP="007E6D25">
      <w:pPr>
        <w:pStyle w:val="a3"/>
        <w:widowControl w:val="0"/>
        <w:spacing w:before="0" w:beforeAutospacing="0" w:after="0" w:afterAutospacing="0"/>
        <w:jc w:val="center"/>
        <w:rPr>
          <w:lang w:val="uk-UA"/>
        </w:rPr>
      </w:pPr>
      <w:r>
        <w:rPr>
          <w:b/>
          <w:bCs/>
          <w:i/>
          <w:iCs/>
          <w:color w:val="000000"/>
          <w:sz w:val="28"/>
          <w:szCs w:val="28"/>
          <w:lang w:val="uk-UA"/>
        </w:rPr>
        <w:t>Київ – 2023</w:t>
      </w:r>
      <w:r>
        <w:t> </w:t>
      </w:r>
    </w:p>
    <w:p w14:paraId="56451CF6" w14:textId="77777777" w:rsidR="007E6D25" w:rsidRDefault="007E6D25" w:rsidP="007E6D25">
      <w:pPr>
        <w:tabs>
          <w:tab w:val="center" w:pos="4844"/>
        </w:tabs>
        <w:jc w:val="center"/>
        <w:rPr>
          <w:b/>
          <w:sz w:val="28"/>
          <w:szCs w:val="28"/>
          <w:lang w:val="uk-UA"/>
        </w:rPr>
      </w:pPr>
      <w:r w:rsidRPr="00AC1F9D">
        <w:rPr>
          <w:b/>
          <w:bCs/>
          <w:color w:val="0D0D0D"/>
          <w:sz w:val="28"/>
          <w:szCs w:val="28"/>
          <w:lang w:val="uk-UA"/>
        </w:rPr>
        <w:br w:type="page"/>
      </w:r>
      <w:r w:rsidRPr="00443B10">
        <w:rPr>
          <w:b/>
          <w:sz w:val="28"/>
          <w:szCs w:val="28"/>
          <w:lang w:val="uk-UA"/>
        </w:rPr>
        <w:lastRenderedPageBreak/>
        <w:t>Відомості про авторський колектив розробників</w:t>
      </w:r>
    </w:p>
    <w:p w14:paraId="3474E41B" w14:textId="77777777" w:rsidR="007E6D25" w:rsidRPr="00443B10" w:rsidRDefault="007E6D25" w:rsidP="007E6D25">
      <w:pPr>
        <w:tabs>
          <w:tab w:val="center" w:pos="4844"/>
        </w:tabs>
        <w:jc w:val="center"/>
        <w:rPr>
          <w:b/>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651"/>
        <w:gridCol w:w="5528"/>
      </w:tblGrid>
      <w:tr w:rsidR="007E6D25" w:rsidRPr="00B45CB1" w14:paraId="43D63865" w14:textId="77777777" w:rsidTr="00F00300">
        <w:tc>
          <w:tcPr>
            <w:tcW w:w="568" w:type="dxa"/>
            <w:vAlign w:val="center"/>
          </w:tcPr>
          <w:p w14:paraId="035FB861" w14:textId="77777777" w:rsidR="007E6D25" w:rsidRPr="00DE5352" w:rsidRDefault="007E6D25" w:rsidP="00F00300">
            <w:pPr>
              <w:spacing w:line="276" w:lineRule="auto"/>
              <w:jc w:val="center"/>
              <w:rPr>
                <w:bCs/>
                <w:sz w:val="28"/>
                <w:szCs w:val="28"/>
                <w:lang w:val="uk-UA"/>
              </w:rPr>
            </w:pPr>
            <w:r>
              <w:rPr>
                <w:bCs/>
                <w:sz w:val="28"/>
                <w:szCs w:val="28"/>
                <w:lang w:val="en-US"/>
              </w:rPr>
              <w:t>1</w:t>
            </w:r>
            <w:r>
              <w:rPr>
                <w:bCs/>
                <w:sz w:val="28"/>
                <w:szCs w:val="28"/>
                <w:lang w:val="uk-UA"/>
              </w:rPr>
              <w:t>.</w:t>
            </w:r>
          </w:p>
        </w:tc>
        <w:tc>
          <w:tcPr>
            <w:tcW w:w="3651" w:type="dxa"/>
            <w:vAlign w:val="center"/>
          </w:tcPr>
          <w:p w14:paraId="0A31092E" w14:textId="77777777" w:rsidR="007E6D25" w:rsidRPr="00DE5352" w:rsidRDefault="007E6D25" w:rsidP="00F00300">
            <w:pPr>
              <w:spacing w:line="276" w:lineRule="auto"/>
              <w:rPr>
                <w:bCs/>
                <w:lang w:val="uk-UA"/>
              </w:rPr>
            </w:pPr>
            <w:r w:rsidRPr="00DE5352">
              <w:rPr>
                <w:bCs/>
                <w:lang w:val="uk-UA"/>
              </w:rPr>
              <w:t>Наталія М</w:t>
            </w:r>
            <w:r>
              <w:rPr>
                <w:bCs/>
                <w:lang w:val="uk-UA"/>
              </w:rPr>
              <w:t>АРТИНЮК</w:t>
            </w:r>
          </w:p>
        </w:tc>
        <w:tc>
          <w:tcPr>
            <w:tcW w:w="5528" w:type="dxa"/>
            <w:vAlign w:val="center"/>
          </w:tcPr>
          <w:p w14:paraId="1639D612" w14:textId="77777777" w:rsidR="007E6D25" w:rsidRPr="00DE5352" w:rsidRDefault="007E6D25" w:rsidP="00F00300">
            <w:pPr>
              <w:spacing w:line="276" w:lineRule="auto"/>
              <w:jc w:val="both"/>
              <w:rPr>
                <w:bCs/>
                <w:lang w:val="uk-UA"/>
              </w:rPr>
            </w:pPr>
            <w:r w:rsidRPr="00DE5352">
              <w:rPr>
                <w:bCs/>
                <w:lang w:val="uk-UA"/>
              </w:rPr>
              <w:t>директор Навчально-методичного центру професійно-технічної освіти у Черкаській області</w:t>
            </w:r>
            <w:r>
              <w:rPr>
                <w:bCs/>
                <w:lang w:val="uk-UA"/>
              </w:rPr>
              <w:t>,</w:t>
            </w:r>
            <w:r w:rsidRPr="00DE5352">
              <w:rPr>
                <w:bCs/>
                <w:lang w:val="uk-UA"/>
              </w:rPr>
              <w:t xml:space="preserve"> </w:t>
            </w:r>
            <w:r>
              <w:rPr>
                <w:bCs/>
                <w:lang w:val="uk-UA"/>
              </w:rPr>
              <w:t>к</w:t>
            </w:r>
            <w:r w:rsidRPr="00DE5352">
              <w:rPr>
                <w:bCs/>
                <w:lang w:val="uk-UA"/>
              </w:rPr>
              <w:t>ерівник робочої групи</w:t>
            </w:r>
          </w:p>
        </w:tc>
      </w:tr>
      <w:tr w:rsidR="007E6D25" w:rsidRPr="00B45CB1" w14:paraId="180A2655" w14:textId="77777777" w:rsidTr="00F00300">
        <w:tc>
          <w:tcPr>
            <w:tcW w:w="568" w:type="dxa"/>
          </w:tcPr>
          <w:p w14:paraId="0C3E5BF4" w14:textId="77777777" w:rsidR="007E6D25" w:rsidRPr="00B45CB1" w:rsidRDefault="007E6D25" w:rsidP="00F00300">
            <w:pPr>
              <w:spacing w:line="276" w:lineRule="auto"/>
              <w:jc w:val="center"/>
              <w:rPr>
                <w:sz w:val="28"/>
                <w:szCs w:val="28"/>
                <w:lang w:val="uk-UA"/>
              </w:rPr>
            </w:pPr>
            <w:r>
              <w:rPr>
                <w:sz w:val="28"/>
                <w:szCs w:val="28"/>
                <w:lang w:val="uk-UA"/>
              </w:rPr>
              <w:t>2</w:t>
            </w:r>
            <w:r w:rsidRPr="00B45CB1">
              <w:rPr>
                <w:sz w:val="28"/>
                <w:szCs w:val="28"/>
                <w:lang w:val="uk-UA"/>
              </w:rPr>
              <w:t>.</w:t>
            </w:r>
          </w:p>
        </w:tc>
        <w:tc>
          <w:tcPr>
            <w:tcW w:w="3651" w:type="dxa"/>
            <w:vAlign w:val="center"/>
          </w:tcPr>
          <w:p w14:paraId="4F5A4A46" w14:textId="77777777" w:rsidR="007E6D25" w:rsidRPr="00DE5352" w:rsidRDefault="007E6D25" w:rsidP="00F00300">
            <w:pPr>
              <w:spacing w:line="276" w:lineRule="auto"/>
              <w:rPr>
                <w:lang w:val="uk-UA"/>
              </w:rPr>
            </w:pPr>
            <w:r w:rsidRPr="00DE5352">
              <w:rPr>
                <w:lang w:val="uk-UA"/>
              </w:rPr>
              <w:t xml:space="preserve">Олександр </w:t>
            </w:r>
            <w:r>
              <w:rPr>
                <w:lang w:val="uk-UA"/>
              </w:rPr>
              <w:t>НАГИБА</w:t>
            </w:r>
          </w:p>
        </w:tc>
        <w:tc>
          <w:tcPr>
            <w:tcW w:w="5528" w:type="dxa"/>
          </w:tcPr>
          <w:p w14:paraId="55E046D4" w14:textId="77777777" w:rsidR="007E6D25" w:rsidRPr="00DE5352" w:rsidRDefault="007E6D25" w:rsidP="00F00300">
            <w:pPr>
              <w:spacing w:line="276" w:lineRule="auto"/>
              <w:jc w:val="both"/>
              <w:rPr>
                <w:lang w:val="uk-UA"/>
              </w:rPr>
            </w:pPr>
            <w:r>
              <w:rPr>
                <w:color w:val="000000"/>
                <w:lang w:val="uk-UA"/>
              </w:rPr>
              <w:t>н</w:t>
            </w:r>
            <w:r w:rsidRPr="00DE5352">
              <w:rPr>
                <w:color w:val="000000"/>
              </w:rPr>
              <w:t>ачальник цеху</w:t>
            </w:r>
            <w:r>
              <w:rPr>
                <w:color w:val="000000"/>
                <w:lang w:val="uk-UA"/>
              </w:rPr>
              <w:t xml:space="preserve"> </w:t>
            </w:r>
            <w:r w:rsidRPr="00DE5352">
              <w:rPr>
                <w:color w:val="000000"/>
              </w:rPr>
              <w:t>по догляду</w:t>
            </w:r>
            <w:r>
              <w:rPr>
                <w:color w:val="000000"/>
                <w:lang w:val="uk-UA"/>
              </w:rPr>
              <w:t xml:space="preserve"> </w:t>
            </w:r>
            <w:r w:rsidRPr="00DE5352">
              <w:rPr>
                <w:color w:val="000000"/>
              </w:rPr>
              <w:t xml:space="preserve">за твердими сирами </w:t>
            </w:r>
            <w:r>
              <w:rPr>
                <w:color w:val="000000"/>
                <w:lang w:val="uk-UA"/>
              </w:rPr>
              <w:t xml:space="preserve">Приватне акціонерне товариство </w:t>
            </w:r>
            <w:r w:rsidRPr="00DE5352">
              <w:rPr>
                <w:color w:val="000000"/>
              </w:rPr>
              <w:t>«Звенигородський сироробний комбінат»</w:t>
            </w:r>
          </w:p>
        </w:tc>
      </w:tr>
      <w:tr w:rsidR="007E6D25" w:rsidRPr="00B45CB1" w14:paraId="2A32F3F3" w14:textId="77777777" w:rsidTr="00F00300">
        <w:tc>
          <w:tcPr>
            <w:tcW w:w="568" w:type="dxa"/>
          </w:tcPr>
          <w:p w14:paraId="586D5342" w14:textId="77777777" w:rsidR="007E6D25" w:rsidRPr="00B45CB1" w:rsidRDefault="007E6D25" w:rsidP="00F00300">
            <w:pPr>
              <w:spacing w:line="276" w:lineRule="auto"/>
              <w:jc w:val="center"/>
              <w:rPr>
                <w:sz w:val="28"/>
                <w:szCs w:val="28"/>
                <w:lang w:val="uk-UA"/>
              </w:rPr>
            </w:pPr>
            <w:r>
              <w:rPr>
                <w:sz w:val="28"/>
                <w:szCs w:val="28"/>
                <w:lang w:val="uk-UA"/>
              </w:rPr>
              <w:t>3</w:t>
            </w:r>
            <w:r w:rsidRPr="00B45CB1">
              <w:rPr>
                <w:sz w:val="28"/>
                <w:szCs w:val="28"/>
                <w:lang w:val="uk-UA"/>
              </w:rPr>
              <w:t>.</w:t>
            </w:r>
          </w:p>
        </w:tc>
        <w:tc>
          <w:tcPr>
            <w:tcW w:w="3651" w:type="dxa"/>
            <w:vAlign w:val="center"/>
          </w:tcPr>
          <w:p w14:paraId="751FF6A5" w14:textId="77777777" w:rsidR="007E6D25" w:rsidRPr="00DE5352" w:rsidRDefault="007E6D25" w:rsidP="00F00300">
            <w:pPr>
              <w:spacing w:line="276" w:lineRule="auto"/>
              <w:rPr>
                <w:lang w:val="uk-UA"/>
              </w:rPr>
            </w:pPr>
            <w:r w:rsidRPr="00DE5352">
              <w:rPr>
                <w:color w:val="000000"/>
                <w:lang w:val="uk-UA"/>
              </w:rPr>
              <w:t xml:space="preserve">Лідія </w:t>
            </w:r>
            <w:r>
              <w:rPr>
                <w:color w:val="000000"/>
                <w:lang w:val="uk-UA"/>
              </w:rPr>
              <w:t>ШЕВЧЕНКО</w:t>
            </w:r>
          </w:p>
        </w:tc>
        <w:tc>
          <w:tcPr>
            <w:tcW w:w="5528" w:type="dxa"/>
          </w:tcPr>
          <w:p w14:paraId="664618D1" w14:textId="77777777" w:rsidR="007E6D25" w:rsidRPr="00DE5352" w:rsidRDefault="007E6D25" w:rsidP="00F00300">
            <w:pPr>
              <w:spacing w:line="276" w:lineRule="auto"/>
              <w:jc w:val="both"/>
              <w:rPr>
                <w:lang w:val="uk-UA"/>
              </w:rPr>
            </w:pPr>
            <w:r>
              <w:rPr>
                <w:color w:val="000000"/>
                <w:lang w:val="uk-UA"/>
              </w:rPr>
              <w:t>в</w:t>
            </w:r>
            <w:r w:rsidRPr="00DE5352">
              <w:rPr>
                <w:color w:val="000000"/>
                <w:lang w:val="uk-UA"/>
              </w:rPr>
              <w:t xml:space="preserve">икладач спеціальних предметів </w:t>
            </w:r>
            <w:r>
              <w:rPr>
                <w:color w:val="000000"/>
                <w:lang w:val="uk-UA"/>
              </w:rPr>
              <w:t>Державного навчального закладу</w:t>
            </w:r>
            <w:r w:rsidRPr="00DE5352">
              <w:rPr>
                <w:color w:val="000000"/>
                <w:lang w:val="uk-UA"/>
              </w:rPr>
              <w:t xml:space="preserve"> «Звенигородський центр підготовки і перепідготовки робітничих кадрів»</w:t>
            </w:r>
          </w:p>
        </w:tc>
      </w:tr>
      <w:tr w:rsidR="007E6D25" w:rsidRPr="00B45CB1" w14:paraId="5FBCB549" w14:textId="77777777" w:rsidTr="00F00300">
        <w:tc>
          <w:tcPr>
            <w:tcW w:w="568" w:type="dxa"/>
          </w:tcPr>
          <w:p w14:paraId="7FC58BF0" w14:textId="77777777" w:rsidR="007E6D25" w:rsidRPr="00B45CB1" w:rsidRDefault="007E6D25" w:rsidP="00F00300">
            <w:pPr>
              <w:spacing w:line="276" w:lineRule="auto"/>
              <w:jc w:val="center"/>
              <w:rPr>
                <w:sz w:val="28"/>
                <w:szCs w:val="28"/>
                <w:lang w:val="uk-UA"/>
              </w:rPr>
            </w:pPr>
            <w:r>
              <w:rPr>
                <w:sz w:val="28"/>
                <w:szCs w:val="28"/>
                <w:lang w:val="uk-UA"/>
              </w:rPr>
              <w:t>4</w:t>
            </w:r>
            <w:r w:rsidRPr="00B45CB1">
              <w:rPr>
                <w:sz w:val="28"/>
                <w:szCs w:val="28"/>
                <w:lang w:val="uk-UA"/>
              </w:rPr>
              <w:t>.</w:t>
            </w:r>
          </w:p>
        </w:tc>
        <w:tc>
          <w:tcPr>
            <w:tcW w:w="3651" w:type="dxa"/>
            <w:vAlign w:val="center"/>
          </w:tcPr>
          <w:p w14:paraId="58966E26" w14:textId="77777777" w:rsidR="007E6D25" w:rsidRPr="00DE5352" w:rsidRDefault="007E6D25" w:rsidP="00F00300">
            <w:pPr>
              <w:spacing w:line="276" w:lineRule="auto"/>
              <w:rPr>
                <w:lang w:val="uk-UA"/>
              </w:rPr>
            </w:pPr>
            <w:r w:rsidRPr="00DE5352">
              <w:rPr>
                <w:lang w:val="uk-UA"/>
              </w:rPr>
              <w:t xml:space="preserve">Альона </w:t>
            </w:r>
            <w:r>
              <w:rPr>
                <w:lang w:val="uk-UA"/>
              </w:rPr>
              <w:t>ЗАГРАНИЧНА</w:t>
            </w:r>
          </w:p>
        </w:tc>
        <w:tc>
          <w:tcPr>
            <w:tcW w:w="5528" w:type="dxa"/>
          </w:tcPr>
          <w:p w14:paraId="1E0C7A4E" w14:textId="77777777" w:rsidR="007E6D25" w:rsidRPr="00DE5352" w:rsidRDefault="007E6D25" w:rsidP="00F00300">
            <w:pPr>
              <w:spacing w:line="276" w:lineRule="auto"/>
              <w:jc w:val="both"/>
              <w:rPr>
                <w:lang w:val="uk-UA"/>
              </w:rPr>
            </w:pPr>
            <w:r>
              <w:rPr>
                <w:lang w:val="uk-UA"/>
              </w:rPr>
              <w:t>м</w:t>
            </w:r>
            <w:r w:rsidRPr="00DE5352">
              <w:rPr>
                <w:lang w:val="uk-UA"/>
              </w:rPr>
              <w:t>етодист</w:t>
            </w:r>
            <w:r w:rsidRPr="00DE5352">
              <w:rPr>
                <w:color w:val="000000"/>
                <w:lang w:val="uk-UA"/>
              </w:rPr>
              <w:t xml:space="preserve"> Д</w:t>
            </w:r>
            <w:r>
              <w:rPr>
                <w:color w:val="000000"/>
                <w:lang w:val="uk-UA"/>
              </w:rPr>
              <w:t>ержавного навчального закладу</w:t>
            </w:r>
            <w:r w:rsidRPr="00DE5352">
              <w:rPr>
                <w:color w:val="000000"/>
                <w:lang w:val="uk-UA"/>
              </w:rPr>
              <w:t xml:space="preserve"> «Звенигородський центр підготовки і перепідготовки робітничих кадрів»</w:t>
            </w:r>
          </w:p>
        </w:tc>
      </w:tr>
      <w:tr w:rsidR="007E6D25" w:rsidRPr="00B45CB1" w14:paraId="2A2589EE" w14:textId="77777777" w:rsidTr="00F00300">
        <w:tc>
          <w:tcPr>
            <w:tcW w:w="568" w:type="dxa"/>
          </w:tcPr>
          <w:p w14:paraId="65839F23" w14:textId="77777777" w:rsidR="007E6D25" w:rsidRPr="00B45CB1" w:rsidRDefault="007E6D25" w:rsidP="00F00300">
            <w:pPr>
              <w:spacing w:line="276" w:lineRule="auto"/>
              <w:jc w:val="center"/>
              <w:rPr>
                <w:sz w:val="28"/>
                <w:szCs w:val="28"/>
                <w:lang w:val="uk-UA"/>
              </w:rPr>
            </w:pPr>
            <w:r>
              <w:rPr>
                <w:sz w:val="28"/>
                <w:szCs w:val="28"/>
                <w:lang w:val="uk-UA"/>
              </w:rPr>
              <w:t>5</w:t>
            </w:r>
            <w:r w:rsidRPr="00B45CB1">
              <w:rPr>
                <w:sz w:val="28"/>
                <w:szCs w:val="28"/>
                <w:lang w:val="uk-UA"/>
              </w:rPr>
              <w:t>.</w:t>
            </w:r>
          </w:p>
        </w:tc>
        <w:tc>
          <w:tcPr>
            <w:tcW w:w="3651" w:type="dxa"/>
            <w:vAlign w:val="center"/>
          </w:tcPr>
          <w:p w14:paraId="057CF7F5" w14:textId="77777777" w:rsidR="007E6D25" w:rsidRPr="00DE5352" w:rsidRDefault="007E6D25" w:rsidP="00F00300">
            <w:pPr>
              <w:spacing w:line="276" w:lineRule="auto"/>
              <w:rPr>
                <w:lang w:val="uk-UA"/>
              </w:rPr>
            </w:pPr>
            <w:r w:rsidRPr="00DE5352">
              <w:rPr>
                <w:lang w:val="uk-UA"/>
              </w:rPr>
              <w:t xml:space="preserve">Світлана </w:t>
            </w:r>
            <w:r>
              <w:rPr>
                <w:lang w:val="uk-UA"/>
              </w:rPr>
              <w:t>БАБЕНКО</w:t>
            </w:r>
          </w:p>
        </w:tc>
        <w:tc>
          <w:tcPr>
            <w:tcW w:w="5528" w:type="dxa"/>
          </w:tcPr>
          <w:p w14:paraId="2641173F" w14:textId="77777777" w:rsidR="007E6D25" w:rsidRPr="00DE5352" w:rsidRDefault="007E6D25" w:rsidP="00F00300">
            <w:pPr>
              <w:spacing w:line="276" w:lineRule="auto"/>
              <w:jc w:val="both"/>
              <w:rPr>
                <w:lang w:val="uk-UA"/>
              </w:rPr>
            </w:pPr>
            <w:r>
              <w:rPr>
                <w:lang w:val="uk-UA"/>
              </w:rPr>
              <w:t>м</w:t>
            </w:r>
            <w:r w:rsidRPr="00DE5352">
              <w:rPr>
                <w:lang w:val="uk-UA"/>
              </w:rPr>
              <w:t>етодист Навчально-методичного центру професійно-технічної освіти у Черкаській області</w:t>
            </w:r>
          </w:p>
        </w:tc>
      </w:tr>
    </w:tbl>
    <w:p w14:paraId="7D293238" w14:textId="77777777" w:rsidR="007E6D25" w:rsidRPr="005E56C8" w:rsidRDefault="007E6D25" w:rsidP="007E6D25">
      <w:pPr>
        <w:pStyle w:val="a3"/>
        <w:widowControl w:val="0"/>
        <w:spacing w:before="0" w:beforeAutospacing="0" w:after="0" w:afterAutospacing="0"/>
        <w:outlineLvl w:val="0"/>
        <w:rPr>
          <w:b/>
          <w:sz w:val="28"/>
          <w:szCs w:val="28"/>
          <w:lang w:val="uk-UA"/>
        </w:rPr>
      </w:pPr>
    </w:p>
    <w:p w14:paraId="3078887A" w14:textId="77777777" w:rsidR="007E6D25" w:rsidRPr="001D42FF" w:rsidRDefault="007E6D25" w:rsidP="007E6D25">
      <w:pPr>
        <w:pStyle w:val="2"/>
        <w:jc w:val="center"/>
        <w:rPr>
          <w:rFonts w:ascii="Times New Roman" w:hAnsi="Times New Roman"/>
          <w:b/>
          <w:sz w:val="28"/>
          <w:szCs w:val="28"/>
          <w:lang w:val="uk-UA"/>
        </w:rPr>
      </w:pPr>
      <w:r w:rsidRPr="005D4608">
        <w:br w:type="page"/>
      </w:r>
      <w:r w:rsidRPr="001D42FF">
        <w:rPr>
          <w:rFonts w:ascii="Times New Roman" w:hAnsi="Times New Roman"/>
          <w:b/>
          <w:sz w:val="28"/>
          <w:szCs w:val="28"/>
          <w:lang w:val="uk-UA"/>
        </w:rPr>
        <w:lastRenderedPageBreak/>
        <w:t>І. Загальні положення</w:t>
      </w:r>
      <w:r>
        <w:rPr>
          <w:rFonts w:ascii="Times New Roman" w:hAnsi="Times New Roman"/>
          <w:b/>
          <w:sz w:val="28"/>
          <w:szCs w:val="28"/>
          <w:lang w:val="uk-UA"/>
        </w:rPr>
        <w:t xml:space="preserve"> </w:t>
      </w:r>
    </w:p>
    <w:p w14:paraId="1B188D29" w14:textId="77777777" w:rsidR="007E6D25" w:rsidRPr="001D42FF" w:rsidRDefault="007E6D25" w:rsidP="007E6D25">
      <w:pPr>
        <w:pStyle w:val="2"/>
        <w:ind w:firstLine="567"/>
        <w:jc w:val="both"/>
        <w:rPr>
          <w:rFonts w:ascii="Times New Roman" w:hAnsi="Times New Roman"/>
          <w:sz w:val="28"/>
          <w:szCs w:val="28"/>
          <w:lang w:val="uk-UA"/>
        </w:rPr>
      </w:pPr>
      <w:r w:rsidRPr="00443B10">
        <w:rPr>
          <w:rFonts w:ascii="Times New Roman" w:hAnsi="Times New Roman"/>
          <w:sz w:val="28"/>
          <w:szCs w:val="28"/>
          <w:lang w:val="uk-UA"/>
        </w:rPr>
        <w:t xml:space="preserve">Державний освітній стандарт (далі – </w:t>
      </w:r>
      <w:r>
        <w:rPr>
          <w:rFonts w:ascii="Times New Roman" w:hAnsi="Times New Roman"/>
          <w:sz w:val="28"/>
          <w:szCs w:val="28"/>
          <w:lang w:val="uk-UA"/>
        </w:rPr>
        <w:t>Стандарт</w:t>
      </w:r>
      <w:r w:rsidRPr="00443B10">
        <w:rPr>
          <w:rFonts w:ascii="Times New Roman" w:hAnsi="Times New Roman"/>
          <w:sz w:val="28"/>
          <w:szCs w:val="28"/>
          <w:lang w:val="uk-UA"/>
        </w:rPr>
        <w:t>)</w:t>
      </w:r>
      <w:r>
        <w:rPr>
          <w:rFonts w:ascii="Times New Roman" w:hAnsi="Times New Roman"/>
          <w:sz w:val="28"/>
          <w:szCs w:val="28"/>
          <w:lang w:val="uk-UA"/>
        </w:rPr>
        <w:t xml:space="preserve"> </w:t>
      </w:r>
      <w:r w:rsidRPr="001D42FF">
        <w:rPr>
          <w:rFonts w:ascii="Times New Roman" w:hAnsi="Times New Roman"/>
          <w:sz w:val="28"/>
          <w:szCs w:val="28"/>
          <w:lang w:val="uk-UA"/>
        </w:rPr>
        <w:t xml:space="preserve">з професії </w:t>
      </w:r>
      <w:r w:rsidRPr="00606060">
        <w:rPr>
          <w:rFonts w:ascii="Times New Roman" w:hAnsi="Times New Roman"/>
          <w:color w:val="0D0D0D"/>
          <w:sz w:val="28"/>
          <w:szCs w:val="28"/>
        </w:rPr>
        <w:t xml:space="preserve">8272 </w:t>
      </w:r>
      <w:r w:rsidRPr="00606060">
        <w:rPr>
          <w:rFonts w:ascii="Times New Roman" w:hAnsi="Times New Roman"/>
          <w:color w:val="0D0D0D"/>
          <w:sz w:val="28"/>
          <w:szCs w:val="28"/>
          <w:lang w:val="uk-UA"/>
        </w:rPr>
        <w:t>«</w:t>
      </w:r>
      <w:r w:rsidRPr="00606060">
        <w:rPr>
          <w:rFonts w:ascii="Times New Roman" w:hAnsi="Times New Roman"/>
          <w:color w:val="0D0D0D"/>
          <w:sz w:val="28"/>
          <w:szCs w:val="28"/>
        </w:rPr>
        <w:t>Сировар</w:t>
      </w:r>
      <w:r w:rsidRPr="00606060">
        <w:rPr>
          <w:rFonts w:ascii="Times New Roman" w:hAnsi="Times New Roman"/>
          <w:color w:val="0D0D0D"/>
          <w:sz w:val="28"/>
          <w:szCs w:val="28"/>
          <w:lang w:val="uk-UA"/>
        </w:rPr>
        <w:t>»</w:t>
      </w:r>
      <w:r w:rsidRPr="00E5457B">
        <w:rPr>
          <w:color w:val="0D0D0D"/>
          <w:sz w:val="28"/>
          <w:szCs w:val="28"/>
        </w:rPr>
        <w:t xml:space="preserve"> </w:t>
      </w:r>
      <w:r w:rsidRPr="001D42FF">
        <w:rPr>
          <w:rFonts w:ascii="Times New Roman" w:hAnsi="Times New Roman"/>
          <w:sz w:val="28"/>
          <w:szCs w:val="28"/>
          <w:lang w:val="uk-UA"/>
        </w:rPr>
        <w:t>розроблено відповідно до:</w:t>
      </w:r>
    </w:p>
    <w:p w14:paraId="17EC1365"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56B0D7B1" w14:textId="77777777" w:rsidR="007E6D25" w:rsidRDefault="007E6D25" w:rsidP="007E6D25">
      <w:pPr>
        <w:pStyle w:val="2"/>
        <w:ind w:firstLine="567"/>
        <w:jc w:val="both"/>
        <w:rPr>
          <w:rFonts w:ascii="Times New Roman" w:hAnsi="Times New Roman"/>
          <w:sz w:val="28"/>
          <w:szCs w:val="28"/>
          <w:lang w:val="uk-UA"/>
        </w:rPr>
      </w:pPr>
      <w:hyperlink r:id="rId6" w:history="1">
        <w:r w:rsidRPr="001D42FF">
          <w:rPr>
            <w:rFonts w:ascii="Times New Roman" w:hAnsi="Times New Roman"/>
            <w:sz w:val="28"/>
            <w:lang w:val="uk-UA"/>
          </w:rPr>
          <w:t>Положення про Міністерство освіти і науки України, затвердженого постановою Кабінету Міністрів України від 16 жовтня 2014 р. № 630</w:t>
        </w:r>
      </w:hyperlink>
      <w:r w:rsidRPr="001D42FF">
        <w:rPr>
          <w:rFonts w:ascii="Times New Roman" w:hAnsi="Times New Roman"/>
          <w:sz w:val="28"/>
          <w:szCs w:val="28"/>
          <w:lang w:val="uk-UA"/>
        </w:rPr>
        <w:t>;</w:t>
      </w:r>
    </w:p>
    <w:p w14:paraId="594F7E83" w14:textId="77777777" w:rsidR="007E6D25" w:rsidRPr="001D42FF" w:rsidRDefault="007E6D25" w:rsidP="007E6D25">
      <w:pPr>
        <w:pStyle w:val="2"/>
        <w:ind w:firstLine="567"/>
        <w:jc w:val="both"/>
        <w:rPr>
          <w:rFonts w:ascii="Times New Roman" w:hAnsi="Times New Roman"/>
          <w:sz w:val="28"/>
          <w:szCs w:val="28"/>
          <w:lang w:val="uk-UA"/>
        </w:rPr>
      </w:pPr>
      <w:r w:rsidRPr="00606060">
        <w:rPr>
          <w:rFonts w:ascii="Times New Roman" w:hAnsi="Times New Roman"/>
          <w:sz w:val="28"/>
          <w:szCs w:val="28"/>
          <w:lang w:val="uk-UA"/>
        </w:rPr>
        <w:t>Державного стандарту професійної (професійно-технічної) освіти, затвердженого постановою Кабінету Міністрів України від 20 жовтня 2021 р. № 1077;</w:t>
      </w:r>
    </w:p>
    <w:p w14:paraId="59B53FEE"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19626D39" w14:textId="77777777" w:rsidR="007E6D25" w:rsidRPr="00B109EC" w:rsidRDefault="007E6D25" w:rsidP="007E6D25">
      <w:pPr>
        <w:pStyle w:val="a3"/>
        <w:widowControl w:val="0"/>
        <w:spacing w:before="0" w:beforeAutospacing="0" w:after="0" w:afterAutospacing="0"/>
        <w:ind w:firstLine="709"/>
        <w:jc w:val="both"/>
        <w:rPr>
          <w:sz w:val="28"/>
          <w:szCs w:val="28"/>
          <w:lang w:val="uk-UA"/>
        </w:rPr>
      </w:pPr>
      <w:r w:rsidRPr="00B109EC">
        <w:rPr>
          <w:sz w:val="28"/>
          <w:szCs w:val="28"/>
          <w:lang w:val="uk-UA"/>
        </w:rPr>
        <w:t>кваліфікаційної характеристики професії «Сировар» Довідника кваліфікаційних характеристик професій працівників, випуск 8 «М’ясна і молочна промисловість», затвердженого наказом Міністерства</w:t>
      </w:r>
      <w:r w:rsidRPr="00B109EC">
        <w:rPr>
          <w:color w:val="000000"/>
          <w:sz w:val="28"/>
          <w:szCs w:val="28"/>
          <w:lang w:val="uk-UA"/>
        </w:rPr>
        <w:t xml:space="preserve"> аграрної політики та продовольства України від 15 липня 2015 р. № 281;</w:t>
      </w:r>
    </w:p>
    <w:p w14:paraId="7004DC6D"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05892EB2"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інших нормативно-правових актів.</w:t>
      </w:r>
    </w:p>
    <w:p w14:paraId="7AD1281F" w14:textId="77777777" w:rsidR="007E6D25" w:rsidRPr="001D42FF" w:rsidRDefault="007E6D25" w:rsidP="007E6D25">
      <w:pPr>
        <w:pStyle w:val="2"/>
        <w:ind w:firstLine="567"/>
        <w:jc w:val="both"/>
        <w:rPr>
          <w:rFonts w:ascii="Times New Roman" w:hAnsi="Times New Roman"/>
          <w:sz w:val="28"/>
          <w:szCs w:val="28"/>
          <w:lang w:val="uk-UA" w:eastAsia="ru-RU"/>
        </w:rPr>
      </w:pPr>
      <w:r>
        <w:rPr>
          <w:rFonts w:ascii="Times New Roman" w:hAnsi="Times New Roman"/>
          <w:sz w:val="28"/>
          <w:szCs w:val="28"/>
          <w:lang w:val="uk-UA" w:eastAsia="ru-RU"/>
        </w:rPr>
        <w:t>Стандарт</w:t>
      </w:r>
      <w:r w:rsidRPr="001D42FF">
        <w:rPr>
          <w:rFonts w:ascii="Times New Roman" w:hAnsi="Times New Roman"/>
          <w:sz w:val="28"/>
          <w:szCs w:val="28"/>
          <w:lang w:val="uk-UA" w:eastAsia="ru-RU"/>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видають документи встановленого зразка за цією професією.</w:t>
      </w:r>
    </w:p>
    <w:p w14:paraId="44FD15B6" w14:textId="77777777" w:rsidR="007E6D25" w:rsidRPr="00606060" w:rsidRDefault="007E6D25" w:rsidP="007E6D25">
      <w:pPr>
        <w:pStyle w:val="2"/>
        <w:ind w:firstLine="567"/>
        <w:jc w:val="both"/>
        <w:rPr>
          <w:rFonts w:ascii="Times New Roman" w:hAnsi="Times New Roman"/>
          <w:b/>
          <w:iCs/>
          <w:sz w:val="28"/>
          <w:szCs w:val="28"/>
          <w:lang w:val="uk-UA" w:eastAsia="ru-RU"/>
        </w:rPr>
      </w:pPr>
      <w:r>
        <w:rPr>
          <w:rFonts w:ascii="Times New Roman" w:hAnsi="Times New Roman"/>
          <w:b/>
          <w:iCs/>
          <w:sz w:val="28"/>
          <w:szCs w:val="28"/>
          <w:lang w:val="uk-UA" w:eastAsia="ru-RU"/>
        </w:rPr>
        <w:t>С</w:t>
      </w:r>
      <w:r w:rsidRPr="00606060">
        <w:rPr>
          <w:rFonts w:ascii="Times New Roman" w:hAnsi="Times New Roman"/>
          <w:b/>
          <w:iCs/>
          <w:sz w:val="28"/>
          <w:szCs w:val="28"/>
          <w:lang w:val="uk-UA" w:eastAsia="ru-RU"/>
        </w:rPr>
        <w:t>тандарт містить:</w:t>
      </w:r>
    </w:p>
    <w:p w14:paraId="3C36C90D" w14:textId="77777777" w:rsidR="007E6D25" w:rsidRPr="00606060" w:rsidRDefault="007E6D25" w:rsidP="007E6D25">
      <w:pPr>
        <w:pStyle w:val="2"/>
        <w:ind w:firstLine="567"/>
        <w:jc w:val="both"/>
        <w:rPr>
          <w:rFonts w:ascii="Times New Roman" w:hAnsi="Times New Roman"/>
          <w:sz w:val="28"/>
          <w:szCs w:val="28"/>
          <w:lang w:val="uk-UA"/>
        </w:rPr>
      </w:pPr>
      <w:r w:rsidRPr="00606060">
        <w:rPr>
          <w:rFonts w:ascii="Times New Roman" w:hAnsi="Times New Roman"/>
          <w:sz w:val="28"/>
          <w:szCs w:val="28"/>
          <w:lang w:val="uk-UA"/>
        </w:rPr>
        <w:t>титульну сторінку;</w:t>
      </w:r>
    </w:p>
    <w:p w14:paraId="1CCBBAB6" w14:textId="77777777" w:rsidR="007E6D25" w:rsidRPr="00606060" w:rsidRDefault="007E6D25" w:rsidP="007E6D25">
      <w:pPr>
        <w:pStyle w:val="2"/>
        <w:ind w:firstLine="567"/>
        <w:jc w:val="both"/>
        <w:rPr>
          <w:rFonts w:ascii="Times New Roman" w:hAnsi="Times New Roman"/>
          <w:sz w:val="28"/>
          <w:szCs w:val="28"/>
          <w:lang w:val="uk-UA"/>
        </w:rPr>
      </w:pPr>
      <w:r w:rsidRPr="00606060">
        <w:rPr>
          <w:rFonts w:ascii="Times New Roman" w:hAnsi="Times New Roman"/>
          <w:sz w:val="28"/>
          <w:szCs w:val="28"/>
          <w:lang w:val="uk-UA"/>
        </w:rPr>
        <w:t>відомості про авторський колектив розробників;</w:t>
      </w:r>
    </w:p>
    <w:p w14:paraId="4EC69A6E" w14:textId="77777777" w:rsidR="007E6D25" w:rsidRPr="00606060" w:rsidRDefault="007E6D25" w:rsidP="007E6D25">
      <w:pPr>
        <w:pStyle w:val="a4"/>
        <w:shd w:val="clear" w:color="auto" w:fill="FFFFFF"/>
        <w:tabs>
          <w:tab w:val="left" w:pos="709"/>
          <w:tab w:val="left" w:pos="993"/>
          <w:tab w:val="left" w:pos="1418"/>
        </w:tabs>
        <w:spacing w:after="0" w:line="240" w:lineRule="auto"/>
        <w:ind w:left="0" w:firstLine="567"/>
        <w:jc w:val="both"/>
        <w:rPr>
          <w:rFonts w:ascii="Times New Roman" w:eastAsia="Calibri" w:hAnsi="Times New Roman"/>
          <w:sz w:val="28"/>
          <w:szCs w:val="28"/>
        </w:rPr>
      </w:pPr>
      <w:r w:rsidRPr="00606060">
        <w:rPr>
          <w:rFonts w:ascii="Times New Roman" w:eastAsia="Calibri" w:hAnsi="Times New Roman"/>
          <w:sz w:val="28"/>
          <w:szCs w:val="28"/>
        </w:rPr>
        <w:t xml:space="preserve">загальні положення щодо виконання </w:t>
      </w:r>
      <w:r>
        <w:rPr>
          <w:rFonts w:ascii="Times New Roman" w:eastAsia="Calibri" w:hAnsi="Times New Roman"/>
          <w:sz w:val="28"/>
          <w:szCs w:val="28"/>
        </w:rPr>
        <w:t>С</w:t>
      </w:r>
      <w:r w:rsidRPr="00606060">
        <w:rPr>
          <w:rFonts w:ascii="Times New Roman" w:eastAsia="Calibri" w:hAnsi="Times New Roman"/>
          <w:sz w:val="28"/>
          <w:szCs w:val="28"/>
        </w:rPr>
        <w:t>тандарту;</w:t>
      </w:r>
    </w:p>
    <w:p w14:paraId="341F3E49" w14:textId="77777777" w:rsidR="007E6D25" w:rsidRPr="00606060" w:rsidRDefault="007E6D25" w:rsidP="007E6D25">
      <w:pPr>
        <w:pStyle w:val="2"/>
        <w:ind w:firstLine="567"/>
        <w:jc w:val="both"/>
        <w:rPr>
          <w:rFonts w:ascii="Times New Roman" w:hAnsi="Times New Roman"/>
          <w:sz w:val="28"/>
          <w:szCs w:val="28"/>
          <w:lang w:val="uk-UA"/>
        </w:rPr>
      </w:pPr>
      <w:r w:rsidRPr="00606060">
        <w:rPr>
          <w:rFonts w:ascii="Times New Roman" w:hAnsi="Times New Roman"/>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2DA54592" w14:textId="77777777" w:rsidR="007E6D25" w:rsidRPr="001D42FF" w:rsidRDefault="007E6D25" w:rsidP="007E6D25">
      <w:pPr>
        <w:pStyle w:val="2"/>
        <w:ind w:firstLine="567"/>
        <w:jc w:val="both"/>
        <w:rPr>
          <w:rFonts w:ascii="Times New Roman" w:hAnsi="Times New Roman"/>
          <w:sz w:val="28"/>
          <w:szCs w:val="28"/>
          <w:lang w:val="uk-UA"/>
        </w:rPr>
      </w:pPr>
      <w:r w:rsidRPr="00606060">
        <w:rPr>
          <w:rFonts w:ascii="Times New Roman" w:hAnsi="Times New Roman"/>
          <w:sz w:val="28"/>
          <w:szCs w:val="28"/>
          <w:lang w:val="uk-UA"/>
        </w:rPr>
        <w:t>орієнтовний перелік основних засобів навчання.</w:t>
      </w:r>
    </w:p>
    <w:p w14:paraId="386ABDB8" w14:textId="77777777" w:rsidR="007E6D25" w:rsidRPr="001D42FF" w:rsidRDefault="007E6D25" w:rsidP="007E6D25">
      <w:pPr>
        <w:pStyle w:val="2"/>
        <w:ind w:firstLine="567"/>
        <w:jc w:val="both"/>
        <w:rPr>
          <w:rFonts w:ascii="Times New Roman" w:hAnsi="Times New Roman"/>
          <w:sz w:val="28"/>
          <w:szCs w:val="28"/>
          <w:lang w:val="uk-UA"/>
        </w:rPr>
      </w:pPr>
      <w:r>
        <w:rPr>
          <w:rFonts w:ascii="Times New Roman" w:hAnsi="Times New Roman"/>
          <w:sz w:val="28"/>
          <w:szCs w:val="28"/>
          <w:lang w:val="uk-UA"/>
        </w:rPr>
        <w:t>Структурування змісту Стандарту</w:t>
      </w:r>
      <w:r w:rsidRPr="001D42FF">
        <w:rPr>
          <w:rFonts w:ascii="Times New Roman" w:hAnsi="Times New Roman"/>
          <w:sz w:val="28"/>
          <w:szCs w:val="28"/>
          <w:lang w:val="uk-UA"/>
        </w:rPr>
        <w:t xml:space="preserve"> базується на компетентнісному підході, що передбачає формування і розвиток у здобувача освіти ключових</w:t>
      </w:r>
      <w:r w:rsidRPr="00606060">
        <w:rPr>
          <w:rFonts w:ascii="Times New Roman" w:hAnsi="Times New Roman"/>
          <w:sz w:val="28"/>
          <w:szCs w:val="28"/>
          <w:lang w:val="uk-UA"/>
        </w:rPr>
        <w:t>, загальних</w:t>
      </w:r>
      <w:r w:rsidRPr="001D42FF">
        <w:rPr>
          <w:rFonts w:ascii="Times New Roman" w:hAnsi="Times New Roman"/>
          <w:sz w:val="28"/>
          <w:szCs w:val="28"/>
          <w:lang w:val="uk-UA"/>
        </w:rPr>
        <w:t xml:space="preserve"> та професійних компетентностей.</w:t>
      </w:r>
    </w:p>
    <w:p w14:paraId="71FD00DA" w14:textId="77777777" w:rsidR="007E6D25"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Ключові компетентності у цьому стандарті корегуються з загальними компетентностями, що </w:t>
      </w:r>
      <w:r w:rsidRPr="00BB725E">
        <w:rPr>
          <w:rFonts w:ascii="Times New Roman" w:hAnsi="Times New Roman"/>
          <w:sz w:val="28"/>
          <w:szCs w:val="28"/>
          <w:lang w:val="uk-UA"/>
        </w:rPr>
        <w:t>визначені кваліфікаційно</w:t>
      </w:r>
      <w:r>
        <w:rPr>
          <w:rFonts w:ascii="Times New Roman" w:hAnsi="Times New Roman"/>
          <w:sz w:val="28"/>
          <w:szCs w:val="28"/>
          <w:lang w:val="uk-UA"/>
        </w:rPr>
        <w:t>ю</w:t>
      </w:r>
      <w:r w:rsidRPr="00BB725E">
        <w:rPr>
          <w:rFonts w:ascii="Times New Roman" w:hAnsi="Times New Roman"/>
          <w:sz w:val="28"/>
          <w:szCs w:val="28"/>
          <w:lang w:val="uk-UA"/>
        </w:rPr>
        <w:t xml:space="preserve"> характеристик</w:t>
      </w:r>
      <w:r>
        <w:rPr>
          <w:rFonts w:ascii="Times New Roman" w:hAnsi="Times New Roman"/>
          <w:sz w:val="28"/>
          <w:szCs w:val="28"/>
          <w:lang w:val="uk-UA"/>
        </w:rPr>
        <w:t>ою</w:t>
      </w:r>
      <w:r w:rsidRPr="00BB725E">
        <w:rPr>
          <w:rFonts w:ascii="Times New Roman" w:hAnsi="Times New Roman"/>
          <w:sz w:val="28"/>
          <w:szCs w:val="28"/>
          <w:lang w:val="uk-UA"/>
        </w:rPr>
        <w:t xml:space="preserve"> професії «Сировар» та набуваються впродовж</w:t>
      </w:r>
      <w:r w:rsidRPr="001D42FF">
        <w:rPr>
          <w:rFonts w:ascii="Times New Roman" w:hAnsi="Times New Roman"/>
          <w:sz w:val="28"/>
          <w:szCs w:val="28"/>
          <w:lang w:val="uk-UA"/>
        </w:rPr>
        <w:t xml:space="preserve"> строку освітньої програми.</w:t>
      </w:r>
    </w:p>
    <w:p w14:paraId="12169034" w14:textId="77777777" w:rsidR="007E6D25" w:rsidRPr="00844C80" w:rsidRDefault="007E6D25" w:rsidP="007E6D25">
      <w:pPr>
        <w:ind w:firstLine="567"/>
        <w:jc w:val="both"/>
        <w:rPr>
          <w:rFonts w:eastAsia="Calibri"/>
          <w:sz w:val="28"/>
          <w:szCs w:val="28"/>
          <w:lang w:val="uk-UA" w:eastAsia="en-US"/>
        </w:rPr>
      </w:pPr>
      <w:r w:rsidRPr="00844C80">
        <w:rPr>
          <w:rFonts w:eastAsia="Calibri"/>
          <w:sz w:val="28"/>
          <w:szCs w:val="28"/>
          <w:lang w:val="uk-UA" w:eastAsia="en-US"/>
        </w:rPr>
        <w:t xml:space="preserve">Ключові компетентності дають змогу особі розуміти ситуацію, досягати успіху в особистісному і професійному житті, набувати соціальної </w:t>
      </w:r>
      <w:r w:rsidRPr="00844C80">
        <w:rPr>
          <w:rFonts w:eastAsia="Calibri"/>
          <w:sz w:val="28"/>
          <w:szCs w:val="28"/>
          <w:lang w:val="uk-UA" w:eastAsia="en-US"/>
        </w:rPr>
        <w:lastRenderedPageBreak/>
        <w:t>самостійності та забезпечують ефективну професійну й міжособистісну взаємодію.</w:t>
      </w:r>
    </w:p>
    <w:p w14:paraId="06A6C8AD" w14:textId="77777777" w:rsidR="007E6D25" w:rsidRPr="00844C80" w:rsidRDefault="007E6D25" w:rsidP="007E6D25">
      <w:pPr>
        <w:ind w:firstLine="567"/>
        <w:jc w:val="both"/>
        <w:rPr>
          <w:rFonts w:eastAsia="Calibri"/>
          <w:sz w:val="28"/>
          <w:szCs w:val="28"/>
          <w:lang w:val="uk-UA" w:eastAsia="en-US"/>
        </w:rPr>
      </w:pPr>
      <w:r w:rsidRPr="00844C80">
        <w:rPr>
          <w:rFonts w:eastAsia="Calibri"/>
          <w:sz w:val="28"/>
          <w:szCs w:val="28"/>
          <w:lang w:val="uk-UA" w:eastAsia="en-US"/>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14:paraId="476D47A6" w14:textId="77777777" w:rsidR="007E6D25"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46628AFD" w14:textId="77777777" w:rsidR="007E6D25" w:rsidRPr="00FF2C31" w:rsidRDefault="007E6D25" w:rsidP="007E6D25">
      <w:pPr>
        <w:ind w:firstLine="567"/>
        <w:jc w:val="both"/>
        <w:rPr>
          <w:rFonts w:eastAsia="Calibri"/>
          <w:sz w:val="28"/>
          <w:szCs w:val="28"/>
          <w:lang w:val="uk-UA" w:eastAsia="en-US"/>
        </w:rPr>
      </w:pPr>
      <w:r w:rsidRPr="00FF2C31">
        <w:rPr>
          <w:rFonts w:eastAsia="Calibri"/>
          <w:sz w:val="28"/>
          <w:szCs w:val="28"/>
          <w:lang w:val="uk-UA" w:eastAsia="en-US"/>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4D7AE406"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Результати навчання за цим </w:t>
      </w:r>
      <w:r>
        <w:rPr>
          <w:rFonts w:ascii="Times New Roman" w:hAnsi="Times New Roman"/>
          <w:sz w:val="28"/>
          <w:szCs w:val="28"/>
          <w:lang w:val="uk-UA"/>
        </w:rPr>
        <w:t>С</w:t>
      </w:r>
      <w:r w:rsidRPr="001D42FF">
        <w:rPr>
          <w:rFonts w:ascii="Times New Roman" w:hAnsi="Times New Roman"/>
          <w:sz w:val="28"/>
          <w:szCs w:val="28"/>
          <w:lang w:val="uk-UA"/>
        </w:rPr>
        <w:t>тандартом формуються на основі пе</w:t>
      </w:r>
      <w:r>
        <w:rPr>
          <w:rFonts w:ascii="Times New Roman" w:hAnsi="Times New Roman"/>
          <w:sz w:val="28"/>
          <w:szCs w:val="28"/>
          <w:lang w:val="uk-UA"/>
        </w:rPr>
        <w:t xml:space="preserve">реліку </w:t>
      </w:r>
      <w:r w:rsidRPr="001D42FF">
        <w:rPr>
          <w:rFonts w:ascii="Times New Roman" w:hAnsi="Times New Roman"/>
          <w:sz w:val="28"/>
          <w:szCs w:val="28"/>
          <w:lang w:val="uk-UA"/>
        </w:rPr>
        <w:t>ключових і професійних компетентностей та їх опису.</w:t>
      </w:r>
    </w:p>
    <w:p w14:paraId="7E8AAB65"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b/>
          <w:sz w:val="28"/>
          <w:szCs w:val="28"/>
          <w:lang w:val="uk-UA"/>
        </w:rPr>
        <w:t>Освітній рівень вступника:</w:t>
      </w:r>
      <w:r w:rsidRPr="001D42FF">
        <w:rPr>
          <w:rFonts w:ascii="Times New Roman" w:hAnsi="Times New Roman"/>
          <w:sz w:val="28"/>
          <w:szCs w:val="28"/>
          <w:lang w:val="uk-UA"/>
        </w:rPr>
        <w:t xml:space="preserve"> базова або повна загальна середня освіта.</w:t>
      </w:r>
    </w:p>
    <w:p w14:paraId="28DE2D24" w14:textId="77777777" w:rsidR="007E6D25" w:rsidRPr="001D42FF" w:rsidRDefault="007E6D25" w:rsidP="007E6D25">
      <w:pPr>
        <w:pStyle w:val="2"/>
        <w:ind w:firstLine="567"/>
        <w:jc w:val="both"/>
        <w:rPr>
          <w:rFonts w:ascii="Times New Roman" w:hAnsi="Times New Roman"/>
          <w:b/>
          <w:sz w:val="28"/>
          <w:szCs w:val="28"/>
          <w:lang w:val="uk-UA"/>
        </w:rPr>
      </w:pPr>
      <w:r w:rsidRPr="001D42FF">
        <w:rPr>
          <w:rFonts w:ascii="Times New Roman" w:hAnsi="Times New Roman"/>
          <w:b/>
          <w:sz w:val="28"/>
          <w:szCs w:val="28"/>
          <w:lang w:val="uk-UA"/>
        </w:rPr>
        <w:t>Види професійної підготовки</w:t>
      </w:r>
    </w:p>
    <w:p w14:paraId="6E7683D5" w14:textId="77777777" w:rsidR="007E6D25"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Підготовка кваліфікованих робітників за професією </w:t>
      </w:r>
      <w:r w:rsidRPr="004B1C56">
        <w:rPr>
          <w:rFonts w:ascii="Times New Roman" w:hAnsi="Times New Roman"/>
          <w:color w:val="0D0D0D"/>
          <w:sz w:val="28"/>
          <w:szCs w:val="28"/>
        </w:rPr>
        <w:t xml:space="preserve">8272 </w:t>
      </w:r>
      <w:r w:rsidRPr="004B1C56">
        <w:rPr>
          <w:rFonts w:ascii="Times New Roman" w:hAnsi="Times New Roman"/>
          <w:color w:val="0D0D0D"/>
          <w:sz w:val="28"/>
          <w:szCs w:val="28"/>
          <w:lang w:val="uk-UA"/>
        </w:rPr>
        <w:t>«</w:t>
      </w:r>
      <w:r w:rsidRPr="004B1C56">
        <w:rPr>
          <w:rFonts w:ascii="Times New Roman" w:hAnsi="Times New Roman"/>
          <w:color w:val="0D0D0D"/>
          <w:sz w:val="28"/>
          <w:szCs w:val="28"/>
        </w:rPr>
        <w:t>Сировар</w:t>
      </w:r>
      <w:r w:rsidRPr="004B1C56">
        <w:rPr>
          <w:rFonts w:ascii="Times New Roman" w:hAnsi="Times New Roman"/>
          <w:color w:val="0D0D0D"/>
          <w:sz w:val="28"/>
          <w:szCs w:val="28"/>
          <w:lang w:val="uk-UA"/>
        </w:rPr>
        <w:t>»</w:t>
      </w:r>
      <w:r w:rsidRPr="00E5457B">
        <w:rPr>
          <w:color w:val="0D0D0D"/>
          <w:sz w:val="28"/>
          <w:szCs w:val="28"/>
        </w:rPr>
        <w:t xml:space="preserve"> </w:t>
      </w:r>
      <w:r w:rsidRPr="001D42FF">
        <w:rPr>
          <w:rFonts w:ascii="Times New Roman" w:hAnsi="Times New Roman"/>
          <w:sz w:val="28"/>
          <w:szCs w:val="28"/>
          <w:lang w:val="uk-UA"/>
        </w:rPr>
        <w:t>може проводитися за такими видами: первинна професійна підготовка, професійне (професійно-технічне) навчання, перепідготовка</w:t>
      </w:r>
      <w:r>
        <w:rPr>
          <w:rFonts w:ascii="Times New Roman" w:hAnsi="Times New Roman"/>
          <w:sz w:val="28"/>
          <w:szCs w:val="28"/>
          <w:lang w:val="uk-UA"/>
        </w:rPr>
        <w:t>, підвищення кваліфікації.</w:t>
      </w:r>
    </w:p>
    <w:p w14:paraId="53AC86B4" w14:textId="37C076A4" w:rsidR="007E6D25" w:rsidRDefault="007E6D25" w:rsidP="007E6D25">
      <w:pPr>
        <w:ind w:firstLine="567"/>
        <w:jc w:val="both"/>
        <w:rPr>
          <w:sz w:val="28"/>
          <w:szCs w:val="28"/>
        </w:rPr>
      </w:pPr>
      <w:r w:rsidRPr="00791869">
        <w:rPr>
          <w:b/>
          <w:sz w:val="28"/>
          <w:szCs w:val="28"/>
        </w:rPr>
        <w:t>Первинна професійна підготовка</w:t>
      </w:r>
      <w:r w:rsidRPr="00E53F87">
        <w:rPr>
          <w:sz w:val="28"/>
          <w:szCs w:val="28"/>
        </w:rPr>
        <w:t xml:space="preserve"> передбачає здобуття особою </w:t>
      </w:r>
      <w:r w:rsidR="00A9585E">
        <w:rPr>
          <w:sz w:val="28"/>
          <w:szCs w:val="28"/>
          <w:lang w:val="uk-UA"/>
        </w:rPr>
        <w:t>1-6</w:t>
      </w:r>
      <w:r w:rsidRPr="00E53F87">
        <w:rPr>
          <w:sz w:val="28"/>
          <w:szCs w:val="28"/>
        </w:rPr>
        <w:t xml:space="preserve"> результатів навчання, що визначені </w:t>
      </w:r>
      <w:r w:rsidR="00A9585E">
        <w:rPr>
          <w:sz w:val="28"/>
          <w:szCs w:val="28"/>
          <w:lang w:val="uk-UA"/>
        </w:rPr>
        <w:t>Стандартом</w:t>
      </w:r>
      <w:r w:rsidRPr="00E53F87">
        <w:rPr>
          <w:sz w:val="28"/>
          <w:szCs w:val="28"/>
        </w:rPr>
        <w:t>.</w:t>
      </w:r>
    </w:p>
    <w:p w14:paraId="1CB878D7" w14:textId="77777777" w:rsidR="007E6D25" w:rsidRPr="00A43B71" w:rsidRDefault="007E6D25" w:rsidP="007E6D25">
      <w:pPr>
        <w:ind w:firstLine="709"/>
        <w:jc w:val="both"/>
        <w:rPr>
          <w:sz w:val="28"/>
          <w:szCs w:val="28"/>
          <w:lang w:val="uk-UA" w:eastAsia="uk-UA"/>
        </w:rPr>
      </w:pPr>
      <w:r>
        <w:rPr>
          <w:sz w:val="28"/>
          <w:szCs w:val="28"/>
          <w:lang w:val="uk-UA" w:eastAsia="uk-UA"/>
        </w:rPr>
        <w:t>Стандартом</w:t>
      </w:r>
      <w:r w:rsidRPr="00A43B71">
        <w:rPr>
          <w:sz w:val="28"/>
          <w:szCs w:val="28"/>
          <w:lang w:val="uk-UA" w:eastAsia="uk-UA"/>
        </w:rPr>
        <w:t xml:space="preserve"> визначено загальні </w:t>
      </w:r>
      <w:r>
        <w:rPr>
          <w:sz w:val="28"/>
          <w:szCs w:val="28"/>
          <w:lang w:val="uk-UA" w:eastAsia="uk-UA"/>
        </w:rPr>
        <w:t>компетентності (</w:t>
      </w:r>
      <w:r w:rsidRPr="00A43B71">
        <w:rPr>
          <w:sz w:val="28"/>
          <w:szCs w:val="28"/>
          <w:lang w:val="uk-UA" w:eastAsia="uk-UA"/>
        </w:rPr>
        <w:t>знання та вміння</w:t>
      </w:r>
      <w:r>
        <w:rPr>
          <w:sz w:val="28"/>
          <w:szCs w:val="28"/>
          <w:lang w:val="uk-UA" w:eastAsia="uk-UA"/>
        </w:rPr>
        <w:t>)</w:t>
      </w:r>
      <w:r w:rsidRPr="00A43B71">
        <w:rPr>
          <w:sz w:val="28"/>
          <w:szCs w:val="28"/>
          <w:lang w:val="uk-UA" w:eastAsia="uk-UA"/>
        </w:rPr>
        <w:t xml:space="preserve"> для професії, що в повному обсязі включаються до змісту першого результату навчання при первинній професійній підготовці.</w:t>
      </w:r>
    </w:p>
    <w:p w14:paraId="6C009496" w14:textId="77777777" w:rsidR="007E6D25" w:rsidRPr="00A43B71" w:rsidRDefault="007E6D25" w:rsidP="007E6D25">
      <w:pPr>
        <w:ind w:firstLine="567"/>
        <w:jc w:val="both"/>
        <w:rPr>
          <w:sz w:val="28"/>
          <w:szCs w:val="28"/>
          <w:lang w:val="uk-UA" w:eastAsia="uk-UA"/>
        </w:rPr>
      </w:pPr>
      <w:r w:rsidRPr="00A43B71">
        <w:rPr>
          <w:sz w:val="28"/>
          <w:szCs w:val="28"/>
          <w:lang w:val="uk-UA" w:eastAsia="uk-UA"/>
        </w:rPr>
        <w:t xml:space="preserve">До першого результату навчання при первинній професійній підготовці включаються такі ключові компетентності як </w:t>
      </w:r>
      <w:r w:rsidRPr="00B07F49">
        <w:rPr>
          <w:sz w:val="28"/>
          <w:szCs w:val="28"/>
          <w:lang w:val="uk-UA" w:eastAsia="uk-UA"/>
        </w:rPr>
        <w:t>«Особистісна, соціальна й навчальна компетентність», «Громадянсько-правова компетентність», «Цифрова компетентність».</w:t>
      </w:r>
    </w:p>
    <w:p w14:paraId="6D513F71" w14:textId="77777777" w:rsidR="007E6D25" w:rsidRPr="00A43B71" w:rsidRDefault="007E6D25" w:rsidP="007E6D25">
      <w:pPr>
        <w:ind w:firstLine="567"/>
        <w:jc w:val="both"/>
        <w:rPr>
          <w:sz w:val="28"/>
          <w:szCs w:val="28"/>
          <w:lang w:val="uk-UA" w:eastAsia="uk-UA"/>
        </w:rPr>
      </w:pPr>
      <w:r w:rsidRPr="00A43B71">
        <w:rPr>
          <w:sz w:val="28"/>
          <w:szCs w:val="28"/>
          <w:lang w:val="uk-UA" w:eastAsia="uk-UA"/>
        </w:rPr>
        <w:t>Підприємницьку компетентність рекомендовано формувати на завершальному етапі освітньої програми.</w:t>
      </w:r>
    </w:p>
    <w:p w14:paraId="60FBC31E" w14:textId="77777777" w:rsidR="007E6D25" w:rsidRPr="00A43B71" w:rsidRDefault="007E6D25" w:rsidP="007E6D25">
      <w:pPr>
        <w:ind w:firstLine="567"/>
        <w:jc w:val="both"/>
        <w:rPr>
          <w:sz w:val="28"/>
          <w:szCs w:val="28"/>
          <w:lang w:val="uk-UA" w:eastAsia="uk-UA"/>
        </w:rPr>
      </w:pPr>
      <w:r w:rsidRPr="00A43B71">
        <w:rPr>
          <w:sz w:val="28"/>
          <w:szCs w:val="28"/>
          <w:lang w:val="uk-UA" w:eastAsia="uk-UA"/>
        </w:rPr>
        <w:t>Математична, екологічна та енергоефективна компетентності формуються впродовж освітньої програми в залежності від результатів навчання.</w:t>
      </w:r>
    </w:p>
    <w:p w14:paraId="3579337C" w14:textId="77777777" w:rsidR="007E6D25" w:rsidRDefault="007E6D25" w:rsidP="007E6D25">
      <w:pPr>
        <w:ind w:firstLine="567"/>
        <w:jc w:val="both"/>
        <w:rPr>
          <w:sz w:val="28"/>
          <w:szCs w:val="28"/>
          <w:lang w:val="uk-UA" w:eastAsia="uk-UA"/>
        </w:rPr>
      </w:pPr>
      <w:r>
        <w:rPr>
          <w:sz w:val="28"/>
          <w:szCs w:val="28"/>
          <w:lang w:val="uk-UA" w:eastAsia="uk-UA"/>
        </w:rPr>
        <w:t>Стандарт</w:t>
      </w:r>
      <w:r w:rsidRPr="00A43B71">
        <w:rPr>
          <w:sz w:val="28"/>
          <w:szCs w:val="28"/>
          <w:lang w:val="uk-UA" w:eastAsia="uk-UA"/>
        </w:rPr>
        <w:t xml:space="preserve">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05B8F0DF" w14:textId="77777777" w:rsidR="007E6D25" w:rsidRPr="00E53F87" w:rsidRDefault="007E6D25" w:rsidP="007E6D25">
      <w:pPr>
        <w:ind w:firstLine="567"/>
        <w:jc w:val="both"/>
        <w:rPr>
          <w:sz w:val="28"/>
          <w:szCs w:val="28"/>
          <w:lang w:val="uk-UA"/>
        </w:rPr>
      </w:pPr>
      <w:r w:rsidRPr="00791869">
        <w:rPr>
          <w:b/>
          <w:sz w:val="28"/>
          <w:szCs w:val="28"/>
          <w:lang w:val="uk-UA"/>
        </w:rPr>
        <w:t>Професійне (професійно-технічне) навчання або перепідготовка</w:t>
      </w:r>
      <w:r w:rsidRPr="00E53F87">
        <w:rPr>
          <w:sz w:val="28"/>
          <w:szCs w:val="28"/>
          <w:lang w:val="uk-UA"/>
        </w:rPr>
        <w:t xml:space="preserve"> передбачає здобуття особою одного або декількох результатів навчання відповідно до потреб роботодавців-замовників кадрів або особистості.</w:t>
      </w:r>
    </w:p>
    <w:p w14:paraId="22FD3FCE" w14:textId="77777777" w:rsidR="007E6D25" w:rsidRPr="001D42FF" w:rsidRDefault="007E6D25" w:rsidP="007E6D25">
      <w:pPr>
        <w:pStyle w:val="docdata"/>
        <w:spacing w:before="0" w:beforeAutospacing="0" w:after="0" w:afterAutospacing="0"/>
        <w:ind w:firstLine="708"/>
        <w:jc w:val="both"/>
        <w:rPr>
          <w:rFonts w:eastAsia="Calibri"/>
          <w:sz w:val="28"/>
          <w:szCs w:val="28"/>
          <w:lang w:val="uk-UA" w:eastAsia="en-US"/>
        </w:rPr>
      </w:pPr>
      <w:r w:rsidRPr="001D42FF">
        <w:rPr>
          <w:rFonts w:eastAsia="Calibri"/>
          <w:sz w:val="28"/>
          <w:szCs w:val="28"/>
          <w:lang w:val="uk-UA" w:eastAsia="en-US"/>
        </w:rPr>
        <w:t xml:space="preserve">Загальні </w:t>
      </w:r>
      <w:r>
        <w:rPr>
          <w:rFonts w:eastAsia="Calibri"/>
          <w:sz w:val="28"/>
          <w:szCs w:val="28"/>
          <w:lang w:val="uk-UA" w:eastAsia="en-US"/>
        </w:rPr>
        <w:t>компетентності (</w:t>
      </w:r>
      <w:r w:rsidRPr="001D42FF">
        <w:rPr>
          <w:rFonts w:eastAsia="Calibri"/>
          <w:sz w:val="28"/>
          <w:szCs w:val="28"/>
          <w:lang w:val="uk-UA" w:eastAsia="en-US"/>
        </w:rPr>
        <w:t>знання та вміння</w:t>
      </w:r>
      <w:r>
        <w:rPr>
          <w:rFonts w:eastAsia="Calibri"/>
          <w:sz w:val="28"/>
          <w:szCs w:val="28"/>
          <w:lang w:val="uk-UA" w:eastAsia="en-US"/>
        </w:rPr>
        <w:t>)</w:t>
      </w:r>
      <w:r w:rsidRPr="001D42FF">
        <w:rPr>
          <w:rFonts w:eastAsia="Calibri"/>
          <w:sz w:val="28"/>
          <w:szCs w:val="28"/>
          <w:lang w:val="uk-UA" w:eastAsia="en-US"/>
        </w:rPr>
        <w:t xml:space="preserve">,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w:t>
      </w:r>
      <w:r w:rsidRPr="001D42FF">
        <w:rPr>
          <w:rFonts w:eastAsia="Calibri"/>
          <w:sz w:val="28"/>
          <w:szCs w:val="28"/>
          <w:lang w:val="uk-UA" w:eastAsia="en-US"/>
        </w:rPr>
        <w:lastRenderedPageBreak/>
        <w:t>від наявності в особи документів про освіту чи присвоєння кваліфікації, набутого досвіду (неформальна чи інформальна освіта).</w:t>
      </w:r>
    </w:p>
    <w:p w14:paraId="68857C6D" w14:textId="6F2F1F5A" w:rsidR="007E6D25" w:rsidRDefault="007E6D25" w:rsidP="007E6D25">
      <w:pPr>
        <w:pStyle w:val="docdata"/>
        <w:spacing w:before="0" w:beforeAutospacing="0" w:after="0" w:afterAutospacing="0"/>
        <w:ind w:firstLine="708"/>
        <w:jc w:val="both"/>
        <w:rPr>
          <w:color w:val="0D0D0D"/>
          <w:sz w:val="28"/>
          <w:szCs w:val="28"/>
          <w:lang w:val="uk-UA"/>
        </w:rPr>
      </w:pPr>
      <w:r w:rsidRPr="009E7D8C">
        <w:rPr>
          <w:rFonts w:eastAsia="Calibri"/>
          <w:b/>
          <w:sz w:val="28"/>
          <w:szCs w:val="28"/>
          <w:lang w:val="uk-UA" w:eastAsia="en-US"/>
        </w:rPr>
        <w:t>Підвищення кваліфікації</w:t>
      </w:r>
      <w:r w:rsidRPr="00DF54FA">
        <w:rPr>
          <w:rFonts w:eastAsia="Calibri"/>
          <w:sz w:val="28"/>
          <w:szCs w:val="28"/>
          <w:lang w:val="uk-UA" w:eastAsia="en-US"/>
        </w:rPr>
        <w:t xml:space="preserve"> проводиться згідно з вимогами законодавства</w:t>
      </w:r>
      <w:r w:rsidRPr="008A4882">
        <w:rPr>
          <w:rFonts w:eastAsia="Calibri"/>
          <w:sz w:val="28"/>
          <w:szCs w:val="28"/>
          <w:lang w:val="uk-UA" w:eastAsia="en-US"/>
        </w:rPr>
        <w:t xml:space="preserve"> та потребами на виробництві не рідше ніж один раз на п’ять років</w:t>
      </w:r>
      <w:r w:rsidRPr="008A4882">
        <w:rPr>
          <w:color w:val="0D0D0D"/>
          <w:sz w:val="28"/>
          <w:szCs w:val="28"/>
          <w:lang w:val="uk-UA"/>
        </w:rPr>
        <w:t>.</w:t>
      </w:r>
      <w:r>
        <w:rPr>
          <w:color w:val="0D0D0D"/>
          <w:sz w:val="28"/>
          <w:szCs w:val="28"/>
          <w:lang w:val="uk-UA"/>
        </w:rPr>
        <w:t xml:space="preserve"> </w:t>
      </w:r>
      <w:r w:rsidRPr="009E7D8C">
        <w:rPr>
          <w:color w:val="0D0D0D"/>
          <w:sz w:val="28"/>
          <w:szCs w:val="28"/>
          <w:lang w:val="uk-UA"/>
        </w:rPr>
        <w:t>Підвищення кваліфікації</w:t>
      </w:r>
      <w:r w:rsidRPr="00230136">
        <w:rPr>
          <w:color w:val="0D0D0D"/>
          <w:sz w:val="28"/>
          <w:szCs w:val="28"/>
          <w:lang w:val="uk-UA"/>
        </w:rPr>
        <w:t xml:space="preserve"> за професією «Сировар» з присвоєнням професійної кваліфікації «Сировар</w:t>
      </w:r>
      <w:r w:rsidR="00A9585E">
        <w:rPr>
          <w:color w:val="0D0D0D"/>
          <w:sz w:val="28"/>
          <w:szCs w:val="28"/>
          <w:lang w:val="uk-UA"/>
        </w:rPr>
        <w:t>»</w:t>
      </w:r>
      <w:r w:rsidRPr="00230136">
        <w:rPr>
          <w:color w:val="0D0D0D"/>
          <w:sz w:val="28"/>
          <w:szCs w:val="28"/>
          <w:lang w:val="uk-UA"/>
        </w:rPr>
        <w:t xml:space="preserve"> 4</w:t>
      </w:r>
      <w:r w:rsidR="00A9585E">
        <w:rPr>
          <w:color w:val="0D0D0D"/>
          <w:sz w:val="28"/>
          <w:szCs w:val="28"/>
          <w:lang w:val="uk-UA"/>
        </w:rPr>
        <w:t>-го</w:t>
      </w:r>
      <w:r w:rsidRPr="00230136">
        <w:rPr>
          <w:color w:val="0D0D0D"/>
          <w:sz w:val="28"/>
          <w:szCs w:val="28"/>
          <w:lang w:val="uk-UA"/>
        </w:rPr>
        <w:t xml:space="preserve"> розряду. Стаж роботи з за професійною кваліфікацією «Сировар</w:t>
      </w:r>
      <w:r w:rsidR="00A9585E">
        <w:rPr>
          <w:color w:val="0D0D0D"/>
          <w:sz w:val="28"/>
          <w:szCs w:val="28"/>
          <w:lang w:val="uk-UA"/>
        </w:rPr>
        <w:t>»</w:t>
      </w:r>
      <w:r w:rsidRPr="00230136">
        <w:rPr>
          <w:color w:val="0D0D0D"/>
          <w:sz w:val="28"/>
          <w:szCs w:val="28"/>
          <w:lang w:val="uk-UA"/>
        </w:rPr>
        <w:t xml:space="preserve"> 3</w:t>
      </w:r>
      <w:r w:rsidR="00A9585E">
        <w:rPr>
          <w:color w:val="0D0D0D"/>
          <w:sz w:val="28"/>
          <w:szCs w:val="28"/>
          <w:lang w:val="uk-UA"/>
        </w:rPr>
        <w:t>-го</w:t>
      </w:r>
      <w:r w:rsidRPr="00230136">
        <w:rPr>
          <w:color w:val="0D0D0D"/>
          <w:sz w:val="28"/>
          <w:szCs w:val="28"/>
          <w:lang w:val="uk-UA"/>
        </w:rPr>
        <w:t xml:space="preserve"> розряду</w:t>
      </w:r>
      <w:r w:rsidRPr="00230136">
        <w:rPr>
          <w:sz w:val="28"/>
          <w:szCs w:val="28"/>
          <w:lang w:val="uk-UA"/>
        </w:rPr>
        <w:t xml:space="preserve"> не менше 1 року.</w:t>
      </w:r>
      <w:r w:rsidRPr="00230136">
        <w:rPr>
          <w:rFonts w:eastAsia="Calibri"/>
          <w:sz w:val="28"/>
          <w:szCs w:val="28"/>
          <w:lang w:val="uk-UA" w:eastAsia="en-US"/>
        </w:rPr>
        <w:t xml:space="preserve"> </w:t>
      </w:r>
    </w:p>
    <w:p w14:paraId="64036372"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710B044C"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1D42FF">
        <w:rPr>
          <w:rFonts w:ascii="Times New Roman" w:hAnsi="Times New Roman"/>
          <w:spacing w:val="-2"/>
          <w:sz w:val="28"/>
          <w:szCs w:val="28"/>
          <w:lang w:val="uk-UA"/>
        </w:rPr>
        <w:t xml:space="preserve">та </w:t>
      </w:r>
      <w:r w:rsidRPr="001D42FF">
        <w:rPr>
          <w:rFonts w:ascii="Times New Roman" w:hAnsi="Times New Roman"/>
          <w:sz w:val="28"/>
          <w:szCs w:val="28"/>
          <w:lang w:val="uk-UA"/>
        </w:rPr>
        <w:t>визначається робочим навчальним планом.</w:t>
      </w:r>
    </w:p>
    <w:p w14:paraId="4EB0C96D" w14:textId="77777777" w:rsidR="007E6D25" w:rsidRPr="001D42FF" w:rsidRDefault="007E6D25" w:rsidP="007E6D25">
      <w:pPr>
        <w:pStyle w:val="2"/>
        <w:ind w:firstLine="567"/>
        <w:jc w:val="both"/>
        <w:rPr>
          <w:rFonts w:ascii="Times New Roman" w:hAnsi="Times New Roman"/>
          <w:sz w:val="28"/>
          <w:szCs w:val="28"/>
          <w:lang w:val="uk-UA" w:eastAsia="ru-RU"/>
        </w:rPr>
      </w:pPr>
      <w:r w:rsidRPr="001D42FF">
        <w:rPr>
          <w:rFonts w:ascii="Times New Roman" w:hAnsi="Times New Roman"/>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6F2C3123" w14:textId="77777777" w:rsidR="007E6D25" w:rsidRPr="001D42FF"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 xml:space="preserve">Перелік основних засобів навчання за </w:t>
      </w:r>
      <w:r w:rsidRPr="001D42FF">
        <w:rPr>
          <w:rFonts w:ascii="Times New Roman" w:hAnsi="Times New Roman"/>
          <w:sz w:val="28"/>
          <w:szCs w:val="28"/>
          <w:lang w:val="uk-UA"/>
        </w:rPr>
        <w:t>професією</w:t>
      </w:r>
      <w:r w:rsidRPr="001D42FF">
        <w:rPr>
          <w:rFonts w:ascii="Times New Roman" w:hAnsi="Times New Roman"/>
          <w:iCs/>
          <w:sz w:val="28"/>
          <w:szCs w:val="28"/>
          <w:lang w:val="uk-UA" w:eastAsia="ru-RU"/>
        </w:rPr>
        <w:t xml:space="preserve"> розроблено відповідно до професійного стандарту, потреб роботодавців, сучасних технологій та матеріалів.</w:t>
      </w:r>
    </w:p>
    <w:p w14:paraId="0D66040E" w14:textId="77777777" w:rsidR="007E6D25"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успішного завершення освітньої програми проводиться державна кваліфікаційна атестація, що передбачає оцінювання набутих компетентностей. Поточне оцінювання проводиться відповідно до чинних нормативно-правових актів.</w:t>
      </w:r>
      <w:r>
        <w:rPr>
          <w:rFonts w:ascii="Times New Roman" w:hAnsi="Times New Roman"/>
          <w:iCs/>
          <w:sz w:val="28"/>
          <w:szCs w:val="28"/>
          <w:lang w:val="uk-UA" w:eastAsia="ru-RU"/>
        </w:rPr>
        <w:t xml:space="preserve"> </w:t>
      </w:r>
    </w:p>
    <w:p w14:paraId="1DB635C6" w14:textId="77777777" w:rsidR="007E6D25" w:rsidRPr="00AB3D22" w:rsidRDefault="007E6D25" w:rsidP="007E6D25">
      <w:pPr>
        <w:pStyle w:val="2"/>
        <w:ind w:firstLine="567"/>
        <w:jc w:val="both"/>
        <w:rPr>
          <w:rFonts w:ascii="Times New Roman" w:hAnsi="Times New Roman"/>
          <w:iCs/>
          <w:sz w:val="28"/>
          <w:szCs w:val="28"/>
          <w:lang w:val="uk-UA" w:eastAsia="ru-RU"/>
        </w:rPr>
      </w:pPr>
      <w:r w:rsidRPr="00D545E7">
        <w:rPr>
          <w:rFonts w:ascii="Times New Roman" w:hAnsi="Times New Roman"/>
          <w:iCs/>
          <w:sz w:val="28"/>
          <w:szCs w:val="28"/>
          <w:lang w:val="uk-UA" w:eastAsia="ru-RU"/>
        </w:rPr>
        <w:t>На виробництві навчання завершується проведенням кваліфікаційної атестації.</w:t>
      </w:r>
    </w:p>
    <w:p w14:paraId="7239B89B" w14:textId="77777777" w:rsidR="007E6D25" w:rsidRPr="001D42FF"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2B6BFDAF" w14:textId="77777777" w:rsidR="007E6D25"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Після завершення навчання кожен здобувач освіти повинен уміти самостійно виконувати всі роботи, передбачені стандартом професійної (професійно-технічної) освіти, технологічними умовами і нормами, встановленими у галузі.</w:t>
      </w:r>
    </w:p>
    <w:p w14:paraId="68EFE149" w14:textId="77777777" w:rsidR="007E6D25" w:rsidRPr="001D42FF" w:rsidRDefault="007E6D25" w:rsidP="007E6D25">
      <w:pPr>
        <w:pStyle w:val="2"/>
        <w:ind w:firstLine="567"/>
        <w:jc w:val="both"/>
        <w:rPr>
          <w:rFonts w:ascii="Times New Roman" w:hAnsi="Times New Roman"/>
          <w:sz w:val="28"/>
          <w:szCs w:val="28"/>
          <w:lang w:val="uk-UA"/>
        </w:rPr>
      </w:pPr>
      <w:r w:rsidRPr="0044267C">
        <w:rPr>
          <w:rFonts w:ascii="Times New Roman" w:hAnsi="Times New Roman"/>
          <w:b/>
          <w:iCs/>
          <w:sz w:val="28"/>
          <w:szCs w:val="28"/>
          <w:lang w:val="uk-UA" w:eastAsia="ru-RU"/>
        </w:rPr>
        <w:t>Навчання з охорони праці</w:t>
      </w:r>
      <w:r w:rsidRPr="0044267C">
        <w:rPr>
          <w:rFonts w:ascii="Times New Roman" w:hAnsi="Times New Roman"/>
          <w:iCs/>
          <w:sz w:val="28"/>
          <w:szCs w:val="28"/>
          <w:lang w:val="uk-UA" w:eastAsia="ru-RU"/>
        </w:rPr>
        <w:t xml:space="preserve"> проводиться відповідно до вимог чинних нормативно-правових актів з питань охорони праці.</w:t>
      </w:r>
      <w:r w:rsidRPr="001D42FF">
        <w:rPr>
          <w:rFonts w:ascii="Times New Roman" w:hAnsi="Times New Roman"/>
          <w:iCs/>
          <w:sz w:val="28"/>
          <w:szCs w:val="28"/>
          <w:lang w:val="uk-UA" w:eastAsia="ru-RU"/>
        </w:rPr>
        <w:t xml:space="preserve"> При складанні робочих навчальних планів та програм</w:t>
      </w:r>
      <w:r w:rsidRPr="001D42FF">
        <w:rPr>
          <w:rFonts w:ascii="Times New Roman" w:hAnsi="Times New Roman"/>
          <w:iCs/>
          <w:sz w:val="28"/>
          <w:szCs w:val="28"/>
          <w:lang w:val="uk-UA"/>
        </w:rPr>
        <w:t xml:space="preserve"> необхідно врахувати, що при первинній професійній підготовці на вивчення предмета «Охорона праці»</w:t>
      </w:r>
      <w:r w:rsidRPr="001D42FF">
        <w:rPr>
          <w:rFonts w:ascii="Times New Roman" w:hAnsi="Times New Roman"/>
          <w:sz w:val="28"/>
          <w:szCs w:val="28"/>
          <w:lang w:val="uk-UA"/>
        </w:rPr>
        <w:t xml:space="preserve"> потрібно </w:t>
      </w:r>
      <w:r w:rsidRPr="001D42FF">
        <w:rPr>
          <w:rFonts w:ascii="Times New Roman" w:hAnsi="Times New Roman"/>
          <w:sz w:val="28"/>
          <w:szCs w:val="28"/>
          <w:lang w:val="uk-UA"/>
        </w:rPr>
        <w:lastRenderedPageBreak/>
        <w:t>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 січня 2005 р.</w:t>
      </w:r>
      <w:r>
        <w:rPr>
          <w:rFonts w:ascii="Times New Roman" w:hAnsi="Times New Roman"/>
          <w:sz w:val="28"/>
          <w:szCs w:val="28"/>
          <w:lang w:val="uk-UA"/>
        </w:rPr>
        <w:t xml:space="preserve"> </w:t>
      </w:r>
      <w:hyperlink r:id="rId7" w:tgtFrame="_blank" w:history="1">
        <w:r>
          <w:rPr>
            <w:rFonts w:ascii="Times New Roman" w:hAnsi="Times New Roman"/>
            <w:sz w:val="28"/>
            <w:lang w:val="uk-UA"/>
          </w:rPr>
          <w:t>№</w:t>
        </w:r>
        <w:r w:rsidRPr="001D42FF">
          <w:rPr>
            <w:rFonts w:ascii="Times New Roman" w:hAnsi="Times New Roman"/>
            <w:sz w:val="28"/>
            <w:lang w:val="uk-UA"/>
          </w:rPr>
          <w:t>15</w:t>
        </w:r>
      </w:hyperlink>
      <w:r w:rsidRPr="001D42FF">
        <w:rPr>
          <w:rFonts w:ascii="Times New Roman" w:hAnsi="Times New Roman"/>
          <w:sz w:val="28"/>
          <w:szCs w:val="28"/>
          <w:lang w:val="uk-UA"/>
        </w:rPr>
        <w:t xml:space="preserve">, зареєстрованого в Міністерстві юстиції України 15 </w:t>
      </w:r>
      <w:r>
        <w:rPr>
          <w:rFonts w:ascii="Times New Roman" w:hAnsi="Times New Roman"/>
          <w:sz w:val="28"/>
          <w:szCs w:val="28"/>
          <w:lang w:val="uk-UA"/>
        </w:rPr>
        <w:t xml:space="preserve">лютого </w:t>
      </w:r>
      <w:r w:rsidRPr="001D42FF">
        <w:rPr>
          <w:rFonts w:ascii="Times New Roman" w:hAnsi="Times New Roman"/>
          <w:sz w:val="28"/>
          <w:szCs w:val="28"/>
          <w:lang w:val="uk-UA"/>
        </w:rPr>
        <w:t>2005 р. за № 231/10511).</w:t>
      </w:r>
    </w:p>
    <w:p w14:paraId="55A2AEFF" w14:textId="77777777" w:rsidR="007E6D25" w:rsidRPr="001D42FF" w:rsidRDefault="007E6D25" w:rsidP="007E6D25">
      <w:pPr>
        <w:pStyle w:val="2"/>
        <w:ind w:firstLine="567"/>
        <w:jc w:val="both"/>
        <w:rPr>
          <w:rFonts w:ascii="Times New Roman" w:hAnsi="Times New Roman"/>
          <w:iCs/>
          <w:sz w:val="28"/>
          <w:szCs w:val="28"/>
          <w:lang w:val="uk-UA"/>
        </w:rPr>
      </w:pPr>
      <w:r w:rsidRPr="0020369C">
        <w:rPr>
          <w:rFonts w:ascii="Times New Roman" w:hAnsi="Times New Roman"/>
          <w:sz w:val="28"/>
          <w:szCs w:val="28"/>
          <w:lang w:val="uk-UA"/>
        </w:rPr>
        <w:t>Спеціальне, спеціалізоване навчання і перевірка знань з охорони праці здійснюється відповідно до нормативно-правових актів та діючих галузевих інструкцій з охорони праці.</w:t>
      </w:r>
    </w:p>
    <w:p w14:paraId="5D2041AE" w14:textId="77777777" w:rsidR="007E6D25" w:rsidRPr="001D42FF" w:rsidRDefault="007E6D25" w:rsidP="007E6D25">
      <w:pPr>
        <w:pStyle w:val="2"/>
        <w:ind w:firstLine="567"/>
        <w:jc w:val="both"/>
        <w:rPr>
          <w:rFonts w:ascii="Times New Roman" w:hAnsi="Times New Roman"/>
          <w:sz w:val="28"/>
          <w:szCs w:val="28"/>
          <w:lang w:val="uk-UA"/>
        </w:rPr>
      </w:pPr>
      <w:r w:rsidRPr="001D42FF">
        <w:rPr>
          <w:rFonts w:ascii="Times New Roman" w:hAnsi="Times New Roman"/>
          <w:sz w:val="28"/>
          <w:szCs w:val="28"/>
          <w:lang w:val="uk-UA"/>
        </w:rPr>
        <w:t>Питання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9849045" w14:textId="77777777" w:rsidR="007E6D25"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14:paraId="2D9F7BA9" w14:textId="77777777" w:rsidR="007E6D25" w:rsidRPr="002008F5" w:rsidRDefault="007E6D25" w:rsidP="007E6D25">
      <w:pPr>
        <w:pStyle w:val="2"/>
        <w:ind w:firstLine="567"/>
        <w:jc w:val="both"/>
        <w:rPr>
          <w:rFonts w:ascii="Times New Roman" w:hAnsi="Times New Roman"/>
          <w:b/>
          <w:iCs/>
          <w:sz w:val="28"/>
          <w:szCs w:val="28"/>
          <w:lang w:val="uk-UA" w:eastAsia="ru-RU"/>
        </w:rPr>
      </w:pPr>
      <w:r w:rsidRPr="002008F5">
        <w:rPr>
          <w:rFonts w:ascii="Times New Roman" w:hAnsi="Times New Roman"/>
          <w:b/>
          <w:iCs/>
          <w:sz w:val="28"/>
          <w:szCs w:val="28"/>
          <w:lang w:val="uk-UA" w:eastAsia="ru-RU"/>
        </w:rPr>
        <w:t>Порядок присвоєння кваліфікацій та видачі відповідних документів</w:t>
      </w:r>
      <w:r>
        <w:rPr>
          <w:rFonts w:ascii="Times New Roman" w:hAnsi="Times New Roman"/>
          <w:b/>
          <w:iCs/>
          <w:sz w:val="28"/>
          <w:szCs w:val="28"/>
          <w:lang w:val="uk-UA" w:eastAsia="ru-RU"/>
        </w:rPr>
        <w:t>.</w:t>
      </w:r>
    </w:p>
    <w:p w14:paraId="5A57DF01" w14:textId="77777777" w:rsidR="007E6D25" w:rsidRPr="002008F5" w:rsidRDefault="007E6D25" w:rsidP="007E6D2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781316AE" w14:textId="77777777" w:rsidR="007E6D25" w:rsidRPr="002008F5" w:rsidRDefault="007E6D25" w:rsidP="007E6D2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0F5A11F1" w14:textId="77777777" w:rsidR="007E6D25" w:rsidRPr="001D42FF" w:rsidRDefault="007E6D25" w:rsidP="007E6D25">
      <w:pPr>
        <w:pStyle w:val="2"/>
        <w:ind w:firstLine="567"/>
        <w:jc w:val="both"/>
        <w:rPr>
          <w:rFonts w:ascii="Times New Roman" w:hAnsi="Times New Roman"/>
          <w:iCs/>
          <w:sz w:val="28"/>
          <w:szCs w:val="28"/>
          <w:lang w:val="uk-UA" w:eastAsia="ru-RU"/>
        </w:rPr>
      </w:pPr>
      <w:r w:rsidRPr="002008F5">
        <w:rPr>
          <w:rFonts w:ascii="Times New Roman" w:hAnsi="Times New Roman"/>
          <w:iCs/>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w:t>
      </w:r>
      <w:r>
        <w:rPr>
          <w:rFonts w:ascii="Times New Roman" w:hAnsi="Times New Roman"/>
          <w:iCs/>
          <w:sz w:val="28"/>
          <w:szCs w:val="28"/>
          <w:lang w:val="uk-UA" w:eastAsia="ru-RU"/>
        </w:rPr>
        <w:t xml:space="preserve">хнічної) освіти відповідно до </w:t>
      </w:r>
      <w:r w:rsidRPr="002008F5">
        <w:rPr>
          <w:rFonts w:ascii="Times New Roman" w:hAnsi="Times New Roman"/>
          <w:iCs/>
          <w:sz w:val="28"/>
          <w:szCs w:val="28"/>
          <w:lang w:val="uk-UA" w:eastAsia="ru-RU"/>
        </w:rPr>
        <w:t>С</w:t>
      </w:r>
      <w:r>
        <w:rPr>
          <w:rFonts w:ascii="Times New Roman" w:hAnsi="Times New Roman"/>
          <w:iCs/>
          <w:sz w:val="28"/>
          <w:szCs w:val="28"/>
          <w:lang w:val="uk-UA" w:eastAsia="ru-RU"/>
        </w:rPr>
        <w:t>тандарту</w:t>
      </w:r>
      <w:r w:rsidRPr="002008F5">
        <w:rPr>
          <w:rFonts w:ascii="Times New Roman" w:hAnsi="Times New Roman"/>
          <w:iCs/>
          <w:sz w:val="28"/>
          <w:szCs w:val="28"/>
          <w:lang w:val="uk-UA" w:eastAsia="ru-RU"/>
        </w:rPr>
        <w:t xml:space="preserve">, </w:t>
      </w:r>
      <w:r w:rsidRPr="002008F5">
        <w:rPr>
          <w:rFonts w:ascii="Times New Roman" w:hAnsi="Times New Roman"/>
          <w:sz w:val="28"/>
          <w:szCs w:val="28"/>
          <w:lang w:val="uk-UA" w:eastAsia="ru-RU"/>
        </w:rPr>
        <w:t>потреб роботодавців галузі, сучасних технологій та новітніх матеріалів.</w:t>
      </w:r>
    </w:p>
    <w:p w14:paraId="0D6F006D" w14:textId="77777777" w:rsidR="007E6D25" w:rsidRPr="001D42FF"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76702013" w14:textId="77777777" w:rsidR="007E6D25" w:rsidRPr="001D42FF" w:rsidRDefault="007E6D25" w:rsidP="007E6D25">
      <w:pPr>
        <w:pStyle w:val="2"/>
        <w:ind w:firstLine="567"/>
        <w:jc w:val="both"/>
        <w:rPr>
          <w:rFonts w:ascii="Times New Roman" w:hAnsi="Times New Roman"/>
          <w:iCs/>
          <w:sz w:val="28"/>
          <w:szCs w:val="28"/>
          <w:lang w:val="uk-UA" w:eastAsia="ru-RU"/>
        </w:rPr>
      </w:pPr>
      <w:r w:rsidRPr="001D42FF">
        <w:rPr>
          <w:rFonts w:ascii="Times New Roman" w:hAnsi="Times New Roman"/>
          <w:iCs/>
          <w:sz w:val="28"/>
          <w:szCs w:val="28"/>
          <w:lang w:val="uk-UA" w:eastAsia="ru-RU"/>
        </w:rPr>
        <w:t>Особі, яка при перепідготовці або професійному (професійно-технічному) навчанні</w:t>
      </w:r>
      <w:r w:rsidRPr="001D42FF">
        <w:rPr>
          <w:rFonts w:ascii="Times New Roman" w:hAnsi="Times New Roman"/>
          <w:sz w:val="28"/>
          <w:szCs w:val="28"/>
          <w:lang w:val="uk-UA"/>
        </w:rPr>
        <w:t xml:space="preserve"> опанувала відповідну освітню програму та </w:t>
      </w:r>
      <w:r w:rsidRPr="001D42FF">
        <w:rPr>
          <w:rFonts w:ascii="Times New Roman" w:hAnsi="Times New Roman"/>
          <w:iCs/>
          <w:sz w:val="28"/>
          <w:szCs w:val="28"/>
          <w:lang w:val="uk-UA" w:eastAsia="ru-RU"/>
        </w:rPr>
        <w:t>успішно пройшла кваліфікаційну атестацію, видається свідоцтво про прис</w:t>
      </w:r>
      <w:r>
        <w:rPr>
          <w:rFonts w:ascii="Times New Roman" w:hAnsi="Times New Roman"/>
          <w:iCs/>
          <w:sz w:val="28"/>
          <w:szCs w:val="28"/>
          <w:lang w:val="uk-UA" w:eastAsia="ru-RU"/>
        </w:rPr>
        <w:t>воєння професійної кваліфікації.</w:t>
      </w:r>
    </w:p>
    <w:p w14:paraId="468B67DF" w14:textId="77777777" w:rsidR="007E6D25" w:rsidRPr="001D42FF" w:rsidRDefault="007E6D25" w:rsidP="007E6D25">
      <w:pPr>
        <w:autoSpaceDE w:val="0"/>
        <w:autoSpaceDN w:val="0"/>
        <w:adjustRightInd w:val="0"/>
        <w:ind w:firstLine="709"/>
        <w:jc w:val="both"/>
        <w:rPr>
          <w:b/>
          <w:bCs/>
          <w:sz w:val="28"/>
          <w:szCs w:val="28"/>
          <w:lang w:val="uk-UA"/>
        </w:rPr>
      </w:pPr>
      <w:r w:rsidRPr="001D42FF">
        <w:rPr>
          <w:b/>
          <w:bCs/>
          <w:sz w:val="28"/>
          <w:szCs w:val="28"/>
          <w:lang w:val="uk-UA"/>
        </w:rPr>
        <w:t>Сфера професійної діяльності</w:t>
      </w:r>
      <w:r>
        <w:rPr>
          <w:b/>
          <w:bCs/>
          <w:sz w:val="28"/>
          <w:szCs w:val="28"/>
          <w:lang w:val="uk-UA"/>
        </w:rPr>
        <w:t>.</w:t>
      </w:r>
    </w:p>
    <w:p w14:paraId="6D1CB04C" w14:textId="77777777" w:rsidR="007E6D25" w:rsidRPr="00DB086D" w:rsidRDefault="007E6D25" w:rsidP="007E6D25">
      <w:pPr>
        <w:autoSpaceDE w:val="0"/>
        <w:autoSpaceDN w:val="0"/>
        <w:adjustRightInd w:val="0"/>
        <w:ind w:firstLine="709"/>
        <w:jc w:val="both"/>
        <w:rPr>
          <w:rFonts w:eastAsia="Calibri"/>
          <w:iCs/>
          <w:sz w:val="28"/>
          <w:szCs w:val="28"/>
          <w:lang w:val="uk-UA"/>
        </w:rPr>
      </w:pPr>
      <w:r w:rsidRPr="00DB086D">
        <w:rPr>
          <w:rFonts w:eastAsia="Calibri"/>
          <w:iCs/>
          <w:sz w:val="28"/>
          <w:szCs w:val="28"/>
          <w:lang w:val="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 визначено професійним стандартом.</w:t>
      </w:r>
    </w:p>
    <w:p w14:paraId="00A44F18" w14:textId="77777777" w:rsidR="007E6D25" w:rsidRPr="001D42FF" w:rsidRDefault="007E6D25" w:rsidP="007E6D25">
      <w:pPr>
        <w:autoSpaceDE w:val="0"/>
        <w:autoSpaceDN w:val="0"/>
        <w:adjustRightInd w:val="0"/>
        <w:ind w:firstLine="709"/>
        <w:jc w:val="both"/>
        <w:rPr>
          <w:b/>
          <w:bCs/>
          <w:sz w:val="28"/>
          <w:szCs w:val="28"/>
          <w:lang w:val="uk-UA"/>
        </w:rPr>
      </w:pPr>
      <w:r w:rsidRPr="001D42FF">
        <w:rPr>
          <w:b/>
          <w:bCs/>
          <w:sz w:val="28"/>
          <w:szCs w:val="28"/>
          <w:lang w:val="uk-UA"/>
        </w:rPr>
        <w:t>Специфічні вимоги до здобуття кваліфікацій:</w:t>
      </w:r>
    </w:p>
    <w:p w14:paraId="3A7B0C62" w14:textId="77777777" w:rsidR="007E6D25" w:rsidRPr="001D42FF" w:rsidRDefault="007E6D25" w:rsidP="007E6D25">
      <w:pPr>
        <w:autoSpaceDE w:val="0"/>
        <w:autoSpaceDN w:val="0"/>
        <w:adjustRightInd w:val="0"/>
        <w:ind w:firstLine="709"/>
        <w:jc w:val="both"/>
        <w:rPr>
          <w:bCs/>
          <w:sz w:val="28"/>
          <w:szCs w:val="28"/>
          <w:lang w:val="uk-UA"/>
        </w:rPr>
      </w:pPr>
      <w:r w:rsidRPr="001D42FF">
        <w:rPr>
          <w:bCs/>
          <w:sz w:val="28"/>
          <w:szCs w:val="28"/>
          <w:lang w:val="uk-UA"/>
        </w:rPr>
        <w:t>Вік: по закінченню навчання</w:t>
      </w:r>
      <w:r>
        <w:rPr>
          <w:bCs/>
          <w:sz w:val="28"/>
          <w:szCs w:val="28"/>
          <w:lang w:val="uk-UA"/>
        </w:rPr>
        <w:t xml:space="preserve"> не менше 18</w:t>
      </w:r>
      <w:r w:rsidRPr="001D42FF">
        <w:rPr>
          <w:bCs/>
          <w:sz w:val="28"/>
          <w:szCs w:val="28"/>
          <w:lang w:val="uk-UA"/>
        </w:rPr>
        <w:t xml:space="preserve"> років.</w:t>
      </w:r>
    </w:p>
    <w:p w14:paraId="1D96DC14" w14:textId="77777777" w:rsidR="007E6D25" w:rsidRPr="001D42FF" w:rsidRDefault="007E6D25" w:rsidP="007E6D25">
      <w:pPr>
        <w:widowControl w:val="0"/>
        <w:ind w:firstLine="708"/>
        <w:jc w:val="both"/>
        <w:rPr>
          <w:b/>
          <w:sz w:val="28"/>
          <w:szCs w:val="28"/>
          <w:lang w:val="uk-UA"/>
        </w:rPr>
      </w:pPr>
      <w:r w:rsidRPr="001D42FF">
        <w:rPr>
          <w:b/>
          <w:sz w:val="28"/>
          <w:szCs w:val="28"/>
          <w:lang w:val="uk-UA"/>
        </w:rPr>
        <w:t>Умовні позначення</w:t>
      </w:r>
    </w:p>
    <w:p w14:paraId="3F85AD5A" w14:textId="77777777" w:rsidR="007E6D25" w:rsidRPr="001D42FF" w:rsidRDefault="007E6D25" w:rsidP="007E6D25">
      <w:pPr>
        <w:pStyle w:val="a6"/>
        <w:spacing w:before="0" w:after="0"/>
        <w:ind w:left="0" w:firstLine="709"/>
        <w:contextualSpacing/>
        <w:jc w:val="both"/>
        <w:rPr>
          <w:rFonts w:ascii="Times New Roman" w:hAnsi="Times New Roman"/>
          <w:iCs/>
          <w:color w:val="auto"/>
          <w:sz w:val="28"/>
          <w:szCs w:val="28"/>
          <w:lang w:val="uk-UA" w:eastAsia="ru-RU"/>
        </w:rPr>
      </w:pPr>
      <w:r w:rsidRPr="001D42FF">
        <w:rPr>
          <w:rFonts w:ascii="Times New Roman" w:hAnsi="Times New Roman"/>
          <w:iCs/>
          <w:color w:val="auto"/>
          <w:sz w:val="28"/>
          <w:szCs w:val="28"/>
          <w:lang w:val="uk-UA" w:eastAsia="ru-RU"/>
        </w:rPr>
        <w:t>КК – ключова компетентність.</w:t>
      </w:r>
    </w:p>
    <w:p w14:paraId="0658377B" w14:textId="77777777" w:rsidR="007E6D25" w:rsidRPr="001D42FF" w:rsidRDefault="007E6D25" w:rsidP="007E6D25">
      <w:pPr>
        <w:pStyle w:val="a6"/>
        <w:spacing w:before="0" w:after="0"/>
        <w:ind w:left="0" w:firstLine="709"/>
        <w:contextualSpacing/>
        <w:jc w:val="both"/>
        <w:rPr>
          <w:rFonts w:ascii="Times New Roman" w:hAnsi="Times New Roman"/>
          <w:iCs/>
          <w:color w:val="auto"/>
          <w:sz w:val="28"/>
          <w:szCs w:val="28"/>
          <w:lang w:val="uk-UA" w:eastAsia="ru-RU"/>
        </w:rPr>
      </w:pPr>
      <w:r w:rsidRPr="001D42FF">
        <w:rPr>
          <w:rFonts w:ascii="Times New Roman" w:hAnsi="Times New Roman"/>
          <w:iCs/>
          <w:color w:val="auto"/>
          <w:sz w:val="28"/>
          <w:szCs w:val="28"/>
          <w:lang w:val="uk-UA" w:eastAsia="ru-RU"/>
        </w:rPr>
        <w:lastRenderedPageBreak/>
        <w:t>ПК – професійна компетентність.</w:t>
      </w:r>
    </w:p>
    <w:p w14:paraId="01551EBD" w14:textId="77777777" w:rsidR="007E6D25" w:rsidRDefault="007E6D25" w:rsidP="007E6D25">
      <w:pPr>
        <w:pStyle w:val="a3"/>
        <w:spacing w:before="0" w:beforeAutospacing="0" w:after="0" w:afterAutospacing="0"/>
        <w:ind w:firstLine="709"/>
        <w:outlineLvl w:val="0"/>
        <w:rPr>
          <w:rFonts w:eastAsia="Calibri"/>
          <w:b/>
          <w:iCs/>
          <w:sz w:val="28"/>
          <w:szCs w:val="28"/>
          <w:lang w:val="uk-UA"/>
        </w:rPr>
      </w:pPr>
      <w:r w:rsidRPr="001D42FF">
        <w:rPr>
          <w:iCs/>
          <w:sz w:val="28"/>
          <w:szCs w:val="28"/>
          <w:lang w:val="uk-UA"/>
        </w:rPr>
        <w:t>РН – результат навчання.</w:t>
      </w:r>
    </w:p>
    <w:p w14:paraId="3988DCDA" w14:textId="77777777" w:rsidR="007E6D25" w:rsidRDefault="007E6D25" w:rsidP="007E6D25">
      <w:pPr>
        <w:jc w:val="center"/>
        <w:rPr>
          <w:rFonts w:eastAsia="Calibri"/>
          <w:b/>
          <w:iCs/>
          <w:sz w:val="28"/>
          <w:szCs w:val="28"/>
          <w:lang w:val="uk-UA"/>
        </w:rPr>
      </w:pPr>
    </w:p>
    <w:p w14:paraId="528D66C5" w14:textId="77777777" w:rsidR="007E6D25" w:rsidRDefault="007E6D25" w:rsidP="007E6D25">
      <w:pPr>
        <w:jc w:val="center"/>
        <w:rPr>
          <w:rFonts w:eastAsia="Calibri"/>
          <w:b/>
          <w:iCs/>
          <w:sz w:val="28"/>
          <w:szCs w:val="28"/>
          <w:lang w:val="uk-UA"/>
        </w:rPr>
      </w:pPr>
    </w:p>
    <w:p w14:paraId="15AC7520" w14:textId="77777777" w:rsidR="007E6D25" w:rsidRPr="001D42FF" w:rsidRDefault="007E6D25" w:rsidP="007E6D25">
      <w:pPr>
        <w:jc w:val="center"/>
        <w:rPr>
          <w:rFonts w:eastAsia="Calibri"/>
          <w:b/>
          <w:iCs/>
          <w:sz w:val="28"/>
          <w:szCs w:val="28"/>
          <w:lang w:val="uk-UA"/>
        </w:rPr>
      </w:pPr>
      <w:r w:rsidRPr="001D42FF">
        <w:rPr>
          <w:rFonts w:eastAsia="Calibri"/>
          <w:b/>
          <w:iCs/>
          <w:sz w:val="28"/>
          <w:szCs w:val="28"/>
          <w:lang w:val="uk-UA"/>
        </w:rPr>
        <w:t>ІІ. Вимоги до результатів навчання</w:t>
      </w:r>
    </w:p>
    <w:p w14:paraId="14161323" w14:textId="77777777" w:rsidR="007E6D25" w:rsidRPr="001650FF" w:rsidRDefault="007E6D25" w:rsidP="007E6D25">
      <w:pPr>
        <w:jc w:val="center"/>
        <w:rPr>
          <w:rFonts w:eastAsia="Calibri"/>
          <w:b/>
          <w:iCs/>
          <w:sz w:val="28"/>
          <w:szCs w:val="28"/>
          <w:lang w:val="uk-UA"/>
        </w:rPr>
      </w:pPr>
      <w:r w:rsidRPr="001D42FF">
        <w:rPr>
          <w:rFonts w:eastAsia="Calibri"/>
          <w:b/>
          <w:iCs/>
          <w:sz w:val="28"/>
          <w:szCs w:val="28"/>
          <w:lang w:val="uk-UA"/>
        </w:rPr>
        <w:t xml:space="preserve">2.1. Перелік ключових компетентностей за професією </w:t>
      </w: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275"/>
      </w:tblGrid>
      <w:tr w:rsidR="007E6D25" w:rsidRPr="004341E1" w14:paraId="7DD51F9B" w14:textId="77777777" w:rsidTr="00F00300">
        <w:tc>
          <w:tcPr>
            <w:tcW w:w="2093" w:type="dxa"/>
          </w:tcPr>
          <w:p w14:paraId="2DE8D645" w14:textId="77777777" w:rsidR="007E6D25" w:rsidRPr="00BF2A50" w:rsidRDefault="007E6D25" w:rsidP="00F00300">
            <w:pPr>
              <w:pStyle w:val="a3"/>
              <w:spacing w:before="0" w:beforeAutospacing="0" w:after="0" w:afterAutospacing="0"/>
              <w:jc w:val="center"/>
              <w:rPr>
                <w:b/>
                <w:bCs/>
                <w:color w:val="0D0D0D"/>
                <w:lang w:val="uk-UA"/>
              </w:rPr>
            </w:pPr>
            <w:r w:rsidRPr="00BF2A50">
              <w:rPr>
                <w:b/>
                <w:bCs/>
                <w:color w:val="0D0D0D"/>
                <w:lang w:val="uk-UA"/>
              </w:rPr>
              <w:t>Умовне позначення</w:t>
            </w:r>
          </w:p>
        </w:tc>
        <w:tc>
          <w:tcPr>
            <w:tcW w:w="7478" w:type="dxa"/>
            <w:vAlign w:val="center"/>
          </w:tcPr>
          <w:p w14:paraId="5870E384" w14:textId="77777777" w:rsidR="007E6D25" w:rsidRPr="00BF2A50" w:rsidRDefault="007E6D25" w:rsidP="00F00300">
            <w:pPr>
              <w:pStyle w:val="a3"/>
              <w:spacing w:before="0" w:beforeAutospacing="0" w:after="0" w:afterAutospacing="0"/>
              <w:jc w:val="center"/>
              <w:rPr>
                <w:b/>
                <w:lang w:val="uk-UA"/>
              </w:rPr>
            </w:pPr>
            <w:r w:rsidRPr="00BF2A50">
              <w:rPr>
                <w:b/>
                <w:lang w:val="uk-UA"/>
              </w:rPr>
              <w:t>Ключові компетентності</w:t>
            </w:r>
          </w:p>
        </w:tc>
      </w:tr>
      <w:tr w:rsidR="007E6D25" w:rsidRPr="004341E1" w14:paraId="6629B1F6" w14:textId="77777777" w:rsidTr="00F00300">
        <w:tc>
          <w:tcPr>
            <w:tcW w:w="2093" w:type="dxa"/>
          </w:tcPr>
          <w:p w14:paraId="742A89A5"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КК1</w:t>
            </w:r>
          </w:p>
        </w:tc>
        <w:tc>
          <w:tcPr>
            <w:tcW w:w="7478" w:type="dxa"/>
            <w:vAlign w:val="center"/>
          </w:tcPr>
          <w:p w14:paraId="1EEF8763" w14:textId="77777777" w:rsidR="007E6D25" w:rsidRPr="00E2523C" w:rsidRDefault="007E6D25" w:rsidP="00F00300">
            <w:pPr>
              <w:rPr>
                <w:rFonts w:eastAsia="TimesNewRoman"/>
                <w:lang w:val="uk-UA"/>
              </w:rPr>
            </w:pPr>
            <w:r w:rsidRPr="00E2523C">
              <w:rPr>
                <w:rFonts w:eastAsia="TimesNewRoman"/>
                <w:lang w:val="uk-UA"/>
              </w:rPr>
              <w:t>Грамотність</w:t>
            </w:r>
          </w:p>
        </w:tc>
      </w:tr>
      <w:tr w:rsidR="007E6D25" w:rsidRPr="004341E1" w14:paraId="098BD9B3" w14:textId="77777777" w:rsidTr="00F00300">
        <w:tc>
          <w:tcPr>
            <w:tcW w:w="2093" w:type="dxa"/>
          </w:tcPr>
          <w:p w14:paraId="689D11C4"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КК2</w:t>
            </w:r>
          </w:p>
        </w:tc>
        <w:tc>
          <w:tcPr>
            <w:tcW w:w="7478" w:type="dxa"/>
          </w:tcPr>
          <w:p w14:paraId="6CBF7F84" w14:textId="77777777" w:rsidR="007E6D25" w:rsidRPr="00E2523C" w:rsidRDefault="007E6D25" w:rsidP="00F00300">
            <w:pPr>
              <w:pStyle w:val="a3"/>
              <w:tabs>
                <w:tab w:val="left" w:pos="142"/>
              </w:tabs>
              <w:spacing w:before="0" w:beforeAutospacing="0" w:after="0" w:afterAutospacing="0"/>
              <w:jc w:val="both"/>
              <w:rPr>
                <w:lang w:val="uk-UA"/>
              </w:rPr>
            </w:pPr>
            <w:r w:rsidRPr="00E2523C">
              <w:rPr>
                <w:bCs/>
                <w:lang w:val="uk-UA" w:eastAsia="uk-UA"/>
              </w:rPr>
              <w:t>Комунікативна компетентність</w:t>
            </w:r>
          </w:p>
        </w:tc>
      </w:tr>
      <w:tr w:rsidR="007E6D25" w:rsidRPr="004341E1" w14:paraId="63AFE7EB" w14:textId="77777777" w:rsidTr="00F00300">
        <w:tc>
          <w:tcPr>
            <w:tcW w:w="2093" w:type="dxa"/>
          </w:tcPr>
          <w:p w14:paraId="552B6D7C"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КК3</w:t>
            </w:r>
          </w:p>
        </w:tc>
        <w:tc>
          <w:tcPr>
            <w:tcW w:w="7478" w:type="dxa"/>
          </w:tcPr>
          <w:p w14:paraId="7E14167E" w14:textId="77777777" w:rsidR="007E6D25" w:rsidRPr="00E2523C" w:rsidRDefault="007E6D25" w:rsidP="00F00300">
            <w:pPr>
              <w:widowControl w:val="0"/>
              <w:autoSpaceDE w:val="0"/>
              <w:autoSpaceDN w:val="0"/>
              <w:adjustRightInd w:val="0"/>
              <w:jc w:val="both"/>
              <w:rPr>
                <w:lang w:val="uk-UA" w:eastAsia="uk-UA"/>
              </w:rPr>
            </w:pPr>
            <w:r w:rsidRPr="00E2523C">
              <w:t>Математична компетентність</w:t>
            </w:r>
          </w:p>
        </w:tc>
      </w:tr>
      <w:tr w:rsidR="007E6D25" w:rsidRPr="004341E1" w14:paraId="4E858ADE" w14:textId="77777777" w:rsidTr="00F00300">
        <w:tc>
          <w:tcPr>
            <w:tcW w:w="2093" w:type="dxa"/>
          </w:tcPr>
          <w:p w14:paraId="6E60FDDB"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КК4</w:t>
            </w:r>
          </w:p>
        </w:tc>
        <w:tc>
          <w:tcPr>
            <w:tcW w:w="7478" w:type="dxa"/>
          </w:tcPr>
          <w:p w14:paraId="19F7B272" w14:textId="77777777" w:rsidR="007E6D25" w:rsidRPr="00E2523C" w:rsidRDefault="007E6D25" w:rsidP="00F00300">
            <w:pPr>
              <w:pStyle w:val="a3"/>
              <w:spacing w:before="0" w:beforeAutospacing="0" w:after="0" w:afterAutospacing="0"/>
              <w:jc w:val="both"/>
              <w:rPr>
                <w:bCs/>
                <w:lang w:val="uk-UA"/>
              </w:rPr>
            </w:pPr>
            <w:r w:rsidRPr="00E2523C">
              <w:t>Цифрова компетентність</w:t>
            </w:r>
          </w:p>
        </w:tc>
      </w:tr>
      <w:tr w:rsidR="007E6D25" w:rsidRPr="004341E1" w14:paraId="21DADB04" w14:textId="77777777" w:rsidTr="00F00300">
        <w:tc>
          <w:tcPr>
            <w:tcW w:w="2093" w:type="dxa"/>
          </w:tcPr>
          <w:p w14:paraId="742D3D1D"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КК5</w:t>
            </w:r>
          </w:p>
        </w:tc>
        <w:tc>
          <w:tcPr>
            <w:tcW w:w="7478" w:type="dxa"/>
          </w:tcPr>
          <w:p w14:paraId="068E72E8" w14:textId="77777777" w:rsidR="007E6D25" w:rsidRPr="00E2523C" w:rsidRDefault="007E6D25" w:rsidP="00F00300">
            <w:pPr>
              <w:pStyle w:val="a3"/>
              <w:spacing w:before="0" w:beforeAutospacing="0" w:after="0" w:afterAutospacing="0"/>
              <w:jc w:val="both"/>
              <w:rPr>
                <w:highlight w:val="yellow"/>
                <w:lang w:val="uk-UA"/>
              </w:rPr>
            </w:pPr>
            <w:r w:rsidRPr="00E2523C">
              <w:t>Особистісна, соціальна й навчальна компетентність</w:t>
            </w:r>
          </w:p>
        </w:tc>
      </w:tr>
      <w:tr w:rsidR="007E6D25" w:rsidRPr="004341E1" w14:paraId="01E50225" w14:textId="77777777" w:rsidTr="00F00300">
        <w:tc>
          <w:tcPr>
            <w:tcW w:w="2093" w:type="dxa"/>
          </w:tcPr>
          <w:p w14:paraId="6410ECC9"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КК6</w:t>
            </w:r>
          </w:p>
        </w:tc>
        <w:tc>
          <w:tcPr>
            <w:tcW w:w="7478" w:type="dxa"/>
          </w:tcPr>
          <w:p w14:paraId="7858CE08" w14:textId="77777777" w:rsidR="007E6D25" w:rsidRPr="00E2523C" w:rsidRDefault="007E6D25" w:rsidP="00F00300">
            <w:pPr>
              <w:pStyle w:val="a3"/>
              <w:spacing w:before="0" w:beforeAutospacing="0" w:after="0" w:afterAutospacing="0"/>
              <w:jc w:val="both"/>
              <w:rPr>
                <w:lang w:val="uk-UA"/>
              </w:rPr>
            </w:pPr>
            <w:r w:rsidRPr="00E2523C">
              <w:t>Громадянська компетентність</w:t>
            </w:r>
          </w:p>
        </w:tc>
      </w:tr>
      <w:tr w:rsidR="007E6D25" w:rsidRPr="004341E1" w14:paraId="4AAC1113" w14:textId="77777777" w:rsidTr="00F00300">
        <w:tc>
          <w:tcPr>
            <w:tcW w:w="2093" w:type="dxa"/>
          </w:tcPr>
          <w:p w14:paraId="498FF505"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КК7</w:t>
            </w:r>
          </w:p>
        </w:tc>
        <w:tc>
          <w:tcPr>
            <w:tcW w:w="7478" w:type="dxa"/>
            <w:vAlign w:val="center"/>
          </w:tcPr>
          <w:p w14:paraId="32B7A7C5" w14:textId="77777777" w:rsidR="007E6D25" w:rsidRPr="00E2523C" w:rsidRDefault="007E6D25" w:rsidP="00F00300">
            <w:r w:rsidRPr="00E2523C">
              <w:t>Підприємницька компетентність</w:t>
            </w:r>
          </w:p>
        </w:tc>
      </w:tr>
      <w:tr w:rsidR="007E6D25" w:rsidRPr="004341E1" w14:paraId="4CEA91AD" w14:textId="77777777" w:rsidTr="00F00300">
        <w:trPr>
          <w:trHeight w:val="362"/>
        </w:trPr>
        <w:tc>
          <w:tcPr>
            <w:tcW w:w="2093" w:type="dxa"/>
          </w:tcPr>
          <w:p w14:paraId="4617DDF1" w14:textId="77777777" w:rsidR="007E6D25" w:rsidRPr="00E2523C" w:rsidRDefault="007E6D25" w:rsidP="00F00300">
            <w:pPr>
              <w:pStyle w:val="a3"/>
              <w:tabs>
                <w:tab w:val="left" w:pos="142"/>
              </w:tabs>
              <w:spacing w:before="0" w:beforeAutospacing="0" w:after="0" w:afterAutospacing="0"/>
              <w:jc w:val="center"/>
              <w:rPr>
                <w:b/>
                <w:color w:val="0D0D0D"/>
                <w:lang w:val="uk-UA"/>
              </w:rPr>
            </w:pPr>
            <w:r w:rsidRPr="00E2523C">
              <w:rPr>
                <w:b/>
                <w:color w:val="0D0D0D"/>
                <w:lang w:val="uk-UA"/>
              </w:rPr>
              <w:t>КК8</w:t>
            </w:r>
          </w:p>
        </w:tc>
        <w:tc>
          <w:tcPr>
            <w:tcW w:w="7478" w:type="dxa"/>
          </w:tcPr>
          <w:p w14:paraId="1CAA50CD" w14:textId="77777777" w:rsidR="007E6D25" w:rsidRPr="00E2523C" w:rsidRDefault="007E6D25" w:rsidP="00F00300">
            <w:pPr>
              <w:pStyle w:val="a3"/>
              <w:spacing w:before="0" w:beforeAutospacing="0" w:after="0" w:afterAutospacing="0"/>
              <w:jc w:val="both"/>
              <w:rPr>
                <w:bCs/>
                <w:color w:val="0D0D0D"/>
                <w:lang w:val="uk-UA"/>
              </w:rPr>
            </w:pPr>
            <w:r w:rsidRPr="00E2523C">
              <w:t>Екологічна та енергоефективна компетентність</w:t>
            </w:r>
          </w:p>
        </w:tc>
      </w:tr>
    </w:tbl>
    <w:p w14:paraId="5DE38571" w14:textId="77777777" w:rsidR="007E6D25" w:rsidRDefault="007E6D25" w:rsidP="007E6D25">
      <w:pPr>
        <w:pBdr>
          <w:top w:val="nil"/>
          <w:left w:val="nil"/>
          <w:bottom w:val="nil"/>
          <w:right w:val="nil"/>
          <w:between w:val="nil"/>
        </w:pBdr>
        <w:jc w:val="center"/>
        <w:rPr>
          <w:b/>
          <w:color w:val="000000"/>
          <w:sz w:val="28"/>
          <w:szCs w:val="28"/>
          <w:lang w:val="uk-UA" w:eastAsia="uk-UA"/>
        </w:rPr>
      </w:pPr>
    </w:p>
    <w:p w14:paraId="7C8339F5" w14:textId="77777777" w:rsidR="007E6D25" w:rsidRDefault="007E6D25" w:rsidP="007E6D25">
      <w:pPr>
        <w:pBdr>
          <w:top w:val="nil"/>
          <w:left w:val="nil"/>
          <w:bottom w:val="nil"/>
          <w:right w:val="nil"/>
          <w:between w:val="nil"/>
        </w:pBdr>
        <w:jc w:val="center"/>
        <w:rPr>
          <w:b/>
          <w:color w:val="000000"/>
          <w:sz w:val="28"/>
          <w:szCs w:val="28"/>
          <w:lang w:val="uk-UA" w:eastAsia="uk-UA"/>
        </w:rPr>
      </w:pPr>
      <w:r>
        <w:rPr>
          <w:b/>
          <w:color w:val="000000"/>
          <w:sz w:val="28"/>
          <w:szCs w:val="28"/>
          <w:lang w:val="uk-UA" w:eastAsia="uk-UA"/>
        </w:rPr>
        <w:t xml:space="preserve">2.2. </w:t>
      </w:r>
      <w:r w:rsidRPr="001D42FF">
        <w:rPr>
          <w:b/>
          <w:color w:val="000000"/>
          <w:sz w:val="28"/>
          <w:szCs w:val="28"/>
          <w:lang w:val="uk-UA" w:eastAsia="uk-UA"/>
        </w:rPr>
        <w:t xml:space="preserve">Загальні </w:t>
      </w:r>
      <w:r>
        <w:rPr>
          <w:b/>
          <w:color w:val="000000"/>
          <w:sz w:val="28"/>
          <w:szCs w:val="28"/>
          <w:lang w:val="uk-UA" w:eastAsia="uk-UA"/>
        </w:rPr>
        <w:t>компетентності (</w:t>
      </w:r>
      <w:r w:rsidRPr="001D42FF">
        <w:rPr>
          <w:b/>
          <w:color w:val="000000"/>
          <w:sz w:val="28"/>
          <w:szCs w:val="28"/>
          <w:lang w:val="uk-UA" w:eastAsia="uk-UA"/>
        </w:rPr>
        <w:t>знання та вміння</w:t>
      </w:r>
      <w:r>
        <w:rPr>
          <w:b/>
          <w:color w:val="000000"/>
          <w:sz w:val="28"/>
          <w:szCs w:val="28"/>
          <w:lang w:val="uk-UA" w:eastAsia="uk-UA"/>
        </w:rPr>
        <w:t>)</w:t>
      </w:r>
      <w:r w:rsidRPr="001D42FF">
        <w:rPr>
          <w:b/>
          <w:color w:val="000000"/>
          <w:sz w:val="28"/>
          <w:szCs w:val="28"/>
          <w:lang w:val="uk-UA" w:eastAsia="uk-UA"/>
        </w:rPr>
        <w:t xml:space="preserve"> за професією</w:t>
      </w:r>
    </w:p>
    <w:p w14:paraId="51535A26" w14:textId="77777777" w:rsidR="007E6D25" w:rsidRPr="001650FF" w:rsidRDefault="007E6D25" w:rsidP="007E6D25">
      <w:pPr>
        <w:pBdr>
          <w:top w:val="nil"/>
          <w:left w:val="nil"/>
          <w:bottom w:val="nil"/>
          <w:right w:val="nil"/>
          <w:between w:val="nil"/>
        </w:pBdr>
        <w:jc w:val="center"/>
        <w:rPr>
          <w:b/>
          <w:color w:val="000000"/>
          <w:sz w:val="28"/>
          <w:szCs w:val="28"/>
          <w:lang w:val="uk-UA" w:eastAsia="uk-UA"/>
        </w:rPr>
      </w:pP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79"/>
      </w:tblGrid>
      <w:tr w:rsidR="007E6D25" w:rsidRPr="0078029A" w14:paraId="59D3E5B1" w14:textId="77777777" w:rsidTr="00F00300">
        <w:tc>
          <w:tcPr>
            <w:tcW w:w="4785" w:type="dxa"/>
            <w:shd w:val="clear" w:color="auto" w:fill="auto"/>
          </w:tcPr>
          <w:p w14:paraId="05B63E3F" w14:textId="77777777" w:rsidR="007E6D25" w:rsidRPr="0078029A" w:rsidRDefault="007E6D25" w:rsidP="00F00300">
            <w:pPr>
              <w:spacing w:line="276" w:lineRule="auto"/>
              <w:jc w:val="center"/>
              <w:rPr>
                <w:b/>
                <w:lang w:val="uk-UA"/>
              </w:rPr>
            </w:pPr>
            <w:r w:rsidRPr="0078029A">
              <w:rPr>
                <w:b/>
                <w:lang w:val="uk-UA"/>
              </w:rPr>
              <w:t>Знати:</w:t>
            </w:r>
          </w:p>
          <w:p w14:paraId="3B7EB394"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загальні відомості про професію та професійну діяльність;</w:t>
            </w:r>
          </w:p>
          <w:p w14:paraId="06BC138E"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основні нормативні акти у професійній діяльності;</w:t>
            </w:r>
          </w:p>
          <w:p w14:paraId="7846D971"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загальні правила охорони праці у професійній діяльності;</w:t>
            </w:r>
          </w:p>
          <w:p w14:paraId="5110C05B"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загальні правила пожежної безпеки;</w:t>
            </w:r>
          </w:p>
          <w:p w14:paraId="0AB04A17"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загальні правила електробезпеки;</w:t>
            </w:r>
          </w:p>
          <w:p w14:paraId="2816FE78"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причини нещасних випадків на підприємстві;</w:t>
            </w:r>
          </w:p>
          <w:p w14:paraId="152CF838" w14:textId="77777777" w:rsidR="007E6D25" w:rsidRPr="0078029A" w:rsidRDefault="007E6D25" w:rsidP="00F00300">
            <w:pPr>
              <w:pBdr>
                <w:top w:val="nil"/>
                <w:left w:val="nil"/>
                <w:bottom w:val="nil"/>
                <w:right w:val="nil"/>
                <w:between w:val="nil"/>
              </w:pBdr>
              <w:ind w:firstLine="426"/>
              <w:jc w:val="both"/>
              <w:rPr>
                <w:color w:val="000000"/>
                <w:lang w:val="uk-UA" w:eastAsia="uk-UA"/>
              </w:rPr>
            </w:pPr>
            <w:r w:rsidRPr="0078029A">
              <w:rPr>
                <w:color w:val="000000"/>
                <w:lang w:val="uk-UA" w:eastAsia="uk-UA"/>
              </w:rPr>
              <w:t>план ліквідації аварійних ситуацій та їх наслідків;</w:t>
            </w:r>
          </w:p>
          <w:p w14:paraId="793B3FC7" w14:textId="77777777" w:rsidR="007E6D25" w:rsidRDefault="007E6D25" w:rsidP="00F00300">
            <w:pPr>
              <w:widowControl w:val="0"/>
              <w:tabs>
                <w:tab w:val="left" w:pos="189"/>
              </w:tabs>
              <w:autoSpaceDE w:val="0"/>
              <w:autoSpaceDN w:val="0"/>
              <w:adjustRightInd w:val="0"/>
              <w:ind w:firstLine="426"/>
              <w:jc w:val="both"/>
              <w:rPr>
                <w:lang w:val="uk-UA" w:eastAsia="uk-UA"/>
              </w:rPr>
            </w:pPr>
            <w:r w:rsidRPr="0078029A">
              <w:rPr>
                <w:color w:val="000000"/>
                <w:lang w:val="uk-UA" w:eastAsia="uk-UA"/>
              </w:rPr>
              <w:t>правила та засоби надання домедичної допомоги</w:t>
            </w:r>
            <w:r>
              <w:rPr>
                <w:color w:val="000000"/>
                <w:lang w:val="uk-UA" w:eastAsia="uk-UA"/>
              </w:rPr>
              <w:t>;</w:t>
            </w:r>
            <w:r w:rsidRPr="0055015C">
              <w:rPr>
                <w:lang w:val="uk-UA" w:eastAsia="uk-UA"/>
              </w:rPr>
              <w:t xml:space="preserve"> </w:t>
            </w:r>
          </w:p>
          <w:p w14:paraId="710AA169"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 xml:space="preserve">основи трудового законодавства; </w:t>
            </w:r>
          </w:p>
          <w:p w14:paraId="3FDF3D8B"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основні трудові права та обов’язки працівників;</w:t>
            </w:r>
          </w:p>
          <w:p w14:paraId="7248D5D5"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положення, зміст, форми та строки укладання трудового договору (контракту);</w:t>
            </w:r>
          </w:p>
          <w:p w14:paraId="6F40527F"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підстави припинення трудового договору;</w:t>
            </w:r>
          </w:p>
          <w:p w14:paraId="11A9D7BD"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соціальні гарантії та чинний соціальний захист на підприємстві;</w:t>
            </w:r>
          </w:p>
          <w:p w14:paraId="3BC61C0B"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вимоги та порядок надання відпусток;</w:t>
            </w:r>
          </w:p>
          <w:p w14:paraId="3A2E962E" w14:textId="77777777" w:rsidR="007E6D25"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способи вирішення трудових спорів.</w:t>
            </w:r>
          </w:p>
          <w:p w14:paraId="284447CA" w14:textId="77777777" w:rsidR="007E6D25" w:rsidRPr="0055015C" w:rsidRDefault="007E6D25" w:rsidP="00F00300">
            <w:pPr>
              <w:widowControl w:val="0"/>
              <w:tabs>
                <w:tab w:val="left" w:pos="141"/>
                <w:tab w:val="left" w:pos="372"/>
              </w:tabs>
              <w:autoSpaceDE w:val="0"/>
              <w:autoSpaceDN w:val="0"/>
              <w:ind w:right="97" w:firstLine="411"/>
              <w:jc w:val="both"/>
              <w:rPr>
                <w:rFonts w:eastAsia="Calibri"/>
                <w:szCs w:val="22"/>
                <w:lang w:val="uk-UA" w:eastAsia="uk-UA"/>
              </w:rPr>
            </w:pPr>
            <w:r w:rsidRPr="0055015C">
              <w:rPr>
                <w:rFonts w:eastAsia="Calibri"/>
                <w:szCs w:val="22"/>
                <w:lang w:val="uk-UA" w:eastAsia="uk-UA"/>
              </w:rPr>
              <w:t>сутність поняття «підприємство», основи підприємницької діяльності;</w:t>
            </w:r>
          </w:p>
          <w:p w14:paraId="5E82EB7E" w14:textId="77777777" w:rsidR="007E6D25" w:rsidRPr="0055015C" w:rsidRDefault="007E6D25" w:rsidP="00F00300">
            <w:pPr>
              <w:widowControl w:val="0"/>
              <w:autoSpaceDE w:val="0"/>
              <w:autoSpaceDN w:val="0"/>
              <w:ind w:right="97" w:firstLine="411"/>
              <w:jc w:val="both"/>
              <w:rPr>
                <w:rFonts w:eastAsia="Calibri"/>
                <w:szCs w:val="22"/>
                <w:lang w:val="uk-UA" w:eastAsia="uk-UA"/>
              </w:rPr>
            </w:pPr>
            <w:r w:rsidRPr="0055015C">
              <w:rPr>
                <w:rFonts w:eastAsia="Calibri"/>
                <w:szCs w:val="22"/>
                <w:lang w:val="uk-UA" w:eastAsia="uk-UA"/>
              </w:rPr>
              <w:t>організаційно-економічні форми підприємства;</w:t>
            </w:r>
          </w:p>
          <w:p w14:paraId="5F913C2E" w14:textId="77777777" w:rsidR="007E6D25" w:rsidRPr="0055015C" w:rsidRDefault="007E6D25" w:rsidP="00F00300">
            <w:pPr>
              <w:widowControl w:val="0"/>
              <w:autoSpaceDE w:val="0"/>
              <w:autoSpaceDN w:val="0"/>
              <w:ind w:right="97" w:firstLine="411"/>
              <w:jc w:val="both"/>
              <w:rPr>
                <w:rFonts w:eastAsia="Calibri"/>
                <w:szCs w:val="22"/>
                <w:lang w:val="uk-UA" w:eastAsia="uk-UA"/>
              </w:rPr>
            </w:pPr>
            <w:r w:rsidRPr="0055015C">
              <w:rPr>
                <w:rFonts w:eastAsia="Calibri"/>
                <w:szCs w:val="22"/>
                <w:lang w:val="uk-UA" w:eastAsia="uk-UA"/>
              </w:rPr>
              <w:lastRenderedPageBreak/>
              <w:t>поняття «галузевого ринку» та його регіональні особливості;</w:t>
            </w:r>
          </w:p>
          <w:p w14:paraId="61BE90C4"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економічні процеси, відносини та явища, які функціонують та виникають між суб’єктами економіки (підприємствами, державою та громадянами);</w:t>
            </w:r>
          </w:p>
          <w:p w14:paraId="66C4AA29"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сутність заробітної плати її види, поняття про тарифну сітку, надбавки і доплати;</w:t>
            </w:r>
          </w:p>
          <w:p w14:paraId="21C0C382"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порядок створення приватного підприємства;</w:t>
            </w:r>
          </w:p>
          <w:p w14:paraId="7B19192E"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правила заповнення обліково-фінансової документації підприємства;</w:t>
            </w:r>
          </w:p>
          <w:p w14:paraId="0CE7FA71"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основи менеджменту (управління підприємством та розташування трудових ресурсів);</w:t>
            </w:r>
          </w:p>
          <w:p w14:paraId="3A7F76ED"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основи маркетингу (як управляти продажами продукції);</w:t>
            </w:r>
          </w:p>
          <w:p w14:paraId="47022C94" w14:textId="77777777" w:rsidR="007E6D25" w:rsidRPr="0055015C" w:rsidRDefault="007E6D25" w:rsidP="00F00300">
            <w:pPr>
              <w:widowControl w:val="0"/>
              <w:autoSpaceDE w:val="0"/>
              <w:autoSpaceDN w:val="0"/>
              <w:ind w:right="92" w:firstLine="411"/>
              <w:jc w:val="both"/>
              <w:rPr>
                <w:rFonts w:eastAsia="Calibri"/>
                <w:szCs w:val="22"/>
                <w:lang w:val="uk-UA" w:eastAsia="uk-UA"/>
              </w:rPr>
            </w:pPr>
            <w:r w:rsidRPr="0055015C">
              <w:rPr>
                <w:rFonts w:eastAsia="Calibri"/>
                <w:szCs w:val="22"/>
                <w:lang w:val="uk-UA" w:eastAsia="uk-UA"/>
              </w:rPr>
              <w:t>поняття конкуренції (її види та прояви в економічних відносинах);</w:t>
            </w:r>
          </w:p>
          <w:p w14:paraId="3974F25F" w14:textId="77777777" w:rsidR="007E6D25" w:rsidRDefault="007E6D25" w:rsidP="00F00300">
            <w:pPr>
              <w:pStyle w:val="a3"/>
              <w:tabs>
                <w:tab w:val="left" w:pos="142"/>
              </w:tabs>
              <w:spacing w:before="0" w:beforeAutospacing="0" w:after="0" w:afterAutospacing="0"/>
              <w:ind w:firstLine="426"/>
              <w:jc w:val="both"/>
              <w:rPr>
                <w:rFonts w:eastAsia="Calibri"/>
                <w:szCs w:val="22"/>
                <w:lang w:val="uk-UA" w:eastAsia="uk-UA"/>
              </w:rPr>
            </w:pPr>
            <w:r w:rsidRPr="0055015C">
              <w:rPr>
                <w:rFonts w:eastAsia="Calibri"/>
                <w:szCs w:val="22"/>
                <w:lang w:val="uk-UA" w:eastAsia="uk-UA"/>
              </w:rPr>
              <w:t>основні фактори впливу держав</w:t>
            </w:r>
            <w:r>
              <w:rPr>
                <w:rFonts w:eastAsia="Calibri"/>
                <w:szCs w:val="22"/>
                <w:lang w:val="uk-UA" w:eastAsia="uk-UA"/>
              </w:rPr>
              <w:t>и (нормативно-законодавчу базу);</w:t>
            </w:r>
          </w:p>
          <w:p w14:paraId="568300B9" w14:textId="77777777" w:rsidR="007E6D25" w:rsidRPr="005B5670" w:rsidRDefault="007E6D25" w:rsidP="00F00300">
            <w:pPr>
              <w:ind w:firstLine="426"/>
              <w:jc w:val="both"/>
            </w:pPr>
            <w:r>
              <w:rPr>
                <w:lang w:val="uk-UA"/>
              </w:rPr>
              <w:t>п</w:t>
            </w:r>
            <w:r w:rsidRPr="005B5670">
              <w:t>онят</w:t>
            </w:r>
            <w:r>
              <w:t>тя особистості, риси характеру,</w:t>
            </w:r>
            <w:r>
              <w:rPr>
                <w:lang w:val="uk-UA"/>
              </w:rPr>
              <w:t xml:space="preserve"> </w:t>
            </w:r>
            <w:r w:rsidRPr="005B5670">
              <w:t>темперамент</w:t>
            </w:r>
            <w:r>
              <w:rPr>
                <w:lang w:val="uk-UA"/>
              </w:rPr>
              <w:t>у;</w:t>
            </w:r>
            <w:r w:rsidRPr="005B5670">
              <w:t xml:space="preserve"> </w:t>
            </w:r>
          </w:p>
          <w:p w14:paraId="7ABFADB8" w14:textId="77777777" w:rsidR="007E6D25" w:rsidRPr="005B5670" w:rsidRDefault="007E6D25" w:rsidP="00F00300">
            <w:pPr>
              <w:ind w:firstLine="426"/>
            </w:pPr>
            <w:r>
              <w:t>типи поведінки</w:t>
            </w:r>
            <w:r>
              <w:rPr>
                <w:lang w:val="uk-UA"/>
              </w:rPr>
              <w:t xml:space="preserve"> та мислення</w:t>
            </w:r>
            <w:r>
              <w:t xml:space="preserve"> людей.</w:t>
            </w:r>
          </w:p>
          <w:p w14:paraId="267856FE" w14:textId="77777777" w:rsidR="007E6D25" w:rsidRPr="0055015C" w:rsidRDefault="007E6D25" w:rsidP="00F00300">
            <w:pPr>
              <w:widowControl w:val="0"/>
              <w:ind w:firstLine="426"/>
              <w:jc w:val="both"/>
              <w:textAlignment w:val="top"/>
              <w:rPr>
                <w:lang w:val="uk-UA" w:eastAsia="uk-UA"/>
              </w:rPr>
            </w:pPr>
            <w:r w:rsidRPr="0055015C">
              <w:rPr>
                <w:lang w:val="uk-UA" w:eastAsia="uk-UA"/>
              </w:rPr>
              <w:t>поняття про інформацію та інформаційні технології;</w:t>
            </w:r>
          </w:p>
          <w:p w14:paraId="71AE1E85" w14:textId="77777777" w:rsidR="007E6D25" w:rsidRPr="0055015C" w:rsidRDefault="007E6D25" w:rsidP="00F00300">
            <w:pPr>
              <w:widowControl w:val="0"/>
              <w:ind w:firstLine="426"/>
              <w:jc w:val="both"/>
              <w:textAlignment w:val="top"/>
              <w:rPr>
                <w:lang w:val="uk-UA" w:eastAsia="uk-UA"/>
              </w:rPr>
            </w:pPr>
            <w:r w:rsidRPr="0055015C">
              <w:rPr>
                <w:lang w:val="uk-UA" w:eastAsia="uk-UA"/>
              </w:rPr>
              <w:t>сучасне інформаційно-комунікаційне програмне забезпечення та засоби комунікації;</w:t>
            </w:r>
          </w:p>
          <w:p w14:paraId="3FD5C2C3" w14:textId="77777777" w:rsidR="007E6D25" w:rsidRPr="0055015C" w:rsidRDefault="007E6D25" w:rsidP="00F00300">
            <w:pPr>
              <w:widowControl w:val="0"/>
              <w:ind w:firstLine="426"/>
              <w:jc w:val="both"/>
              <w:textAlignment w:val="top"/>
              <w:rPr>
                <w:lang w:val="uk-UA" w:eastAsia="uk-UA"/>
              </w:rPr>
            </w:pPr>
            <w:r w:rsidRPr="0055015C">
              <w:rPr>
                <w:lang w:val="uk-UA" w:eastAsia="uk-UA"/>
              </w:rPr>
              <w:t>основи роботи на персональному комп’ютері;</w:t>
            </w:r>
          </w:p>
          <w:p w14:paraId="069D82CB" w14:textId="77777777" w:rsidR="007E6D25" w:rsidRDefault="007E6D25" w:rsidP="00F00300">
            <w:pPr>
              <w:pStyle w:val="a3"/>
              <w:spacing w:before="0" w:beforeAutospacing="0" w:after="0" w:afterAutospacing="0"/>
              <w:ind w:firstLine="426"/>
              <w:jc w:val="both"/>
              <w:rPr>
                <w:bCs/>
                <w:lang w:val="uk-UA"/>
              </w:rPr>
            </w:pPr>
            <w:r w:rsidRPr="00963F77">
              <w:rPr>
                <w:bCs/>
                <w:lang w:val="uk-UA"/>
              </w:rPr>
              <w:t>порядок заповнення накладних, лабораторних журналів, актів і т.д.;</w:t>
            </w:r>
          </w:p>
          <w:p w14:paraId="63AF51F4" w14:textId="77777777" w:rsidR="007E6D25" w:rsidRPr="00057A6E" w:rsidRDefault="007E6D25" w:rsidP="00F00300">
            <w:pPr>
              <w:ind w:firstLine="426"/>
              <w:jc w:val="both"/>
              <w:rPr>
                <w:rFonts w:eastAsia="TimesNewRoman"/>
                <w:lang w:val="uk-UA"/>
              </w:rPr>
            </w:pPr>
            <w:r>
              <w:rPr>
                <w:rFonts w:eastAsia="TimesNewRoman"/>
                <w:lang w:val="uk-UA"/>
              </w:rPr>
              <w:t>п</w:t>
            </w:r>
            <w:r w:rsidRPr="005B5670">
              <w:rPr>
                <w:rFonts w:eastAsia="TimesNewRoman"/>
              </w:rPr>
              <w:t xml:space="preserve">равила професійної етики та </w:t>
            </w:r>
            <w:r w:rsidRPr="00057A6E">
              <w:rPr>
                <w:rFonts w:eastAsia="TimesNewRoman"/>
              </w:rPr>
              <w:t>спілкування</w:t>
            </w:r>
            <w:r w:rsidRPr="00057A6E">
              <w:rPr>
                <w:rFonts w:eastAsia="TimesNewRoman"/>
                <w:lang w:val="uk-UA"/>
              </w:rPr>
              <w:t xml:space="preserve"> на виробництві;</w:t>
            </w:r>
          </w:p>
          <w:p w14:paraId="57E7DDEC" w14:textId="77777777" w:rsidR="007E6D25" w:rsidRPr="00057A6E" w:rsidRDefault="007E6D25" w:rsidP="00F00300">
            <w:pPr>
              <w:pStyle w:val="a3"/>
              <w:spacing w:before="0" w:beforeAutospacing="0" w:after="0" w:afterAutospacing="0"/>
              <w:ind w:firstLine="426"/>
              <w:jc w:val="both"/>
            </w:pPr>
            <w:r w:rsidRPr="00057A6E">
              <w:t>основні властивості молока;</w:t>
            </w:r>
          </w:p>
          <w:p w14:paraId="7539903B" w14:textId="77777777" w:rsidR="007E6D25" w:rsidRPr="00057A6E" w:rsidRDefault="007E6D25" w:rsidP="00F00300">
            <w:pPr>
              <w:pStyle w:val="a3"/>
              <w:spacing w:before="0" w:beforeAutospacing="0" w:after="0" w:afterAutospacing="0"/>
              <w:ind w:firstLine="426"/>
              <w:jc w:val="both"/>
              <w:rPr>
                <w:lang w:val="uk-UA"/>
              </w:rPr>
            </w:pPr>
            <w:r w:rsidRPr="00057A6E">
              <w:t>хімічний склад знежиреного молока та їх фізико-хімічні властивості;</w:t>
            </w:r>
          </w:p>
          <w:p w14:paraId="3C5F1E0C" w14:textId="77777777" w:rsidR="007E6D25" w:rsidRPr="00057A6E" w:rsidRDefault="007E6D25" w:rsidP="00F00300">
            <w:pPr>
              <w:pStyle w:val="a3"/>
              <w:spacing w:before="0" w:beforeAutospacing="0" w:after="0" w:afterAutospacing="0"/>
              <w:ind w:firstLine="426"/>
              <w:jc w:val="both"/>
              <w:rPr>
                <w:lang w:val="uk-UA"/>
              </w:rPr>
            </w:pPr>
            <w:r w:rsidRPr="00057A6E">
              <w:rPr>
                <w:lang w:val="uk-UA"/>
              </w:rPr>
              <w:t>біохімічні та фізико-хімічні процеси при виробництві нежирного сиру та твердих сичужних сирів;</w:t>
            </w:r>
          </w:p>
          <w:p w14:paraId="28107A84" w14:textId="77777777" w:rsidR="007E6D25" w:rsidRPr="00057A6E" w:rsidRDefault="007E6D25" w:rsidP="00F00300">
            <w:pPr>
              <w:pStyle w:val="a3"/>
              <w:spacing w:before="0" w:beforeAutospacing="0" w:after="0" w:afterAutospacing="0"/>
              <w:ind w:firstLine="426"/>
              <w:jc w:val="both"/>
              <w:rPr>
                <w:lang w:val="uk-UA"/>
              </w:rPr>
            </w:pPr>
            <w:r w:rsidRPr="00057A6E">
              <w:rPr>
                <w:lang w:val="uk-UA"/>
              </w:rPr>
              <w:t>морфологію, фізіологію та класифікацію мікроорганізмів;</w:t>
            </w:r>
          </w:p>
          <w:p w14:paraId="1B38F0B9" w14:textId="77777777" w:rsidR="007E6D25" w:rsidRPr="00057A6E" w:rsidRDefault="007E6D25" w:rsidP="00F00300">
            <w:pPr>
              <w:pStyle w:val="a3"/>
              <w:spacing w:before="0" w:beforeAutospacing="0" w:after="0" w:afterAutospacing="0"/>
              <w:ind w:firstLine="426"/>
              <w:jc w:val="both"/>
              <w:rPr>
                <w:lang w:val="uk-UA"/>
              </w:rPr>
            </w:pPr>
            <w:r w:rsidRPr="00057A6E">
              <w:t>вплив навколишнього середовища на розвиток мікроорганізмів;</w:t>
            </w:r>
          </w:p>
          <w:p w14:paraId="7277A9B8" w14:textId="77777777" w:rsidR="007E6D25" w:rsidRPr="00057A6E" w:rsidRDefault="007E6D25" w:rsidP="00F00300">
            <w:pPr>
              <w:pStyle w:val="a3"/>
              <w:spacing w:before="0" w:beforeAutospacing="0" w:after="0" w:afterAutospacing="0"/>
              <w:ind w:firstLine="426"/>
              <w:jc w:val="both"/>
              <w:rPr>
                <w:lang w:val="uk-UA"/>
              </w:rPr>
            </w:pPr>
            <w:r w:rsidRPr="00057A6E">
              <w:t>мікробіологію знежиреного молока та нежирного сиру;</w:t>
            </w:r>
          </w:p>
          <w:p w14:paraId="73B6E0BE" w14:textId="77777777" w:rsidR="007E6D25" w:rsidRPr="00057A6E" w:rsidRDefault="007E6D25" w:rsidP="00F00300">
            <w:pPr>
              <w:pStyle w:val="a3"/>
              <w:spacing w:before="0" w:beforeAutospacing="0" w:after="0" w:afterAutospacing="0"/>
              <w:ind w:firstLine="426"/>
              <w:jc w:val="both"/>
              <w:rPr>
                <w:lang w:val="uk-UA"/>
              </w:rPr>
            </w:pPr>
            <w:r w:rsidRPr="00057A6E">
              <w:rPr>
                <w:lang w:val="uk-UA"/>
              </w:rPr>
              <w:t>мікробіологію твердих сичужних сирів;</w:t>
            </w:r>
          </w:p>
          <w:p w14:paraId="49D8BE40" w14:textId="77777777" w:rsidR="007E6D25" w:rsidRPr="00057A6E" w:rsidRDefault="007E6D25" w:rsidP="00F00300">
            <w:pPr>
              <w:pStyle w:val="a3"/>
              <w:spacing w:before="0" w:beforeAutospacing="0" w:after="0" w:afterAutospacing="0"/>
              <w:ind w:firstLine="426"/>
              <w:jc w:val="both"/>
              <w:rPr>
                <w:lang w:val="uk-UA"/>
              </w:rPr>
            </w:pPr>
            <w:r w:rsidRPr="00057A6E">
              <w:rPr>
                <w:lang w:val="uk-UA"/>
              </w:rPr>
              <w:lastRenderedPageBreak/>
              <w:t>вимоги до особистої гігієни робітників підприємств молочної промисловості;</w:t>
            </w:r>
          </w:p>
          <w:p w14:paraId="1B078661" w14:textId="77777777" w:rsidR="007E6D25" w:rsidRPr="00057A6E" w:rsidRDefault="007E6D25" w:rsidP="00F00300">
            <w:pPr>
              <w:pStyle w:val="a3"/>
              <w:spacing w:before="0" w:beforeAutospacing="0" w:after="0" w:afterAutospacing="0"/>
              <w:ind w:firstLine="426"/>
              <w:jc w:val="both"/>
              <w:rPr>
                <w:lang w:val="uk-UA"/>
              </w:rPr>
            </w:pPr>
            <w:r w:rsidRPr="00057A6E">
              <w:t>поняття про дезінфекцію, дезінсекцію та дератизацію</w:t>
            </w:r>
            <w:r w:rsidRPr="00057A6E">
              <w:rPr>
                <w:lang w:val="uk-UA"/>
              </w:rPr>
              <w:t xml:space="preserve"> на підприємстві молочної промисловості</w:t>
            </w:r>
            <w:r w:rsidRPr="00057A6E">
              <w:t>;</w:t>
            </w:r>
          </w:p>
          <w:p w14:paraId="0ABAE4A6" w14:textId="77777777" w:rsidR="007E6D25" w:rsidRPr="00057A6E" w:rsidRDefault="007E6D25" w:rsidP="00F00300">
            <w:pPr>
              <w:pStyle w:val="a3"/>
              <w:spacing w:before="0" w:beforeAutospacing="0" w:after="0" w:afterAutospacing="0"/>
              <w:ind w:firstLine="426"/>
              <w:jc w:val="both"/>
              <w:rPr>
                <w:lang w:val="uk-UA"/>
              </w:rPr>
            </w:pPr>
            <w:r w:rsidRPr="00057A6E">
              <w:t>основні вимоги до санітарної обробки обладнання, інвентарю, тари</w:t>
            </w:r>
            <w:r w:rsidRPr="00057A6E">
              <w:rPr>
                <w:lang w:val="uk-UA"/>
              </w:rPr>
              <w:t xml:space="preserve"> на підприємстві молочної промисловості</w:t>
            </w:r>
          </w:p>
          <w:p w14:paraId="3EE26AA1" w14:textId="77777777" w:rsidR="007E6D25" w:rsidRPr="00057A6E" w:rsidRDefault="007E6D25" w:rsidP="00F00300">
            <w:pPr>
              <w:pStyle w:val="a3"/>
              <w:spacing w:before="0" w:beforeAutospacing="0" w:after="0" w:afterAutospacing="0"/>
              <w:ind w:firstLine="426"/>
              <w:jc w:val="both"/>
              <w:rPr>
                <w:bCs/>
                <w:lang w:val="uk-UA"/>
              </w:rPr>
            </w:pPr>
            <w:r w:rsidRPr="00057A6E">
              <w:rPr>
                <w:bCs/>
                <w:lang w:val="uk-UA"/>
              </w:rPr>
              <w:t>способи енергоефективного використання матеріалів та ресурсів у професійній діяльності сировара;</w:t>
            </w:r>
          </w:p>
          <w:p w14:paraId="0F21706B" w14:textId="77777777" w:rsidR="007E6D25" w:rsidRPr="00057A6E" w:rsidRDefault="007E6D25" w:rsidP="00F00300">
            <w:pPr>
              <w:pStyle w:val="a3"/>
              <w:spacing w:before="0" w:beforeAutospacing="0" w:after="0" w:afterAutospacing="0"/>
              <w:ind w:firstLine="426"/>
              <w:jc w:val="both"/>
              <w:rPr>
                <w:bCs/>
                <w:lang w:val="uk-UA"/>
              </w:rPr>
            </w:pPr>
            <w:r w:rsidRPr="00057A6E">
              <w:rPr>
                <w:bCs/>
                <w:lang w:val="uk-UA"/>
              </w:rPr>
              <w:t>основи раціонального використання, відтворення і збереження природних ресурсів;</w:t>
            </w:r>
          </w:p>
          <w:p w14:paraId="10E268C1" w14:textId="77777777" w:rsidR="007E6D25" w:rsidRPr="009725F8" w:rsidRDefault="007E6D25" w:rsidP="00F00300">
            <w:pPr>
              <w:widowControl w:val="0"/>
              <w:ind w:firstLine="426"/>
              <w:jc w:val="both"/>
              <w:textAlignment w:val="top"/>
              <w:rPr>
                <w:lang w:val="uk-UA" w:eastAsia="uk-UA"/>
              </w:rPr>
            </w:pPr>
            <w:r w:rsidRPr="00057A6E">
              <w:rPr>
                <w:bCs/>
                <w:lang w:val="uk-UA"/>
              </w:rPr>
              <w:t>способи збереження та захисту екології в діяльності підприємства молочної промисловості.</w:t>
            </w:r>
          </w:p>
        </w:tc>
        <w:tc>
          <w:tcPr>
            <w:tcW w:w="4786" w:type="dxa"/>
            <w:shd w:val="clear" w:color="auto" w:fill="auto"/>
          </w:tcPr>
          <w:p w14:paraId="58D96A36" w14:textId="77777777" w:rsidR="007E6D25" w:rsidRPr="0078029A" w:rsidRDefault="007E6D25" w:rsidP="00F00300">
            <w:pPr>
              <w:spacing w:line="276" w:lineRule="auto"/>
              <w:jc w:val="center"/>
              <w:rPr>
                <w:b/>
                <w:lang w:val="uk-UA"/>
              </w:rPr>
            </w:pPr>
            <w:r w:rsidRPr="0078029A">
              <w:rPr>
                <w:b/>
                <w:lang w:val="uk-UA"/>
              </w:rPr>
              <w:lastRenderedPageBreak/>
              <w:t>Вміти:</w:t>
            </w:r>
          </w:p>
          <w:p w14:paraId="27CC7901" w14:textId="77777777" w:rsidR="007E6D25" w:rsidRPr="0078029A"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виконувати вимоги положень, інструкцій, стандартів за професією та видами робіт;</w:t>
            </w:r>
          </w:p>
          <w:p w14:paraId="6A4AD79A" w14:textId="77777777" w:rsidR="007E6D25" w:rsidRPr="0078029A"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застосовувати загальні правила охорони праці у професійній діяльності;</w:t>
            </w:r>
          </w:p>
          <w:p w14:paraId="543E30A5" w14:textId="77777777" w:rsidR="007E6D25" w:rsidRPr="0078029A"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застосовувати первинні засоби пожежогасіння;</w:t>
            </w:r>
          </w:p>
          <w:p w14:paraId="70DD13E3" w14:textId="77777777" w:rsidR="007E6D25" w:rsidRPr="0078029A"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діяти у разі виникнення нещасних випадків чи аварійних ситуацій;</w:t>
            </w:r>
          </w:p>
          <w:p w14:paraId="6C50E585" w14:textId="77777777" w:rsidR="007E6D25" w:rsidRPr="0078029A"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76821B78" w14:textId="77777777" w:rsidR="007E6D25"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надавати домедичну допомогу потерпілим від нещасних випадків;</w:t>
            </w:r>
          </w:p>
          <w:p w14:paraId="7864CA0B" w14:textId="77777777" w:rsidR="007E6D25" w:rsidRDefault="007E6D25" w:rsidP="00F00300">
            <w:pPr>
              <w:pBdr>
                <w:top w:val="nil"/>
                <w:left w:val="nil"/>
                <w:bottom w:val="nil"/>
                <w:right w:val="nil"/>
                <w:between w:val="nil"/>
              </w:pBdr>
              <w:ind w:firstLine="460"/>
              <w:jc w:val="both"/>
              <w:rPr>
                <w:color w:val="000000"/>
                <w:lang w:val="uk-UA" w:eastAsia="uk-UA"/>
              </w:rPr>
            </w:pPr>
            <w:r w:rsidRPr="0078029A">
              <w:rPr>
                <w:color w:val="000000"/>
                <w:lang w:val="uk-UA" w:eastAsia="uk-UA"/>
              </w:rPr>
              <w:t>забезпечувати особисту безпеку та здоров’я оточуючих людей в процесі виконання робіт та під час знаход</w:t>
            </w:r>
            <w:r>
              <w:rPr>
                <w:color w:val="000000"/>
                <w:lang w:val="uk-UA" w:eastAsia="uk-UA"/>
              </w:rPr>
              <w:t>ження на території підприємства;</w:t>
            </w:r>
          </w:p>
          <w:p w14:paraId="4DA80726"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працювати в команді;</w:t>
            </w:r>
          </w:p>
          <w:p w14:paraId="42272016"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відповідально ставитися до професійної діяльності;</w:t>
            </w:r>
          </w:p>
          <w:p w14:paraId="7206B951"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самостіно приймати рішення;</w:t>
            </w:r>
          </w:p>
          <w:p w14:paraId="070043A7"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діяти в нестандартних ситуаціях;</w:t>
            </w:r>
          </w:p>
          <w:p w14:paraId="30300E73"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планувати трудову діяльність;</w:t>
            </w:r>
          </w:p>
          <w:p w14:paraId="3EA70EC5"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визначати навчальні цілі та способи їх досягнення;</w:t>
            </w:r>
          </w:p>
          <w:p w14:paraId="29EE6FDD" w14:textId="77777777" w:rsidR="007E6D25" w:rsidRDefault="007E6D25" w:rsidP="00F00300">
            <w:pPr>
              <w:widowControl w:val="0"/>
              <w:tabs>
                <w:tab w:val="left" w:pos="189"/>
                <w:tab w:val="right" w:pos="5410"/>
              </w:tabs>
              <w:autoSpaceDE w:val="0"/>
              <w:autoSpaceDN w:val="0"/>
              <w:adjustRightInd w:val="0"/>
              <w:ind w:firstLine="411"/>
              <w:jc w:val="both"/>
              <w:rPr>
                <w:color w:val="000000"/>
                <w:lang w:val="uk-UA"/>
              </w:rPr>
            </w:pPr>
            <w:r w:rsidRPr="0055015C">
              <w:rPr>
                <w:lang w:val="uk-UA" w:eastAsia="uk-UA"/>
              </w:rPr>
              <w:t>оцінювати власні результати навчання, навчатися впродовж життя;</w:t>
            </w:r>
            <w:r w:rsidRPr="004341E1">
              <w:rPr>
                <w:color w:val="000000"/>
                <w:lang w:val="uk-UA"/>
              </w:rPr>
              <w:t xml:space="preserve"> </w:t>
            </w:r>
          </w:p>
          <w:p w14:paraId="3B463206" w14:textId="77777777" w:rsidR="007E6D25" w:rsidRDefault="007E6D25" w:rsidP="00F00300">
            <w:pPr>
              <w:widowControl w:val="0"/>
              <w:tabs>
                <w:tab w:val="left" w:pos="189"/>
                <w:tab w:val="right" w:pos="5410"/>
              </w:tabs>
              <w:autoSpaceDE w:val="0"/>
              <w:autoSpaceDN w:val="0"/>
              <w:adjustRightInd w:val="0"/>
              <w:ind w:firstLine="411"/>
              <w:jc w:val="both"/>
              <w:rPr>
                <w:lang w:val="uk-UA" w:eastAsia="uk-UA"/>
              </w:rPr>
            </w:pPr>
            <w:r w:rsidRPr="004341E1">
              <w:rPr>
                <w:color w:val="000000"/>
                <w:lang w:val="uk-UA"/>
              </w:rPr>
              <w:lastRenderedPageBreak/>
              <w:t>розробляти бізнес-план</w:t>
            </w:r>
            <w:r>
              <w:rPr>
                <w:color w:val="000000"/>
                <w:lang w:val="uk-UA"/>
              </w:rPr>
              <w:t>;</w:t>
            </w:r>
          </w:p>
          <w:p w14:paraId="0EF9E7A0" w14:textId="77777777" w:rsidR="007E6D25" w:rsidRPr="0055015C" w:rsidRDefault="007E6D25" w:rsidP="00F00300">
            <w:pPr>
              <w:widowControl w:val="0"/>
              <w:tabs>
                <w:tab w:val="left" w:pos="189"/>
              </w:tabs>
              <w:autoSpaceDE w:val="0"/>
              <w:autoSpaceDN w:val="0"/>
              <w:adjustRightInd w:val="0"/>
              <w:ind w:firstLine="411"/>
              <w:jc w:val="both"/>
              <w:rPr>
                <w:lang w:val="uk-UA" w:eastAsia="uk-UA"/>
              </w:rPr>
            </w:pPr>
            <w:r w:rsidRPr="0055015C">
              <w:rPr>
                <w:lang w:val="uk-UA" w:eastAsia="uk-UA"/>
              </w:rPr>
              <w:t>використовувати професійну лексику та термінологію;</w:t>
            </w:r>
          </w:p>
          <w:p w14:paraId="243797A1" w14:textId="77777777" w:rsidR="007E6D25" w:rsidRDefault="007E6D25" w:rsidP="00F00300">
            <w:pPr>
              <w:widowControl w:val="0"/>
              <w:tabs>
                <w:tab w:val="left" w:pos="189"/>
                <w:tab w:val="right" w:pos="5410"/>
              </w:tabs>
              <w:autoSpaceDE w:val="0"/>
              <w:autoSpaceDN w:val="0"/>
              <w:adjustRightInd w:val="0"/>
              <w:ind w:firstLine="411"/>
              <w:jc w:val="both"/>
              <w:rPr>
                <w:lang w:val="uk-UA" w:eastAsia="uk-UA"/>
              </w:rPr>
            </w:pPr>
            <w:r w:rsidRPr="0055015C">
              <w:rPr>
                <w:lang w:val="uk-UA" w:eastAsia="uk-UA"/>
              </w:rPr>
              <w:t>дотримуватись</w:t>
            </w:r>
            <w:r>
              <w:rPr>
                <w:lang w:val="uk-UA" w:eastAsia="uk-UA"/>
              </w:rPr>
              <w:t xml:space="preserve"> професійної етики та етикету;</w:t>
            </w:r>
            <w:r>
              <w:rPr>
                <w:lang w:val="uk-UA" w:eastAsia="uk-UA"/>
              </w:rPr>
              <w:tab/>
            </w:r>
          </w:p>
          <w:p w14:paraId="03C0BF4D" w14:textId="77777777" w:rsidR="007E6D25" w:rsidRDefault="007E6D25" w:rsidP="00F00300">
            <w:pPr>
              <w:widowControl w:val="0"/>
              <w:tabs>
                <w:tab w:val="left" w:pos="189"/>
                <w:tab w:val="right" w:pos="5410"/>
              </w:tabs>
              <w:autoSpaceDE w:val="0"/>
              <w:autoSpaceDN w:val="0"/>
              <w:adjustRightInd w:val="0"/>
              <w:ind w:firstLine="411"/>
              <w:jc w:val="both"/>
              <w:rPr>
                <w:lang w:val="uk-UA" w:eastAsia="uk-UA"/>
              </w:rPr>
            </w:pPr>
            <w:r w:rsidRPr="0055015C">
              <w:rPr>
                <w:lang w:val="uk-UA" w:eastAsia="uk-UA"/>
              </w:rPr>
              <w:t xml:space="preserve">запобігати </w:t>
            </w:r>
            <w:r>
              <w:rPr>
                <w:lang w:val="uk-UA" w:eastAsia="uk-UA"/>
              </w:rPr>
              <w:t>виникненню конфліктних ситуацій;</w:t>
            </w:r>
            <w:r>
              <w:rPr>
                <w:rFonts w:eastAsia="TimesNewRoman"/>
                <w:lang w:val="uk-UA"/>
              </w:rPr>
              <w:t xml:space="preserve"> с</w:t>
            </w:r>
            <w:r w:rsidRPr="00172FC3">
              <w:rPr>
                <w:rFonts w:eastAsia="TimesNewRoman"/>
                <w:lang w:val="uk-UA"/>
              </w:rPr>
              <w:t>пілкуватися з керівництвом</w:t>
            </w:r>
            <w:r>
              <w:rPr>
                <w:rFonts w:eastAsia="TimesNewRoman"/>
                <w:lang w:val="uk-UA"/>
              </w:rPr>
              <w:t xml:space="preserve">, </w:t>
            </w:r>
            <w:r w:rsidRPr="00172FC3">
              <w:rPr>
                <w:rFonts w:eastAsia="TimesNewRoman"/>
                <w:lang w:val="uk-UA"/>
              </w:rPr>
              <w:t>колегами</w:t>
            </w:r>
            <w:r>
              <w:rPr>
                <w:rFonts w:eastAsia="TimesNewRoman"/>
                <w:lang w:val="uk-UA"/>
              </w:rPr>
              <w:t xml:space="preserve"> та </w:t>
            </w:r>
            <w:r w:rsidRPr="00172FC3">
              <w:rPr>
                <w:rFonts w:eastAsia="TimesNewRoman"/>
                <w:lang w:val="uk-UA"/>
              </w:rPr>
              <w:t xml:space="preserve">клієнтами на </w:t>
            </w:r>
            <w:r>
              <w:rPr>
                <w:rFonts w:eastAsia="TimesNewRoman"/>
                <w:lang w:val="uk-UA"/>
              </w:rPr>
              <w:t>підприємстві;</w:t>
            </w:r>
          </w:p>
          <w:p w14:paraId="1477AF36" w14:textId="77777777" w:rsidR="007E6D25" w:rsidRDefault="007E6D25" w:rsidP="00F00300">
            <w:pPr>
              <w:widowControl w:val="0"/>
              <w:tabs>
                <w:tab w:val="left" w:pos="189"/>
                <w:tab w:val="right" w:pos="5410"/>
              </w:tabs>
              <w:autoSpaceDE w:val="0"/>
              <w:autoSpaceDN w:val="0"/>
              <w:adjustRightInd w:val="0"/>
              <w:ind w:firstLine="411"/>
              <w:jc w:val="both"/>
              <w:rPr>
                <w:lang w:val="uk-UA" w:eastAsia="uk-UA"/>
              </w:rPr>
            </w:pPr>
            <w:r>
              <w:rPr>
                <w:lang w:val="uk-UA"/>
              </w:rPr>
              <w:t>співпрацювати на виробництві з людьми в колективі, цеху, бригаді різних видів характеру та темпераменту;</w:t>
            </w:r>
          </w:p>
          <w:p w14:paraId="4E8973F9" w14:textId="77777777" w:rsidR="007E6D25" w:rsidRDefault="007E6D25" w:rsidP="00F00300">
            <w:pPr>
              <w:widowControl w:val="0"/>
              <w:tabs>
                <w:tab w:val="left" w:pos="189"/>
                <w:tab w:val="right" w:pos="5410"/>
              </w:tabs>
              <w:autoSpaceDE w:val="0"/>
              <w:autoSpaceDN w:val="0"/>
              <w:adjustRightInd w:val="0"/>
              <w:ind w:firstLine="411"/>
              <w:jc w:val="both"/>
              <w:rPr>
                <w:lang w:val="uk-UA" w:eastAsia="uk-UA"/>
              </w:rPr>
            </w:pPr>
            <w:r w:rsidRPr="0055015C">
              <w:rPr>
                <w:lang w:val="uk-UA" w:eastAsia="uk-UA"/>
              </w:rPr>
              <w:t>використову</w:t>
            </w:r>
            <w:r>
              <w:rPr>
                <w:lang w:val="uk-UA" w:eastAsia="uk-UA"/>
              </w:rPr>
              <w:t xml:space="preserve">вати сучасні засоби комунікації, </w:t>
            </w:r>
            <w:r w:rsidRPr="0055015C">
              <w:rPr>
                <w:lang w:val="uk-UA" w:eastAsia="uk-UA"/>
              </w:rPr>
              <w:t>знаходити обробляти, зберігати та передавати інформацію;</w:t>
            </w:r>
          </w:p>
          <w:p w14:paraId="0A32EAA2" w14:textId="77777777" w:rsidR="007E6D25" w:rsidRPr="00057A6E" w:rsidRDefault="007E6D25" w:rsidP="00F00300">
            <w:pPr>
              <w:spacing w:line="276" w:lineRule="auto"/>
              <w:ind w:firstLine="460"/>
              <w:jc w:val="both"/>
              <w:rPr>
                <w:bCs/>
                <w:lang w:val="uk-UA"/>
              </w:rPr>
            </w:pPr>
            <w:r w:rsidRPr="00057A6E">
              <w:t>давати характеристику основних властивостей і складу молока, знежиреного молока;</w:t>
            </w:r>
          </w:p>
          <w:p w14:paraId="5E5FEDCA" w14:textId="77777777" w:rsidR="007E6D25" w:rsidRPr="00057A6E" w:rsidRDefault="007E6D25" w:rsidP="00F00300">
            <w:pPr>
              <w:pStyle w:val="a3"/>
              <w:spacing w:before="0" w:beforeAutospacing="0" w:after="0" w:afterAutospacing="0"/>
              <w:ind w:firstLine="460"/>
              <w:jc w:val="both"/>
              <w:rPr>
                <w:lang w:val="uk-UA"/>
              </w:rPr>
            </w:pPr>
            <w:r w:rsidRPr="00057A6E">
              <w:rPr>
                <w:lang w:val="uk-UA"/>
              </w:rPr>
              <w:t>розрізняти біохімічні та фізико-хімічні процеси при виробництві нежирного сиру та твердих сичужних сирів;</w:t>
            </w:r>
          </w:p>
          <w:p w14:paraId="21324D47" w14:textId="77777777" w:rsidR="007E6D25" w:rsidRPr="00057A6E" w:rsidRDefault="007E6D25" w:rsidP="00F00300">
            <w:pPr>
              <w:pStyle w:val="a3"/>
              <w:spacing w:before="0" w:beforeAutospacing="0" w:after="0" w:afterAutospacing="0"/>
              <w:ind w:firstLine="460"/>
              <w:jc w:val="both"/>
            </w:pPr>
            <w:r w:rsidRPr="00057A6E">
              <w:t>розрізняти види мікроорганізмів при виробництві знежиреного сиру та твердих сичужних сирах;</w:t>
            </w:r>
          </w:p>
          <w:p w14:paraId="21CB700A" w14:textId="77777777" w:rsidR="007E6D25" w:rsidRPr="00057A6E" w:rsidRDefault="007E6D25" w:rsidP="00F00300">
            <w:pPr>
              <w:spacing w:line="276" w:lineRule="auto"/>
              <w:ind w:firstLine="460"/>
              <w:rPr>
                <w:lang w:val="uk-UA"/>
              </w:rPr>
            </w:pPr>
            <w:r w:rsidRPr="00057A6E">
              <w:t>дотримуватися вимог особистої гігієни та виробничої санітарії</w:t>
            </w:r>
            <w:r w:rsidRPr="00057A6E">
              <w:rPr>
                <w:lang w:val="uk-UA"/>
              </w:rPr>
              <w:t>;</w:t>
            </w:r>
          </w:p>
          <w:p w14:paraId="149601E8" w14:textId="77777777" w:rsidR="007E6D25" w:rsidRPr="00172FC3" w:rsidRDefault="007E6D25" w:rsidP="00F00300">
            <w:pPr>
              <w:spacing w:line="276" w:lineRule="auto"/>
              <w:ind w:firstLine="460"/>
              <w:jc w:val="both"/>
              <w:rPr>
                <w:b/>
                <w:lang w:val="uk-UA"/>
              </w:rPr>
            </w:pPr>
            <w:r w:rsidRPr="00057A6E">
              <w:rPr>
                <w:lang w:val="uk-UA"/>
              </w:rPr>
              <w:t>р</w:t>
            </w:r>
            <w:r w:rsidRPr="00057A6E">
              <w:t>аціонально використовувати енергоресурси, витратні матеріали</w:t>
            </w:r>
            <w:r w:rsidRPr="00057A6E">
              <w:rPr>
                <w:lang w:val="uk-UA"/>
              </w:rPr>
              <w:t xml:space="preserve"> з виробництва сирів.</w:t>
            </w:r>
          </w:p>
        </w:tc>
      </w:tr>
    </w:tbl>
    <w:p w14:paraId="311F8AEC" w14:textId="77777777" w:rsidR="007E6D25" w:rsidRDefault="007E6D25" w:rsidP="007E6D25">
      <w:pPr>
        <w:pBdr>
          <w:top w:val="nil"/>
          <w:left w:val="nil"/>
          <w:bottom w:val="nil"/>
          <w:right w:val="nil"/>
          <w:between w:val="nil"/>
        </w:pBdr>
        <w:jc w:val="center"/>
        <w:rPr>
          <w:b/>
          <w:color w:val="000000"/>
          <w:sz w:val="28"/>
          <w:szCs w:val="28"/>
          <w:lang w:eastAsia="uk-UA"/>
        </w:rPr>
      </w:pPr>
    </w:p>
    <w:p w14:paraId="22214E7C" w14:textId="77777777" w:rsidR="007E6D25" w:rsidRDefault="007E6D25" w:rsidP="007E6D25">
      <w:pPr>
        <w:pBdr>
          <w:top w:val="nil"/>
          <w:left w:val="nil"/>
          <w:bottom w:val="nil"/>
          <w:right w:val="nil"/>
          <w:between w:val="nil"/>
        </w:pBdr>
        <w:jc w:val="center"/>
        <w:rPr>
          <w:b/>
          <w:color w:val="000000"/>
          <w:sz w:val="28"/>
          <w:szCs w:val="28"/>
          <w:lang w:eastAsia="uk-UA"/>
        </w:rPr>
      </w:pPr>
    </w:p>
    <w:p w14:paraId="72CCC136" w14:textId="77777777" w:rsidR="007E6D25" w:rsidRDefault="007E6D25" w:rsidP="007E6D25">
      <w:pPr>
        <w:pBdr>
          <w:top w:val="nil"/>
          <w:left w:val="nil"/>
          <w:bottom w:val="nil"/>
          <w:right w:val="nil"/>
          <w:between w:val="nil"/>
        </w:pBdr>
        <w:jc w:val="center"/>
        <w:rPr>
          <w:b/>
          <w:color w:val="000000"/>
          <w:sz w:val="28"/>
          <w:szCs w:val="28"/>
          <w:lang w:eastAsia="uk-UA"/>
        </w:rPr>
      </w:pPr>
    </w:p>
    <w:p w14:paraId="341D307A" w14:textId="77777777" w:rsidR="007E6D25" w:rsidRPr="00A73FCE" w:rsidRDefault="007E6D25" w:rsidP="007E6D25">
      <w:pPr>
        <w:pBdr>
          <w:top w:val="nil"/>
          <w:left w:val="nil"/>
          <w:bottom w:val="nil"/>
          <w:right w:val="nil"/>
          <w:between w:val="nil"/>
        </w:pBdr>
        <w:jc w:val="center"/>
        <w:rPr>
          <w:b/>
          <w:color w:val="000000"/>
          <w:sz w:val="28"/>
          <w:szCs w:val="28"/>
          <w:lang w:eastAsia="uk-UA"/>
        </w:rPr>
      </w:pPr>
    </w:p>
    <w:p w14:paraId="5ED97589" w14:textId="77777777" w:rsidR="007E6D25" w:rsidRDefault="007E6D25" w:rsidP="007E6D25">
      <w:pPr>
        <w:jc w:val="center"/>
        <w:rPr>
          <w:rFonts w:eastAsia="Calibri"/>
          <w:b/>
          <w:iCs/>
          <w:sz w:val="28"/>
          <w:szCs w:val="28"/>
          <w:lang w:val="uk-UA"/>
        </w:rPr>
      </w:pPr>
      <w:r>
        <w:rPr>
          <w:rFonts w:eastAsia="Calibri"/>
          <w:b/>
          <w:iCs/>
          <w:sz w:val="28"/>
          <w:szCs w:val="28"/>
          <w:lang w:val="uk-UA"/>
        </w:rPr>
        <w:t>2.3</w:t>
      </w:r>
      <w:r w:rsidRPr="001D42FF">
        <w:rPr>
          <w:rFonts w:eastAsia="Calibri"/>
          <w:b/>
          <w:iCs/>
          <w:sz w:val="28"/>
          <w:szCs w:val="28"/>
          <w:lang w:val="uk-UA"/>
        </w:rPr>
        <w:t xml:space="preserve">. Перелік </w:t>
      </w:r>
      <w:r>
        <w:rPr>
          <w:rFonts w:eastAsia="Calibri"/>
          <w:b/>
          <w:iCs/>
          <w:sz w:val="28"/>
          <w:szCs w:val="28"/>
          <w:lang w:val="uk-UA"/>
        </w:rPr>
        <w:t>результатів навчання</w:t>
      </w:r>
    </w:p>
    <w:p w14:paraId="577EF1F8" w14:textId="77777777" w:rsidR="007E6D25" w:rsidRDefault="007E6D25" w:rsidP="007E6D25">
      <w:pPr>
        <w:jc w:val="center"/>
        <w:rPr>
          <w:rFonts w:eastAsia="Calibri"/>
          <w:b/>
          <w:iCs/>
          <w:sz w:val="28"/>
          <w:szCs w:val="28"/>
          <w:lang w:val="uk-UA"/>
        </w:rPr>
      </w:pPr>
      <w:r>
        <w:rPr>
          <w:rFonts w:eastAsia="Calibri"/>
          <w:b/>
          <w:iCs/>
          <w:sz w:val="28"/>
          <w:szCs w:val="28"/>
          <w:lang w:val="uk-UA"/>
        </w:rPr>
        <w:t>для первинної професійної підготовки</w:t>
      </w:r>
    </w:p>
    <w:p w14:paraId="3C1591D5" w14:textId="77777777" w:rsidR="007E6D25" w:rsidRDefault="007E6D25" w:rsidP="007E6D25">
      <w:pPr>
        <w:jc w:val="center"/>
        <w:rPr>
          <w:rFonts w:eastAsia="Calibri"/>
          <w:b/>
          <w:iCs/>
          <w:sz w:val="28"/>
          <w:szCs w:val="28"/>
          <w:lang w:val="uk-UA"/>
        </w:rPr>
      </w:pPr>
      <w:r>
        <w:rPr>
          <w:rFonts w:eastAsia="Calibri"/>
          <w:b/>
          <w:iCs/>
          <w:sz w:val="28"/>
          <w:szCs w:val="28"/>
          <w:lang w:val="uk-UA"/>
        </w:rPr>
        <w:t>Професійна кваліфікація: Сировар 2-3-го розряду</w:t>
      </w:r>
    </w:p>
    <w:p w14:paraId="228870F2" w14:textId="77777777" w:rsidR="007E6D25" w:rsidRDefault="007E6D25" w:rsidP="007E6D25">
      <w:pPr>
        <w:tabs>
          <w:tab w:val="center" w:pos="4677"/>
          <w:tab w:val="left" w:pos="7605"/>
        </w:tabs>
        <w:rPr>
          <w:rFonts w:eastAsia="Calibri"/>
          <w:b/>
          <w:iCs/>
          <w:sz w:val="28"/>
          <w:szCs w:val="28"/>
          <w:lang w:val="uk-UA"/>
        </w:rPr>
      </w:pPr>
      <w:r>
        <w:rPr>
          <w:rFonts w:eastAsia="Calibri"/>
          <w:b/>
          <w:iCs/>
          <w:sz w:val="28"/>
          <w:szCs w:val="28"/>
          <w:lang w:val="uk-UA"/>
        </w:rPr>
        <w:tab/>
        <w:t>Максимальна кількість годин – 900</w:t>
      </w:r>
      <w:r>
        <w:rPr>
          <w:rFonts w:eastAsia="Calibri"/>
          <w:b/>
          <w:iCs/>
          <w:sz w:val="28"/>
          <w:szCs w:val="28"/>
          <w:lang w:val="uk-UA"/>
        </w:rPr>
        <w:tab/>
      </w:r>
    </w:p>
    <w:p w14:paraId="6761C236" w14:textId="77777777" w:rsidR="007E6D25" w:rsidRDefault="007E6D25" w:rsidP="007E6D25">
      <w:pPr>
        <w:tabs>
          <w:tab w:val="center" w:pos="4677"/>
          <w:tab w:val="left" w:pos="7605"/>
        </w:tabs>
        <w:rPr>
          <w:rFonts w:eastAsia="Calibri"/>
          <w:b/>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E6D25" w:rsidRPr="00000914" w14:paraId="2829E340" w14:textId="77777777" w:rsidTr="00F00300">
        <w:tc>
          <w:tcPr>
            <w:tcW w:w="9571" w:type="dxa"/>
            <w:shd w:val="clear" w:color="auto" w:fill="auto"/>
          </w:tcPr>
          <w:p w14:paraId="2C648AB4" w14:textId="77777777" w:rsidR="007E6D25" w:rsidRPr="00000914" w:rsidRDefault="007E6D25" w:rsidP="00F00300">
            <w:pPr>
              <w:tabs>
                <w:tab w:val="center" w:pos="4677"/>
                <w:tab w:val="left" w:pos="7605"/>
              </w:tabs>
              <w:jc w:val="center"/>
              <w:rPr>
                <w:rFonts w:eastAsia="Calibri"/>
                <w:b/>
                <w:iCs/>
                <w:sz w:val="28"/>
                <w:szCs w:val="28"/>
                <w:lang w:val="uk-UA"/>
              </w:rPr>
            </w:pPr>
            <w:r w:rsidRPr="00000914">
              <w:rPr>
                <w:rFonts w:eastAsia="Calibri"/>
                <w:b/>
                <w:iCs/>
                <w:sz w:val="28"/>
                <w:szCs w:val="28"/>
                <w:lang w:val="uk-UA"/>
              </w:rPr>
              <w:t>Результати навчання</w:t>
            </w:r>
          </w:p>
        </w:tc>
      </w:tr>
      <w:tr w:rsidR="007E6D25" w:rsidRPr="00000914" w14:paraId="14D46171" w14:textId="77777777" w:rsidTr="00F00300">
        <w:tc>
          <w:tcPr>
            <w:tcW w:w="9571" w:type="dxa"/>
            <w:shd w:val="clear" w:color="auto" w:fill="auto"/>
          </w:tcPr>
          <w:p w14:paraId="69FFC924" w14:textId="77777777" w:rsidR="007E6D25" w:rsidRPr="00000914" w:rsidRDefault="007E6D25" w:rsidP="00F00300">
            <w:pPr>
              <w:pStyle w:val="a3"/>
              <w:tabs>
                <w:tab w:val="left" w:pos="142"/>
              </w:tabs>
              <w:spacing w:before="0" w:beforeAutospacing="0" w:after="0" w:afterAutospacing="0"/>
              <w:rPr>
                <w:rFonts w:eastAsia="Calibri"/>
                <w:bCs/>
                <w:iCs/>
                <w:sz w:val="28"/>
                <w:szCs w:val="28"/>
                <w:lang w:val="uk-UA"/>
              </w:rPr>
            </w:pPr>
            <w:r w:rsidRPr="00000914">
              <w:rPr>
                <w:bCs/>
                <w:sz w:val="28"/>
                <w:szCs w:val="28"/>
                <w:lang w:val="uk-UA"/>
              </w:rPr>
              <w:t>РН 1. Проводити приймання та первинну обробку молока</w:t>
            </w:r>
          </w:p>
        </w:tc>
      </w:tr>
      <w:tr w:rsidR="007E6D25" w:rsidRPr="00000914" w14:paraId="6256584E" w14:textId="77777777" w:rsidTr="00F00300">
        <w:tc>
          <w:tcPr>
            <w:tcW w:w="9571" w:type="dxa"/>
            <w:shd w:val="clear" w:color="auto" w:fill="auto"/>
          </w:tcPr>
          <w:p w14:paraId="32AAED17" w14:textId="77777777" w:rsidR="007E6D25" w:rsidRPr="00000914" w:rsidRDefault="007E6D25" w:rsidP="00F00300">
            <w:pPr>
              <w:rPr>
                <w:rFonts w:eastAsia="Calibri"/>
                <w:bCs/>
                <w:iCs/>
                <w:sz w:val="28"/>
                <w:szCs w:val="28"/>
                <w:lang w:val="uk-UA"/>
              </w:rPr>
            </w:pPr>
            <w:r w:rsidRPr="00000914">
              <w:rPr>
                <w:bCs/>
                <w:color w:val="000000"/>
                <w:sz w:val="28"/>
                <w:szCs w:val="28"/>
                <w:lang w:val="uk-UA"/>
              </w:rPr>
              <w:t>РН 2. Виробляти нежирний сир</w:t>
            </w:r>
          </w:p>
        </w:tc>
      </w:tr>
      <w:tr w:rsidR="007E6D25" w:rsidRPr="00000914" w14:paraId="375EC5F0" w14:textId="77777777" w:rsidTr="00F00300">
        <w:tc>
          <w:tcPr>
            <w:tcW w:w="9571" w:type="dxa"/>
            <w:shd w:val="clear" w:color="auto" w:fill="auto"/>
          </w:tcPr>
          <w:p w14:paraId="25869715" w14:textId="77777777" w:rsidR="007E6D25" w:rsidRPr="00000914" w:rsidRDefault="007E6D25" w:rsidP="00F00300">
            <w:pPr>
              <w:rPr>
                <w:rFonts w:eastAsia="Calibri"/>
                <w:bCs/>
                <w:iCs/>
                <w:sz w:val="28"/>
                <w:szCs w:val="28"/>
                <w:lang w:val="uk-UA"/>
              </w:rPr>
            </w:pPr>
            <w:r w:rsidRPr="00000914">
              <w:rPr>
                <w:rFonts w:eastAsia="Calibri"/>
                <w:bCs/>
                <w:iCs/>
                <w:sz w:val="28"/>
                <w:szCs w:val="28"/>
                <w:lang w:val="uk-UA"/>
              </w:rPr>
              <w:t>РН 3. Визначати якість нежирного сиру</w:t>
            </w:r>
          </w:p>
        </w:tc>
      </w:tr>
    </w:tbl>
    <w:p w14:paraId="49DC62B3" w14:textId="77777777" w:rsidR="007E6D25" w:rsidRDefault="007E6D25" w:rsidP="007E6D25">
      <w:pPr>
        <w:tabs>
          <w:tab w:val="center" w:pos="4677"/>
          <w:tab w:val="left" w:pos="7605"/>
        </w:tabs>
        <w:rPr>
          <w:rFonts w:eastAsia="Calibri"/>
          <w:b/>
          <w:iCs/>
          <w:sz w:val="28"/>
          <w:szCs w:val="28"/>
          <w:lang w:val="uk-UA"/>
        </w:rPr>
      </w:pPr>
    </w:p>
    <w:p w14:paraId="26C3570E" w14:textId="77777777" w:rsidR="007E6D25" w:rsidRDefault="007E6D25" w:rsidP="007E6D25">
      <w:pPr>
        <w:jc w:val="center"/>
        <w:rPr>
          <w:rFonts w:eastAsia="Calibri"/>
          <w:b/>
          <w:iCs/>
          <w:sz w:val="28"/>
          <w:szCs w:val="28"/>
          <w:lang w:val="uk-UA"/>
        </w:rPr>
      </w:pPr>
    </w:p>
    <w:p w14:paraId="2EEF6863" w14:textId="77777777" w:rsidR="007E6D25" w:rsidRDefault="007E6D25" w:rsidP="007E6D25">
      <w:pPr>
        <w:jc w:val="center"/>
        <w:rPr>
          <w:rFonts w:eastAsia="Calibri"/>
          <w:b/>
          <w:iCs/>
          <w:sz w:val="28"/>
          <w:szCs w:val="28"/>
          <w:lang w:val="uk-UA"/>
        </w:rPr>
      </w:pPr>
      <w:r>
        <w:rPr>
          <w:rFonts w:eastAsia="Calibri"/>
          <w:b/>
          <w:iCs/>
          <w:sz w:val="28"/>
          <w:szCs w:val="28"/>
          <w:lang w:val="uk-UA"/>
        </w:rPr>
        <w:t>2.4. Зміст (опис) результатів навчання</w:t>
      </w:r>
    </w:p>
    <w:p w14:paraId="31846F90" w14:textId="77777777" w:rsidR="007E6D25" w:rsidRDefault="007E6D25" w:rsidP="007E6D25">
      <w:pPr>
        <w:jc w:val="center"/>
        <w:rPr>
          <w:rFonts w:eastAsia="Calibri"/>
          <w:b/>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345"/>
        <w:gridCol w:w="2370"/>
        <w:gridCol w:w="2386"/>
      </w:tblGrid>
      <w:tr w:rsidR="007E6D25" w:rsidRPr="00000914" w14:paraId="3151754A" w14:textId="77777777" w:rsidTr="00F00300">
        <w:tc>
          <w:tcPr>
            <w:tcW w:w="2244" w:type="dxa"/>
            <w:vMerge w:val="restart"/>
            <w:shd w:val="clear" w:color="auto" w:fill="auto"/>
          </w:tcPr>
          <w:p w14:paraId="40B8B9BC" w14:textId="77777777" w:rsidR="007E6D25" w:rsidRPr="00000914" w:rsidRDefault="007E6D25" w:rsidP="00F00300">
            <w:pPr>
              <w:jc w:val="center"/>
              <w:rPr>
                <w:rFonts w:eastAsia="Calibri"/>
                <w:b/>
                <w:iCs/>
                <w:sz w:val="28"/>
                <w:szCs w:val="28"/>
                <w:lang w:val="uk-UA"/>
              </w:rPr>
            </w:pPr>
            <w:r w:rsidRPr="00000914">
              <w:rPr>
                <w:rFonts w:eastAsia="Calibri"/>
                <w:b/>
                <w:iCs/>
                <w:lang w:val="uk-UA"/>
              </w:rPr>
              <w:t>Результати навчання</w:t>
            </w:r>
          </w:p>
        </w:tc>
        <w:tc>
          <w:tcPr>
            <w:tcW w:w="2345" w:type="dxa"/>
            <w:vMerge w:val="restart"/>
            <w:shd w:val="clear" w:color="auto" w:fill="auto"/>
          </w:tcPr>
          <w:p w14:paraId="09BA33A6" w14:textId="77777777" w:rsidR="007E6D25" w:rsidRPr="00000914" w:rsidRDefault="007E6D25" w:rsidP="00F00300">
            <w:pPr>
              <w:jc w:val="center"/>
              <w:rPr>
                <w:rFonts w:eastAsia="Calibri"/>
                <w:b/>
                <w:iCs/>
                <w:sz w:val="28"/>
                <w:szCs w:val="28"/>
                <w:lang w:val="uk-UA"/>
              </w:rPr>
            </w:pPr>
            <w:r w:rsidRPr="00000914">
              <w:rPr>
                <w:rFonts w:eastAsia="Calibri"/>
                <w:b/>
                <w:iCs/>
                <w:lang w:val="uk-UA"/>
              </w:rPr>
              <w:t>Компетентність</w:t>
            </w:r>
          </w:p>
        </w:tc>
        <w:tc>
          <w:tcPr>
            <w:tcW w:w="4756" w:type="dxa"/>
            <w:gridSpan w:val="2"/>
            <w:shd w:val="clear" w:color="auto" w:fill="auto"/>
          </w:tcPr>
          <w:p w14:paraId="475C0C52" w14:textId="77777777" w:rsidR="007E6D25" w:rsidRPr="00000914" w:rsidRDefault="007E6D25" w:rsidP="00F00300">
            <w:pPr>
              <w:jc w:val="center"/>
              <w:rPr>
                <w:rFonts w:eastAsia="Calibri"/>
                <w:b/>
                <w:iCs/>
                <w:sz w:val="28"/>
                <w:szCs w:val="28"/>
                <w:lang w:val="uk-UA"/>
              </w:rPr>
            </w:pPr>
            <w:r w:rsidRPr="00000914">
              <w:rPr>
                <w:rFonts w:eastAsia="Calibri"/>
                <w:b/>
                <w:iCs/>
                <w:lang w:val="uk-UA"/>
              </w:rPr>
              <w:t>Опис компетентності</w:t>
            </w:r>
          </w:p>
        </w:tc>
      </w:tr>
      <w:tr w:rsidR="007E6D25" w:rsidRPr="00000914" w14:paraId="78D7480A" w14:textId="77777777" w:rsidTr="00F00300">
        <w:tc>
          <w:tcPr>
            <w:tcW w:w="2244" w:type="dxa"/>
            <w:vMerge/>
            <w:shd w:val="clear" w:color="auto" w:fill="auto"/>
          </w:tcPr>
          <w:p w14:paraId="1D0D6702" w14:textId="77777777" w:rsidR="007E6D25" w:rsidRPr="00000914" w:rsidRDefault="007E6D25" w:rsidP="00F00300">
            <w:pPr>
              <w:jc w:val="center"/>
              <w:rPr>
                <w:rFonts w:eastAsia="Calibri"/>
                <w:b/>
                <w:iCs/>
                <w:sz w:val="28"/>
                <w:szCs w:val="28"/>
                <w:lang w:val="uk-UA"/>
              </w:rPr>
            </w:pPr>
          </w:p>
        </w:tc>
        <w:tc>
          <w:tcPr>
            <w:tcW w:w="2345" w:type="dxa"/>
            <w:vMerge/>
            <w:shd w:val="clear" w:color="auto" w:fill="auto"/>
          </w:tcPr>
          <w:p w14:paraId="26358A60" w14:textId="77777777" w:rsidR="007E6D25" w:rsidRPr="00000914" w:rsidRDefault="007E6D25" w:rsidP="00F00300">
            <w:pPr>
              <w:jc w:val="center"/>
              <w:rPr>
                <w:rFonts w:eastAsia="Calibri"/>
                <w:b/>
                <w:iCs/>
                <w:sz w:val="28"/>
                <w:szCs w:val="28"/>
                <w:lang w:val="uk-UA"/>
              </w:rPr>
            </w:pPr>
          </w:p>
        </w:tc>
        <w:tc>
          <w:tcPr>
            <w:tcW w:w="2370" w:type="dxa"/>
            <w:shd w:val="clear" w:color="auto" w:fill="auto"/>
          </w:tcPr>
          <w:p w14:paraId="6F0A45C3" w14:textId="77777777" w:rsidR="007E6D25" w:rsidRPr="00000914" w:rsidRDefault="007E6D25" w:rsidP="00F00300">
            <w:pPr>
              <w:jc w:val="center"/>
              <w:rPr>
                <w:rFonts w:eastAsia="Calibri"/>
                <w:b/>
                <w:iCs/>
                <w:sz w:val="28"/>
                <w:szCs w:val="28"/>
                <w:lang w:val="uk-UA"/>
              </w:rPr>
            </w:pPr>
            <w:r w:rsidRPr="00000914">
              <w:rPr>
                <w:rFonts w:eastAsia="Calibri"/>
                <w:b/>
                <w:iCs/>
                <w:lang w:val="uk-UA"/>
              </w:rPr>
              <w:t>Знати</w:t>
            </w:r>
          </w:p>
        </w:tc>
        <w:tc>
          <w:tcPr>
            <w:tcW w:w="2386" w:type="dxa"/>
            <w:shd w:val="clear" w:color="auto" w:fill="auto"/>
          </w:tcPr>
          <w:p w14:paraId="78232F37" w14:textId="77777777" w:rsidR="007E6D25" w:rsidRPr="00000914" w:rsidRDefault="007E6D25" w:rsidP="00F00300">
            <w:pPr>
              <w:jc w:val="center"/>
              <w:rPr>
                <w:rFonts w:eastAsia="Calibri"/>
                <w:b/>
                <w:iCs/>
                <w:sz w:val="28"/>
                <w:szCs w:val="28"/>
                <w:lang w:val="uk-UA"/>
              </w:rPr>
            </w:pPr>
            <w:r w:rsidRPr="00000914">
              <w:rPr>
                <w:rFonts w:eastAsia="Calibri"/>
                <w:b/>
                <w:iCs/>
                <w:lang w:val="uk-UA"/>
              </w:rPr>
              <w:t>Уміти</w:t>
            </w:r>
          </w:p>
        </w:tc>
      </w:tr>
      <w:tr w:rsidR="007E6D25" w:rsidRPr="00000914" w14:paraId="1DFF9022" w14:textId="77777777" w:rsidTr="00F00300">
        <w:tc>
          <w:tcPr>
            <w:tcW w:w="2244" w:type="dxa"/>
            <w:shd w:val="clear" w:color="auto" w:fill="auto"/>
          </w:tcPr>
          <w:p w14:paraId="36AAFD79" w14:textId="77777777" w:rsidR="007E6D25" w:rsidRPr="00000914" w:rsidRDefault="007E6D25" w:rsidP="00F00300">
            <w:pPr>
              <w:pStyle w:val="a3"/>
              <w:tabs>
                <w:tab w:val="left" w:pos="142"/>
              </w:tabs>
              <w:spacing w:before="0" w:beforeAutospacing="0" w:after="0" w:afterAutospacing="0"/>
              <w:jc w:val="center"/>
              <w:rPr>
                <w:b/>
                <w:lang w:val="uk-UA"/>
              </w:rPr>
            </w:pPr>
            <w:r w:rsidRPr="00000914">
              <w:rPr>
                <w:b/>
                <w:lang w:val="uk-UA"/>
              </w:rPr>
              <w:t>РН 1.</w:t>
            </w:r>
          </w:p>
          <w:p w14:paraId="58CAC939" w14:textId="77777777" w:rsidR="007E6D25" w:rsidRPr="00000914" w:rsidRDefault="007E6D25" w:rsidP="00F00300">
            <w:pPr>
              <w:jc w:val="center"/>
              <w:rPr>
                <w:rFonts w:eastAsia="Calibri"/>
                <w:b/>
                <w:iCs/>
                <w:sz w:val="28"/>
                <w:szCs w:val="28"/>
                <w:lang w:val="uk-UA"/>
              </w:rPr>
            </w:pPr>
            <w:r w:rsidRPr="00000914">
              <w:rPr>
                <w:b/>
                <w:lang w:val="uk-UA"/>
              </w:rPr>
              <w:t>Проводити приймання та первинну обробку молока</w:t>
            </w:r>
          </w:p>
        </w:tc>
        <w:tc>
          <w:tcPr>
            <w:tcW w:w="2345" w:type="dxa"/>
            <w:shd w:val="clear" w:color="auto" w:fill="auto"/>
          </w:tcPr>
          <w:p w14:paraId="7696675F" w14:textId="77777777" w:rsidR="007E6D25" w:rsidRPr="00000914" w:rsidRDefault="007E6D25" w:rsidP="00F00300">
            <w:pPr>
              <w:overflowPunct w:val="0"/>
              <w:adjustRightInd w:val="0"/>
              <w:jc w:val="center"/>
              <w:rPr>
                <w:b/>
                <w:bCs/>
                <w:kern w:val="28"/>
                <w:lang w:val="uk-UA"/>
              </w:rPr>
            </w:pPr>
            <w:r w:rsidRPr="00000914">
              <w:rPr>
                <w:b/>
                <w:bCs/>
                <w:kern w:val="28"/>
                <w:lang w:val="uk-UA"/>
              </w:rPr>
              <w:t>ПК 1.</w:t>
            </w:r>
          </w:p>
          <w:p w14:paraId="03089549" w14:textId="77777777" w:rsidR="007E6D25" w:rsidRPr="00000914" w:rsidRDefault="007E6D25" w:rsidP="00F00300">
            <w:pPr>
              <w:jc w:val="center"/>
              <w:rPr>
                <w:rFonts w:eastAsia="Calibri"/>
                <w:b/>
                <w:iCs/>
                <w:sz w:val="28"/>
                <w:szCs w:val="28"/>
                <w:lang w:val="uk-UA"/>
              </w:rPr>
            </w:pPr>
            <w:r w:rsidRPr="00000914">
              <w:rPr>
                <w:b/>
                <w:bCs/>
                <w:kern w:val="28"/>
                <w:lang w:val="uk-UA"/>
              </w:rPr>
              <w:t>Здатність організовувати приймання молока</w:t>
            </w:r>
          </w:p>
        </w:tc>
        <w:tc>
          <w:tcPr>
            <w:tcW w:w="2370" w:type="dxa"/>
            <w:shd w:val="clear" w:color="auto" w:fill="auto"/>
          </w:tcPr>
          <w:p w14:paraId="7B53C90A" w14:textId="77777777" w:rsidR="007E6D25" w:rsidRPr="00000914" w:rsidRDefault="007E6D25" w:rsidP="00F00300">
            <w:pPr>
              <w:pStyle w:val="a3"/>
              <w:tabs>
                <w:tab w:val="left" w:pos="124"/>
                <w:tab w:val="left" w:pos="266"/>
                <w:tab w:val="left" w:pos="691"/>
              </w:tabs>
              <w:spacing w:before="0" w:beforeAutospacing="0" w:after="0" w:afterAutospacing="0"/>
              <w:ind w:firstLine="175"/>
              <w:jc w:val="both"/>
              <w:rPr>
                <w:lang w:val="uk-UA"/>
              </w:rPr>
            </w:pPr>
            <w:r w:rsidRPr="00000914">
              <w:rPr>
                <w:lang w:val="uk-UA"/>
              </w:rPr>
              <w:t>Правила приймання молока згідно ДСТУ.</w:t>
            </w:r>
          </w:p>
          <w:p w14:paraId="58547553" w14:textId="77777777" w:rsidR="007E6D25" w:rsidRPr="00000914" w:rsidRDefault="007E6D25" w:rsidP="00F00300">
            <w:pPr>
              <w:jc w:val="center"/>
              <w:rPr>
                <w:rFonts w:eastAsia="Calibri"/>
                <w:b/>
                <w:iCs/>
                <w:sz w:val="28"/>
                <w:szCs w:val="28"/>
                <w:lang w:val="uk-UA"/>
              </w:rPr>
            </w:pPr>
            <w:r w:rsidRPr="00000914">
              <w:rPr>
                <w:lang w:val="uk-UA"/>
              </w:rPr>
              <w:t>Види устаткування для приймання молока: ваги,  молоко лічильники та інше.</w:t>
            </w:r>
          </w:p>
        </w:tc>
        <w:tc>
          <w:tcPr>
            <w:tcW w:w="2386" w:type="dxa"/>
            <w:shd w:val="clear" w:color="auto" w:fill="auto"/>
          </w:tcPr>
          <w:p w14:paraId="3B25E943" w14:textId="77777777" w:rsidR="007E6D25" w:rsidRPr="00000914" w:rsidRDefault="007E6D25" w:rsidP="00F00300">
            <w:pPr>
              <w:pStyle w:val="a3"/>
              <w:tabs>
                <w:tab w:val="left" w:pos="124"/>
                <w:tab w:val="left" w:pos="266"/>
                <w:tab w:val="left" w:pos="691"/>
              </w:tabs>
              <w:spacing w:before="0" w:beforeAutospacing="0" w:after="0" w:afterAutospacing="0"/>
              <w:ind w:firstLine="176"/>
              <w:jc w:val="both"/>
              <w:rPr>
                <w:lang w:val="uk-UA"/>
              </w:rPr>
            </w:pPr>
            <w:r w:rsidRPr="00000914">
              <w:rPr>
                <w:lang w:val="uk-UA"/>
              </w:rPr>
              <w:t>Приймати молоко згідно ДСТУ.</w:t>
            </w:r>
          </w:p>
          <w:p w14:paraId="38728FB3" w14:textId="77777777" w:rsidR="007E6D25" w:rsidRPr="00000914" w:rsidRDefault="007E6D25" w:rsidP="00F00300">
            <w:pPr>
              <w:jc w:val="center"/>
              <w:rPr>
                <w:rFonts w:eastAsia="Calibri"/>
                <w:b/>
                <w:iCs/>
                <w:sz w:val="28"/>
                <w:szCs w:val="28"/>
                <w:lang w:val="uk-UA"/>
              </w:rPr>
            </w:pPr>
            <w:r w:rsidRPr="00000914">
              <w:rPr>
                <w:lang w:val="uk-UA"/>
              </w:rPr>
              <w:t>Працювати на різних видах устаткування.</w:t>
            </w:r>
          </w:p>
        </w:tc>
      </w:tr>
      <w:tr w:rsidR="007E6D25" w:rsidRPr="00000914" w14:paraId="5EAC3864" w14:textId="77777777" w:rsidTr="00F00300">
        <w:tc>
          <w:tcPr>
            <w:tcW w:w="2244" w:type="dxa"/>
            <w:shd w:val="clear" w:color="auto" w:fill="auto"/>
          </w:tcPr>
          <w:p w14:paraId="7049347A" w14:textId="77777777" w:rsidR="007E6D25" w:rsidRPr="00000914" w:rsidRDefault="007E6D25" w:rsidP="00F00300">
            <w:pPr>
              <w:pStyle w:val="a3"/>
              <w:tabs>
                <w:tab w:val="left" w:pos="142"/>
              </w:tabs>
              <w:spacing w:before="0" w:beforeAutospacing="0" w:after="0" w:afterAutospacing="0"/>
              <w:jc w:val="center"/>
              <w:rPr>
                <w:b/>
                <w:lang w:val="uk-UA"/>
              </w:rPr>
            </w:pPr>
            <w:r w:rsidRPr="00000914">
              <w:rPr>
                <w:b/>
                <w:lang w:val="uk-UA"/>
              </w:rPr>
              <w:t>РН 1.</w:t>
            </w:r>
          </w:p>
          <w:p w14:paraId="436F1B24" w14:textId="77777777" w:rsidR="007E6D25" w:rsidRPr="00000914" w:rsidRDefault="007E6D25" w:rsidP="00F00300">
            <w:pPr>
              <w:jc w:val="center"/>
              <w:rPr>
                <w:rFonts w:eastAsia="Calibri"/>
                <w:b/>
                <w:iCs/>
                <w:sz w:val="28"/>
                <w:szCs w:val="28"/>
                <w:lang w:val="uk-UA"/>
              </w:rPr>
            </w:pPr>
            <w:r w:rsidRPr="00000914">
              <w:rPr>
                <w:b/>
                <w:lang w:val="uk-UA"/>
              </w:rPr>
              <w:t>Проводити приймання та первинну обробку молока</w:t>
            </w:r>
          </w:p>
        </w:tc>
        <w:tc>
          <w:tcPr>
            <w:tcW w:w="2345" w:type="dxa"/>
            <w:shd w:val="clear" w:color="auto" w:fill="auto"/>
          </w:tcPr>
          <w:p w14:paraId="1871006F" w14:textId="77777777" w:rsidR="007E6D25" w:rsidRPr="00000914" w:rsidRDefault="007E6D25" w:rsidP="00F00300">
            <w:pPr>
              <w:overflowPunct w:val="0"/>
              <w:adjustRightInd w:val="0"/>
              <w:jc w:val="center"/>
              <w:rPr>
                <w:b/>
                <w:bCs/>
                <w:kern w:val="28"/>
                <w:lang w:val="uk-UA"/>
              </w:rPr>
            </w:pPr>
            <w:r w:rsidRPr="00000914">
              <w:rPr>
                <w:b/>
                <w:bCs/>
                <w:kern w:val="28"/>
                <w:lang w:val="uk-UA"/>
              </w:rPr>
              <w:t>ПК 1.</w:t>
            </w:r>
          </w:p>
          <w:p w14:paraId="422A5952" w14:textId="77777777" w:rsidR="007E6D25" w:rsidRPr="00000914" w:rsidRDefault="007E6D25" w:rsidP="00F00300">
            <w:pPr>
              <w:jc w:val="center"/>
              <w:rPr>
                <w:rFonts w:eastAsia="Calibri"/>
                <w:b/>
                <w:iCs/>
                <w:sz w:val="28"/>
                <w:szCs w:val="28"/>
                <w:lang w:val="uk-UA"/>
              </w:rPr>
            </w:pPr>
            <w:r w:rsidRPr="00000914">
              <w:rPr>
                <w:b/>
                <w:bCs/>
                <w:kern w:val="28"/>
                <w:lang w:val="uk-UA"/>
              </w:rPr>
              <w:t>Здатність організовувати приймання молока</w:t>
            </w:r>
          </w:p>
        </w:tc>
        <w:tc>
          <w:tcPr>
            <w:tcW w:w="2370" w:type="dxa"/>
            <w:shd w:val="clear" w:color="auto" w:fill="auto"/>
          </w:tcPr>
          <w:p w14:paraId="6DB18510" w14:textId="77777777" w:rsidR="007E6D25" w:rsidRPr="00000914" w:rsidRDefault="007E6D25" w:rsidP="00F00300">
            <w:pPr>
              <w:pStyle w:val="a3"/>
              <w:tabs>
                <w:tab w:val="left" w:pos="124"/>
                <w:tab w:val="left" w:pos="266"/>
                <w:tab w:val="left" w:pos="691"/>
              </w:tabs>
              <w:spacing w:before="0" w:beforeAutospacing="0" w:after="0" w:afterAutospacing="0"/>
              <w:ind w:firstLine="175"/>
              <w:jc w:val="both"/>
              <w:rPr>
                <w:lang w:val="uk-UA"/>
              </w:rPr>
            </w:pPr>
            <w:r w:rsidRPr="00000914">
              <w:rPr>
                <w:lang w:val="uk-UA"/>
              </w:rPr>
              <w:t>Правила приймання молока згідно ДСТУ.</w:t>
            </w:r>
          </w:p>
          <w:p w14:paraId="4E4AB4B1" w14:textId="77777777" w:rsidR="007E6D25" w:rsidRPr="00000914" w:rsidRDefault="007E6D25" w:rsidP="00F00300">
            <w:pPr>
              <w:jc w:val="center"/>
              <w:rPr>
                <w:rFonts w:eastAsia="Calibri"/>
                <w:b/>
                <w:iCs/>
                <w:sz w:val="28"/>
                <w:szCs w:val="28"/>
                <w:lang w:val="uk-UA"/>
              </w:rPr>
            </w:pPr>
            <w:r w:rsidRPr="00000914">
              <w:rPr>
                <w:lang w:val="uk-UA"/>
              </w:rPr>
              <w:t xml:space="preserve">Види устаткування для приймання </w:t>
            </w:r>
            <w:r w:rsidRPr="00000914">
              <w:rPr>
                <w:lang w:val="uk-UA"/>
              </w:rPr>
              <w:lastRenderedPageBreak/>
              <w:t>молока: ваги,  молоко лічильники та інше.</w:t>
            </w:r>
          </w:p>
        </w:tc>
        <w:tc>
          <w:tcPr>
            <w:tcW w:w="2386" w:type="dxa"/>
            <w:shd w:val="clear" w:color="auto" w:fill="auto"/>
          </w:tcPr>
          <w:p w14:paraId="2302CA23" w14:textId="77777777" w:rsidR="007E6D25" w:rsidRPr="00000914" w:rsidRDefault="007E6D25" w:rsidP="00F00300">
            <w:pPr>
              <w:pStyle w:val="a3"/>
              <w:tabs>
                <w:tab w:val="left" w:pos="124"/>
                <w:tab w:val="left" w:pos="266"/>
                <w:tab w:val="left" w:pos="691"/>
              </w:tabs>
              <w:spacing w:before="0" w:beforeAutospacing="0" w:after="0" w:afterAutospacing="0"/>
              <w:ind w:firstLine="176"/>
              <w:jc w:val="both"/>
              <w:rPr>
                <w:lang w:val="uk-UA"/>
              </w:rPr>
            </w:pPr>
            <w:r w:rsidRPr="00000914">
              <w:rPr>
                <w:lang w:val="uk-UA"/>
              </w:rPr>
              <w:lastRenderedPageBreak/>
              <w:t>Приймати молоко згідно ДСТУ.</w:t>
            </w:r>
          </w:p>
          <w:p w14:paraId="3D116068" w14:textId="77777777" w:rsidR="007E6D25" w:rsidRPr="00000914" w:rsidRDefault="007E6D25" w:rsidP="00F00300">
            <w:pPr>
              <w:jc w:val="center"/>
              <w:rPr>
                <w:rFonts w:eastAsia="Calibri"/>
                <w:b/>
                <w:iCs/>
                <w:sz w:val="28"/>
                <w:szCs w:val="28"/>
                <w:lang w:val="uk-UA"/>
              </w:rPr>
            </w:pPr>
            <w:r w:rsidRPr="00000914">
              <w:rPr>
                <w:lang w:val="uk-UA"/>
              </w:rPr>
              <w:t>Працювати на різних видах устаткування.</w:t>
            </w:r>
          </w:p>
        </w:tc>
      </w:tr>
      <w:tr w:rsidR="007E6D25" w:rsidRPr="00000914" w14:paraId="71D24EE3" w14:textId="77777777" w:rsidTr="00F00300">
        <w:tc>
          <w:tcPr>
            <w:tcW w:w="2244" w:type="dxa"/>
            <w:shd w:val="clear" w:color="auto" w:fill="auto"/>
          </w:tcPr>
          <w:p w14:paraId="0FFC4087"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5B44399B" w14:textId="77777777" w:rsidR="007E6D25" w:rsidRPr="00000914" w:rsidRDefault="007E6D25" w:rsidP="00F00300">
            <w:pPr>
              <w:jc w:val="center"/>
              <w:rPr>
                <w:rFonts w:eastAsia="Calibri"/>
                <w:b/>
                <w:iCs/>
                <w:lang w:val="uk-UA"/>
              </w:rPr>
            </w:pPr>
            <w:r w:rsidRPr="00000914">
              <w:rPr>
                <w:rFonts w:eastAsia="Calibri"/>
                <w:b/>
                <w:iCs/>
                <w:lang w:val="uk-UA"/>
              </w:rPr>
              <w:t>ПК 2.</w:t>
            </w:r>
          </w:p>
          <w:p w14:paraId="6362E2D9" w14:textId="77777777" w:rsidR="007E6D25" w:rsidRPr="00000914" w:rsidRDefault="007E6D25" w:rsidP="00F00300">
            <w:pPr>
              <w:jc w:val="center"/>
              <w:rPr>
                <w:rFonts w:eastAsia="Calibri"/>
                <w:b/>
                <w:iCs/>
                <w:sz w:val="28"/>
                <w:szCs w:val="28"/>
                <w:lang w:val="uk-UA"/>
              </w:rPr>
            </w:pPr>
            <w:r w:rsidRPr="00000914">
              <w:rPr>
                <w:rFonts w:eastAsia="Calibri"/>
                <w:b/>
                <w:iCs/>
                <w:lang w:val="uk-UA"/>
              </w:rPr>
              <w:t>Здатність проводити первинну обробку молока</w:t>
            </w:r>
          </w:p>
        </w:tc>
        <w:tc>
          <w:tcPr>
            <w:tcW w:w="2370" w:type="dxa"/>
            <w:shd w:val="clear" w:color="auto" w:fill="auto"/>
          </w:tcPr>
          <w:p w14:paraId="63A57C1E" w14:textId="77777777" w:rsidR="007E6D25" w:rsidRPr="00000914" w:rsidRDefault="007E6D25" w:rsidP="00F00300">
            <w:pPr>
              <w:jc w:val="center"/>
              <w:rPr>
                <w:rFonts w:eastAsia="Calibri"/>
                <w:b/>
                <w:iCs/>
                <w:sz w:val="28"/>
                <w:szCs w:val="28"/>
                <w:lang w:val="uk-UA"/>
              </w:rPr>
            </w:pPr>
            <w:r w:rsidRPr="00000914">
              <w:rPr>
                <w:rFonts w:eastAsia="Calibri"/>
                <w:iCs/>
                <w:lang w:val="uk-UA"/>
              </w:rPr>
              <w:t>Види обробки молока: охолодження, очищення, резервування, сепарування та теплова обробка.</w:t>
            </w:r>
          </w:p>
        </w:tc>
        <w:tc>
          <w:tcPr>
            <w:tcW w:w="2386" w:type="dxa"/>
            <w:shd w:val="clear" w:color="auto" w:fill="auto"/>
          </w:tcPr>
          <w:p w14:paraId="5E976A35" w14:textId="77777777" w:rsidR="007E6D25" w:rsidRPr="00000914" w:rsidRDefault="007E6D25" w:rsidP="00F00300">
            <w:pPr>
              <w:jc w:val="center"/>
              <w:rPr>
                <w:rFonts w:eastAsia="Calibri"/>
                <w:b/>
                <w:iCs/>
                <w:sz w:val="28"/>
                <w:szCs w:val="28"/>
                <w:lang w:val="uk-UA"/>
              </w:rPr>
            </w:pPr>
            <w:r w:rsidRPr="00000914">
              <w:rPr>
                <w:rFonts w:eastAsia="Calibri"/>
                <w:iCs/>
                <w:lang w:val="uk-UA"/>
              </w:rPr>
              <w:t>Проводити первинну обробку молока за різними видами, з використанням устаткування: охолоджувача, сипаратора-молокоочисника, резервуари великого та малого об</w:t>
            </w:r>
            <w:r w:rsidRPr="00000914">
              <w:rPr>
                <w:rFonts w:eastAsia="Calibri"/>
                <w:iCs/>
              </w:rPr>
              <w:t>'</w:t>
            </w:r>
            <w:r w:rsidRPr="00000914">
              <w:rPr>
                <w:rFonts w:eastAsia="Calibri"/>
                <w:iCs/>
                <w:lang w:val="uk-UA"/>
              </w:rPr>
              <w:t xml:space="preserve">єму, сипараторів вершковідділювачів, сепараторів-нормалізаторів, автоматизованих пластинчато-пастеризаційно охолоджувальних установок. </w:t>
            </w:r>
          </w:p>
        </w:tc>
      </w:tr>
      <w:tr w:rsidR="007E6D25" w:rsidRPr="00000914" w14:paraId="6CABC208" w14:textId="77777777" w:rsidTr="00F00300">
        <w:tc>
          <w:tcPr>
            <w:tcW w:w="2244" w:type="dxa"/>
            <w:shd w:val="clear" w:color="auto" w:fill="auto"/>
          </w:tcPr>
          <w:p w14:paraId="2C29604A"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4A5FBA3E" w14:textId="77777777" w:rsidR="007E6D25" w:rsidRPr="00000914" w:rsidRDefault="007E6D25" w:rsidP="00F00300">
            <w:pPr>
              <w:jc w:val="center"/>
              <w:rPr>
                <w:rFonts w:eastAsia="Calibri"/>
                <w:b/>
                <w:iCs/>
                <w:sz w:val="28"/>
                <w:szCs w:val="28"/>
                <w:lang w:val="uk-UA"/>
              </w:rPr>
            </w:pPr>
            <w:r w:rsidRPr="00000914">
              <w:rPr>
                <w:rFonts w:eastAsia="Calibri"/>
                <w:b/>
                <w:iCs/>
                <w:lang w:val="uk-UA"/>
              </w:rPr>
              <w:t>КК1. Грамотність</w:t>
            </w:r>
          </w:p>
        </w:tc>
        <w:tc>
          <w:tcPr>
            <w:tcW w:w="2370" w:type="dxa"/>
            <w:shd w:val="clear" w:color="auto" w:fill="auto"/>
          </w:tcPr>
          <w:p w14:paraId="5578C1AD" w14:textId="77777777" w:rsidR="007E6D25" w:rsidRPr="00000914" w:rsidRDefault="007E6D25" w:rsidP="00F00300">
            <w:pPr>
              <w:jc w:val="both"/>
              <w:rPr>
                <w:bCs/>
                <w:lang w:eastAsia="uk-UA"/>
              </w:rPr>
            </w:pPr>
            <w:r w:rsidRPr="00000914">
              <w:rPr>
                <w:bCs/>
                <w:lang w:val="uk-UA" w:eastAsia="uk-UA"/>
              </w:rPr>
              <w:t>Оформлення</w:t>
            </w:r>
            <w:r w:rsidRPr="00000914">
              <w:rPr>
                <w:bCs/>
                <w:lang w:eastAsia="uk-UA"/>
              </w:rPr>
              <w:t xml:space="preserve"> документів</w:t>
            </w:r>
            <w:r w:rsidRPr="00000914">
              <w:rPr>
                <w:bCs/>
                <w:lang w:val="uk-UA" w:eastAsia="uk-UA"/>
              </w:rPr>
              <w:t>, що діють на підприємстві переробної галузі: товаро-транспортні накладні, акти за формою Н-1, технологічні та лабораторні журнали, внутрішні накладні</w:t>
            </w:r>
            <w:r w:rsidRPr="00000914">
              <w:rPr>
                <w:bCs/>
                <w:lang w:eastAsia="uk-UA"/>
              </w:rPr>
              <w:t>.</w:t>
            </w:r>
          </w:p>
          <w:p w14:paraId="14AAEBEF" w14:textId="77777777" w:rsidR="007E6D25" w:rsidRPr="00000914" w:rsidRDefault="007E6D25" w:rsidP="00F00300">
            <w:pPr>
              <w:jc w:val="center"/>
              <w:rPr>
                <w:rFonts w:eastAsia="Calibri"/>
                <w:b/>
                <w:iCs/>
                <w:sz w:val="28"/>
                <w:szCs w:val="28"/>
                <w:lang w:val="uk-UA"/>
              </w:rPr>
            </w:pPr>
            <w:r w:rsidRPr="00000914">
              <w:rPr>
                <w:bCs/>
                <w:lang w:eastAsia="uk-UA"/>
              </w:rPr>
              <w:t xml:space="preserve">Правила ведення </w:t>
            </w:r>
            <w:r w:rsidRPr="00000914">
              <w:rPr>
                <w:bCs/>
                <w:lang w:val="uk-UA" w:eastAsia="uk-UA"/>
              </w:rPr>
              <w:t xml:space="preserve">вище зазначеної </w:t>
            </w:r>
            <w:r w:rsidRPr="00000914">
              <w:rPr>
                <w:bCs/>
                <w:lang w:eastAsia="uk-UA"/>
              </w:rPr>
              <w:t>документації.</w:t>
            </w:r>
          </w:p>
        </w:tc>
        <w:tc>
          <w:tcPr>
            <w:tcW w:w="2386" w:type="dxa"/>
            <w:shd w:val="clear" w:color="auto" w:fill="auto"/>
          </w:tcPr>
          <w:p w14:paraId="7C29DA61" w14:textId="77777777" w:rsidR="007E6D25" w:rsidRPr="00000914" w:rsidRDefault="007E6D25" w:rsidP="00F00300">
            <w:pPr>
              <w:jc w:val="center"/>
              <w:rPr>
                <w:rFonts w:eastAsia="Calibri"/>
                <w:b/>
                <w:iCs/>
                <w:sz w:val="28"/>
                <w:szCs w:val="28"/>
                <w:lang w:val="uk-UA"/>
              </w:rPr>
            </w:pPr>
            <w:r w:rsidRPr="00000914">
              <w:rPr>
                <w:bCs/>
                <w:lang w:val="uk-UA" w:eastAsia="uk-UA"/>
              </w:rPr>
              <w:t>Оформляти товаро-транспортні накладні, акти за формою Н-1, технологічні та лабораторні журнали, внутрішні накладні</w:t>
            </w:r>
            <w:r w:rsidRPr="00000914">
              <w:rPr>
                <w:bCs/>
                <w:lang w:eastAsia="uk-UA"/>
              </w:rPr>
              <w:t>.</w:t>
            </w:r>
            <w:r w:rsidRPr="00000914">
              <w:rPr>
                <w:bCs/>
                <w:lang w:val="uk-UA" w:eastAsia="uk-UA"/>
              </w:rPr>
              <w:t xml:space="preserve"> </w:t>
            </w:r>
          </w:p>
        </w:tc>
      </w:tr>
      <w:tr w:rsidR="007E6D25" w:rsidRPr="00000914" w14:paraId="13834ADD" w14:textId="77777777" w:rsidTr="00F00300">
        <w:tc>
          <w:tcPr>
            <w:tcW w:w="2244" w:type="dxa"/>
            <w:shd w:val="clear" w:color="auto" w:fill="auto"/>
          </w:tcPr>
          <w:p w14:paraId="143FA46B"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68936BEB" w14:textId="77777777" w:rsidR="007E6D25" w:rsidRPr="00000914" w:rsidRDefault="007E6D25" w:rsidP="00F00300">
            <w:pPr>
              <w:jc w:val="center"/>
              <w:rPr>
                <w:rFonts w:eastAsia="Calibri"/>
                <w:b/>
                <w:iCs/>
                <w:lang w:val="uk-UA"/>
              </w:rPr>
            </w:pPr>
            <w:r w:rsidRPr="00000914">
              <w:rPr>
                <w:rFonts w:eastAsia="Calibri"/>
                <w:b/>
                <w:iCs/>
                <w:lang w:val="uk-UA"/>
              </w:rPr>
              <w:t>КК 2.</w:t>
            </w:r>
          </w:p>
          <w:p w14:paraId="7AA00869" w14:textId="77777777" w:rsidR="007E6D25" w:rsidRPr="00000914" w:rsidRDefault="007E6D25" w:rsidP="00F00300">
            <w:pPr>
              <w:jc w:val="center"/>
              <w:rPr>
                <w:rFonts w:eastAsia="Calibri"/>
                <w:b/>
                <w:iCs/>
                <w:sz w:val="28"/>
                <w:szCs w:val="28"/>
                <w:lang w:val="uk-UA"/>
              </w:rPr>
            </w:pPr>
            <w:r w:rsidRPr="00000914">
              <w:rPr>
                <w:rFonts w:eastAsia="Calibri"/>
                <w:b/>
                <w:iCs/>
                <w:lang w:val="uk-UA"/>
              </w:rPr>
              <w:t>Комунікативна компетентність</w:t>
            </w:r>
          </w:p>
        </w:tc>
        <w:tc>
          <w:tcPr>
            <w:tcW w:w="2370" w:type="dxa"/>
            <w:shd w:val="clear" w:color="auto" w:fill="auto"/>
          </w:tcPr>
          <w:p w14:paraId="686F8F84" w14:textId="77777777" w:rsidR="007E6D25" w:rsidRPr="00000914" w:rsidRDefault="007E6D25" w:rsidP="00F00300">
            <w:pPr>
              <w:jc w:val="both"/>
              <w:rPr>
                <w:rFonts w:eastAsia="TimesNewRoman"/>
              </w:rPr>
            </w:pPr>
            <w:r w:rsidRPr="00000914">
              <w:rPr>
                <w:rFonts w:eastAsia="TimesNewRoman"/>
              </w:rPr>
              <w:t>Правила професійної етики та спілкування</w:t>
            </w:r>
            <w:r w:rsidRPr="00000914">
              <w:rPr>
                <w:rFonts w:eastAsia="TimesNewRoman"/>
                <w:lang w:val="uk-UA"/>
              </w:rPr>
              <w:t xml:space="preserve"> на виробництві</w:t>
            </w:r>
            <w:r w:rsidRPr="00000914">
              <w:rPr>
                <w:rFonts w:eastAsia="TimesNewRoman"/>
              </w:rPr>
              <w:t>.</w:t>
            </w:r>
          </w:p>
          <w:p w14:paraId="1AE1A009" w14:textId="77777777" w:rsidR="007E6D25" w:rsidRPr="00000914" w:rsidRDefault="007E6D25" w:rsidP="00F00300">
            <w:pPr>
              <w:jc w:val="center"/>
              <w:rPr>
                <w:rFonts w:eastAsia="Calibri"/>
                <w:b/>
                <w:iCs/>
                <w:sz w:val="28"/>
                <w:szCs w:val="28"/>
                <w:lang w:val="uk-UA"/>
              </w:rPr>
            </w:pPr>
            <w:r w:rsidRPr="00000914">
              <w:rPr>
                <w:rFonts w:eastAsia="TimesNewRoman"/>
              </w:rPr>
              <w:t>Професійну лексику та термінологію</w:t>
            </w:r>
            <w:r w:rsidRPr="00000914">
              <w:rPr>
                <w:rFonts w:eastAsia="TimesNewRoman"/>
                <w:lang w:val="uk-UA"/>
              </w:rPr>
              <w:t xml:space="preserve"> під час приймання та первинеої обробки молока</w:t>
            </w:r>
            <w:r w:rsidRPr="00000914">
              <w:rPr>
                <w:rFonts w:eastAsia="TimesNewRoman"/>
              </w:rPr>
              <w:t>.</w:t>
            </w:r>
          </w:p>
        </w:tc>
        <w:tc>
          <w:tcPr>
            <w:tcW w:w="2386" w:type="dxa"/>
            <w:shd w:val="clear" w:color="auto" w:fill="auto"/>
          </w:tcPr>
          <w:p w14:paraId="5CC52E05" w14:textId="77777777" w:rsidR="007E6D25" w:rsidRPr="00000914" w:rsidRDefault="007E6D25" w:rsidP="00F00300">
            <w:pPr>
              <w:jc w:val="center"/>
              <w:rPr>
                <w:rFonts w:eastAsia="Calibri"/>
                <w:b/>
                <w:iCs/>
                <w:sz w:val="28"/>
                <w:szCs w:val="28"/>
                <w:lang w:val="uk-UA"/>
              </w:rPr>
            </w:pPr>
            <w:r w:rsidRPr="00000914">
              <w:rPr>
                <w:rFonts w:eastAsia="TimesNewRoman"/>
              </w:rPr>
              <w:t>Спілкуватися з керівництвом</w:t>
            </w:r>
            <w:r w:rsidRPr="00000914">
              <w:rPr>
                <w:rFonts w:eastAsia="TimesNewRoman"/>
                <w:lang w:val="uk-UA"/>
              </w:rPr>
              <w:t xml:space="preserve">, </w:t>
            </w:r>
            <w:r w:rsidRPr="00000914">
              <w:rPr>
                <w:rFonts w:eastAsia="TimesNewRoman"/>
              </w:rPr>
              <w:t>колегами</w:t>
            </w:r>
            <w:r w:rsidRPr="00000914">
              <w:rPr>
                <w:rFonts w:eastAsia="TimesNewRoman"/>
                <w:lang w:val="uk-UA"/>
              </w:rPr>
              <w:t xml:space="preserve"> та </w:t>
            </w:r>
            <w:r w:rsidRPr="00000914">
              <w:rPr>
                <w:rFonts w:eastAsia="TimesNewRoman"/>
              </w:rPr>
              <w:t xml:space="preserve">клієнтами на </w:t>
            </w:r>
            <w:r w:rsidRPr="00000914">
              <w:rPr>
                <w:rFonts w:eastAsia="TimesNewRoman"/>
                <w:lang w:val="uk-UA"/>
              </w:rPr>
              <w:t>підприємстві</w:t>
            </w:r>
            <w:r w:rsidRPr="00000914">
              <w:rPr>
                <w:rFonts w:eastAsia="TimesNewRoman"/>
              </w:rPr>
              <w:t>.</w:t>
            </w:r>
          </w:p>
        </w:tc>
      </w:tr>
      <w:tr w:rsidR="007E6D25" w:rsidRPr="00000914" w14:paraId="74D1CB67" w14:textId="77777777" w:rsidTr="00F00300">
        <w:tc>
          <w:tcPr>
            <w:tcW w:w="2244" w:type="dxa"/>
            <w:shd w:val="clear" w:color="auto" w:fill="auto"/>
          </w:tcPr>
          <w:p w14:paraId="2EDBB9FB"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3E7AA6C7" w14:textId="77777777" w:rsidR="007E6D25" w:rsidRPr="00000914" w:rsidRDefault="007E6D25" w:rsidP="00F00300">
            <w:pPr>
              <w:jc w:val="center"/>
              <w:rPr>
                <w:rFonts w:eastAsia="Calibri"/>
                <w:b/>
                <w:iCs/>
                <w:sz w:val="28"/>
                <w:szCs w:val="28"/>
                <w:lang w:val="uk-UA"/>
              </w:rPr>
            </w:pPr>
            <w:r w:rsidRPr="00000914">
              <w:rPr>
                <w:rFonts w:eastAsia="Calibri"/>
                <w:b/>
                <w:iCs/>
                <w:lang w:val="uk-UA"/>
              </w:rPr>
              <w:t>КК 3. Математична компетентність</w:t>
            </w:r>
          </w:p>
        </w:tc>
        <w:tc>
          <w:tcPr>
            <w:tcW w:w="2370" w:type="dxa"/>
            <w:shd w:val="clear" w:color="auto" w:fill="auto"/>
          </w:tcPr>
          <w:p w14:paraId="025CFCE9" w14:textId="77777777" w:rsidR="007E6D25" w:rsidRPr="00000914" w:rsidRDefault="007E6D25" w:rsidP="00F00300">
            <w:pPr>
              <w:pStyle w:val="a3"/>
              <w:spacing w:before="0" w:beforeAutospacing="0" w:after="0" w:afterAutospacing="0"/>
              <w:ind w:firstLine="202"/>
              <w:jc w:val="both"/>
              <w:rPr>
                <w:bCs/>
                <w:lang w:val="uk-UA"/>
              </w:rPr>
            </w:pPr>
            <w:r w:rsidRPr="00BF2A50">
              <w:t xml:space="preserve">Правила </w:t>
            </w:r>
            <w:r w:rsidRPr="00000914">
              <w:rPr>
                <w:lang w:val="uk-UA"/>
              </w:rPr>
              <w:t xml:space="preserve">та форми розрахунків </w:t>
            </w:r>
            <w:r w:rsidRPr="00000914">
              <w:rPr>
                <w:bCs/>
                <w:lang w:val="uk-UA"/>
              </w:rPr>
              <w:t>прийнятої сировини.</w:t>
            </w:r>
          </w:p>
          <w:p w14:paraId="445F173D" w14:textId="77777777" w:rsidR="007E6D25" w:rsidRPr="00000914" w:rsidRDefault="007E6D25" w:rsidP="00F00300">
            <w:pPr>
              <w:jc w:val="center"/>
              <w:rPr>
                <w:rFonts w:eastAsia="Calibri"/>
                <w:b/>
                <w:iCs/>
                <w:sz w:val="28"/>
                <w:szCs w:val="28"/>
                <w:lang w:val="uk-UA"/>
              </w:rPr>
            </w:pPr>
            <w:r w:rsidRPr="00000914">
              <w:rPr>
                <w:bCs/>
                <w:lang w:val="uk-UA"/>
              </w:rPr>
              <w:t>Порядок обчислення фізико-хімічних показників.</w:t>
            </w:r>
          </w:p>
        </w:tc>
        <w:tc>
          <w:tcPr>
            <w:tcW w:w="2386" w:type="dxa"/>
            <w:shd w:val="clear" w:color="auto" w:fill="auto"/>
          </w:tcPr>
          <w:p w14:paraId="0F0B5988" w14:textId="77777777" w:rsidR="007E6D25" w:rsidRPr="00000914" w:rsidRDefault="007E6D25" w:rsidP="00F00300">
            <w:pPr>
              <w:pStyle w:val="a3"/>
              <w:spacing w:before="0" w:beforeAutospacing="0" w:after="0" w:afterAutospacing="0"/>
              <w:ind w:firstLine="202"/>
              <w:jc w:val="both"/>
              <w:rPr>
                <w:bCs/>
                <w:lang w:val="uk-UA"/>
              </w:rPr>
            </w:pPr>
            <w:r w:rsidRPr="00000914">
              <w:rPr>
                <w:bCs/>
                <w:lang w:val="uk-UA"/>
              </w:rPr>
              <w:t>Визначати кількість прийнятої сировини;</w:t>
            </w:r>
          </w:p>
          <w:p w14:paraId="41765CC5" w14:textId="77777777" w:rsidR="007E6D25" w:rsidRPr="00000914" w:rsidRDefault="007E6D25" w:rsidP="00F00300">
            <w:pPr>
              <w:jc w:val="center"/>
              <w:rPr>
                <w:rFonts w:eastAsia="Calibri"/>
                <w:b/>
                <w:iCs/>
                <w:sz w:val="28"/>
                <w:szCs w:val="28"/>
                <w:lang w:val="uk-UA"/>
              </w:rPr>
            </w:pPr>
            <w:r w:rsidRPr="00000914">
              <w:rPr>
                <w:bCs/>
                <w:lang w:val="uk-UA"/>
              </w:rPr>
              <w:t xml:space="preserve">проводити розрахунки: прийнятої сировини, </w:t>
            </w:r>
            <w:r w:rsidRPr="00000914">
              <w:rPr>
                <w:bCs/>
                <w:lang w:val="uk-UA"/>
              </w:rPr>
              <w:lastRenderedPageBreak/>
              <w:t xml:space="preserve">кількості вершків, знежиреного молока, суміші, внесених компонентів, матеріалів. </w:t>
            </w:r>
          </w:p>
        </w:tc>
      </w:tr>
      <w:tr w:rsidR="007E6D25" w:rsidRPr="00000914" w14:paraId="2EECF124" w14:textId="77777777" w:rsidTr="00F00300">
        <w:tc>
          <w:tcPr>
            <w:tcW w:w="2244" w:type="dxa"/>
            <w:shd w:val="clear" w:color="auto" w:fill="auto"/>
          </w:tcPr>
          <w:p w14:paraId="2F752674" w14:textId="77777777" w:rsidR="007E6D25" w:rsidRPr="00000914" w:rsidRDefault="007E6D25" w:rsidP="00F00300">
            <w:pPr>
              <w:jc w:val="center"/>
              <w:rPr>
                <w:rFonts w:eastAsia="Calibri"/>
                <w:b/>
                <w:iCs/>
                <w:sz w:val="28"/>
                <w:szCs w:val="28"/>
                <w:lang w:val="uk-UA"/>
              </w:rPr>
            </w:pPr>
          </w:p>
          <w:p w14:paraId="3C5109AE"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0BED3460" w14:textId="77777777" w:rsidR="007E6D25" w:rsidRPr="00000914" w:rsidRDefault="007E6D25" w:rsidP="00F00300">
            <w:pPr>
              <w:pStyle w:val="a3"/>
              <w:tabs>
                <w:tab w:val="left" w:pos="142"/>
              </w:tabs>
              <w:spacing w:before="0" w:beforeAutospacing="0" w:after="0" w:afterAutospacing="0"/>
              <w:jc w:val="center"/>
              <w:rPr>
                <w:b/>
                <w:lang w:val="uk-UA"/>
              </w:rPr>
            </w:pPr>
            <w:r w:rsidRPr="00000914">
              <w:rPr>
                <w:b/>
                <w:color w:val="0D0D0D"/>
                <w:lang w:val="uk-UA"/>
              </w:rPr>
              <w:t>КК 8.</w:t>
            </w:r>
          </w:p>
          <w:p w14:paraId="25FF0A63" w14:textId="77777777" w:rsidR="007E6D25" w:rsidRPr="00000914" w:rsidRDefault="007E6D25" w:rsidP="00F00300">
            <w:pPr>
              <w:jc w:val="center"/>
              <w:rPr>
                <w:rFonts w:eastAsia="Calibri"/>
                <w:b/>
                <w:iCs/>
                <w:sz w:val="28"/>
                <w:szCs w:val="28"/>
                <w:lang w:val="uk-UA"/>
              </w:rPr>
            </w:pPr>
            <w:r w:rsidRPr="00000914">
              <w:rPr>
                <w:b/>
              </w:rPr>
              <w:t>Екологічна та енергоефективна компетентність</w:t>
            </w:r>
          </w:p>
        </w:tc>
        <w:tc>
          <w:tcPr>
            <w:tcW w:w="2370" w:type="dxa"/>
            <w:shd w:val="clear" w:color="auto" w:fill="auto"/>
          </w:tcPr>
          <w:p w14:paraId="443E44B1" w14:textId="77777777" w:rsidR="007E6D25" w:rsidRPr="00BF2A50" w:rsidRDefault="007E6D25" w:rsidP="00F00300">
            <w:pPr>
              <w:jc w:val="both"/>
            </w:pPr>
            <w:r w:rsidRPr="00000914">
              <w:rPr>
                <w:lang w:val="uk-UA"/>
              </w:rPr>
              <w:t>С</w:t>
            </w:r>
            <w:r w:rsidRPr="00BF2A50">
              <w:t>пособи енергоефективного вико</w:t>
            </w:r>
            <w:r>
              <w:t>ристання матеріалів та ресурсів</w:t>
            </w:r>
            <w:r w:rsidRPr="00000914">
              <w:rPr>
                <w:lang w:val="uk-UA"/>
              </w:rPr>
              <w:t>під час проведення визначення якості сировини на підприємстві</w:t>
            </w:r>
            <w:r w:rsidRPr="00BF2A50">
              <w:t>;</w:t>
            </w:r>
          </w:p>
          <w:p w14:paraId="23DE1424" w14:textId="77777777" w:rsidR="007E6D25" w:rsidRPr="00000914" w:rsidRDefault="007E6D25" w:rsidP="00F00300">
            <w:pPr>
              <w:jc w:val="center"/>
              <w:rPr>
                <w:rFonts w:eastAsia="Calibri"/>
                <w:b/>
                <w:iCs/>
                <w:sz w:val="28"/>
                <w:szCs w:val="28"/>
                <w:lang w:val="uk-UA"/>
              </w:rPr>
            </w:pPr>
            <w:r w:rsidRPr="00BF2A50">
              <w:t>способи збереження та захисту екології</w:t>
            </w:r>
            <w:r w:rsidRPr="00000914">
              <w:rPr>
                <w:lang w:val="uk-UA"/>
              </w:rPr>
              <w:t xml:space="preserve"> під час утилізація реактивів.</w:t>
            </w:r>
          </w:p>
        </w:tc>
        <w:tc>
          <w:tcPr>
            <w:tcW w:w="2386" w:type="dxa"/>
            <w:shd w:val="clear" w:color="auto" w:fill="auto"/>
          </w:tcPr>
          <w:p w14:paraId="19B77AC1" w14:textId="77777777" w:rsidR="007E6D25" w:rsidRPr="00000914" w:rsidRDefault="007E6D25" w:rsidP="00F00300">
            <w:pPr>
              <w:jc w:val="center"/>
              <w:rPr>
                <w:rFonts w:eastAsia="Calibri"/>
                <w:b/>
                <w:iCs/>
                <w:sz w:val="28"/>
                <w:szCs w:val="28"/>
                <w:lang w:val="uk-UA"/>
              </w:rPr>
            </w:pPr>
            <w:r w:rsidRPr="006C793E">
              <w:t>Раціонально використовувати енергоресурси, витратні матеріали</w:t>
            </w:r>
            <w:r w:rsidRPr="00000914">
              <w:rPr>
                <w:lang w:val="uk-UA"/>
              </w:rPr>
              <w:t xml:space="preserve"> під час визначення якості сировини.</w:t>
            </w:r>
          </w:p>
        </w:tc>
      </w:tr>
      <w:tr w:rsidR="007E6D25" w:rsidRPr="00000914" w14:paraId="4504A362" w14:textId="77777777" w:rsidTr="00F00300">
        <w:tc>
          <w:tcPr>
            <w:tcW w:w="2244" w:type="dxa"/>
            <w:shd w:val="clear" w:color="auto" w:fill="auto"/>
          </w:tcPr>
          <w:p w14:paraId="52EBC04D" w14:textId="77777777" w:rsidR="007E6D25" w:rsidRPr="00000914" w:rsidRDefault="007E6D25" w:rsidP="00F00300">
            <w:pPr>
              <w:jc w:val="center"/>
              <w:rPr>
                <w:b/>
                <w:bCs/>
                <w:color w:val="000000"/>
                <w:lang w:val="uk-UA"/>
              </w:rPr>
            </w:pPr>
            <w:r w:rsidRPr="00000914">
              <w:rPr>
                <w:b/>
                <w:bCs/>
                <w:color w:val="000000"/>
                <w:lang w:val="uk-UA"/>
              </w:rPr>
              <w:t>РН 2.</w:t>
            </w:r>
          </w:p>
          <w:p w14:paraId="393D3C17" w14:textId="77777777" w:rsidR="007E6D25" w:rsidRPr="00000914" w:rsidRDefault="007E6D25" w:rsidP="00F00300">
            <w:pPr>
              <w:jc w:val="center"/>
              <w:rPr>
                <w:rFonts w:eastAsia="Calibri"/>
                <w:b/>
                <w:iCs/>
                <w:sz w:val="28"/>
                <w:szCs w:val="28"/>
                <w:lang w:val="uk-UA"/>
              </w:rPr>
            </w:pPr>
            <w:r w:rsidRPr="00000914">
              <w:rPr>
                <w:b/>
                <w:bCs/>
                <w:color w:val="000000"/>
                <w:lang w:val="uk-UA"/>
              </w:rPr>
              <w:t>Виробляти нежирний сир</w:t>
            </w:r>
          </w:p>
        </w:tc>
        <w:tc>
          <w:tcPr>
            <w:tcW w:w="2345" w:type="dxa"/>
            <w:shd w:val="clear" w:color="auto" w:fill="auto"/>
          </w:tcPr>
          <w:p w14:paraId="7D370A54" w14:textId="77777777" w:rsidR="007E6D25" w:rsidRPr="00000914" w:rsidRDefault="007E6D25" w:rsidP="00F00300">
            <w:pPr>
              <w:jc w:val="center"/>
              <w:rPr>
                <w:rFonts w:eastAsia="Calibri"/>
                <w:b/>
                <w:iCs/>
                <w:lang w:val="uk-UA"/>
              </w:rPr>
            </w:pPr>
            <w:r w:rsidRPr="00000914">
              <w:rPr>
                <w:rFonts w:eastAsia="Calibri"/>
                <w:b/>
                <w:iCs/>
                <w:lang w:val="uk-UA"/>
              </w:rPr>
              <w:t>ПК1.</w:t>
            </w:r>
          </w:p>
          <w:p w14:paraId="43943FC3" w14:textId="77777777" w:rsidR="007E6D25" w:rsidRPr="00000914" w:rsidRDefault="007E6D25" w:rsidP="00F00300">
            <w:pPr>
              <w:jc w:val="center"/>
              <w:rPr>
                <w:rFonts w:eastAsia="Calibri"/>
                <w:b/>
                <w:iCs/>
                <w:lang w:val="uk-UA"/>
              </w:rPr>
            </w:pPr>
            <w:r w:rsidRPr="00000914">
              <w:rPr>
                <w:rFonts w:eastAsia="Calibri"/>
                <w:b/>
                <w:iCs/>
                <w:lang w:val="uk-UA"/>
              </w:rPr>
              <w:t>Підготовка</w:t>
            </w:r>
          </w:p>
          <w:p w14:paraId="295EF070" w14:textId="77777777" w:rsidR="007E6D25" w:rsidRPr="00000914" w:rsidRDefault="007E6D25" w:rsidP="00F00300">
            <w:pPr>
              <w:jc w:val="center"/>
              <w:rPr>
                <w:rFonts w:eastAsia="Calibri"/>
                <w:b/>
                <w:iCs/>
                <w:sz w:val="28"/>
                <w:szCs w:val="28"/>
                <w:lang w:val="uk-UA"/>
              </w:rPr>
            </w:pPr>
            <w:r w:rsidRPr="00000914">
              <w:rPr>
                <w:rFonts w:eastAsia="Calibri"/>
                <w:b/>
                <w:iCs/>
                <w:lang w:val="uk-UA"/>
              </w:rPr>
              <w:t>до виробництва нежирного сиру</w:t>
            </w:r>
          </w:p>
        </w:tc>
        <w:tc>
          <w:tcPr>
            <w:tcW w:w="2370" w:type="dxa"/>
            <w:shd w:val="clear" w:color="auto" w:fill="auto"/>
          </w:tcPr>
          <w:p w14:paraId="3A3AAEF0" w14:textId="77777777" w:rsidR="007E6D25" w:rsidRPr="00000914" w:rsidRDefault="007E6D25" w:rsidP="00F00300">
            <w:pPr>
              <w:pStyle w:val="a3"/>
              <w:tabs>
                <w:tab w:val="left" w:pos="540"/>
                <w:tab w:val="left" w:pos="3165"/>
              </w:tabs>
              <w:spacing w:before="0" w:beforeAutospacing="0" w:after="0" w:afterAutospacing="0"/>
              <w:ind w:firstLine="175"/>
              <w:jc w:val="both"/>
              <w:rPr>
                <w:color w:val="000000"/>
                <w:lang w:val="uk-UA"/>
              </w:rPr>
            </w:pPr>
            <w:r w:rsidRPr="00000914">
              <w:rPr>
                <w:color w:val="000000"/>
                <w:lang w:val="uk-UA"/>
              </w:rPr>
              <w:t>Будову та правила експлуатації устаткування (сироробні ванни, формувальні апарати, преси, солильний басейн, електротельфер, ваги) та його обслуговування для виробництва нежирного сиру.</w:t>
            </w:r>
          </w:p>
          <w:p w14:paraId="7855F424" w14:textId="77777777" w:rsidR="007E6D25" w:rsidRPr="00000914" w:rsidRDefault="007E6D25" w:rsidP="00F00300">
            <w:pPr>
              <w:jc w:val="center"/>
              <w:rPr>
                <w:rFonts w:eastAsia="Calibri"/>
                <w:b/>
                <w:iCs/>
                <w:sz w:val="28"/>
                <w:szCs w:val="28"/>
                <w:lang w:val="uk-UA"/>
              </w:rPr>
            </w:pPr>
            <w:r w:rsidRPr="00000914">
              <w:rPr>
                <w:color w:val="000000"/>
                <w:lang w:val="uk-UA"/>
              </w:rPr>
              <w:t xml:space="preserve">Основні властивості нежирного сиру. </w:t>
            </w:r>
          </w:p>
        </w:tc>
        <w:tc>
          <w:tcPr>
            <w:tcW w:w="2386" w:type="dxa"/>
            <w:shd w:val="clear" w:color="auto" w:fill="auto"/>
          </w:tcPr>
          <w:p w14:paraId="148409CF" w14:textId="77777777" w:rsidR="007E6D25" w:rsidRPr="00000914" w:rsidRDefault="007E6D25" w:rsidP="00F00300">
            <w:pPr>
              <w:ind w:firstLine="175"/>
              <w:jc w:val="both"/>
              <w:rPr>
                <w:rFonts w:eastAsia="Calibri"/>
                <w:iCs/>
                <w:lang w:val="uk-UA"/>
              </w:rPr>
            </w:pPr>
            <w:r w:rsidRPr="00000914">
              <w:rPr>
                <w:rFonts w:eastAsia="Calibri"/>
                <w:iCs/>
                <w:lang w:val="uk-UA"/>
              </w:rPr>
              <w:t>Працювати на різних видах устаткування та обслуговувати його.</w:t>
            </w:r>
          </w:p>
          <w:p w14:paraId="28790013" w14:textId="77777777" w:rsidR="007E6D25" w:rsidRPr="00000914" w:rsidRDefault="007E6D25" w:rsidP="00F00300">
            <w:pPr>
              <w:jc w:val="center"/>
              <w:rPr>
                <w:rFonts w:eastAsia="Calibri"/>
                <w:b/>
                <w:iCs/>
                <w:sz w:val="28"/>
                <w:szCs w:val="28"/>
                <w:lang w:val="uk-UA"/>
              </w:rPr>
            </w:pPr>
            <w:r w:rsidRPr="00000914">
              <w:rPr>
                <w:rFonts w:eastAsia="Calibri"/>
                <w:iCs/>
                <w:lang w:val="uk-UA"/>
              </w:rPr>
              <w:t>Визначати органолептичні та фізико-хімічні властивості сиру.</w:t>
            </w:r>
          </w:p>
        </w:tc>
      </w:tr>
      <w:tr w:rsidR="007E6D25" w:rsidRPr="00000914" w14:paraId="70F8A03E" w14:textId="77777777" w:rsidTr="00F00300">
        <w:tc>
          <w:tcPr>
            <w:tcW w:w="2244" w:type="dxa"/>
            <w:shd w:val="clear" w:color="auto" w:fill="auto"/>
          </w:tcPr>
          <w:p w14:paraId="5DFCAF35"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41DA5E78" w14:textId="77777777" w:rsidR="007E6D25" w:rsidRPr="00000914" w:rsidRDefault="007E6D25" w:rsidP="00F00300">
            <w:pPr>
              <w:jc w:val="center"/>
              <w:rPr>
                <w:rFonts w:eastAsia="Calibri"/>
                <w:b/>
                <w:iCs/>
                <w:sz w:val="28"/>
                <w:szCs w:val="28"/>
                <w:lang w:val="uk-UA"/>
              </w:rPr>
            </w:pPr>
            <w:r w:rsidRPr="00000914">
              <w:rPr>
                <w:rFonts w:eastAsia="Calibri"/>
                <w:b/>
                <w:iCs/>
                <w:lang w:val="uk-UA"/>
              </w:rPr>
              <w:t>ПК2. Виготовлення нежирного сиру</w:t>
            </w:r>
          </w:p>
        </w:tc>
        <w:tc>
          <w:tcPr>
            <w:tcW w:w="2370" w:type="dxa"/>
            <w:shd w:val="clear" w:color="auto" w:fill="auto"/>
          </w:tcPr>
          <w:p w14:paraId="7166EFBE" w14:textId="77777777" w:rsidR="007E6D25" w:rsidRPr="00000914" w:rsidRDefault="007E6D25" w:rsidP="00F00300">
            <w:pPr>
              <w:pStyle w:val="a3"/>
              <w:tabs>
                <w:tab w:val="left" w:pos="142"/>
                <w:tab w:val="left" w:pos="186"/>
                <w:tab w:val="left" w:pos="469"/>
              </w:tabs>
              <w:spacing w:before="0" w:beforeAutospacing="0" w:after="0" w:afterAutospacing="0"/>
              <w:ind w:right="-106"/>
              <w:jc w:val="both"/>
              <w:rPr>
                <w:lang w:val="uk-UA"/>
              </w:rPr>
            </w:pPr>
            <w:r w:rsidRPr="00000914">
              <w:rPr>
                <w:rFonts w:eastAsia="Calibri"/>
                <w:iCs/>
                <w:lang w:val="uk-UA"/>
              </w:rPr>
              <w:t>Технологію виробництва нежирного сиру</w:t>
            </w:r>
            <w:r w:rsidRPr="00000914">
              <w:rPr>
                <w:lang w:val="uk-UA"/>
              </w:rPr>
              <w:t>:</w:t>
            </w:r>
          </w:p>
          <w:p w14:paraId="1508372D"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підготовка знежиреного молока;</w:t>
            </w:r>
          </w:p>
          <w:p w14:paraId="7739633B"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внесення компонентів;</w:t>
            </w:r>
          </w:p>
          <w:p w14:paraId="6FA0BCE0"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зсідання знежиреного молока;</w:t>
            </w:r>
          </w:p>
          <w:p w14:paraId="047AD3B1"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розрізання згустку і постановка зерна;</w:t>
            </w:r>
          </w:p>
          <w:p w14:paraId="7717D995"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друге нагрівання;</w:t>
            </w:r>
          </w:p>
          <w:p w14:paraId="69031061"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вимішування зерна;</w:t>
            </w:r>
          </w:p>
          <w:p w14:paraId="35983EC4"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часткове соління в зерні;</w:t>
            </w:r>
          </w:p>
          <w:p w14:paraId="2CACC3C4"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 xml:space="preserve">формування; </w:t>
            </w:r>
          </w:p>
          <w:p w14:paraId="7ADEF284"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самопресування, маркування;</w:t>
            </w:r>
          </w:p>
          <w:p w14:paraId="560ABA9F"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lastRenderedPageBreak/>
              <w:t>пресування;</w:t>
            </w:r>
          </w:p>
          <w:p w14:paraId="74A64B96" w14:textId="77777777" w:rsidR="007E6D25" w:rsidRPr="00000914" w:rsidRDefault="007E6D25" w:rsidP="007E6D25">
            <w:pPr>
              <w:pStyle w:val="a3"/>
              <w:numPr>
                <w:ilvl w:val="0"/>
                <w:numId w:val="1"/>
              </w:numPr>
              <w:tabs>
                <w:tab w:val="left" w:pos="0"/>
                <w:tab w:val="left" w:pos="317"/>
                <w:tab w:val="left" w:pos="469"/>
              </w:tabs>
              <w:spacing w:before="0" w:beforeAutospacing="0" w:after="0" w:afterAutospacing="0"/>
              <w:ind w:left="0" w:right="-106" w:firstLine="33"/>
              <w:rPr>
                <w:lang w:val="uk-UA"/>
              </w:rPr>
            </w:pPr>
            <w:r w:rsidRPr="00000914">
              <w:rPr>
                <w:lang w:val="uk-UA"/>
              </w:rPr>
              <w:t>соління;</w:t>
            </w:r>
          </w:p>
          <w:p w14:paraId="2AAEB3ED" w14:textId="77777777" w:rsidR="007E6D25" w:rsidRPr="00000914" w:rsidRDefault="007E6D25" w:rsidP="00F00300">
            <w:pPr>
              <w:jc w:val="center"/>
              <w:rPr>
                <w:rFonts w:eastAsia="Calibri"/>
                <w:b/>
                <w:iCs/>
                <w:sz w:val="28"/>
                <w:szCs w:val="28"/>
                <w:lang w:val="uk-UA"/>
              </w:rPr>
            </w:pPr>
            <w:r w:rsidRPr="00000914">
              <w:rPr>
                <w:lang w:val="uk-UA"/>
              </w:rPr>
              <w:t>дозрівання.</w:t>
            </w:r>
          </w:p>
        </w:tc>
        <w:tc>
          <w:tcPr>
            <w:tcW w:w="2386" w:type="dxa"/>
            <w:shd w:val="clear" w:color="auto" w:fill="auto"/>
          </w:tcPr>
          <w:p w14:paraId="0B395D73" w14:textId="77777777" w:rsidR="007E6D25" w:rsidRPr="00000914" w:rsidRDefault="007E6D25" w:rsidP="00F00300">
            <w:pPr>
              <w:ind w:firstLine="176"/>
              <w:jc w:val="both"/>
              <w:rPr>
                <w:rFonts w:eastAsia="Calibri"/>
                <w:iCs/>
                <w:lang w:val="uk-UA"/>
              </w:rPr>
            </w:pPr>
            <w:r w:rsidRPr="00000914">
              <w:rPr>
                <w:rFonts w:eastAsia="Calibri"/>
                <w:iCs/>
                <w:lang w:val="uk-UA"/>
              </w:rPr>
              <w:lastRenderedPageBreak/>
              <w:t>Проводити технологічний процес виробництва нежирного сиру.</w:t>
            </w:r>
          </w:p>
          <w:p w14:paraId="32C2A9CB" w14:textId="77777777" w:rsidR="007E6D25" w:rsidRPr="00000914" w:rsidRDefault="007E6D25" w:rsidP="00F00300">
            <w:pPr>
              <w:jc w:val="center"/>
              <w:rPr>
                <w:rFonts w:eastAsia="Calibri"/>
                <w:b/>
                <w:iCs/>
                <w:sz w:val="28"/>
                <w:szCs w:val="28"/>
                <w:lang w:val="uk-UA"/>
              </w:rPr>
            </w:pPr>
            <w:r w:rsidRPr="00000914">
              <w:rPr>
                <w:rFonts w:eastAsia="Calibri"/>
                <w:iCs/>
                <w:lang w:val="uk-UA"/>
              </w:rPr>
              <w:t>Обслуговувати технологічне устаткування.</w:t>
            </w:r>
          </w:p>
        </w:tc>
      </w:tr>
      <w:tr w:rsidR="007E6D25" w:rsidRPr="00000914" w14:paraId="0D73FB96" w14:textId="77777777" w:rsidTr="00F00300">
        <w:tc>
          <w:tcPr>
            <w:tcW w:w="2244" w:type="dxa"/>
            <w:shd w:val="clear" w:color="auto" w:fill="auto"/>
          </w:tcPr>
          <w:p w14:paraId="0D286004"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60F825BC" w14:textId="77777777" w:rsidR="007E6D25" w:rsidRDefault="007E6D25" w:rsidP="00F00300">
            <w:pPr>
              <w:pStyle w:val="a3"/>
              <w:tabs>
                <w:tab w:val="left" w:pos="0"/>
                <w:tab w:val="left" w:pos="66"/>
                <w:tab w:val="left" w:pos="691"/>
              </w:tabs>
              <w:spacing w:before="0" w:beforeAutospacing="0" w:after="0" w:afterAutospacing="0"/>
              <w:jc w:val="center"/>
              <w:rPr>
                <w:rFonts w:eastAsia="Calibri"/>
                <w:b/>
                <w:iCs/>
                <w:lang w:val="uk-UA"/>
              </w:rPr>
            </w:pPr>
            <w:r>
              <w:rPr>
                <w:rFonts w:eastAsia="Calibri"/>
                <w:b/>
                <w:iCs/>
                <w:lang w:val="uk-UA"/>
              </w:rPr>
              <w:t>ПК3.</w:t>
            </w:r>
          </w:p>
          <w:p w14:paraId="2ACC848D" w14:textId="77777777" w:rsidR="007E6D25" w:rsidRPr="00000914" w:rsidRDefault="007E6D25" w:rsidP="00F00300">
            <w:pPr>
              <w:jc w:val="center"/>
              <w:rPr>
                <w:rFonts w:eastAsia="Calibri"/>
                <w:b/>
                <w:iCs/>
                <w:sz w:val="28"/>
                <w:szCs w:val="28"/>
                <w:lang w:val="uk-UA"/>
              </w:rPr>
            </w:pPr>
            <w:r w:rsidRPr="00721F49">
              <w:rPr>
                <w:rFonts w:eastAsia="Calibri"/>
                <w:b/>
                <w:iCs/>
                <w:lang w:val="uk-UA"/>
              </w:rPr>
              <w:t>Здатність проведення контр</w:t>
            </w:r>
            <w:r>
              <w:rPr>
                <w:rFonts w:eastAsia="Calibri"/>
                <w:b/>
                <w:iCs/>
                <w:lang w:val="uk-UA"/>
              </w:rPr>
              <w:t>олю виготовлення нежирного сиру</w:t>
            </w:r>
          </w:p>
        </w:tc>
        <w:tc>
          <w:tcPr>
            <w:tcW w:w="2370" w:type="dxa"/>
            <w:shd w:val="clear" w:color="auto" w:fill="auto"/>
          </w:tcPr>
          <w:p w14:paraId="0305D43E" w14:textId="77777777" w:rsidR="007E6D25" w:rsidRPr="00000914" w:rsidRDefault="007E6D25" w:rsidP="00F00300">
            <w:pPr>
              <w:jc w:val="center"/>
              <w:rPr>
                <w:rFonts w:eastAsia="Calibri"/>
                <w:b/>
                <w:iCs/>
                <w:sz w:val="28"/>
                <w:szCs w:val="28"/>
                <w:lang w:val="uk-UA"/>
              </w:rPr>
            </w:pPr>
            <w:r w:rsidRPr="00340B9A">
              <w:rPr>
                <w:rFonts w:eastAsia="Calibri"/>
                <w:iCs/>
                <w:lang w:val="uk-UA"/>
              </w:rPr>
              <w:t>Порядок визначення якості сировини, нежирного сиру методом органолептичних та фізико-хімічних показників.</w:t>
            </w:r>
          </w:p>
        </w:tc>
        <w:tc>
          <w:tcPr>
            <w:tcW w:w="2386" w:type="dxa"/>
            <w:shd w:val="clear" w:color="auto" w:fill="auto"/>
          </w:tcPr>
          <w:p w14:paraId="11ABF8C9" w14:textId="77777777" w:rsidR="007E6D25" w:rsidRPr="00000914" w:rsidRDefault="007E6D25" w:rsidP="00F00300">
            <w:pPr>
              <w:jc w:val="center"/>
              <w:rPr>
                <w:rFonts w:eastAsia="Calibri"/>
                <w:b/>
                <w:iCs/>
                <w:sz w:val="28"/>
                <w:szCs w:val="28"/>
                <w:lang w:val="uk-UA"/>
              </w:rPr>
            </w:pPr>
            <w:r w:rsidRPr="00721F49">
              <w:rPr>
                <w:rFonts w:eastAsia="Calibri"/>
                <w:iCs/>
                <w:lang w:val="uk-UA"/>
              </w:rPr>
              <w:t>Визначати якість сировини та готового продукту.</w:t>
            </w:r>
          </w:p>
        </w:tc>
      </w:tr>
      <w:tr w:rsidR="007E6D25" w:rsidRPr="00000914" w14:paraId="23C47E25" w14:textId="77777777" w:rsidTr="00F00300">
        <w:tc>
          <w:tcPr>
            <w:tcW w:w="2244" w:type="dxa"/>
            <w:shd w:val="clear" w:color="auto" w:fill="auto"/>
          </w:tcPr>
          <w:p w14:paraId="35875554"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23E134F5" w14:textId="77777777" w:rsidR="007E6D25" w:rsidRDefault="007E6D25" w:rsidP="00F00300">
            <w:pPr>
              <w:pStyle w:val="a3"/>
              <w:tabs>
                <w:tab w:val="left" w:pos="0"/>
                <w:tab w:val="left" w:pos="66"/>
                <w:tab w:val="left" w:pos="691"/>
              </w:tabs>
              <w:spacing w:before="0" w:beforeAutospacing="0" w:after="0" w:afterAutospacing="0"/>
              <w:jc w:val="center"/>
              <w:rPr>
                <w:b/>
                <w:lang w:val="uk-UA"/>
              </w:rPr>
            </w:pPr>
            <w:r>
              <w:rPr>
                <w:b/>
                <w:lang w:val="uk-UA"/>
              </w:rPr>
              <w:t>ПК4.</w:t>
            </w:r>
          </w:p>
          <w:p w14:paraId="11B972C0" w14:textId="77777777" w:rsidR="007E6D25" w:rsidRPr="00000914" w:rsidRDefault="007E6D25" w:rsidP="00F00300">
            <w:pPr>
              <w:jc w:val="center"/>
              <w:rPr>
                <w:rFonts w:eastAsia="Calibri"/>
                <w:b/>
                <w:iCs/>
                <w:sz w:val="28"/>
                <w:szCs w:val="28"/>
                <w:lang w:val="uk-UA"/>
              </w:rPr>
            </w:pPr>
            <w:r w:rsidRPr="00721F49">
              <w:rPr>
                <w:b/>
                <w:lang w:val="uk-UA"/>
              </w:rPr>
              <w:t>Зберігання та транспортування</w:t>
            </w:r>
          </w:p>
        </w:tc>
        <w:tc>
          <w:tcPr>
            <w:tcW w:w="2370" w:type="dxa"/>
            <w:shd w:val="clear" w:color="auto" w:fill="auto"/>
          </w:tcPr>
          <w:p w14:paraId="1273D7C4" w14:textId="77777777" w:rsidR="007E6D25" w:rsidRPr="00000914" w:rsidRDefault="007E6D25" w:rsidP="00F00300">
            <w:pPr>
              <w:jc w:val="center"/>
              <w:rPr>
                <w:rFonts w:eastAsia="Calibri"/>
                <w:b/>
                <w:iCs/>
                <w:sz w:val="28"/>
                <w:szCs w:val="28"/>
                <w:lang w:val="uk-UA"/>
              </w:rPr>
            </w:pPr>
            <w:r w:rsidRPr="00721F49">
              <w:rPr>
                <w:rFonts w:eastAsia="Calibri"/>
                <w:iCs/>
                <w:lang w:val="uk-UA"/>
              </w:rPr>
              <w:t>Умови зберігання та транспортування нежирного сиру.</w:t>
            </w:r>
          </w:p>
        </w:tc>
        <w:tc>
          <w:tcPr>
            <w:tcW w:w="2386" w:type="dxa"/>
            <w:shd w:val="clear" w:color="auto" w:fill="auto"/>
          </w:tcPr>
          <w:p w14:paraId="01292D88" w14:textId="77777777" w:rsidR="007E6D25" w:rsidRPr="00000914" w:rsidRDefault="007E6D25" w:rsidP="00F00300">
            <w:pPr>
              <w:jc w:val="center"/>
              <w:rPr>
                <w:rFonts w:eastAsia="Calibri"/>
                <w:b/>
                <w:iCs/>
                <w:sz w:val="28"/>
                <w:szCs w:val="28"/>
                <w:lang w:val="uk-UA"/>
              </w:rPr>
            </w:pPr>
            <w:r w:rsidRPr="00721F49">
              <w:rPr>
                <w:rFonts w:eastAsia="Calibri"/>
                <w:iCs/>
                <w:lang w:val="uk-UA"/>
              </w:rPr>
              <w:t>Дотримуватися температурних режимів при зберігання сиру.</w:t>
            </w:r>
          </w:p>
        </w:tc>
      </w:tr>
      <w:tr w:rsidR="007E6D25" w:rsidRPr="00000914" w14:paraId="7E181FD1" w14:textId="77777777" w:rsidTr="00F00300">
        <w:tc>
          <w:tcPr>
            <w:tcW w:w="2244" w:type="dxa"/>
            <w:shd w:val="clear" w:color="auto" w:fill="auto"/>
          </w:tcPr>
          <w:p w14:paraId="44280CB6"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4F7C7B18" w14:textId="77777777" w:rsidR="007E6D25" w:rsidRPr="00000914" w:rsidRDefault="007E6D25" w:rsidP="00F00300">
            <w:pPr>
              <w:jc w:val="center"/>
              <w:rPr>
                <w:rFonts w:eastAsia="Calibri"/>
                <w:b/>
                <w:iCs/>
                <w:sz w:val="28"/>
                <w:szCs w:val="28"/>
                <w:lang w:val="uk-UA"/>
              </w:rPr>
            </w:pPr>
            <w:r w:rsidRPr="0078029A">
              <w:rPr>
                <w:rFonts w:eastAsia="Calibri"/>
                <w:b/>
                <w:iCs/>
                <w:lang w:val="uk-UA"/>
              </w:rPr>
              <w:t>КК 2. Комунікативна компетентність</w:t>
            </w:r>
          </w:p>
        </w:tc>
        <w:tc>
          <w:tcPr>
            <w:tcW w:w="2370" w:type="dxa"/>
            <w:shd w:val="clear" w:color="auto" w:fill="auto"/>
          </w:tcPr>
          <w:p w14:paraId="758B291F" w14:textId="77777777" w:rsidR="007E6D25" w:rsidRPr="00057A6E" w:rsidRDefault="007E6D25" w:rsidP="00F00300">
            <w:pPr>
              <w:ind w:firstLine="175"/>
              <w:rPr>
                <w:rFonts w:eastAsia="TimesNewRoman"/>
                <w:lang w:val="uk-UA"/>
              </w:rPr>
            </w:pPr>
            <w:r w:rsidRPr="0078029A">
              <w:rPr>
                <w:rFonts w:eastAsia="TimesNewRoman"/>
              </w:rPr>
              <w:t>Правила професійної етики та спілкування</w:t>
            </w:r>
            <w:r w:rsidRPr="0078029A">
              <w:rPr>
                <w:rFonts w:eastAsia="TimesNewRoman"/>
                <w:lang w:val="uk-UA"/>
              </w:rPr>
              <w:t xml:space="preserve"> на виробництві</w:t>
            </w:r>
            <w:r>
              <w:rPr>
                <w:rFonts w:eastAsia="TimesNewRoman"/>
                <w:lang w:val="uk-UA"/>
              </w:rPr>
              <w:t xml:space="preserve"> з виробництва нежирного сиру.</w:t>
            </w:r>
          </w:p>
          <w:p w14:paraId="76B58F8E" w14:textId="77777777" w:rsidR="007E6D25" w:rsidRPr="00000914" w:rsidRDefault="007E6D25" w:rsidP="00F00300">
            <w:pPr>
              <w:jc w:val="center"/>
              <w:rPr>
                <w:rFonts w:eastAsia="Calibri"/>
                <w:b/>
                <w:iCs/>
                <w:sz w:val="28"/>
                <w:szCs w:val="28"/>
                <w:lang w:val="uk-UA"/>
              </w:rPr>
            </w:pPr>
            <w:r w:rsidRPr="0078029A">
              <w:rPr>
                <w:rFonts w:eastAsia="TimesNewRoman"/>
              </w:rPr>
              <w:t>Професійну лексику та термінологію</w:t>
            </w:r>
            <w:r w:rsidRPr="0078029A">
              <w:rPr>
                <w:rFonts w:eastAsia="TimesNewRoman"/>
                <w:lang w:val="uk-UA"/>
              </w:rPr>
              <w:t xml:space="preserve"> з виробництва </w:t>
            </w:r>
            <w:r>
              <w:rPr>
                <w:rFonts w:eastAsia="TimesNewRoman"/>
                <w:lang w:val="uk-UA"/>
              </w:rPr>
              <w:t xml:space="preserve">нежирного </w:t>
            </w:r>
            <w:r w:rsidRPr="0078029A">
              <w:rPr>
                <w:rFonts w:eastAsia="TimesNewRoman"/>
                <w:lang w:val="uk-UA"/>
              </w:rPr>
              <w:t>сиру</w:t>
            </w:r>
            <w:r w:rsidRPr="0078029A">
              <w:rPr>
                <w:rFonts w:eastAsia="TimesNewRoman"/>
              </w:rPr>
              <w:t>.</w:t>
            </w:r>
          </w:p>
        </w:tc>
        <w:tc>
          <w:tcPr>
            <w:tcW w:w="2386" w:type="dxa"/>
            <w:shd w:val="clear" w:color="auto" w:fill="auto"/>
          </w:tcPr>
          <w:p w14:paraId="2E51402F" w14:textId="77777777" w:rsidR="007E6D25" w:rsidRPr="00000914" w:rsidRDefault="007E6D25" w:rsidP="00F00300">
            <w:pPr>
              <w:jc w:val="center"/>
              <w:rPr>
                <w:rFonts w:eastAsia="Calibri"/>
                <w:b/>
                <w:iCs/>
                <w:sz w:val="28"/>
                <w:szCs w:val="28"/>
                <w:lang w:val="uk-UA"/>
              </w:rPr>
            </w:pPr>
            <w:r w:rsidRPr="0078029A">
              <w:rPr>
                <w:rFonts w:eastAsia="TimesNewRoman"/>
              </w:rPr>
              <w:t>Спілкуватися з керівництвом</w:t>
            </w:r>
            <w:r w:rsidRPr="0078029A">
              <w:rPr>
                <w:rFonts w:eastAsia="TimesNewRoman"/>
                <w:lang w:val="uk-UA"/>
              </w:rPr>
              <w:t xml:space="preserve">, </w:t>
            </w:r>
            <w:r w:rsidRPr="0078029A">
              <w:rPr>
                <w:rFonts w:eastAsia="TimesNewRoman"/>
              </w:rPr>
              <w:t>колегами</w:t>
            </w:r>
            <w:r w:rsidRPr="0078029A">
              <w:rPr>
                <w:rFonts w:eastAsia="TimesNewRoman"/>
                <w:lang w:val="uk-UA"/>
              </w:rPr>
              <w:t xml:space="preserve"> та </w:t>
            </w:r>
            <w:r w:rsidRPr="0078029A">
              <w:rPr>
                <w:rFonts w:eastAsia="TimesNewRoman"/>
              </w:rPr>
              <w:t xml:space="preserve">клієнтами на </w:t>
            </w:r>
            <w:r w:rsidRPr="0078029A">
              <w:rPr>
                <w:rFonts w:eastAsia="TimesNewRoman"/>
                <w:lang w:val="uk-UA"/>
              </w:rPr>
              <w:t>підприємстві</w:t>
            </w:r>
            <w:r>
              <w:rPr>
                <w:rFonts w:eastAsia="TimesNewRoman"/>
                <w:lang w:val="uk-UA"/>
              </w:rPr>
              <w:t xml:space="preserve"> з виробництва нежирного сиру.</w:t>
            </w:r>
          </w:p>
        </w:tc>
      </w:tr>
      <w:tr w:rsidR="007E6D25" w:rsidRPr="00000914" w14:paraId="0D10216E" w14:textId="77777777" w:rsidTr="00F00300">
        <w:tc>
          <w:tcPr>
            <w:tcW w:w="2244" w:type="dxa"/>
            <w:shd w:val="clear" w:color="auto" w:fill="auto"/>
          </w:tcPr>
          <w:p w14:paraId="7E897F78"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7BEC2A2F" w14:textId="77777777" w:rsidR="007E6D25" w:rsidRPr="00000914" w:rsidRDefault="007E6D25" w:rsidP="00F00300">
            <w:pPr>
              <w:jc w:val="center"/>
              <w:rPr>
                <w:rFonts w:eastAsia="Calibri"/>
                <w:b/>
                <w:iCs/>
                <w:sz w:val="28"/>
                <w:szCs w:val="28"/>
                <w:lang w:val="uk-UA"/>
              </w:rPr>
            </w:pPr>
            <w:r w:rsidRPr="0078029A">
              <w:rPr>
                <w:rFonts w:eastAsia="Calibri"/>
                <w:b/>
                <w:iCs/>
                <w:lang w:val="uk-UA"/>
              </w:rPr>
              <w:t>КК 3. Математична компетентність</w:t>
            </w:r>
          </w:p>
        </w:tc>
        <w:tc>
          <w:tcPr>
            <w:tcW w:w="2370" w:type="dxa"/>
            <w:shd w:val="clear" w:color="auto" w:fill="auto"/>
          </w:tcPr>
          <w:p w14:paraId="2E1B3633" w14:textId="77777777" w:rsidR="007E6D25" w:rsidRPr="0078029A" w:rsidRDefault="007E6D25" w:rsidP="00F00300">
            <w:pPr>
              <w:pStyle w:val="a3"/>
              <w:spacing w:before="0" w:beforeAutospacing="0" w:after="0" w:afterAutospacing="0"/>
              <w:ind w:firstLine="202"/>
              <w:jc w:val="both"/>
              <w:rPr>
                <w:bCs/>
                <w:lang w:val="uk-UA"/>
              </w:rPr>
            </w:pPr>
            <w:r>
              <w:rPr>
                <w:bCs/>
                <w:lang w:val="uk-UA"/>
              </w:rPr>
              <w:t>П</w:t>
            </w:r>
            <w:r w:rsidRPr="00340B9A">
              <w:rPr>
                <w:bCs/>
                <w:lang w:val="uk-UA"/>
              </w:rPr>
              <w:t>роведення розрахунків при сепаруванні та нормалізації суміші, внесення компонентів при виробництві нежирних сирів.</w:t>
            </w:r>
          </w:p>
          <w:p w14:paraId="64FB165F" w14:textId="77777777" w:rsidR="007E6D25" w:rsidRPr="00000914" w:rsidRDefault="007E6D25" w:rsidP="00F00300">
            <w:pPr>
              <w:jc w:val="center"/>
              <w:rPr>
                <w:rFonts w:eastAsia="Calibri"/>
                <w:b/>
                <w:iCs/>
                <w:sz w:val="28"/>
                <w:szCs w:val="28"/>
                <w:lang w:val="uk-UA"/>
              </w:rPr>
            </w:pPr>
            <w:r w:rsidRPr="0078029A">
              <w:rPr>
                <w:bCs/>
                <w:lang w:val="uk-UA"/>
              </w:rPr>
              <w:t>Порядок обчисл</w:t>
            </w:r>
            <w:r>
              <w:rPr>
                <w:bCs/>
                <w:lang w:val="uk-UA"/>
              </w:rPr>
              <w:t>ення фізико-хімічних показників при виготовленні нежирних сирів.</w:t>
            </w:r>
          </w:p>
        </w:tc>
        <w:tc>
          <w:tcPr>
            <w:tcW w:w="2386" w:type="dxa"/>
            <w:shd w:val="clear" w:color="auto" w:fill="auto"/>
          </w:tcPr>
          <w:p w14:paraId="0F961E2B" w14:textId="77777777" w:rsidR="007E6D25" w:rsidRPr="00000914" w:rsidRDefault="007E6D25" w:rsidP="00F00300">
            <w:pPr>
              <w:jc w:val="center"/>
              <w:rPr>
                <w:rFonts w:eastAsia="Calibri"/>
                <w:b/>
                <w:iCs/>
                <w:sz w:val="28"/>
                <w:szCs w:val="28"/>
                <w:lang w:val="uk-UA"/>
              </w:rPr>
            </w:pPr>
            <w:r>
              <w:rPr>
                <w:bCs/>
                <w:lang w:val="uk-UA"/>
              </w:rPr>
              <w:t>П</w:t>
            </w:r>
            <w:r w:rsidRPr="0078029A">
              <w:rPr>
                <w:bCs/>
                <w:lang w:val="uk-UA"/>
              </w:rPr>
              <w:t>роводити розрахунки: кількості вершків, знежиреного молока, суміші, вн</w:t>
            </w:r>
            <w:r>
              <w:rPr>
                <w:bCs/>
                <w:lang w:val="uk-UA"/>
              </w:rPr>
              <w:t>есених компонентів, матеріалів при виготовленні нежирних сирів.</w:t>
            </w:r>
          </w:p>
        </w:tc>
      </w:tr>
      <w:tr w:rsidR="007E6D25" w:rsidRPr="00000914" w14:paraId="66EB02DA" w14:textId="77777777" w:rsidTr="00F00300">
        <w:tc>
          <w:tcPr>
            <w:tcW w:w="2244" w:type="dxa"/>
            <w:shd w:val="clear" w:color="auto" w:fill="auto"/>
          </w:tcPr>
          <w:p w14:paraId="3EDF2937" w14:textId="77777777" w:rsidR="007E6D25" w:rsidRDefault="007E6D25" w:rsidP="00F00300">
            <w:pPr>
              <w:tabs>
                <w:tab w:val="left" w:pos="189"/>
                <w:tab w:val="center" w:pos="949"/>
              </w:tabs>
              <w:rPr>
                <w:rFonts w:eastAsia="Calibri"/>
                <w:b/>
                <w:iCs/>
                <w:lang w:val="uk-UA"/>
              </w:rPr>
            </w:pPr>
            <w:r>
              <w:rPr>
                <w:rFonts w:eastAsia="Calibri"/>
                <w:b/>
                <w:iCs/>
                <w:lang w:val="uk-UA"/>
              </w:rPr>
              <w:tab/>
              <w:t>РН 3.</w:t>
            </w:r>
          </w:p>
          <w:p w14:paraId="123CFBEC" w14:textId="77777777" w:rsidR="007E6D25" w:rsidRPr="00000914" w:rsidRDefault="007E6D25" w:rsidP="00F00300">
            <w:pPr>
              <w:jc w:val="center"/>
              <w:rPr>
                <w:rFonts w:eastAsia="Calibri"/>
                <w:b/>
                <w:iCs/>
                <w:sz w:val="28"/>
                <w:szCs w:val="28"/>
                <w:lang w:val="uk-UA"/>
              </w:rPr>
            </w:pPr>
            <w:r w:rsidRPr="00721F49">
              <w:rPr>
                <w:rFonts w:eastAsia="Calibri"/>
                <w:b/>
                <w:iCs/>
                <w:lang w:val="uk-UA"/>
              </w:rPr>
              <w:t xml:space="preserve">Визначати </w:t>
            </w:r>
            <w:r>
              <w:rPr>
                <w:rFonts w:eastAsia="Calibri"/>
                <w:b/>
                <w:iCs/>
                <w:lang w:val="uk-UA"/>
              </w:rPr>
              <w:t>якість нежирного сиру</w:t>
            </w:r>
          </w:p>
        </w:tc>
        <w:tc>
          <w:tcPr>
            <w:tcW w:w="2345" w:type="dxa"/>
            <w:shd w:val="clear" w:color="auto" w:fill="auto"/>
          </w:tcPr>
          <w:p w14:paraId="48995783" w14:textId="77777777" w:rsidR="007E6D25" w:rsidRDefault="007E6D25" w:rsidP="00F00300">
            <w:pPr>
              <w:pStyle w:val="a3"/>
              <w:tabs>
                <w:tab w:val="left" w:pos="124"/>
              </w:tabs>
              <w:spacing w:before="0" w:beforeAutospacing="0" w:after="0" w:afterAutospacing="0" w:line="276" w:lineRule="auto"/>
              <w:ind w:left="-98" w:firstLine="284"/>
              <w:jc w:val="center"/>
              <w:rPr>
                <w:b/>
                <w:lang w:val="uk-UA"/>
              </w:rPr>
            </w:pPr>
            <w:r>
              <w:rPr>
                <w:b/>
                <w:lang w:val="uk-UA"/>
              </w:rPr>
              <w:t>ПК1. Організація</w:t>
            </w:r>
          </w:p>
          <w:p w14:paraId="3DBF2112" w14:textId="77777777" w:rsidR="007E6D25" w:rsidRPr="00000914" w:rsidRDefault="007E6D25" w:rsidP="00F00300">
            <w:pPr>
              <w:jc w:val="center"/>
              <w:rPr>
                <w:rFonts w:eastAsia="Calibri"/>
                <w:b/>
                <w:iCs/>
                <w:sz w:val="28"/>
                <w:szCs w:val="28"/>
                <w:lang w:val="uk-UA"/>
              </w:rPr>
            </w:pPr>
            <w:r w:rsidRPr="00721F49">
              <w:rPr>
                <w:b/>
                <w:lang w:val="uk-UA"/>
              </w:rPr>
              <w:t>і обладнання лабораторії</w:t>
            </w:r>
          </w:p>
        </w:tc>
        <w:tc>
          <w:tcPr>
            <w:tcW w:w="2370" w:type="dxa"/>
            <w:shd w:val="clear" w:color="auto" w:fill="auto"/>
          </w:tcPr>
          <w:p w14:paraId="68647944" w14:textId="77777777" w:rsidR="007E6D25" w:rsidRPr="00721F49" w:rsidRDefault="007E6D25" w:rsidP="00F00300">
            <w:pPr>
              <w:pStyle w:val="a3"/>
              <w:tabs>
                <w:tab w:val="left" w:pos="124"/>
                <w:tab w:val="left" w:pos="266"/>
                <w:tab w:val="left" w:pos="691"/>
              </w:tabs>
              <w:spacing w:before="0" w:beforeAutospacing="0" w:after="0" w:afterAutospacing="0"/>
              <w:ind w:firstLine="175"/>
              <w:jc w:val="both"/>
              <w:rPr>
                <w:lang w:val="uk-UA"/>
              </w:rPr>
            </w:pPr>
            <w:r>
              <w:rPr>
                <w:lang w:val="uk-UA"/>
              </w:rPr>
              <w:t xml:space="preserve">Облаштування </w:t>
            </w:r>
            <w:r w:rsidRPr="00721F49">
              <w:rPr>
                <w:lang w:val="uk-UA"/>
              </w:rPr>
              <w:t>лабораторії.</w:t>
            </w:r>
          </w:p>
          <w:p w14:paraId="718D1BB6" w14:textId="77777777" w:rsidR="007E6D25" w:rsidRPr="00721F49" w:rsidRDefault="007E6D25" w:rsidP="00F00300">
            <w:pPr>
              <w:pStyle w:val="a3"/>
              <w:tabs>
                <w:tab w:val="left" w:pos="124"/>
                <w:tab w:val="left" w:pos="266"/>
                <w:tab w:val="left" w:pos="691"/>
              </w:tabs>
              <w:spacing w:before="0" w:beforeAutospacing="0" w:after="0" w:afterAutospacing="0"/>
              <w:ind w:firstLine="175"/>
              <w:jc w:val="both"/>
              <w:rPr>
                <w:lang w:val="uk-UA"/>
              </w:rPr>
            </w:pPr>
            <w:r w:rsidRPr="00721F49">
              <w:rPr>
                <w:lang w:val="uk-UA"/>
              </w:rPr>
              <w:t>Хімічний посуд, прилади, реактиви та інше необхідне обладнання хімічної лабораторії.</w:t>
            </w:r>
          </w:p>
          <w:p w14:paraId="4D6D188A" w14:textId="77777777" w:rsidR="007E6D25" w:rsidRPr="00000914" w:rsidRDefault="007E6D25" w:rsidP="00F00300">
            <w:pPr>
              <w:jc w:val="center"/>
              <w:rPr>
                <w:rFonts w:eastAsia="Calibri"/>
                <w:b/>
                <w:iCs/>
                <w:sz w:val="28"/>
                <w:szCs w:val="28"/>
                <w:lang w:val="uk-UA"/>
              </w:rPr>
            </w:pPr>
            <w:r w:rsidRPr="00721F49">
              <w:rPr>
                <w:lang w:val="uk-UA"/>
              </w:rPr>
              <w:t>Правила безпеки праці при роботі з хімічними реактивами та обладнанням лабораторії.</w:t>
            </w:r>
          </w:p>
        </w:tc>
        <w:tc>
          <w:tcPr>
            <w:tcW w:w="2386" w:type="dxa"/>
            <w:shd w:val="clear" w:color="auto" w:fill="auto"/>
          </w:tcPr>
          <w:p w14:paraId="6D53570C" w14:textId="77777777" w:rsidR="007E6D25" w:rsidRPr="00721F49" w:rsidRDefault="007E6D25" w:rsidP="00F00300">
            <w:pPr>
              <w:pStyle w:val="a3"/>
              <w:tabs>
                <w:tab w:val="left" w:pos="124"/>
                <w:tab w:val="left" w:pos="266"/>
                <w:tab w:val="left" w:pos="691"/>
              </w:tabs>
              <w:spacing w:before="0" w:beforeAutospacing="0" w:after="0" w:afterAutospacing="0"/>
              <w:ind w:firstLine="175"/>
              <w:jc w:val="both"/>
              <w:rPr>
                <w:lang w:val="uk-UA"/>
              </w:rPr>
            </w:pPr>
            <w:r w:rsidRPr="00721F49">
              <w:rPr>
                <w:lang w:val="uk-UA"/>
              </w:rPr>
              <w:t>Користуватися хімічним посудом, приладами, реактивами при визначенні якості незбираного молока, знежиреного молоко, нежирного сиру.</w:t>
            </w:r>
          </w:p>
          <w:p w14:paraId="313F5D4C" w14:textId="77777777" w:rsidR="007E6D25" w:rsidRPr="00000914" w:rsidRDefault="007E6D25" w:rsidP="00F00300">
            <w:pPr>
              <w:jc w:val="center"/>
              <w:rPr>
                <w:rFonts w:eastAsia="Calibri"/>
                <w:b/>
                <w:iCs/>
                <w:sz w:val="28"/>
                <w:szCs w:val="28"/>
                <w:lang w:val="uk-UA"/>
              </w:rPr>
            </w:pPr>
            <w:r w:rsidRPr="00721F49">
              <w:t xml:space="preserve">Раціонально використовувати </w:t>
            </w:r>
            <w:r w:rsidRPr="00721F49">
              <w:rPr>
                <w:lang w:val="uk-UA"/>
              </w:rPr>
              <w:t>хімічні реактиви</w:t>
            </w:r>
            <w:r w:rsidRPr="00721F49">
              <w:t xml:space="preserve"> </w:t>
            </w:r>
            <w:r w:rsidRPr="00721F49">
              <w:rPr>
                <w:lang w:val="uk-UA"/>
              </w:rPr>
              <w:t>під час роботи в лабораторії з виробництва сирів</w:t>
            </w:r>
            <w:r>
              <w:rPr>
                <w:lang w:val="uk-UA"/>
              </w:rPr>
              <w:t>.</w:t>
            </w:r>
          </w:p>
        </w:tc>
      </w:tr>
      <w:tr w:rsidR="007E6D25" w:rsidRPr="00000914" w14:paraId="63C4C587" w14:textId="77777777" w:rsidTr="00F00300">
        <w:tc>
          <w:tcPr>
            <w:tcW w:w="2244" w:type="dxa"/>
            <w:shd w:val="clear" w:color="auto" w:fill="auto"/>
          </w:tcPr>
          <w:p w14:paraId="60D941A8"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09B8A96B" w14:textId="77777777" w:rsidR="007E6D25" w:rsidRDefault="007E6D25" w:rsidP="00F00300">
            <w:pPr>
              <w:pStyle w:val="a3"/>
              <w:tabs>
                <w:tab w:val="left" w:pos="124"/>
                <w:tab w:val="left" w:pos="186"/>
                <w:tab w:val="left" w:pos="469"/>
              </w:tabs>
              <w:spacing w:before="0" w:beforeAutospacing="0" w:after="0" w:afterAutospacing="0"/>
              <w:ind w:left="-98" w:right="-106" w:hanging="10"/>
              <w:jc w:val="center"/>
              <w:rPr>
                <w:b/>
                <w:lang w:val="uk-UA"/>
              </w:rPr>
            </w:pPr>
            <w:r>
              <w:rPr>
                <w:b/>
                <w:lang w:val="uk-UA"/>
              </w:rPr>
              <w:t>ПК2.</w:t>
            </w:r>
          </w:p>
          <w:p w14:paraId="0C482A1E" w14:textId="77777777" w:rsidR="007E6D25" w:rsidRPr="00000914" w:rsidRDefault="007E6D25" w:rsidP="00F00300">
            <w:pPr>
              <w:jc w:val="center"/>
              <w:rPr>
                <w:rFonts w:eastAsia="Calibri"/>
                <w:b/>
                <w:iCs/>
                <w:sz w:val="28"/>
                <w:szCs w:val="28"/>
                <w:lang w:val="uk-UA"/>
              </w:rPr>
            </w:pPr>
            <w:r w:rsidRPr="00721F49">
              <w:rPr>
                <w:b/>
                <w:lang w:val="uk-UA"/>
              </w:rPr>
              <w:t>Контроль виробництва нежироного сиру</w:t>
            </w:r>
          </w:p>
        </w:tc>
        <w:tc>
          <w:tcPr>
            <w:tcW w:w="2370" w:type="dxa"/>
            <w:shd w:val="clear" w:color="auto" w:fill="auto"/>
          </w:tcPr>
          <w:p w14:paraId="478475DF" w14:textId="77777777" w:rsidR="007E6D25" w:rsidRPr="00721F49" w:rsidRDefault="007E6D25" w:rsidP="00F00300">
            <w:pPr>
              <w:ind w:firstLine="175"/>
              <w:jc w:val="both"/>
              <w:rPr>
                <w:color w:val="202124"/>
                <w:shd w:val="clear" w:color="auto" w:fill="FFFFFF"/>
                <w:lang w:val="uk-UA"/>
              </w:rPr>
            </w:pPr>
            <w:r w:rsidRPr="00721F49">
              <w:rPr>
                <w:lang w:val="uk-UA"/>
              </w:rPr>
              <w:t xml:space="preserve">ДСТУ </w:t>
            </w:r>
            <w:r w:rsidRPr="00721F49">
              <w:rPr>
                <w:color w:val="202124"/>
                <w:shd w:val="clear" w:color="auto" w:fill="FFFFFF"/>
              </w:rPr>
              <w:t>3662:</w:t>
            </w:r>
            <w:r w:rsidRPr="00721F49">
              <w:rPr>
                <w:color w:val="202124"/>
                <w:shd w:val="clear" w:color="auto" w:fill="FFFFFF"/>
                <w:lang w:val="uk-UA"/>
              </w:rPr>
              <w:t xml:space="preserve">1997 </w:t>
            </w:r>
            <w:r w:rsidRPr="00721F49">
              <w:rPr>
                <w:bCs/>
                <w:color w:val="202124"/>
                <w:shd w:val="clear" w:color="auto" w:fill="FFFFFF"/>
              </w:rPr>
              <w:t>Молоко</w:t>
            </w:r>
            <w:r w:rsidRPr="00721F49">
              <w:rPr>
                <w:bCs/>
                <w:color w:val="202124"/>
                <w:shd w:val="clear" w:color="auto" w:fill="FFFFFF"/>
                <w:lang w:val="uk-UA"/>
              </w:rPr>
              <w:t xml:space="preserve"> </w:t>
            </w:r>
            <w:r w:rsidRPr="00721F49">
              <w:rPr>
                <w:color w:val="202124"/>
                <w:shd w:val="clear" w:color="auto" w:fill="FFFFFF"/>
              </w:rPr>
              <w:t>коров`яче</w:t>
            </w:r>
            <w:r w:rsidRPr="00721F49">
              <w:rPr>
                <w:color w:val="202124"/>
                <w:shd w:val="clear" w:color="auto" w:fill="FFFFFF"/>
                <w:lang w:val="uk-UA"/>
              </w:rPr>
              <w:t xml:space="preserve"> незбиране</w:t>
            </w:r>
            <w:r w:rsidRPr="00721F49">
              <w:rPr>
                <w:color w:val="202124"/>
                <w:shd w:val="clear" w:color="auto" w:fill="FFFFFF"/>
              </w:rPr>
              <w:t>. Технічні умови</w:t>
            </w:r>
            <w:r w:rsidRPr="00721F49">
              <w:rPr>
                <w:color w:val="202124"/>
                <w:shd w:val="clear" w:color="auto" w:fill="FFFFFF"/>
                <w:lang w:val="uk-UA"/>
              </w:rPr>
              <w:t>.</w:t>
            </w:r>
            <w:r w:rsidRPr="00721F49">
              <w:rPr>
                <w:bCs/>
                <w:lang w:val="uk-UA"/>
              </w:rPr>
              <w:t xml:space="preserve"> </w:t>
            </w:r>
          </w:p>
          <w:p w14:paraId="3FAAD5F6" w14:textId="77777777" w:rsidR="007E6D25" w:rsidRPr="00000914" w:rsidRDefault="007E6D25" w:rsidP="00F00300">
            <w:pPr>
              <w:jc w:val="center"/>
              <w:rPr>
                <w:rFonts w:eastAsia="Calibri"/>
                <w:b/>
                <w:iCs/>
                <w:sz w:val="28"/>
                <w:szCs w:val="28"/>
                <w:lang w:val="uk-UA"/>
              </w:rPr>
            </w:pPr>
            <w:r w:rsidRPr="00721F49">
              <w:rPr>
                <w:color w:val="202124"/>
                <w:shd w:val="clear" w:color="auto" w:fill="FFFFFF"/>
                <w:lang w:val="uk-UA"/>
              </w:rPr>
              <w:t>Визначення фізико-хімічних показників незбираного молока, знежиреного молока та нежирного сиру.</w:t>
            </w:r>
          </w:p>
        </w:tc>
        <w:tc>
          <w:tcPr>
            <w:tcW w:w="2386" w:type="dxa"/>
            <w:shd w:val="clear" w:color="auto" w:fill="auto"/>
          </w:tcPr>
          <w:p w14:paraId="17DF1211" w14:textId="77777777" w:rsidR="007E6D25" w:rsidRPr="00000914" w:rsidRDefault="007E6D25" w:rsidP="00F00300">
            <w:pPr>
              <w:jc w:val="center"/>
              <w:rPr>
                <w:rFonts w:eastAsia="Calibri"/>
                <w:b/>
                <w:iCs/>
                <w:sz w:val="28"/>
                <w:szCs w:val="28"/>
                <w:lang w:val="uk-UA"/>
              </w:rPr>
            </w:pPr>
            <w:r w:rsidRPr="00721F49">
              <w:rPr>
                <w:lang w:val="uk-UA"/>
              </w:rPr>
              <w:t>Визначати фізико-хімічні показники знежиреного молока, сиру.</w:t>
            </w:r>
          </w:p>
        </w:tc>
      </w:tr>
      <w:tr w:rsidR="007E6D25" w:rsidRPr="00000914" w14:paraId="38BD6A8A" w14:textId="77777777" w:rsidTr="00F00300">
        <w:tc>
          <w:tcPr>
            <w:tcW w:w="2244" w:type="dxa"/>
            <w:shd w:val="clear" w:color="auto" w:fill="auto"/>
          </w:tcPr>
          <w:p w14:paraId="0EDAC475"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79AF6C01" w14:textId="77777777" w:rsidR="007E6D25" w:rsidRDefault="007E6D25" w:rsidP="00F00300">
            <w:pPr>
              <w:pStyle w:val="a3"/>
              <w:tabs>
                <w:tab w:val="left" w:pos="124"/>
                <w:tab w:val="left" w:pos="186"/>
                <w:tab w:val="left" w:pos="469"/>
              </w:tabs>
              <w:spacing w:before="0" w:beforeAutospacing="0" w:after="0" w:afterAutospacing="0"/>
              <w:ind w:left="-98" w:right="-106" w:firstLine="284"/>
              <w:jc w:val="center"/>
              <w:rPr>
                <w:b/>
                <w:lang w:val="uk-UA"/>
              </w:rPr>
            </w:pPr>
            <w:r w:rsidRPr="0078029A">
              <w:rPr>
                <w:b/>
                <w:lang w:val="uk-UA"/>
              </w:rPr>
              <w:t xml:space="preserve">КК.5. </w:t>
            </w:r>
            <w:r>
              <w:rPr>
                <w:b/>
              </w:rPr>
              <w:t>Особистісна, соціальна</w:t>
            </w:r>
          </w:p>
          <w:p w14:paraId="59CF68B5" w14:textId="77777777" w:rsidR="007E6D25" w:rsidRPr="00000914" w:rsidRDefault="007E6D25" w:rsidP="00F00300">
            <w:pPr>
              <w:jc w:val="center"/>
              <w:rPr>
                <w:rFonts w:eastAsia="Calibri"/>
                <w:b/>
                <w:iCs/>
                <w:sz w:val="28"/>
                <w:szCs w:val="28"/>
                <w:lang w:val="uk-UA"/>
              </w:rPr>
            </w:pPr>
            <w:r w:rsidRPr="0078029A">
              <w:rPr>
                <w:b/>
              </w:rPr>
              <w:t>й навчальна компетентність</w:t>
            </w:r>
            <w:r w:rsidRPr="0078029A">
              <w:rPr>
                <w:b/>
                <w:lang w:val="uk-UA"/>
              </w:rPr>
              <w:t>.</w:t>
            </w:r>
          </w:p>
        </w:tc>
        <w:tc>
          <w:tcPr>
            <w:tcW w:w="2370" w:type="dxa"/>
            <w:shd w:val="clear" w:color="auto" w:fill="auto"/>
          </w:tcPr>
          <w:p w14:paraId="04F0DBD2" w14:textId="77777777" w:rsidR="007E6D25" w:rsidRPr="00BF2A50" w:rsidRDefault="007E6D25" w:rsidP="00F00300">
            <w:pPr>
              <w:jc w:val="both"/>
            </w:pPr>
            <w:r w:rsidRPr="0078029A">
              <w:rPr>
                <w:lang w:val="uk-UA"/>
              </w:rPr>
              <w:t>П</w:t>
            </w:r>
            <w:r w:rsidRPr="00BF2A50">
              <w:t>оняття особистості, риси характеру, темперамент</w:t>
            </w:r>
            <w:r w:rsidRPr="0078029A">
              <w:rPr>
                <w:lang w:val="uk-UA"/>
              </w:rPr>
              <w:t>у,</w:t>
            </w:r>
            <w:r w:rsidRPr="00BF2A50">
              <w:t xml:space="preserve"> </w:t>
            </w:r>
          </w:p>
          <w:p w14:paraId="272DC8A1" w14:textId="77777777" w:rsidR="007E6D25" w:rsidRPr="00000914" w:rsidRDefault="007E6D25" w:rsidP="00F00300">
            <w:pPr>
              <w:jc w:val="center"/>
              <w:rPr>
                <w:rFonts w:eastAsia="Calibri"/>
                <w:b/>
                <w:iCs/>
                <w:sz w:val="28"/>
                <w:szCs w:val="28"/>
                <w:lang w:val="uk-UA"/>
              </w:rPr>
            </w:pPr>
            <w:r w:rsidRPr="00BF2A50">
              <w:t>типи поведінки</w:t>
            </w:r>
            <w:r w:rsidRPr="0078029A">
              <w:rPr>
                <w:lang w:val="uk-UA"/>
              </w:rPr>
              <w:t xml:space="preserve"> та мислення</w:t>
            </w:r>
            <w:r w:rsidRPr="00BF2A50">
              <w:t xml:space="preserve"> людей.</w:t>
            </w:r>
          </w:p>
        </w:tc>
        <w:tc>
          <w:tcPr>
            <w:tcW w:w="2386" w:type="dxa"/>
            <w:shd w:val="clear" w:color="auto" w:fill="auto"/>
          </w:tcPr>
          <w:p w14:paraId="22768AF4" w14:textId="77777777" w:rsidR="007E6D25" w:rsidRPr="00000914" w:rsidRDefault="007E6D25" w:rsidP="00F00300">
            <w:pPr>
              <w:jc w:val="center"/>
              <w:rPr>
                <w:rFonts w:eastAsia="Calibri"/>
                <w:b/>
                <w:iCs/>
                <w:sz w:val="28"/>
                <w:szCs w:val="28"/>
                <w:lang w:val="uk-UA"/>
              </w:rPr>
            </w:pPr>
            <w:r w:rsidRPr="0078029A">
              <w:rPr>
                <w:lang w:val="uk-UA"/>
              </w:rPr>
              <w:t>Співпрацювати на виробництві з людьми в колективі, цеху, бригаді різних видів характеру та темпераменту.</w:t>
            </w:r>
          </w:p>
        </w:tc>
      </w:tr>
      <w:tr w:rsidR="007E6D25" w:rsidRPr="00000914" w14:paraId="1D99AA55" w14:textId="77777777" w:rsidTr="00F00300">
        <w:tc>
          <w:tcPr>
            <w:tcW w:w="2244" w:type="dxa"/>
            <w:shd w:val="clear" w:color="auto" w:fill="auto"/>
          </w:tcPr>
          <w:p w14:paraId="55ACF6F0" w14:textId="77777777" w:rsidR="007E6D25" w:rsidRPr="00000914" w:rsidRDefault="007E6D25" w:rsidP="00F00300">
            <w:pPr>
              <w:jc w:val="center"/>
              <w:rPr>
                <w:rFonts w:eastAsia="Calibri"/>
                <w:b/>
                <w:iCs/>
                <w:sz w:val="28"/>
                <w:szCs w:val="28"/>
                <w:lang w:val="uk-UA"/>
              </w:rPr>
            </w:pPr>
          </w:p>
        </w:tc>
        <w:tc>
          <w:tcPr>
            <w:tcW w:w="2345" w:type="dxa"/>
            <w:shd w:val="clear" w:color="auto" w:fill="auto"/>
          </w:tcPr>
          <w:p w14:paraId="678A47FA" w14:textId="77777777" w:rsidR="007E6D25" w:rsidRPr="00531732" w:rsidRDefault="007E6D25" w:rsidP="00F00300">
            <w:pPr>
              <w:pStyle w:val="a3"/>
              <w:tabs>
                <w:tab w:val="left" w:pos="142"/>
              </w:tabs>
              <w:spacing w:before="0" w:beforeAutospacing="0" w:after="0" w:afterAutospacing="0"/>
              <w:jc w:val="center"/>
              <w:rPr>
                <w:b/>
                <w:lang w:val="uk-UA"/>
              </w:rPr>
            </w:pPr>
            <w:r w:rsidRPr="00531732">
              <w:rPr>
                <w:b/>
                <w:lang w:val="uk-UA"/>
              </w:rPr>
              <w:t>КК 8.</w:t>
            </w:r>
          </w:p>
          <w:p w14:paraId="3EF82626" w14:textId="77777777" w:rsidR="007E6D25" w:rsidRPr="00000914" w:rsidRDefault="007E6D25" w:rsidP="00F00300">
            <w:pPr>
              <w:jc w:val="center"/>
              <w:rPr>
                <w:rFonts w:eastAsia="Calibri"/>
                <w:b/>
                <w:iCs/>
                <w:sz w:val="28"/>
                <w:szCs w:val="28"/>
                <w:lang w:val="uk-UA"/>
              </w:rPr>
            </w:pPr>
            <w:r w:rsidRPr="00531732">
              <w:rPr>
                <w:b/>
              </w:rPr>
              <w:t>Екологічна та енергоефективна компетентність</w:t>
            </w:r>
          </w:p>
        </w:tc>
        <w:tc>
          <w:tcPr>
            <w:tcW w:w="2370" w:type="dxa"/>
            <w:shd w:val="clear" w:color="auto" w:fill="auto"/>
          </w:tcPr>
          <w:p w14:paraId="50DC61F6" w14:textId="77777777" w:rsidR="007E6D25" w:rsidRPr="00531732" w:rsidRDefault="007E6D25" w:rsidP="00F00300">
            <w:pPr>
              <w:ind w:firstLine="175"/>
              <w:jc w:val="both"/>
              <w:rPr>
                <w:lang w:val="uk-UA"/>
              </w:rPr>
            </w:pPr>
            <w:r>
              <w:rPr>
                <w:lang w:val="uk-UA"/>
              </w:rPr>
              <w:t>С</w:t>
            </w:r>
            <w:r w:rsidRPr="00BF2A50">
              <w:t>пособи енергоефективного викор</w:t>
            </w:r>
            <w:r>
              <w:t xml:space="preserve">истання матеріалів та ресурсів </w:t>
            </w:r>
            <w:r w:rsidRPr="00BF2A50">
              <w:t xml:space="preserve"> </w:t>
            </w:r>
            <w:r>
              <w:rPr>
                <w:lang w:val="uk-UA"/>
              </w:rPr>
              <w:t>в лабораторії підприємства;</w:t>
            </w:r>
          </w:p>
          <w:p w14:paraId="31A6F242" w14:textId="77777777" w:rsidR="007E6D25" w:rsidRPr="00000914" w:rsidRDefault="007E6D25" w:rsidP="00F00300">
            <w:pPr>
              <w:jc w:val="center"/>
              <w:rPr>
                <w:rFonts w:eastAsia="Calibri"/>
                <w:b/>
                <w:iCs/>
                <w:sz w:val="28"/>
                <w:szCs w:val="28"/>
                <w:lang w:val="uk-UA"/>
              </w:rPr>
            </w:pPr>
            <w:r w:rsidRPr="00BF2A50">
              <w:t xml:space="preserve">основи раціонального використання </w:t>
            </w:r>
            <w:r>
              <w:rPr>
                <w:lang w:val="uk-UA"/>
              </w:rPr>
              <w:t xml:space="preserve">хімічних реактивів та проб нежирного сиру </w:t>
            </w:r>
          </w:p>
        </w:tc>
        <w:tc>
          <w:tcPr>
            <w:tcW w:w="2386" w:type="dxa"/>
            <w:shd w:val="clear" w:color="auto" w:fill="auto"/>
          </w:tcPr>
          <w:p w14:paraId="6CA8AA49" w14:textId="77777777" w:rsidR="007E6D25" w:rsidRPr="00000914" w:rsidRDefault="007E6D25" w:rsidP="00F00300">
            <w:pPr>
              <w:jc w:val="center"/>
              <w:rPr>
                <w:rFonts w:eastAsia="Calibri"/>
                <w:b/>
                <w:iCs/>
                <w:sz w:val="28"/>
                <w:szCs w:val="28"/>
                <w:lang w:val="uk-UA"/>
              </w:rPr>
            </w:pPr>
            <w:r w:rsidRPr="006C793E">
              <w:t>Раціонально використовувати енергоресурси, витратні матеріали</w:t>
            </w:r>
            <w:r w:rsidRPr="006C793E">
              <w:rPr>
                <w:lang w:val="uk-UA"/>
              </w:rPr>
              <w:t xml:space="preserve"> з виробництва </w:t>
            </w:r>
            <w:r>
              <w:rPr>
                <w:lang w:val="uk-UA"/>
              </w:rPr>
              <w:t>нежирного сиру</w:t>
            </w:r>
            <w:r w:rsidRPr="006C793E">
              <w:rPr>
                <w:lang w:val="uk-UA"/>
              </w:rPr>
              <w:t>.</w:t>
            </w:r>
          </w:p>
        </w:tc>
      </w:tr>
    </w:tbl>
    <w:p w14:paraId="0FBA9403" w14:textId="6BBBA7A3" w:rsidR="0000603D" w:rsidRDefault="0000603D">
      <w:pPr>
        <w:rPr>
          <w:lang w:val="uk-UA"/>
        </w:rPr>
      </w:pPr>
    </w:p>
    <w:p w14:paraId="191B1A5F" w14:textId="41DDB7C7" w:rsidR="007E6D25" w:rsidRPr="00571A1F" w:rsidRDefault="007E6D25" w:rsidP="00571A1F">
      <w:pPr>
        <w:jc w:val="center"/>
        <w:rPr>
          <w:sz w:val="28"/>
          <w:szCs w:val="28"/>
          <w:lang w:val="uk-UA"/>
        </w:rPr>
      </w:pPr>
    </w:p>
    <w:p w14:paraId="71E02FBF" w14:textId="4094A627" w:rsidR="00571A1F" w:rsidRPr="00571A1F" w:rsidRDefault="00571A1F" w:rsidP="00571A1F">
      <w:pPr>
        <w:jc w:val="center"/>
        <w:rPr>
          <w:sz w:val="28"/>
          <w:szCs w:val="28"/>
          <w:lang w:val="uk-UA"/>
        </w:rPr>
      </w:pPr>
    </w:p>
    <w:p w14:paraId="21B6F213" w14:textId="2495E629" w:rsidR="00571A1F" w:rsidRDefault="00571A1F" w:rsidP="00571A1F">
      <w:pPr>
        <w:jc w:val="center"/>
        <w:rPr>
          <w:b/>
          <w:bCs/>
          <w:sz w:val="28"/>
          <w:szCs w:val="28"/>
          <w:lang w:val="uk-UA"/>
        </w:rPr>
      </w:pPr>
      <w:r w:rsidRPr="00571A1F">
        <w:rPr>
          <w:b/>
          <w:bCs/>
          <w:sz w:val="28"/>
          <w:szCs w:val="28"/>
          <w:lang w:val="uk-UA"/>
        </w:rPr>
        <w:t>2.5.</w:t>
      </w:r>
      <w:r>
        <w:rPr>
          <w:b/>
          <w:bCs/>
          <w:sz w:val="28"/>
          <w:szCs w:val="28"/>
          <w:lang w:val="uk-UA"/>
        </w:rPr>
        <w:t xml:space="preserve"> Перелік результатів навчання</w:t>
      </w:r>
    </w:p>
    <w:p w14:paraId="25AB78A8" w14:textId="61EA6E92" w:rsidR="00571A1F" w:rsidRDefault="00571A1F" w:rsidP="00571A1F">
      <w:pPr>
        <w:jc w:val="center"/>
        <w:rPr>
          <w:b/>
          <w:bCs/>
          <w:sz w:val="28"/>
          <w:szCs w:val="28"/>
          <w:lang w:val="uk-UA"/>
        </w:rPr>
      </w:pPr>
      <w:r>
        <w:rPr>
          <w:b/>
          <w:bCs/>
          <w:sz w:val="28"/>
          <w:szCs w:val="28"/>
          <w:lang w:val="uk-UA"/>
        </w:rPr>
        <w:t>для первинної професійної підготовки</w:t>
      </w:r>
    </w:p>
    <w:p w14:paraId="79A0BC7D" w14:textId="179E0DA9" w:rsidR="00571A1F" w:rsidRDefault="00571A1F" w:rsidP="00571A1F">
      <w:pPr>
        <w:jc w:val="center"/>
        <w:rPr>
          <w:b/>
          <w:bCs/>
          <w:sz w:val="28"/>
          <w:szCs w:val="28"/>
          <w:lang w:val="uk-UA"/>
        </w:rPr>
      </w:pPr>
      <w:r>
        <w:rPr>
          <w:b/>
          <w:bCs/>
          <w:sz w:val="28"/>
          <w:szCs w:val="28"/>
          <w:lang w:val="uk-UA"/>
        </w:rPr>
        <w:t>Професійна кваліфікація: Сировар 4-го розряду</w:t>
      </w:r>
    </w:p>
    <w:p w14:paraId="37F44FE9" w14:textId="4213C6BE" w:rsidR="00571A1F" w:rsidRPr="00571A1F" w:rsidRDefault="00571A1F" w:rsidP="00571A1F">
      <w:pPr>
        <w:jc w:val="center"/>
        <w:rPr>
          <w:b/>
          <w:bCs/>
          <w:sz w:val="28"/>
          <w:szCs w:val="28"/>
          <w:lang w:val="uk-UA"/>
        </w:rPr>
      </w:pPr>
      <w:r>
        <w:rPr>
          <w:b/>
          <w:bCs/>
          <w:sz w:val="28"/>
          <w:szCs w:val="28"/>
          <w:lang w:val="uk-UA"/>
        </w:rPr>
        <w:t>Максимальна кількість годин – 677</w:t>
      </w:r>
    </w:p>
    <w:p w14:paraId="5CE641B0" w14:textId="22785BB1" w:rsidR="007E6D25" w:rsidRDefault="007E6D25" w:rsidP="00571A1F">
      <w:pPr>
        <w:tabs>
          <w:tab w:val="left" w:pos="3120"/>
        </w:tabs>
        <w:jc w:val="center"/>
        <w:rPr>
          <w:sz w:val="28"/>
          <w:szCs w:val="28"/>
          <w:lang w:val="uk-UA"/>
        </w:rPr>
      </w:pPr>
    </w:p>
    <w:tbl>
      <w:tblPr>
        <w:tblStyle w:val="a8"/>
        <w:tblW w:w="0" w:type="auto"/>
        <w:tblLook w:val="04A0" w:firstRow="1" w:lastRow="0" w:firstColumn="1" w:lastColumn="0" w:noHBand="0" w:noVBand="1"/>
      </w:tblPr>
      <w:tblGrid>
        <w:gridCol w:w="9345"/>
      </w:tblGrid>
      <w:tr w:rsidR="00571A1F" w14:paraId="70C19920" w14:textId="77777777" w:rsidTr="00571A1F">
        <w:tc>
          <w:tcPr>
            <w:tcW w:w="9345" w:type="dxa"/>
          </w:tcPr>
          <w:p w14:paraId="43AA2105" w14:textId="77E4F49C" w:rsidR="00571A1F" w:rsidRPr="00571A1F" w:rsidRDefault="00571A1F" w:rsidP="00571A1F">
            <w:pPr>
              <w:tabs>
                <w:tab w:val="left" w:pos="3120"/>
              </w:tabs>
              <w:jc w:val="center"/>
              <w:rPr>
                <w:b/>
                <w:bCs/>
                <w:sz w:val="28"/>
                <w:szCs w:val="28"/>
                <w:lang w:val="uk-UA"/>
              </w:rPr>
            </w:pPr>
            <w:r w:rsidRPr="00571A1F">
              <w:rPr>
                <w:b/>
                <w:bCs/>
                <w:sz w:val="28"/>
                <w:szCs w:val="28"/>
                <w:lang w:val="uk-UA"/>
              </w:rPr>
              <w:t>Результати навчання</w:t>
            </w:r>
          </w:p>
        </w:tc>
      </w:tr>
      <w:tr w:rsidR="00571A1F" w14:paraId="30798540" w14:textId="77777777" w:rsidTr="00571A1F">
        <w:tc>
          <w:tcPr>
            <w:tcW w:w="9345" w:type="dxa"/>
          </w:tcPr>
          <w:p w14:paraId="4E1C586F" w14:textId="523ED6DE" w:rsidR="00571A1F" w:rsidRPr="00571A1F" w:rsidRDefault="00571A1F" w:rsidP="00571A1F">
            <w:pPr>
              <w:tabs>
                <w:tab w:val="left" w:pos="3120"/>
              </w:tabs>
              <w:rPr>
                <w:sz w:val="28"/>
                <w:szCs w:val="28"/>
                <w:lang w:val="uk-UA"/>
              </w:rPr>
            </w:pPr>
            <w:r w:rsidRPr="007E6D25">
              <w:rPr>
                <w:lang w:val="uk-UA"/>
              </w:rPr>
              <w:t xml:space="preserve">РН. </w:t>
            </w:r>
            <w:r w:rsidRPr="00571A1F">
              <w:rPr>
                <w:lang w:val="uk-UA"/>
              </w:rPr>
              <w:t>4</w:t>
            </w:r>
            <w:r w:rsidRPr="007E6D25">
              <w:rPr>
                <w:lang w:val="uk-UA"/>
              </w:rPr>
              <w:t>. Виробляти різні види сичужних сирів</w:t>
            </w:r>
          </w:p>
        </w:tc>
      </w:tr>
      <w:tr w:rsidR="00571A1F" w14:paraId="440012EC" w14:textId="77777777" w:rsidTr="00571A1F">
        <w:tc>
          <w:tcPr>
            <w:tcW w:w="9345" w:type="dxa"/>
          </w:tcPr>
          <w:p w14:paraId="40F9A372" w14:textId="75EB1779" w:rsidR="00571A1F" w:rsidRPr="00571A1F" w:rsidRDefault="00571A1F" w:rsidP="00571A1F">
            <w:pPr>
              <w:jc w:val="both"/>
              <w:outlineLvl w:val="0"/>
              <w:rPr>
                <w:sz w:val="28"/>
                <w:szCs w:val="28"/>
                <w:lang w:val="uk-UA"/>
              </w:rPr>
            </w:pPr>
            <w:r w:rsidRPr="007E6D25">
              <w:rPr>
                <w:lang w:val="uk-UA"/>
              </w:rPr>
              <w:t>РН.</w:t>
            </w:r>
            <w:r w:rsidRPr="00571A1F">
              <w:rPr>
                <w:lang w:val="uk-UA"/>
              </w:rPr>
              <w:t>5.</w:t>
            </w:r>
            <w:r>
              <w:rPr>
                <w:lang w:val="uk-UA"/>
              </w:rPr>
              <w:t xml:space="preserve"> </w:t>
            </w:r>
            <w:r w:rsidRPr="007E6D25">
              <w:rPr>
                <w:lang w:val="uk-UA"/>
              </w:rPr>
              <w:t>Визначати</w:t>
            </w:r>
            <w:r>
              <w:rPr>
                <w:lang w:val="uk-UA"/>
              </w:rPr>
              <w:t xml:space="preserve"> </w:t>
            </w:r>
            <w:r w:rsidRPr="007E6D25">
              <w:rPr>
                <w:lang w:val="uk-UA"/>
              </w:rPr>
              <w:t>вади твердих сичужних сирів</w:t>
            </w:r>
          </w:p>
        </w:tc>
      </w:tr>
      <w:tr w:rsidR="00571A1F" w14:paraId="02B8DB1F" w14:textId="77777777" w:rsidTr="00571A1F">
        <w:tc>
          <w:tcPr>
            <w:tcW w:w="9345" w:type="dxa"/>
          </w:tcPr>
          <w:p w14:paraId="51E2BEA7" w14:textId="691C89DD" w:rsidR="00571A1F" w:rsidRPr="00571A1F" w:rsidRDefault="00571A1F" w:rsidP="00571A1F">
            <w:pPr>
              <w:tabs>
                <w:tab w:val="left" w:pos="3120"/>
              </w:tabs>
              <w:jc w:val="both"/>
              <w:rPr>
                <w:sz w:val="28"/>
                <w:szCs w:val="28"/>
                <w:lang w:val="uk-UA"/>
              </w:rPr>
            </w:pPr>
            <w:r w:rsidRPr="007E6D25">
              <w:rPr>
                <w:lang w:val="uk-UA"/>
              </w:rPr>
              <w:t xml:space="preserve">РН. </w:t>
            </w:r>
            <w:r w:rsidRPr="00571A1F">
              <w:rPr>
                <w:lang w:val="uk-UA"/>
              </w:rPr>
              <w:t>6</w:t>
            </w:r>
            <w:r w:rsidRPr="007E6D25">
              <w:rPr>
                <w:lang w:val="uk-UA"/>
              </w:rPr>
              <w:t>. Визначати якість</w:t>
            </w:r>
            <w:r w:rsidRPr="007E6D25">
              <w:t xml:space="preserve"> твердих сичужних сирів</w:t>
            </w:r>
          </w:p>
        </w:tc>
      </w:tr>
    </w:tbl>
    <w:p w14:paraId="7E6262A0" w14:textId="56F06B2D" w:rsidR="00571A1F" w:rsidRDefault="00571A1F" w:rsidP="00571A1F">
      <w:pPr>
        <w:tabs>
          <w:tab w:val="left" w:pos="3120"/>
        </w:tabs>
        <w:jc w:val="center"/>
        <w:rPr>
          <w:sz w:val="28"/>
          <w:szCs w:val="28"/>
          <w:lang w:val="uk-UA"/>
        </w:rPr>
      </w:pPr>
    </w:p>
    <w:p w14:paraId="604C7EAE" w14:textId="71A4B12D" w:rsidR="00571A1F" w:rsidRDefault="00571A1F" w:rsidP="00571A1F">
      <w:pPr>
        <w:tabs>
          <w:tab w:val="left" w:pos="3120"/>
        </w:tabs>
        <w:jc w:val="center"/>
        <w:rPr>
          <w:sz w:val="28"/>
          <w:szCs w:val="28"/>
          <w:lang w:val="uk-UA"/>
        </w:rPr>
      </w:pPr>
    </w:p>
    <w:p w14:paraId="666F327F" w14:textId="77777777" w:rsidR="00571A1F" w:rsidRDefault="00571A1F" w:rsidP="00571A1F">
      <w:pPr>
        <w:tabs>
          <w:tab w:val="left" w:pos="3120"/>
        </w:tabs>
        <w:jc w:val="center"/>
        <w:rPr>
          <w:b/>
          <w:bCs/>
          <w:sz w:val="28"/>
          <w:szCs w:val="28"/>
          <w:lang w:val="uk-UA"/>
        </w:rPr>
      </w:pPr>
    </w:p>
    <w:p w14:paraId="0802DDDA" w14:textId="77777777" w:rsidR="00571A1F" w:rsidRDefault="00571A1F" w:rsidP="00571A1F">
      <w:pPr>
        <w:tabs>
          <w:tab w:val="left" w:pos="3120"/>
        </w:tabs>
        <w:jc w:val="center"/>
        <w:rPr>
          <w:b/>
          <w:bCs/>
          <w:sz w:val="28"/>
          <w:szCs w:val="28"/>
          <w:lang w:val="uk-UA"/>
        </w:rPr>
      </w:pPr>
    </w:p>
    <w:p w14:paraId="0348A8C7" w14:textId="77777777" w:rsidR="00571A1F" w:rsidRDefault="00571A1F" w:rsidP="00571A1F">
      <w:pPr>
        <w:tabs>
          <w:tab w:val="left" w:pos="3120"/>
        </w:tabs>
        <w:jc w:val="center"/>
        <w:rPr>
          <w:b/>
          <w:bCs/>
          <w:sz w:val="28"/>
          <w:szCs w:val="28"/>
          <w:lang w:val="uk-UA"/>
        </w:rPr>
      </w:pPr>
    </w:p>
    <w:p w14:paraId="59E18B11" w14:textId="77777777" w:rsidR="00571A1F" w:rsidRDefault="00571A1F" w:rsidP="00571A1F">
      <w:pPr>
        <w:tabs>
          <w:tab w:val="left" w:pos="3120"/>
        </w:tabs>
        <w:jc w:val="center"/>
        <w:rPr>
          <w:b/>
          <w:bCs/>
          <w:sz w:val="28"/>
          <w:szCs w:val="28"/>
          <w:lang w:val="uk-UA"/>
        </w:rPr>
      </w:pPr>
    </w:p>
    <w:p w14:paraId="052AE8DC" w14:textId="77777777" w:rsidR="00571A1F" w:rsidRDefault="00571A1F" w:rsidP="00571A1F">
      <w:pPr>
        <w:tabs>
          <w:tab w:val="left" w:pos="3120"/>
        </w:tabs>
        <w:jc w:val="center"/>
        <w:rPr>
          <w:b/>
          <w:bCs/>
          <w:sz w:val="28"/>
          <w:szCs w:val="28"/>
          <w:lang w:val="uk-UA"/>
        </w:rPr>
      </w:pPr>
    </w:p>
    <w:p w14:paraId="15F382E5" w14:textId="77777777" w:rsidR="00571A1F" w:rsidRDefault="00571A1F" w:rsidP="00571A1F">
      <w:pPr>
        <w:tabs>
          <w:tab w:val="left" w:pos="3120"/>
        </w:tabs>
        <w:jc w:val="center"/>
        <w:rPr>
          <w:b/>
          <w:bCs/>
          <w:sz w:val="28"/>
          <w:szCs w:val="28"/>
          <w:lang w:val="uk-UA"/>
        </w:rPr>
      </w:pPr>
    </w:p>
    <w:p w14:paraId="76BBDAC4" w14:textId="77777777" w:rsidR="00571A1F" w:rsidRDefault="00571A1F" w:rsidP="00571A1F">
      <w:pPr>
        <w:tabs>
          <w:tab w:val="left" w:pos="3120"/>
        </w:tabs>
        <w:jc w:val="center"/>
        <w:rPr>
          <w:b/>
          <w:bCs/>
          <w:sz w:val="28"/>
          <w:szCs w:val="28"/>
          <w:lang w:val="uk-UA"/>
        </w:rPr>
      </w:pPr>
    </w:p>
    <w:p w14:paraId="562DEEA0" w14:textId="1FC47CA7" w:rsidR="00571A1F" w:rsidRPr="00571A1F" w:rsidRDefault="00571A1F" w:rsidP="00571A1F">
      <w:pPr>
        <w:tabs>
          <w:tab w:val="left" w:pos="3120"/>
        </w:tabs>
        <w:jc w:val="center"/>
        <w:rPr>
          <w:b/>
          <w:bCs/>
          <w:sz w:val="28"/>
          <w:szCs w:val="28"/>
          <w:lang w:val="uk-UA"/>
        </w:rPr>
      </w:pPr>
      <w:r w:rsidRPr="00571A1F">
        <w:rPr>
          <w:b/>
          <w:bCs/>
          <w:sz w:val="28"/>
          <w:szCs w:val="28"/>
          <w:lang w:val="uk-UA"/>
        </w:rPr>
        <w:lastRenderedPageBreak/>
        <w:t>2.6. Зміст (опис) результатів навчання</w:t>
      </w:r>
    </w:p>
    <w:tbl>
      <w:tblPr>
        <w:tblpPr w:leftFromText="180" w:rightFromText="180" w:horzAnchor="margin"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516"/>
        <w:gridCol w:w="2380"/>
        <w:gridCol w:w="2272"/>
      </w:tblGrid>
      <w:tr w:rsidR="007E6D25" w:rsidRPr="007E6D25" w14:paraId="598A6557" w14:textId="77777777" w:rsidTr="00F00300">
        <w:tc>
          <w:tcPr>
            <w:tcW w:w="2043" w:type="dxa"/>
            <w:vMerge w:val="restart"/>
            <w:shd w:val="clear" w:color="auto" w:fill="auto"/>
          </w:tcPr>
          <w:p w14:paraId="5837233C" w14:textId="77777777" w:rsidR="007E6D25" w:rsidRPr="007E6D25" w:rsidRDefault="007E6D25" w:rsidP="007E6D25">
            <w:pPr>
              <w:jc w:val="center"/>
              <w:outlineLvl w:val="0"/>
              <w:rPr>
                <w:b/>
                <w:bCs/>
                <w:color w:val="000000"/>
                <w:sz w:val="28"/>
                <w:szCs w:val="28"/>
              </w:rPr>
            </w:pPr>
            <w:r w:rsidRPr="007E6D25">
              <w:rPr>
                <w:rFonts w:eastAsia="Calibri"/>
                <w:b/>
                <w:iCs/>
                <w:lang w:val="uk-UA"/>
              </w:rPr>
              <w:t>Результати навчання</w:t>
            </w:r>
          </w:p>
        </w:tc>
        <w:tc>
          <w:tcPr>
            <w:tcW w:w="2516" w:type="dxa"/>
            <w:vMerge w:val="restart"/>
            <w:shd w:val="clear" w:color="auto" w:fill="auto"/>
          </w:tcPr>
          <w:p w14:paraId="564F905C" w14:textId="77777777" w:rsidR="007E6D25" w:rsidRPr="007E6D25" w:rsidRDefault="007E6D25" w:rsidP="007E6D25">
            <w:pPr>
              <w:jc w:val="center"/>
              <w:outlineLvl w:val="0"/>
              <w:rPr>
                <w:b/>
                <w:bCs/>
                <w:color w:val="000000"/>
                <w:sz w:val="28"/>
                <w:szCs w:val="28"/>
              </w:rPr>
            </w:pPr>
            <w:r w:rsidRPr="007E6D25">
              <w:rPr>
                <w:rFonts w:eastAsia="Calibri"/>
                <w:b/>
                <w:iCs/>
                <w:lang w:val="uk-UA"/>
              </w:rPr>
              <w:t>Компетентність</w:t>
            </w:r>
          </w:p>
        </w:tc>
        <w:tc>
          <w:tcPr>
            <w:tcW w:w="4652" w:type="dxa"/>
            <w:gridSpan w:val="2"/>
            <w:shd w:val="clear" w:color="auto" w:fill="auto"/>
          </w:tcPr>
          <w:p w14:paraId="4561F1EA" w14:textId="77777777" w:rsidR="007E6D25" w:rsidRPr="007E6D25" w:rsidRDefault="007E6D25" w:rsidP="007E6D25">
            <w:pPr>
              <w:jc w:val="center"/>
              <w:outlineLvl w:val="0"/>
              <w:rPr>
                <w:b/>
                <w:bCs/>
                <w:color w:val="000000"/>
                <w:sz w:val="28"/>
                <w:szCs w:val="28"/>
              </w:rPr>
            </w:pPr>
            <w:r w:rsidRPr="007E6D25">
              <w:rPr>
                <w:rFonts w:eastAsia="Calibri"/>
                <w:b/>
                <w:iCs/>
                <w:lang w:val="uk-UA"/>
              </w:rPr>
              <w:t>Опис компетентності</w:t>
            </w:r>
          </w:p>
        </w:tc>
      </w:tr>
      <w:tr w:rsidR="007E6D25" w:rsidRPr="007E6D25" w14:paraId="2663B703" w14:textId="77777777" w:rsidTr="00F00300">
        <w:tc>
          <w:tcPr>
            <w:tcW w:w="2043" w:type="dxa"/>
            <w:vMerge/>
            <w:shd w:val="clear" w:color="auto" w:fill="auto"/>
          </w:tcPr>
          <w:p w14:paraId="2D5E9173" w14:textId="77777777" w:rsidR="007E6D25" w:rsidRPr="007E6D25" w:rsidRDefault="007E6D25" w:rsidP="007E6D25">
            <w:pPr>
              <w:jc w:val="center"/>
              <w:outlineLvl w:val="0"/>
              <w:rPr>
                <w:b/>
                <w:bCs/>
                <w:color w:val="000000"/>
                <w:sz w:val="28"/>
                <w:szCs w:val="28"/>
              </w:rPr>
            </w:pPr>
          </w:p>
        </w:tc>
        <w:tc>
          <w:tcPr>
            <w:tcW w:w="2516" w:type="dxa"/>
            <w:vMerge/>
            <w:shd w:val="clear" w:color="auto" w:fill="auto"/>
          </w:tcPr>
          <w:p w14:paraId="1FFEB043" w14:textId="77777777" w:rsidR="007E6D25" w:rsidRPr="007E6D25" w:rsidRDefault="007E6D25" w:rsidP="007E6D25">
            <w:pPr>
              <w:jc w:val="center"/>
              <w:outlineLvl w:val="0"/>
              <w:rPr>
                <w:b/>
                <w:bCs/>
                <w:color w:val="000000"/>
                <w:sz w:val="28"/>
                <w:szCs w:val="28"/>
              </w:rPr>
            </w:pPr>
          </w:p>
        </w:tc>
        <w:tc>
          <w:tcPr>
            <w:tcW w:w="2380" w:type="dxa"/>
            <w:shd w:val="clear" w:color="auto" w:fill="auto"/>
          </w:tcPr>
          <w:p w14:paraId="08BCB8C2" w14:textId="77777777" w:rsidR="007E6D25" w:rsidRPr="007E6D25" w:rsidRDefault="007E6D25" w:rsidP="007E6D25">
            <w:pPr>
              <w:jc w:val="center"/>
              <w:outlineLvl w:val="0"/>
              <w:rPr>
                <w:b/>
                <w:bCs/>
                <w:color w:val="000000"/>
                <w:lang w:val="uk-UA"/>
              </w:rPr>
            </w:pPr>
            <w:r w:rsidRPr="007E6D25">
              <w:rPr>
                <w:b/>
                <w:bCs/>
                <w:color w:val="000000"/>
                <w:lang w:val="uk-UA"/>
              </w:rPr>
              <w:t>Знати</w:t>
            </w:r>
          </w:p>
        </w:tc>
        <w:tc>
          <w:tcPr>
            <w:tcW w:w="2272" w:type="dxa"/>
            <w:shd w:val="clear" w:color="auto" w:fill="auto"/>
          </w:tcPr>
          <w:p w14:paraId="4B08A9B7" w14:textId="77777777" w:rsidR="007E6D25" w:rsidRPr="007E6D25" w:rsidRDefault="007E6D25" w:rsidP="007E6D25">
            <w:pPr>
              <w:jc w:val="center"/>
              <w:outlineLvl w:val="0"/>
              <w:rPr>
                <w:b/>
                <w:bCs/>
                <w:color w:val="000000"/>
                <w:lang w:val="uk-UA"/>
              </w:rPr>
            </w:pPr>
            <w:r w:rsidRPr="007E6D25">
              <w:rPr>
                <w:b/>
                <w:bCs/>
                <w:color w:val="000000"/>
                <w:lang w:val="uk-UA"/>
              </w:rPr>
              <w:t xml:space="preserve">Уміти </w:t>
            </w:r>
          </w:p>
        </w:tc>
      </w:tr>
      <w:tr w:rsidR="007E6D25" w:rsidRPr="007E6D25" w14:paraId="4DFB616F" w14:textId="77777777" w:rsidTr="00F00300">
        <w:tc>
          <w:tcPr>
            <w:tcW w:w="2043" w:type="dxa"/>
            <w:vMerge w:val="restart"/>
            <w:shd w:val="clear" w:color="auto" w:fill="auto"/>
          </w:tcPr>
          <w:p w14:paraId="5A70A649" w14:textId="77CA20F7" w:rsidR="007E6D25" w:rsidRPr="007E6D25" w:rsidRDefault="007E6D25" w:rsidP="007E6D25">
            <w:pPr>
              <w:jc w:val="center"/>
              <w:outlineLvl w:val="0"/>
              <w:rPr>
                <w:b/>
                <w:bCs/>
                <w:color w:val="000000"/>
                <w:sz w:val="28"/>
                <w:szCs w:val="28"/>
              </w:rPr>
            </w:pPr>
            <w:r w:rsidRPr="007E6D25">
              <w:rPr>
                <w:b/>
                <w:bCs/>
                <w:lang w:val="uk-UA"/>
              </w:rPr>
              <w:t xml:space="preserve">РН. </w:t>
            </w:r>
            <w:r w:rsidR="00571A1F">
              <w:rPr>
                <w:b/>
                <w:bCs/>
                <w:lang w:val="uk-UA"/>
              </w:rPr>
              <w:t>4</w:t>
            </w:r>
            <w:r w:rsidRPr="007E6D25">
              <w:rPr>
                <w:b/>
                <w:bCs/>
                <w:lang w:val="uk-UA"/>
              </w:rPr>
              <w:t>. Виробляти різні види сичужних сирів</w:t>
            </w:r>
          </w:p>
        </w:tc>
        <w:tc>
          <w:tcPr>
            <w:tcW w:w="2516" w:type="dxa"/>
            <w:shd w:val="clear" w:color="auto" w:fill="auto"/>
          </w:tcPr>
          <w:p w14:paraId="2EA82134" w14:textId="77777777" w:rsidR="007E6D25" w:rsidRPr="007E6D25" w:rsidRDefault="007E6D25" w:rsidP="007E6D25">
            <w:pPr>
              <w:tabs>
                <w:tab w:val="left" w:pos="-17"/>
              </w:tabs>
              <w:spacing w:line="276" w:lineRule="auto"/>
              <w:ind w:left="44"/>
              <w:jc w:val="center"/>
              <w:rPr>
                <w:lang w:val="uk-UA"/>
              </w:rPr>
            </w:pPr>
            <w:r w:rsidRPr="007E6D25">
              <w:rPr>
                <w:b/>
                <w:lang w:val="uk-UA"/>
              </w:rPr>
              <w:t>ПК.1.</w:t>
            </w:r>
          </w:p>
          <w:p w14:paraId="030E83D6" w14:textId="77777777" w:rsidR="007E6D25" w:rsidRPr="007E6D25" w:rsidRDefault="007E6D25" w:rsidP="007E6D25">
            <w:pPr>
              <w:tabs>
                <w:tab w:val="left" w:pos="-17"/>
              </w:tabs>
              <w:spacing w:line="276" w:lineRule="auto"/>
              <w:ind w:left="44"/>
              <w:jc w:val="center"/>
              <w:rPr>
                <w:lang w:val="uk-UA"/>
              </w:rPr>
            </w:pPr>
            <w:r w:rsidRPr="007E6D25">
              <w:rPr>
                <w:lang w:val="uk-UA"/>
              </w:rPr>
              <w:t>Класифікація твердих сичужних сирів</w:t>
            </w:r>
          </w:p>
        </w:tc>
        <w:tc>
          <w:tcPr>
            <w:tcW w:w="2380" w:type="dxa"/>
            <w:shd w:val="clear" w:color="auto" w:fill="auto"/>
          </w:tcPr>
          <w:p w14:paraId="5EE46834" w14:textId="77777777" w:rsidR="007E6D25" w:rsidRPr="007E6D25" w:rsidRDefault="007E6D25" w:rsidP="007E6D25">
            <w:pPr>
              <w:tabs>
                <w:tab w:val="left" w:pos="262"/>
              </w:tabs>
              <w:ind w:firstLine="121"/>
              <w:jc w:val="both"/>
              <w:rPr>
                <w:lang w:val="uk-UA"/>
              </w:rPr>
            </w:pPr>
            <w:r w:rsidRPr="007E6D25">
              <w:rPr>
                <w:lang w:val="uk-UA"/>
              </w:rPr>
              <w:t>Товарознавчу характеристику твердих сичужних сирів.</w:t>
            </w:r>
          </w:p>
          <w:p w14:paraId="7B7E8D53" w14:textId="77777777" w:rsidR="007E6D25" w:rsidRPr="007E6D25" w:rsidRDefault="007E6D25" w:rsidP="007E6D25">
            <w:pPr>
              <w:tabs>
                <w:tab w:val="left" w:pos="262"/>
              </w:tabs>
              <w:ind w:firstLine="121"/>
              <w:jc w:val="both"/>
              <w:rPr>
                <w:lang w:val="uk-UA"/>
              </w:rPr>
            </w:pPr>
            <w:r w:rsidRPr="007E6D25">
              <w:rPr>
                <w:lang w:val="uk-UA"/>
              </w:rPr>
              <w:t>Види сичужних сирів.</w:t>
            </w:r>
          </w:p>
        </w:tc>
        <w:tc>
          <w:tcPr>
            <w:tcW w:w="2272" w:type="dxa"/>
            <w:shd w:val="clear" w:color="auto" w:fill="auto"/>
          </w:tcPr>
          <w:p w14:paraId="4100925A" w14:textId="77777777" w:rsidR="007E6D25" w:rsidRPr="007E6D25" w:rsidRDefault="007E6D25" w:rsidP="007E6D25">
            <w:pPr>
              <w:ind w:firstLine="121"/>
              <w:jc w:val="both"/>
              <w:outlineLvl w:val="0"/>
              <w:rPr>
                <w:bCs/>
                <w:color w:val="000000"/>
                <w:lang w:val="uk-UA"/>
              </w:rPr>
            </w:pPr>
            <w:r w:rsidRPr="007E6D25">
              <w:rPr>
                <w:bCs/>
                <w:color w:val="000000"/>
                <w:lang w:val="uk-UA"/>
              </w:rPr>
              <w:t>Розрізняти види сичужних сирів за товарознавчою характеристикою.</w:t>
            </w:r>
          </w:p>
        </w:tc>
      </w:tr>
      <w:tr w:rsidR="007E6D25" w:rsidRPr="007E6D25" w14:paraId="1FF4C7A1" w14:textId="77777777" w:rsidTr="00F00300">
        <w:tc>
          <w:tcPr>
            <w:tcW w:w="2043" w:type="dxa"/>
            <w:vMerge/>
            <w:shd w:val="clear" w:color="auto" w:fill="auto"/>
          </w:tcPr>
          <w:p w14:paraId="3FD5B7E4"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04FC7422" w14:textId="77777777" w:rsidR="007E6D25" w:rsidRPr="007E6D25" w:rsidRDefault="007E6D25" w:rsidP="007E6D25">
            <w:pPr>
              <w:tabs>
                <w:tab w:val="left" w:pos="-17"/>
              </w:tabs>
              <w:spacing w:line="276" w:lineRule="auto"/>
              <w:ind w:left="44"/>
              <w:jc w:val="center"/>
              <w:rPr>
                <w:lang w:val="uk-UA"/>
              </w:rPr>
            </w:pPr>
            <w:r w:rsidRPr="007E6D25">
              <w:rPr>
                <w:b/>
                <w:lang w:val="uk-UA"/>
              </w:rPr>
              <w:t>ПК.2.</w:t>
            </w:r>
          </w:p>
          <w:p w14:paraId="63FFE8B5" w14:textId="77777777" w:rsidR="007E6D25" w:rsidRPr="007E6D25" w:rsidRDefault="007E6D25" w:rsidP="007E6D25">
            <w:pPr>
              <w:tabs>
                <w:tab w:val="left" w:pos="-17"/>
              </w:tabs>
              <w:spacing w:line="276" w:lineRule="auto"/>
              <w:ind w:left="44"/>
              <w:jc w:val="center"/>
              <w:rPr>
                <w:lang w:val="uk-UA"/>
              </w:rPr>
            </w:pPr>
            <w:r w:rsidRPr="007E6D25">
              <w:rPr>
                <w:lang w:val="uk-UA"/>
              </w:rPr>
              <w:t>Тверді сичужні сири з низькою температурою другого нагрівання</w:t>
            </w:r>
          </w:p>
        </w:tc>
        <w:tc>
          <w:tcPr>
            <w:tcW w:w="2380" w:type="dxa"/>
            <w:shd w:val="clear" w:color="auto" w:fill="auto"/>
          </w:tcPr>
          <w:p w14:paraId="6B8F55F9" w14:textId="77777777" w:rsidR="007E6D25" w:rsidRPr="007E6D25" w:rsidRDefault="007E6D25" w:rsidP="007E6D25">
            <w:pPr>
              <w:ind w:firstLine="119"/>
              <w:jc w:val="both"/>
              <w:outlineLvl w:val="0"/>
              <w:rPr>
                <w:lang w:val="uk-UA"/>
              </w:rPr>
            </w:pPr>
            <w:r w:rsidRPr="007E6D25">
              <w:rPr>
                <w:lang w:val="uk-UA"/>
              </w:rPr>
              <w:t>Виробництва сичужних сирів з низькою температурою другого нагрівання.</w:t>
            </w:r>
          </w:p>
        </w:tc>
        <w:tc>
          <w:tcPr>
            <w:tcW w:w="2272" w:type="dxa"/>
            <w:shd w:val="clear" w:color="auto" w:fill="auto"/>
          </w:tcPr>
          <w:p w14:paraId="74E212B6" w14:textId="77777777" w:rsidR="007E6D25" w:rsidRPr="007E6D25" w:rsidRDefault="007E6D25" w:rsidP="007E6D25">
            <w:pPr>
              <w:tabs>
                <w:tab w:val="left" w:pos="262"/>
                <w:tab w:val="left" w:pos="2025"/>
              </w:tabs>
              <w:ind w:firstLine="119"/>
              <w:jc w:val="both"/>
              <w:rPr>
                <w:rFonts w:eastAsia="Calibri"/>
                <w:lang w:val="uk-UA" w:eastAsia="en-US"/>
              </w:rPr>
            </w:pPr>
            <w:r w:rsidRPr="007E6D25">
              <w:rPr>
                <w:rFonts w:eastAsia="Calibri"/>
                <w:lang w:val="uk-UA" w:eastAsia="en-US"/>
              </w:rPr>
              <w:t>Проводити технологічні процеси виробництва сичужних сирів з низькою температурою другого нагрівання.</w:t>
            </w:r>
          </w:p>
        </w:tc>
      </w:tr>
      <w:tr w:rsidR="007E6D25" w:rsidRPr="007E6D25" w14:paraId="4997313E" w14:textId="77777777" w:rsidTr="00F00300">
        <w:tc>
          <w:tcPr>
            <w:tcW w:w="2043" w:type="dxa"/>
            <w:vMerge/>
            <w:shd w:val="clear" w:color="auto" w:fill="auto"/>
          </w:tcPr>
          <w:p w14:paraId="0C9B3A8B"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3A218BD0" w14:textId="77777777" w:rsidR="007E6D25" w:rsidRPr="007E6D25" w:rsidRDefault="007E6D25" w:rsidP="007E6D25">
            <w:pPr>
              <w:tabs>
                <w:tab w:val="left" w:pos="-17"/>
              </w:tabs>
              <w:spacing w:line="276" w:lineRule="auto"/>
              <w:ind w:left="44"/>
              <w:jc w:val="center"/>
              <w:rPr>
                <w:lang w:val="uk-UA"/>
              </w:rPr>
            </w:pPr>
            <w:r w:rsidRPr="007E6D25">
              <w:rPr>
                <w:b/>
                <w:lang w:val="uk-UA"/>
              </w:rPr>
              <w:t>ПК.3.</w:t>
            </w:r>
          </w:p>
          <w:p w14:paraId="33FD6F93" w14:textId="77777777" w:rsidR="007E6D25" w:rsidRPr="007E6D25" w:rsidRDefault="007E6D25" w:rsidP="007E6D25">
            <w:pPr>
              <w:tabs>
                <w:tab w:val="left" w:pos="-17"/>
              </w:tabs>
              <w:spacing w:line="276" w:lineRule="auto"/>
              <w:ind w:left="44"/>
              <w:jc w:val="center"/>
              <w:rPr>
                <w:lang w:val="uk-UA"/>
              </w:rPr>
            </w:pPr>
            <w:r w:rsidRPr="007E6D25">
              <w:rPr>
                <w:lang w:val="uk-UA"/>
              </w:rPr>
              <w:t>Тверді сичужні сири з високою температурою другого нагрівання</w:t>
            </w:r>
          </w:p>
        </w:tc>
        <w:tc>
          <w:tcPr>
            <w:tcW w:w="2380" w:type="dxa"/>
            <w:shd w:val="clear" w:color="auto" w:fill="auto"/>
          </w:tcPr>
          <w:p w14:paraId="1CAE190B" w14:textId="77777777" w:rsidR="007E6D25" w:rsidRPr="007E6D25" w:rsidRDefault="007E6D25" w:rsidP="007E6D25">
            <w:pPr>
              <w:ind w:firstLine="119"/>
              <w:jc w:val="both"/>
              <w:outlineLvl w:val="0"/>
              <w:rPr>
                <w:lang w:val="uk-UA"/>
              </w:rPr>
            </w:pPr>
            <w:r w:rsidRPr="007E6D25">
              <w:rPr>
                <w:lang w:val="uk-UA"/>
              </w:rPr>
              <w:t>Виробництво сичужних сирів з високою температурою другого нагрівання.</w:t>
            </w:r>
          </w:p>
        </w:tc>
        <w:tc>
          <w:tcPr>
            <w:tcW w:w="2272" w:type="dxa"/>
            <w:shd w:val="clear" w:color="auto" w:fill="auto"/>
          </w:tcPr>
          <w:p w14:paraId="5E038F24" w14:textId="77777777" w:rsidR="007E6D25" w:rsidRPr="007E6D25" w:rsidRDefault="007E6D25" w:rsidP="007E6D25">
            <w:pPr>
              <w:tabs>
                <w:tab w:val="left" w:pos="262"/>
                <w:tab w:val="left" w:pos="2025"/>
              </w:tabs>
              <w:ind w:firstLine="119"/>
              <w:jc w:val="both"/>
              <w:rPr>
                <w:rFonts w:eastAsia="Calibri"/>
                <w:lang w:val="uk-UA" w:eastAsia="en-US"/>
              </w:rPr>
            </w:pPr>
            <w:r w:rsidRPr="007E6D25">
              <w:rPr>
                <w:rFonts w:eastAsia="Calibri"/>
                <w:lang w:val="uk-UA" w:eastAsia="en-US"/>
              </w:rPr>
              <w:t>Проводити технологічні процеси виробництва сичужних сирів з високою температурою другого нагрівання.</w:t>
            </w:r>
          </w:p>
        </w:tc>
      </w:tr>
      <w:tr w:rsidR="007E6D25" w:rsidRPr="007E6D25" w14:paraId="4346FD71" w14:textId="77777777" w:rsidTr="00F00300">
        <w:tc>
          <w:tcPr>
            <w:tcW w:w="2043" w:type="dxa"/>
            <w:vMerge/>
            <w:shd w:val="clear" w:color="auto" w:fill="auto"/>
          </w:tcPr>
          <w:p w14:paraId="4848F735"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3240845F" w14:textId="77777777" w:rsidR="007E6D25" w:rsidRPr="007E6D25" w:rsidRDefault="007E6D25" w:rsidP="007E6D25">
            <w:pPr>
              <w:tabs>
                <w:tab w:val="left" w:pos="-17"/>
              </w:tabs>
              <w:spacing w:line="276" w:lineRule="auto"/>
              <w:ind w:left="44"/>
              <w:jc w:val="center"/>
              <w:rPr>
                <w:lang w:val="uk-UA"/>
              </w:rPr>
            </w:pPr>
            <w:r w:rsidRPr="007E6D25">
              <w:rPr>
                <w:b/>
                <w:lang w:val="uk-UA"/>
              </w:rPr>
              <w:t>ПК.4.</w:t>
            </w:r>
          </w:p>
          <w:p w14:paraId="7022FB5D" w14:textId="77777777" w:rsidR="007E6D25" w:rsidRPr="007E6D25" w:rsidRDefault="007E6D25" w:rsidP="007E6D25">
            <w:pPr>
              <w:tabs>
                <w:tab w:val="left" w:pos="-17"/>
              </w:tabs>
              <w:spacing w:line="276" w:lineRule="auto"/>
              <w:ind w:left="44"/>
              <w:jc w:val="center"/>
              <w:rPr>
                <w:lang w:val="uk-UA"/>
              </w:rPr>
            </w:pPr>
            <w:r w:rsidRPr="007E6D25">
              <w:rPr>
                <w:lang w:val="uk-UA"/>
              </w:rPr>
              <w:t>Устаткування</w:t>
            </w:r>
          </w:p>
          <w:p w14:paraId="09120A3C" w14:textId="77777777" w:rsidR="007E6D25" w:rsidRPr="007E6D25" w:rsidRDefault="007E6D25" w:rsidP="007E6D25">
            <w:pPr>
              <w:tabs>
                <w:tab w:val="left" w:pos="-17"/>
              </w:tabs>
              <w:spacing w:line="276" w:lineRule="auto"/>
              <w:ind w:left="44"/>
              <w:jc w:val="center"/>
              <w:rPr>
                <w:lang w:val="uk-UA"/>
              </w:rPr>
            </w:pPr>
            <w:r w:rsidRPr="007E6D25">
              <w:rPr>
                <w:lang w:val="uk-UA"/>
              </w:rPr>
              <w:t>для виробництва сичужних сирів</w:t>
            </w:r>
          </w:p>
        </w:tc>
        <w:tc>
          <w:tcPr>
            <w:tcW w:w="2380" w:type="dxa"/>
            <w:shd w:val="clear" w:color="auto" w:fill="auto"/>
          </w:tcPr>
          <w:p w14:paraId="141F658F" w14:textId="77777777" w:rsidR="007E6D25" w:rsidRPr="007E6D25" w:rsidRDefault="007E6D25" w:rsidP="007E6D25">
            <w:pPr>
              <w:tabs>
                <w:tab w:val="left" w:pos="262"/>
                <w:tab w:val="left" w:pos="2025"/>
              </w:tabs>
              <w:ind w:firstLine="121"/>
              <w:jc w:val="both"/>
              <w:rPr>
                <w:rFonts w:eastAsia="Calibri"/>
                <w:lang w:val="uk-UA" w:eastAsia="en-US"/>
              </w:rPr>
            </w:pPr>
            <w:r w:rsidRPr="007E6D25">
              <w:rPr>
                <w:rFonts w:eastAsia="Calibri"/>
                <w:lang w:val="uk-UA" w:eastAsia="en-US"/>
              </w:rPr>
              <w:t>Будову новітніх видів устаткування (сировиготовлювачі, формуючі апарати, преса, солильний басейн, контейнера для соління та дозрівання сирів, миючі машини, устаткування для пакування сиру у плівку та парафінування), його обслуговування з дотриманням правил охорони праці.</w:t>
            </w:r>
          </w:p>
        </w:tc>
        <w:tc>
          <w:tcPr>
            <w:tcW w:w="2272" w:type="dxa"/>
            <w:shd w:val="clear" w:color="auto" w:fill="auto"/>
          </w:tcPr>
          <w:p w14:paraId="1387D68D" w14:textId="77777777" w:rsidR="007E6D25" w:rsidRPr="007E6D25" w:rsidRDefault="007E6D25" w:rsidP="007E6D25">
            <w:pPr>
              <w:ind w:firstLine="121"/>
              <w:jc w:val="both"/>
              <w:outlineLvl w:val="0"/>
              <w:rPr>
                <w:bCs/>
                <w:color w:val="000000"/>
                <w:lang w:val="uk-UA"/>
              </w:rPr>
            </w:pPr>
            <w:r w:rsidRPr="007E6D25">
              <w:rPr>
                <w:bCs/>
                <w:color w:val="000000"/>
                <w:lang w:val="uk-UA"/>
              </w:rPr>
              <w:t>Обслуговувати технологічне устаткування .</w:t>
            </w:r>
          </w:p>
          <w:p w14:paraId="5D3E8A28" w14:textId="77777777" w:rsidR="007E6D25" w:rsidRPr="007E6D25" w:rsidRDefault="007E6D25" w:rsidP="007E6D25">
            <w:pPr>
              <w:tabs>
                <w:tab w:val="left" w:pos="124"/>
                <w:tab w:val="left" w:pos="262"/>
                <w:tab w:val="left" w:pos="691"/>
              </w:tabs>
              <w:ind w:firstLine="121"/>
              <w:jc w:val="both"/>
              <w:rPr>
                <w:lang w:val="uk-UA"/>
              </w:rPr>
            </w:pPr>
            <w:r w:rsidRPr="007E6D25">
              <w:rPr>
                <w:lang w:val="uk-UA"/>
              </w:rPr>
              <w:t>Проводити санітарну обробку технологічного устаткування для виробництва твердих сичужних сирів.</w:t>
            </w:r>
          </w:p>
        </w:tc>
      </w:tr>
      <w:tr w:rsidR="007E6D25" w:rsidRPr="007E6D25" w14:paraId="66DC71DB" w14:textId="77777777" w:rsidTr="00F00300">
        <w:tc>
          <w:tcPr>
            <w:tcW w:w="2043" w:type="dxa"/>
            <w:vMerge/>
            <w:shd w:val="clear" w:color="auto" w:fill="auto"/>
          </w:tcPr>
          <w:p w14:paraId="1575BAE2"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608F39FB" w14:textId="77777777" w:rsidR="007E6D25" w:rsidRPr="007E6D25" w:rsidRDefault="007E6D25" w:rsidP="007E6D25">
            <w:pPr>
              <w:tabs>
                <w:tab w:val="left" w:pos="-17"/>
              </w:tabs>
              <w:spacing w:line="276" w:lineRule="auto"/>
              <w:ind w:left="44"/>
              <w:jc w:val="center"/>
              <w:rPr>
                <w:lang w:val="uk-UA"/>
              </w:rPr>
            </w:pPr>
            <w:r w:rsidRPr="007E6D25">
              <w:rPr>
                <w:b/>
                <w:lang w:val="uk-UA"/>
              </w:rPr>
              <w:t>ПК.5.</w:t>
            </w:r>
          </w:p>
          <w:p w14:paraId="71B02FC4" w14:textId="77777777" w:rsidR="007E6D25" w:rsidRPr="007E6D25" w:rsidRDefault="007E6D25" w:rsidP="007E6D25">
            <w:pPr>
              <w:tabs>
                <w:tab w:val="left" w:pos="-17"/>
              </w:tabs>
              <w:spacing w:line="276" w:lineRule="auto"/>
              <w:ind w:left="44"/>
              <w:jc w:val="center"/>
              <w:rPr>
                <w:lang w:val="uk-UA"/>
              </w:rPr>
            </w:pPr>
            <w:r w:rsidRPr="007E6D25">
              <w:rPr>
                <w:lang w:val="uk-UA"/>
              </w:rPr>
              <w:t>Нові автоматизовані лінії для виробництва тврдих сичужних сирів</w:t>
            </w:r>
          </w:p>
        </w:tc>
        <w:tc>
          <w:tcPr>
            <w:tcW w:w="2380" w:type="dxa"/>
            <w:shd w:val="clear" w:color="auto" w:fill="auto"/>
          </w:tcPr>
          <w:p w14:paraId="0F256D63" w14:textId="77777777" w:rsidR="007E6D25" w:rsidRPr="007E6D25" w:rsidRDefault="007E6D25" w:rsidP="007E6D25">
            <w:pPr>
              <w:ind w:firstLine="119"/>
              <w:jc w:val="both"/>
              <w:outlineLvl w:val="0"/>
              <w:rPr>
                <w:bCs/>
                <w:color w:val="000000"/>
                <w:lang w:val="uk-UA"/>
              </w:rPr>
            </w:pPr>
            <w:r w:rsidRPr="007E6D25">
              <w:rPr>
                <w:bCs/>
                <w:color w:val="000000"/>
                <w:lang w:val="uk-UA"/>
              </w:rPr>
              <w:t>Особливості будови нових автоматизованих ліній по виробництву твердих сичужних сирів.</w:t>
            </w:r>
          </w:p>
        </w:tc>
        <w:tc>
          <w:tcPr>
            <w:tcW w:w="2272" w:type="dxa"/>
            <w:shd w:val="clear" w:color="auto" w:fill="auto"/>
          </w:tcPr>
          <w:p w14:paraId="29E23A1F" w14:textId="77777777" w:rsidR="007E6D25" w:rsidRPr="007E6D25" w:rsidRDefault="007E6D25" w:rsidP="007E6D25">
            <w:pPr>
              <w:ind w:firstLine="119"/>
              <w:jc w:val="both"/>
              <w:outlineLvl w:val="0"/>
              <w:rPr>
                <w:b/>
                <w:bCs/>
                <w:color w:val="000000"/>
                <w:sz w:val="28"/>
                <w:szCs w:val="28"/>
              </w:rPr>
            </w:pPr>
            <w:r w:rsidRPr="007E6D25">
              <w:rPr>
                <w:bCs/>
                <w:color w:val="000000"/>
                <w:lang w:val="uk-UA"/>
              </w:rPr>
              <w:t>Обслуговувати нові автоматизовані лінії по виробництву твердих сичужних сирів.</w:t>
            </w:r>
          </w:p>
        </w:tc>
      </w:tr>
      <w:tr w:rsidR="007E6D25" w:rsidRPr="007E6D25" w14:paraId="0AF75361" w14:textId="77777777" w:rsidTr="00F00300">
        <w:tc>
          <w:tcPr>
            <w:tcW w:w="2043" w:type="dxa"/>
            <w:vMerge/>
            <w:shd w:val="clear" w:color="auto" w:fill="auto"/>
          </w:tcPr>
          <w:p w14:paraId="3208BA0C"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13D62FE2" w14:textId="77777777" w:rsidR="007E6D25" w:rsidRPr="007E6D25" w:rsidRDefault="007E6D25" w:rsidP="007E6D25">
            <w:pPr>
              <w:tabs>
                <w:tab w:val="left" w:pos="-17"/>
              </w:tabs>
              <w:spacing w:line="276" w:lineRule="auto"/>
              <w:ind w:left="44"/>
              <w:jc w:val="center"/>
              <w:rPr>
                <w:b/>
                <w:lang w:val="uk-UA"/>
              </w:rPr>
            </w:pPr>
            <w:r w:rsidRPr="007E6D25">
              <w:rPr>
                <w:b/>
                <w:lang w:val="uk-UA"/>
              </w:rPr>
              <w:t>ПК.6.</w:t>
            </w:r>
          </w:p>
          <w:p w14:paraId="1AF7BC8F" w14:textId="77777777" w:rsidR="007E6D25" w:rsidRPr="007E6D25" w:rsidRDefault="007E6D25" w:rsidP="007E6D25">
            <w:pPr>
              <w:tabs>
                <w:tab w:val="left" w:pos="-17"/>
              </w:tabs>
              <w:spacing w:line="276" w:lineRule="auto"/>
              <w:ind w:left="44"/>
              <w:jc w:val="center"/>
              <w:rPr>
                <w:lang w:val="uk-UA"/>
              </w:rPr>
            </w:pPr>
            <w:r w:rsidRPr="007E6D25">
              <w:rPr>
                <w:lang w:val="uk-UA"/>
              </w:rPr>
              <w:t>Устаткування ультрафільтрації сироватки</w:t>
            </w:r>
          </w:p>
        </w:tc>
        <w:tc>
          <w:tcPr>
            <w:tcW w:w="2380" w:type="dxa"/>
            <w:shd w:val="clear" w:color="auto" w:fill="auto"/>
          </w:tcPr>
          <w:p w14:paraId="2D096A0E" w14:textId="77777777" w:rsidR="007E6D25" w:rsidRPr="007E6D25" w:rsidRDefault="007E6D25" w:rsidP="007E6D25">
            <w:pPr>
              <w:tabs>
                <w:tab w:val="left" w:pos="262"/>
                <w:tab w:val="left" w:pos="2025"/>
              </w:tabs>
              <w:ind w:firstLine="121"/>
              <w:jc w:val="both"/>
              <w:rPr>
                <w:rFonts w:eastAsia="Calibri"/>
                <w:lang w:val="uk-UA" w:eastAsia="en-US"/>
              </w:rPr>
            </w:pPr>
            <w:r w:rsidRPr="007E6D25">
              <w:rPr>
                <w:rFonts w:eastAsia="Calibri"/>
                <w:lang w:val="uk-UA" w:eastAsia="en-US"/>
              </w:rPr>
              <w:t>Порядок проведення переробки сироватки на підприємствах з використанням ультрафільтраційних установок.</w:t>
            </w:r>
          </w:p>
        </w:tc>
        <w:tc>
          <w:tcPr>
            <w:tcW w:w="2272" w:type="dxa"/>
            <w:shd w:val="clear" w:color="auto" w:fill="auto"/>
          </w:tcPr>
          <w:p w14:paraId="5D366616" w14:textId="77777777" w:rsidR="007E6D25" w:rsidRPr="007E6D25" w:rsidRDefault="007E6D25" w:rsidP="007E6D25">
            <w:pPr>
              <w:ind w:firstLine="121"/>
              <w:jc w:val="both"/>
              <w:outlineLvl w:val="0"/>
              <w:rPr>
                <w:bCs/>
                <w:color w:val="000000"/>
                <w:lang w:val="uk-UA"/>
              </w:rPr>
            </w:pPr>
            <w:r w:rsidRPr="007E6D25">
              <w:rPr>
                <w:bCs/>
                <w:color w:val="000000"/>
                <w:lang w:val="uk-UA"/>
              </w:rPr>
              <w:t>Обслуговувати ультрафільтраційні установки для сироватки.</w:t>
            </w:r>
          </w:p>
        </w:tc>
      </w:tr>
      <w:tr w:rsidR="007E6D25" w:rsidRPr="007E6D25" w14:paraId="017D89A9" w14:textId="77777777" w:rsidTr="00F00300">
        <w:trPr>
          <w:trHeight w:val="2515"/>
        </w:trPr>
        <w:tc>
          <w:tcPr>
            <w:tcW w:w="2043" w:type="dxa"/>
            <w:vMerge/>
            <w:shd w:val="clear" w:color="auto" w:fill="auto"/>
          </w:tcPr>
          <w:p w14:paraId="4D466D9B"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21E7A415" w14:textId="77777777" w:rsidR="007E6D25" w:rsidRPr="007E6D25" w:rsidRDefault="007E6D25" w:rsidP="007E6D25">
            <w:pPr>
              <w:tabs>
                <w:tab w:val="left" w:pos="142"/>
              </w:tabs>
              <w:jc w:val="center"/>
              <w:rPr>
                <w:lang w:val="uk-UA"/>
              </w:rPr>
            </w:pPr>
            <w:r w:rsidRPr="007E6D25">
              <w:rPr>
                <w:b/>
                <w:lang w:val="uk-UA"/>
              </w:rPr>
              <w:t>ПК.7.</w:t>
            </w:r>
          </w:p>
          <w:p w14:paraId="4E8E8C20" w14:textId="77777777" w:rsidR="007E6D25" w:rsidRPr="007E6D25" w:rsidRDefault="007E6D25" w:rsidP="007E6D25">
            <w:pPr>
              <w:tabs>
                <w:tab w:val="left" w:pos="142"/>
              </w:tabs>
              <w:jc w:val="center"/>
              <w:rPr>
                <w:lang w:val="uk-UA"/>
              </w:rPr>
            </w:pPr>
            <w:r w:rsidRPr="007E6D25">
              <w:rPr>
                <w:lang w:val="uk-UA"/>
              </w:rPr>
              <w:t>Контрольно-вимірювальні</w:t>
            </w:r>
          </w:p>
          <w:p w14:paraId="4DA280F0" w14:textId="77777777" w:rsidR="007E6D25" w:rsidRPr="007E6D25" w:rsidRDefault="007E6D25" w:rsidP="007E6D25">
            <w:pPr>
              <w:tabs>
                <w:tab w:val="left" w:pos="142"/>
              </w:tabs>
              <w:jc w:val="center"/>
              <w:rPr>
                <w:lang w:val="uk-UA"/>
              </w:rPr>
            </w:pPr>
            <w:r w:rsidRPr="007E6D25">
              <w:rPr>
                <w:lang w:val="uk-UA"/>
              </w:rPr>
              <w:t>та регулювальні прилади</w:t>
            </w:r>
          </w:p>
        </w:tc>
        <w:tc>
          <w:tcPr>
            <w:tcW w:w="2380" w:type="dxa"/>
            <w:shd w:val="clear" w:color="auto" w:fill="auto"/>
          </w:tcPr>
          <w:p w14:paraId="6E3964CE" w14:textId="77777777" w:rsidR="007E6D25" w:rsidRPr="007E6D25" w:rsidRDefault="007E6D25" w:rsidP="007E6D25">
            <w:pPr>
              <w:tabs>
                <w:tab w:val="left" w:pos="262"/>
                <w:tab w:val="left" w:pos="2025"/>
              </w:tabs>
              <w:ind w:firstLine="121"/>
              <w:jc w:val="both"/>
              <w:rPr>
                <w:rFonts w:eastAsia="Calibri"/>
                <w:lang w:val="uk-UA" w:eastAsia="en-US"/>
              </w:rPr>
            </w:pPr>
            <w:r w:rsidRPr="007E6D25">
              <w:rPr>
                <w:rFonts w:eastAsia="Calibri"/>
                <w:lang w:val="uk-UA" w:eastAsia="en-US"/>
              </w:rPr>
              <w:t>Правила роботи з контрольно-вимірювальними і регулювальними приладами.</w:t>
            </w:r>
          </w:p>
        </w:tc>
        <w:tc>
          <w:tcPr>
            <w:tcW w:w="2272" w:type="dxa"/>
            <w:shd w:val="clear" w:color="auto" w:fill="auto"/>
          </w:tcPr>
          <w:p w14:paraId="2ADD2913" w14:textId="77777777" w:rsidR="007E6D25" w:rsidRPr="007E6D25" w:rsidRDefault="007E6D25" w:rsidP="007E6D25">
            <w:pPr>
              <w:tabs>
                <w:tab w:val="left" w:pos="262"/>
                <w:tab w:val="left" w:pos="2025"/>
              </w:tabs>
              <w:ind w:firstLine="121"/>
              <w:jc w:val="both"/>
              <w:rPr>
                <w:rFonts w:eastAsia="Calibri"/>
                <w:lang w:val="uk-UA" w:eastAsia="en-US"/>
              </w:rPr>
            </w:pPr>
            <w:r w:rsidRPr="007E6D25">
              <w:rPr>
                <w:rFonts w:eastAsia="Calibri"/>
                <w:lang w:val="uk-UA" w:eastAsia="en-US"/>
              </w:rPr>
              <w:t>Контролювати технологічні процеси виготовлення твердих сичужних сирів за допомогою контрольно-вимірювальних приладів.</w:t>
            </w:r>
          </w:p>
        </w:tc>
      </w:tr>
      <w:tr w:rsidR="007E6D25" w:rsidRPr="007E6D25" w14:paraId="2F760BC9" w14:textId="77777777" w:rsidTr="00F00300">
        <w:trPr>
          <w:trHeight w:val="1354"/>
        </w:trPr>
        <w:tc>
          <w:tcPr>
            <w:tcW w:w="2043" w:type="dxa"/>
            <w:vMerge/>
            <w:shd w:val="clear" w:color="auto" w:fill="auto"/>
          </w:tcPr>
          <w:p w14:paraId="4816BE02" w14:textId="77777777" w:rsidR="007E6D25" w:rsidRPr="007E6D25" w:rsidRDefault="007E6D25" w:rsidP="007E6D25">
            <w:pPr>
              <w:outlineLvl w:val="0"/>
              <w:rPr>
                <w:b/>
                <w:bCs/>
                <w:color w:val="000000"/>
                <w:sz w:val="28"/>
                <w:szCs w:val="28"/>
                <w:lang w:val="uk-UA"/>
              </w:rPr>
            </w:pPr>
          </w:p>
        </w:tc>
        <w:tc>
          <w:tcPr>
            <w:tcW w:w="2516" w:type="dxa"/>
            <w:shd w:val="clear" w:color="auto" w:fill="auto"/>
          </w:tcPr>
          <w:p w14:paraId="2B84339D" w14:textId="77777777" w:rsidR="007E6D25" w:rsidRPr="007E6D25" w:rsidRDefault="007E6D25" w:rsidP="007E6D25">
            <w:pPr>
              <w:tabs>
                <w:tab w:val="left" w:pos="0"/>
                <w:tab w:val="left" w:pos="66"/>
                <w:tab w:val="left" w:pos="691"/>
              </w:tabs>
              <w:jc w:val="center"/>
              <w:rPr>
                <w:b/>
                <w:spacing w:val="-8"/>
                <w:lang w:val="uk-UA"/>
              </w:rPr>
            </w:pPr>
            <w:r w:rsidRPr="007E6D25">
              <w:rPr>
                <w:b/>
                <w:spacing w:val="-8"/>
              </w:rPr>
              <w:t>КК</w:t>
            </w:r>
            <w:r w:rsidRPr="007E6D25">
              <w:rPr>
                <w:b/>
                <w:spacing w:val="-8"/>
                <w:lang w:val="uk-UA"/>
              </w:rPr>
              <w:t>.</w:t>
            </w:r>
            <w:r w:rsidRPr="007E6D25">
              <w:rPr>
                <w:b/>
                <w:spacing w:val="-8"/>
              </w:rPr>
              <w:t>3</w:t>
            </w:r>
            <w:r w:rsidRPr="007E6D25">
              <w:rPr>
                <w:b/>
                <w:spacing w:val="-8"/>
                <w:lang w:val="uk-UA"/>
              </w:rPr>
              <w:t>.</w:t>
            </w:r>
          </w:p>
          <w:p w14:paraId="09BCC7A9" w14:textId="77777777" w:rsidR="007E6D25" w:rsidRPr="007E6D25" w:rsidRDefault="007E6D25" w:rsidP="007E6D25">
            <w:pPr>
              <w:tabs>
                <w:tab w:val="left" w:pos="0"/>
                <w:tab w:val="left" w:pos="66"/>
                <w:tab w:val="left" w:pos="691"/>
              </w:tabs>
              <w:jc w:val="center"/>
              <w:rPr>
                <w:b/>
                <w:lang w:val="uk-UA"/>
              </w:rPr>
            </w:pPr>
            <w:r w:rsidRPr="007E6D25">
              <w:t>Математична компетентність</w:t>
            </w:r>
          </w:p>
        </w:tc>
        <w:tc>
          <w:tcPr>
            <w:tcW w:w="2380" w:type="dxa"/>
            <w:shd w:val="clear" w:color="auto" w:fill="auto"/>
          </w:tcPr>
          <w:p w14:paraId="2A4445A9" w14:textId="77777777" w:rsidR="007E6D25" w:rsidRPr="007E6D25" w:rsidRDefault="007E6D25" w:rsidP="007E6D25">
            <w:pPr>
              <w:tabs>
                <w:tab w:val="left" w:pos="262"/>
                <w:tab w:val="left" w:pos="2025"/>
              </w:tabs>
              <w:ind w:firstLine="121"/>
              <w:jc w:val="both"/>
              <w:rPr>
                <w:rFonts w:eastAsia="Calibri"/>
                <w:lang w:val="uk-UA" w:eastAsia="en-US"/>
              </w:rPr>
            </w:pPr>
            <w:r w:rsidRPr="007E6D25">
              <w:rPr>
                <w:color w:val="202124"/>
                <w:shd w:val="clear" w:color="auto" w:fill="FFFFFF"/>
                <w:lang w:val="uk-UA"/>
              </w:rPr>
              <w:t>Визначення фізико-хімічних показників твердих сичужних сирів.</w:t>
            </w:r>
          </w:p>
        </w:tc>
        <w:tc>
          <w:tcPr>
            <w:tcW w:w="2272" w:type="dxa"/>
            <w:shd w:val="clear" w:color="auto" w:fill="auto"/>
          </w:tcPr>
          <w:p w14:paraId="18311EC4" w14:textId="77777777" w:rsidR="007E6D25" w:rsidRPr="007E6D25" w:rsidRDefault="007E6D25" w:rsidP="007E6D25">
            <w:pPr>
              <w:tabs>
                <w:tab w:val="left" w:pos="262"/>
                <w:tab w:val="left" w:pos="2025"/>
              </w:tabs>
              <w:ind w:firstLine="121"/>
              <w:jc w:val="both"/>
              <w:rPr>
                <w:rFonts w:eastAsia="Calibri"/>
                <w:lang w:val="uk-UA" w:eastAsia="en-US"/>
              </w:rPr>
            </w:pPr>
            <w:r w:rsidRPr="007E6D25">
              <w:rPr>
                <w:rFonts w:eastAsia="Calibri"/>
                <w:lang w:val="uk-UA" w:eastAsia="en-US"/>
              </w:rPr>
              <w:t>Проводити розрахунки фізико-хімічних показників твердих сичужних сирів.</w:t>
            </w:r>
          </w:p>
        </w:tc>
      </w:tr>
      <w:tr w:rsidR="007E6D25" w:rsidRPr="007E6D25" w14:paraId="0ABD8285" w14:textId="77777777" w:rsidTr="00F00300">
        <w:trPr>
          <w:trHeight w:val="1529"/>
        </w:trPr>
        <w:tc>
          <w:tcPr>
            <w:tcW w:w="2043" w:type="dxa"/>
            <w:vMerge/>
            <w:shd w:val="clear" w:color="auto" w:fill="auto"/>
          </w:tcPr>
          <w:p w14:paraId="5EAEFBE7"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7A02BD9B" w14:textId="77777777" w:rsidR="007E6D25" w:rsidRPr="007E6D25" w:rsidRDefault="007E6D25" w:rsidP="007E6D25">
            <w:pPr>
              <w:tabs>
                <w:tab w:val="left" w:pos="142"/>
              </w:tabs>
              <w:jc w:val="center"/>
              <w:rPr>
                <w:b/>
                <w:spacing w:val="-8"/>
                <w:lang w:val="uk-UA"/>
              </w:rPr>
            </w:pPr>
            <w:r w:rsidRPr="007E6D25">
              <w:rPr>
                <w:b/>
                <w:spacing w:val="-8"/>
              </w:rPr>
              <w:t>КК</w:t>
            </w:r>
            <w:r w:rsidRPr="007E6D25">
              <w:rPr>
                <w:b/>
                <w:spacing w:val="-8"/>
                <w:lang w:val="uk-UA"/>
              </w:rPr>
              <w:t>.</w:t>
            </w:r>
            <w:r w:rsidRPr="007E6D25">
              <w:rPr>
                <w:b/>
                <w:spacing w:val="-8"/>
              </w:rPr>
              <w:t>4</w:t>
            </w:r>
            <w:r w:rsidRPr="007E6D25">
              <w:rPr>
                <w:b/>
                <w:spacing w:val="-8"/>
                <w:lang w:val="uk-UA"/>
              </w:rPr>
              <w:t>.</w:t>
            </w:r>
          </w:p>
          <w:p w14:paraId="5630EAB4" w14:textId="77777777" w:rsidR="007E6D25" w:rsidRPr="007E6D25" w:rsidRDefault="007E6D25" w:rsidP="007E6D25">
            <w:pPr>
              <w:tabs>
                <w:tab w:val="left" w:pos="142"/>
              </w:tabs>
              <w:jc w:val="center"/>
              <w:rPr>
                <w:lang w:val="uk-UA"/>
              </w:rPr>
            </w:pPr>
            <w:r w:rsidRPr="007E6D25">
              <w:t>Цифрова компетентність</w:t>
            </w:r>
          </w:p>
        </w:tc>
        <w:tc>
          <w:tcPr>
            <w:tcW w:w="2380" w:type="dxa"/>
            <w:shd w:val="clear" w:color="auto" w:fill="auto"/>
          </w:tcPr>
          <w:p w14:paraId="2DA8DDEC" w14:textId="77777777" w:rsidR="007E6D25" w:rsidRPr="007E6D25" w:rsidRDefault="007E6D25" w:rsidP="007E6D25">
            <w:pPr>
              <w:tabs>
                <w:tab w:val="left" w:pos="262"/>
              </w:tabs>
              <w:ind w:firstLine="121"/>
              <w:jc w:val="both"/>
            </w:pPr>
            <w:r w:rsidRPr="007E6D25">
              <w:t>Інформаційно-комунікаційні засоби, способи їх застосування</w:t>
            </w:r>
            <w:r w:rsidRPr="007E6D25">
              <w:rPr>
                <w:lang w:val="uk-UA"/>
              </w:rPr>
              <w:t xml:space="preserve"> на підприємствах переробної галузі</w:t>
            </w:r>
            <w:r w:rsidRPr="007E6D25">
              <w:t>.</w:t>
            </w:r>
          </w:p>
        </w:tc>
        <w:tc>
          <w:tcPr>
            <w:tcW w:w="2272" w:type="dxa"/>
            <w:shd w:val="clear" w:color="auto" w:fill="auto"/>
          </w:tcPr>
          <w:p w14:paraId="42567B1B" w14:textId="77777777" w:rsidR="007E6D25" w:rsidRPr="007E6D25" w:rsidRDefault="007E6D25" w:rsidP="007E6D25">
            <w:pPr>
              <w:tabs>
                <w:tab w:val="left" w:pos="124"/>
                <w:tab w:val="left" w:pos="262"/>
                <w:tab w:val="left" w:pos="691"/>
              </w:tabs>
              <w:ind w:firstLine="121"/>
              <w:jc w:val="both"/>
              <w:rPr>
                <w:lang w:val="uk-UA"/>
              </w:rPr>
            </w:pPr>
            <w:r w:rsidRPr="007E6D25">
              <w:t>Використовувати інформаційно-комунікаційні засоби на виробництві.</w:t>
            </w:r>
          </w:p>
        </w:tc>
      </w:tr>
      <w:tr w:rsidR="007E6D25" w:rsidRPr="007E6D25" w14:paraId="649615BF" w14:textId="77777777" w:rsidTr="00F00300">
        <w:trPr>
          <w:trHeight w:val="2515"/>
        </w:trPr>
        <w:tc>
          <w:tcPr>
            <w:tcW w:w="2043" w:type="dxa"/>
            <w:vMerge/>
            <w:shd w:val="clear" w:color="auto" w:fill="auto"/>
          </w:tcPr>
          <w:p w14:paraId="2344D547"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22B6B7AC" w14:textId="77777777" w:rsidR="007E6D25" w:rsidRPr="007E6D25" w:rsidRDefault="007E6D25" w:rsidP="007E6D25">
            <w:pPr>
              <w:tabs>
                <w:tab w:val="left" w:pos="142"/>
              </w:tabs>
              <w:jc w:val="center"/>
              <w:rPr>
                <w:b/>
                <w:lang w:val="uk-UA"/>
              </w:rPr>
            </w:pPr>
            <w:r w:rsidRPr="007E6D25">
              <w:rPr>
                <w:b/>
                <w:lang w:val="uk-UA"/>
              </w:rPr>
              <w:t>КК.7.</w:t>
            </w:r>
          </w:p>
          <w:p w14:paraId="56B101C6" w14:textId="77777777" w:rsidR="007E6D25" w:rsidRPr="007E6D25" w:rsidRDefault="007E6D25" w:rsidP="007E6D25">
            <w:pPr>
              <w:tabs>
                <w:tab w:val="left" w:pos="142"/>
              </w:tabs>
              <w:jc w:val="center"/>
              <w:rPr>
                <w:b/>
                <w:lang w:val="uk-UA"/>
              </w:rPr>
            </w:pPr>
            <w:r w:rsidRPr="007E6D25">
              <w:t>Підприємницька компетентність</w:t>
            </w:r>
          </w:p>
        </w:tc>
        <w:tc>
          <w:tcPr>
            <w:tcW w:w="2380" w:type="dxa"/>
            <w:shd w:val="clear" w:color="auto" w:fill="auto"/>
          </w:tcPr>
          <w:p w14:paraId="5F9DDCEC" w14:textId="77777777" w:rsidR="007E6D25" w:rsidRPr="007E6D25" w:rsidRDefault="007E6D25" w:rsidP="007E6D25">
            <w:pPr>
              <w:tabs>
                <w:tab w:val="left" w:pos="262"/>
              </w:tabs>
              <w:ind w:firstLine="121"/>
              <w:jc w:val="both"/>
            </w:pPr>
            <w:r w:rsidRPr="007E6D25">
              <w:t>Положення основних документів, що регламентують підприємницьку діяльність;</w:t>
            </w:r>
          </w:p>
          <w:p w14:paraId="46313B53" w14:textId="77777777" w:rsidR="007E6D25" w:rsidRPr="007E6D25" w:rsidRDefault="007E6D25" w:rsidP="007E6D25">
            <w:pPr>
              <w:tabs>
                <w:tab w:val="left" w:pos="262"/>
              </w:tabs>
              <w:ind w:firstLine="121"/>
              <w:jc w:val="both"/>
            </w:pPr>
            <w:r w:rsidRPr="007E6D25">
              <w:t>Процедури відкриття власної справи;</w:t>
            </w:r>
          </w:p>
          <w:p w14:paraId="69BDC713" w14:textId="77777777" w:rsidR="007E6D25" w:rsidRPr="007E6D25" w:rsidRDefault="007E6D25" w:rsidP="007E6D25">
            <w:pPr>
              <w:tabs>
                <w:tab w:val="left" w:pos="262"/>
              </w:tabs>
              <w:ind w:firstLine="121"/>
              <w:jc w:val="both"/>
              <w:rPr>
                <w:lang w:val="uk-UA"/>
              </w:rPr>
            </w:pPr>
            <w:r w:rsidRPr="007E6D25">
              <w:t>Основи складання бізнес-план</w:t>
            </w:r>
            <w:r w:rsidRPr="007E6D25">
              <w:rPr>
                <w:lang w:val="uk-UA"/>
              </w:rPr>
              <w:t>у.</w:t>
            </w:r>
          </w:p>
        </w:tc>
        <w:tc>
          <w:tcPr>
            <w:tcW w:w="2272" w:type="dxa"/>
            <w:shd w:val="clear" w:color="auto" w:fill="auto"/>
          </w:tcPr>
          <w:p w14:paraId="308B21A2" w14:textId="77777777" w:rsidR="007E6D25" w:rsidRPr="007E6D25" w:rsidRDefault="007E6D25" w:rsidP="007E6D25">
            <w:pPr>
              <w:ind w:firstLine="121"/>
              <w:jc w:val="both"/>
              <w:outlineLvl w:val="0"/>
              <w:rPr>
                <w:b/>
                <w:bCs/>
                <w:color w:val="000000"/>
                <w:sz w:val="28"/>
                <w:szCs w:val="28"/>
                <w:lang w:val="uk-UA"/>
              </w:rPr>
            </w:pPr>
            <w:r w:rsidRPr="007E6D25">
              <w:t>Складати бізнес-план</w:t>
            </w:r>
            <w:r w:rsidRPr="007E6D25">
              <w:rPr>
                <w:lang w:val="uk-UA"/>
              </w:rPr>
              <w:t>.</w:t>
            </w:r>
          </w:p>
        </w:tc>
      </w:tr>
      <w:tr w:rsidR="007E6D25" w:rsidRPr="007E6D25" w14:paraId="5391858F" w14:textId="77777777" w:rsidTr="00F00300">
        <w:trPr>
          <w:trHeight w:val="1272"/>
        </w:trPr>
        <w:tc>
          <w:tcPr>
            <w:tcW w:w="2043" w:type="dxa"/>
            <w:vMerge/>
            <w:shd w:val="clear" w:color="auto" w:fill="auto"/>
          </w:tcPr>
          <w:p w14:paraId="6CCD2EAE" w14:textId="77777777" w:rsidR="007E6D25" w:rsidRPr="007E6D25" w:rsidRDefault="007E6D25" w:rsidP="007E6D25">
            <w:pPr>
              <w:jc w:val="center"/>
              <w:outlineLvl w:val="0"/>
              <w:rPr>
                <w:b/>
                <w:bCs/>
                <w:color w:val="000000"/>
                <w:sz w:val="28"/>
                <w:szCs w:val="28"/>
              </w:rPr>
            </w:pPr>
          </w:p>
        </w:tc>
        <w:tc>
          <w:tcPr>
            <w:tcW w:w="2516" w:type="dxa"/>
            <w:shd w:val="clear" w:color="auto" w:fill="auto"/>
          </w:tcPr>
          <w:p w14:paraId="1684B170" w14:textId="77777777" w:rsidR="007E6D25" w:rsidRPr="007E6D25" w:rsidRDefault="007E6D25" w:rsidP="007E6D25">
            <w:pPr>
              <w:jc w:val="center"/>
              <w:outlineLvl w:val="0"/>
              <w:rPr>
                <w:b/>
                <w:spacing w:val="-8"/>
                <w:lang w:val="uk-UA"/>
              </w:rPr>
            </w:pPr>
            <w:r w:rsidRPr="007E6D25">
              <w:rPr>
                <w:b/>
                <w:spacing w:val="-8"/>
              </w:rPr>
              <w:t>КК</w:t>
            </w:r>
            <w:r w:rsidRPr="007E6D25">
              <w:rPr>
                <w:b/>
                <w:spacing w:val="-8"/>
                <w:lang w:val="uk-UA"/>
              </w:rPr>
              <w:t>.</w:t>
            </w:r>
            <w:r w:rsidRPr="007E6D25">
              <w:rPr>
                <w:b/>
                <w:spacing w:val="-8"/>
              </w:rPr>
              <w:t>8</w:t>
            </w:r>
            <w:r w:rsidRPr="007E6D25">
              <w:rPr>
                <w:b/>
                <w:spacing w:val="-8"/>
                <w:lang w:val="uk-UA"/>
              </w:rPr>
              <w:t>.</w:t>
            </w:r>
          </w:p>
          <w:p w14:paraId="7B97E2A3" w14:textId="77777777" w:rsidR="007E6D25" w:rsidRPr="007E6D25" w:rsidRDefault="007E6D25" w:rsidP="007E6D25">
            <w:pPr>
              <w:jc w:val="center"/>
              <w:outlineLvl w:val="0"/>
              <w:rPr>
                <w:b/>
                <w:bCs/>
                <w:color w:val="000000"/>
                <w:sz w:val="28"/>
                <w:szCs w:val="28"/>
              </w:rPr>
            </w:pPr>
            <w:r w:rsidRPr="007E6D25">
              <w:t>Екологічна та енергоефективна компетентність</w:t>
            </w:r>
          </w:p>
        </w:tc>
        <w:tc>
          <w:tcPr>
            <w:tcW w:w="2380" w:type="dxa"/>
            <w:shd w:val="clear" w:color="auto" w:fill="auto"/>
          </w:tcPr>
          <w:p w14:paraId="0CDE75F6" w14:textId="77777777" w:rsidR="007E6D25" w:rsidRPr="007E6D25" w:rsidRDefault="007E6D25" w:rsidP="007E6D25">
            <w:pPr>
              <w:tabs>
                <w:tab w:val="left" w:pos="262"/>
              </w:tabs>
              <w:jc w:val="both"/>
              <w:rPr>
                <w:lang w:val="uk-UA"/>
              </w:rPr>
            </w:pPr>
            <w:r w:rsidRPr="007E6D25">
              <w:rPr>
                <w:lang w:val="uk-UA"/>
              </w:rPr>
              <w:t>С</w:t>
            </w:r>
            <w:r w:rsidRPr="007E6D25">
              <w:t>пособи енергоефективного використання матеріалів</w:t>
            </w:r>
            <w:r w:rsidRPr="007E6D25">
              <w:rPr>
                <w:lang w:val="uk-UA"/>
              </w:rPr>
              <w:t>,</w:t>
            </w:r>
            <w:r w:rsidRPr="007E6D25">
              <w:t xml:space="preserve"> ресурсів в професійній діяльності</w:t>
            </w:r>
            <w:r w:rsidRPr="007E6D25">
              <w:rPr>
                <w:lang w:val="uk-UA"/>
              </w:rPr>
              <w:t xml:space="preserve"> на підприємстві</w:t>
            </w:r>
            <w:r w:rsidRPr="007E6D25">
              <w:t xml:space="preserve"> під час проведення сані</w:t>
            </w:r>
            <w:r w:rsidRPr="007E6D25">
              <w:rPr>
                <w:lang w:val="uk-UA"/>
              </w:rPr>
              <w:t>тарної обробки устаткування.</w:t>
            </w:r>
          </w:p>
          <w:p w14:paraId="4D6023D3" w14:textId="77777777" w:rsidR="007E6D25" w:rsidRPr="007E6D25" w:rsidRDefault="007E6D25" w:rsidP="007E6D25">
            <w:pPr>
              <w:tabs>
                <w:tab w:val="left" w:pos="262"/>
              </w:tabs>
              <w:jc w:val="both"/>
              <w:rPr>
                <w:lang w:val="uk-UA"/>
              </w:rPr>
            </w:pPr>
            <w:r w:rsidRPr="007E6D25">
              <w:rPr>
                <w:lang w:val="uk-UA"/>
              </w:rPr>
              <w:t>Р</w:t>
            </w:r>
            <w:r w:rsidRPr="007E6D25">
              <w:t>аціональне використання</w:t>
            </w:r>
            <w:r w:rsidRPr="007E6D25">
              <w:rPr>
                <w:lang w:val="uk-UA"/>
              </w:rPr>
              <w:t xml:space="preserve"> сировини</w:t>
            </w:r>
            <w:r w:rsidRPr="007E6D25">
              <w:t>,</w:t>
            </w:r>
            <w:r w:rsidRPr="007E6D25">
              <w:rPr>
                <w:lang w:val="uk-UA"/>
              </w:rPr>
              <w:t xml:space="preserve"> </w:t>
            </w:r>
            <w:r w:rsidRPr="007E6D25">
              <w:rPr>
                <w:lang w:val="uk-UA"/>
              </w:rPr>
              <w:lastRenderedPageBreak/>
              <w:t xml:space="preserve">компонентів які використовують при виробництві твердих сичужних сирів. </w:t>
            </w:r>
          </w:p>
        </w:tc>
        <w:tc>
          <w:tcPr>
            <w:tcW w:w="2272" w:type="dxa"/>
            <w:shd w:val="clear" w:color="auto" w:fill="auto"/>
          </w:tcPr>
          <w:p w14:paraId="7C4B3E19" w14:textId="77777777" w:rsidR="007E6D25" w:rsidRPr="007E6D25" w:rsidRDefault="007E6D25" w:rsidP="007E6D25">
            <w:pPr>
              <w:ind w:firstLine="149"/>
              <w:jc w:val="both"/>
              <w:outlineLvl w:val="0"/>
              <w:rPr>
                <w:lang w:val="uk-UA"/>
              </w:rPr>
            </w:pPr>
            <w:r w:rsidRPr="007E6D25">
              <w:rPr>
                <w:lang w:val="uk-UA"/>
              </w:rPr>
              <w:lastRenderedPageBreak/>
              <w:t>Раціонально використовувати хімічні реактиви під час роботи в лабораторії з виробництва сирів.</w:t>
            </w:r>
          </w:p>
          <w:p w14:paraId="6D9A4D39" w14:textId="77777777" w:rsidR="007E6D25" w:rsidRPr="007E6D25" w:rsidRDefault="007E6D25" w:rsidP="007E6D25">
            <w:pPr>
              <w:ind w:firstLine="149"/>
              <w:jc w:val="both"/>
              <w:outlineLvl w:val="0"/>
              <w:rPr>
                <w:b/>
                <w:bCs/>
                <w:color w:val="000000"/>
                <w:sz w:val="28"/>
                <w:szCs w:val="28"/>
                <w:lang w:val="uk-UA"/>
              </w:rPr>
            </w:pPr>
            <w:r w:rsidRPr="007E6D25">
              <w:rPr>
                <w:lang w:val="uk-UA"/>
              </w:rPr>
              <w:t>Раціонально використовувати енергоресурси, витратні матеріали з виробництва сирів.</w:t>
            </w:r>
          </w:p>
        </w:tc>
      </w:tr>
      <w:tr w:rsidR="007E6D25" w:rsidRPr="007E6D25" w14:paraId="7F05BBF3" w14:textId="77777777" w:rsidTr="00F00300">
        <w:tc>
          <w:tcPr>
            <w:tcW w:w="2043" w:type="dxa"/>
            <w:vMerge w:val="restart"/>
            <w:shd w:val="clear" w:color="auto" w:fill="auto"/>
          </w:tcPr>
          <w:p w14:paraId="10BD908D" w14:textId="5B1A00FD" w:rsidR="007E6D25" w:rsidRPr="007E6D25" w:rsidRDefault="007E6D25" w:rsidP="007E6D25">
            <w:pPr>
              <w:jc w:val="center"/>
              <w:outlineLvl w:val="0"/>
              <w:rPr>
                <w:b/>
                <w:bCs/>
                <w:lang w:val="uk-UA"/>
              </w:rPr>
            </w:pPr>
            <w:r w:rsidRPr="007E6D25">
              <w:rPr>
                <w:b/>
                <w:bCs/>
                <w:lang w:val="uk-UA"/>
              </w:rPr>
              <w:t>РН.</w:t>
            </w:r>
            <w:r w:rsidR="00571A1F">
              <w:rPr>
                <w:b/>
                <w:bCs/>
                <w:lang w:val="uk-UA"/>
              </w:rPr>
              <w:t>5.</w:t>
            </w:r>
          </w:p>
          <w:p w14:paraId="535F1D48" w14:textId="77777777" w:rsidR="007E6D25" w:rsidRPr="007E6D25" w:rsidRDefault="007E6D25" w:rsidP="007E6D25">
            <w:pPr>
              <w:jc w:val="center"/>
              <w:outlineLvl w:val="0"/>
              <w:rPr>
                <w:b/>
                <w:bCs/>
                <w:lang w:val="uk-UA"/>
              </w:rPr>
            </w:pPr>
            <w:r w:rsidRPr="007E6D25">
              <w:rPr>
                <w:b/>
                <w:bCs/>
                <w:lang w:val="uk-UA"/>
              </w:rPr>
              <w:t>Визначати</w:t>
            </w:r>
          </w:p>
          <w:p w14:paraId="02F32582" w14:textId="77777777" w:rsidR="007E6D25" w:rsidRPr="007E6D25" w:rsidRDefault="007E6D25" w:rsidP="007E6D25">
            <w:pPr>
              <w:jc w:val="center"/>
              <w:outlineLvl w:val="0"/>
              <w:rPr>
                <w:b/>
                <w:bCs/>
                <w:color w:val="000000"/>
                <w:sz w:val="28"/>
                <w:szCs w:val="28"/>
              </w:rPr>
            </w:pPr>
            <w:r w:rsidRPr="007E6D25">
              <w:rPr>
                <w:b/>
                <w:bCs/>
                <w:lang w:val="uk-UA"/>
              </w:rPr>
              <w:t>вади твердих сичужних сирів</w:t>
            </w:r>
          </w:p>
        </w:tc>
        <w:tc>
          <w:tcPr>
            <w:tcW w:w="2516" w:type="dxa"/>
            <w:shd w:val="clear" w:color="auto" w:fill="auto"/>
          </w:tcPr>
          <w:p w14:paraId="44F2913E" w14:textId="77777777" w:rsidR="007E6D25" w:rsidRPr="007E6D25" w:rsidRDefault="007E6D25" w:rsidP="007E6D25">
            <w:pPr>
              <w:tabs>
                <w:tab w:val="left" w:pos="142"/>
              </w:tabs>
              <w:spacing w:line="276" w:lineRule="auto"/>
              <w:ind w:left="44"/>
              <w:jc w:val="center"/>
              <w:rPr>
                <w:lang w:val="uk-UA"/>
              </w:rPr>
            </w:pPr>
            <w:r w:rsidRPr="007E6D25">
              <w:rPr>
                <w:b/>
                <w:lang w:val="uk-UA"/>
              </w:rPr>
              <w:t>ПК.1.</w:t>
            </w:r>
          </w:p>
          <w:p w14:paraId="28BAC707" w14:textId="77777777" w:rsidR="007E6D25" w:rsidRPr="007E6D25" w:rsidRDefault="007E6D25" w:rsidP="007E6D25">
            <w:pPr>
              <w:tabs>
                <w:tab w:val="left" w:pos="142"/>
              </w:tabs>
              <w:spacing w:line="276" w:lineRule="auto"/>
              <w:ind w:left="44"/>
              <w:jc w:val="center"/>
              <w:rPr>
                <w:lang w:val="uk-UA"/>
              </w:rPr>
            </w:pPr>
            <w:r w:rsidRPr="007E6D25">
              <w:rPr>
                <w:lang w:val="uk-UA"/>
              </w:rPr>
              <w:t>Вади смаку і запаху твердих сичужних сирів</w:t>
            </w:r>
          </w:p>
        </w:tc>
        <w:tc>
          <w:tcPr>
            <w:tcW w:w="2380" w:type="dxa"/>
            <w:shd w:val="clear" w:color="auto" w:fill="auto"/>
          </w:tcPr>
          <w:p w14:paraId="2072174F" w14:textId="77777777" w:rsidR="007E6D25" w:rsidRPr="007E6D25" w:rsidRDefault="007E6D25" w:rsidP="007E6D25">
            <w:pPr>
              <w:tabs>
                <w:tab w:val="left" w:pos="44"/>
                <w:tab w:val="left" w:pos="741"/>
              </w:tabs>
              <w:ind w:left="32" w:firstLine="87"/>
              <w:jc w:val="both"/>
              <w:rPr>
                <w:lang w:val="uk-UA"/>
              </w:rPr>
            </w:pPr>
            <w:r w:rsidRPr="007E6D25">
              <w:rPr>
                <w:lang w:val="uk-UA"/>
              </w:rPr>
              <w:t xml:space="preserve">Вади смаку, запаху твердих сичужних сирів </w:t>
            </w:r>
            <w:r w:rsidRPr="007E6D25">
              <w:rPr>
                <w:bCs/>
                <w:color w:val="000000"/>
                <w:lang w:val="uk-UA"/>
              </w:rPr>
              <w:t>та причини їх виникнення.</w:t>
            </w:r>
          </w:p>
        </w:tc>
        <w:tc>
          <w:tcPr>
            <w:tcW w:w="2272" w:type="dxa"/>
            <w:shd w:val="clear" w:color="auto" w:fill="auto"/>
          </w:tcPr>
          <w:p w14:paraId="53F4FB47" w14:textId="77777777" w:rsidR="007E6D25" w:rsidRPr="007E6D25" w:rsidRDefault="007E6D25" w:rsidP="007E6D25">
            <w:pPr>
              <w:tabs>
                <w:tab w:val="left" w:pos="44"/>
                <w:tab w:val="left" w:pos="741"/>
              </w:tabs>
              <w:ind w:left="32" w:firstLine="87"/>
              <w:jc w:val="both"/>
              <w:rPr>
                <w:lang w:val="uk-UA"/>
              </w:rPr>
            </w:pPr>
            <w:r w:rsidRPr="007E6D25">
              <w:rPr>
                <w:lang w:val="uk-UA"/>
              </w:rPr>
              <w:t>Визначати органолептичні показники твердих сичужних сирів.</w:t>
            </w:r>
          </w:p>
          <w:p w14:paraId="7858BADE" w14:textId="77777777" w:rsidR="007E6D25" w:rsidRPr="007E6D25" w:rsidRDefault="007E6D25" w:rsidP="007E6D25">
            <w:pPr>
              <w:tabs>
                <w:tab w:val="left" w:pos="44"/>
                <w:tab w:val="left" w:pos="741"/>
              </w:tabs>
              <w:ind w:left="32" w:firstLine="87"/>
              <w:jc w:val="both"/>
              <w:rPr>
                <w:b/>
                <w:bCs/>
                <w:color w:val="000000"/>
                <w:sz w:val="28"/>
                <w:szCs w:val="28"/>
                <w:lang w:val="uk-UA"/>
              </w:rPr>
            </w:pPr>
            <w:r w:rsidRPr="007E6D25">
              <w:rPr>
                <w:lang w:val="uk-UA"/>
              </w:rPr>
              <w:t>Усувати вади смаку і запаху твердих сичужних сирів</w:t>
            </w:r>
          </w:p>
        </w:tc>
      </w:tr>
      <w:tr w:rsidR="007E6D25" w:rsidRPr="007E6D25" w14:paraId="6F22D6CC" w14:textId="77777777" w:rsidTr="00F00300">
        <w:tc>
          <w:tcPr>
            <w:tcW w:w="2043" w:type="dxa"/>
            <w:vMerge/>
            <w:shd w:val="clear" w:color="auto" w:fill="auto"/>
          </w:tcPr>
          <w:p w14:paraId="1A08494C"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4AF0B15D" w14:textId="77777777" w:rsidR="007E6D25" w:rsidRPr="007E6D25" w:rsidRDefault="007E6D25" w:rsidP="007E6D25">
            <w:pPr>
              <w:tabs>
                <w:tab w:val="left" w:pos="142"/>
              </w:tabs>
              <w:spacing w:line="276" w:lineRule="auto"/>
              <w:ind w:left="44"/>
              <w:jc w:val="center"/>
              <w:rPr>
                <w:lang w:val="uk-UA"/>
              </w:rPr>
            </w:pPr>
            <w:r w:rsidRPr="007E6D25">
              <w:rPr>
                <w:b/>
                <w:lang w:val="uk-UA"/>
              </w:rPr>
              <w:t>ПК.2.</w:t>
            </w:r>
          </w:p>
          <w:p w14:paraId="0ED124F0" w14:textId="77777777" w:rsidR="007E6D25" w:rsidRPr="007E6D25" w:rsidRDefault="007E6D25" w:rsidP="007E6D25">
            <w:pPr>
              <w:tabs>
                <w:tab w:val="left" w:pos="142"/>
              </w:tabs>
              <w:spacing w:line="276" w:lineRule="auto"/>
              <w:ind w:left="44"/>
              <w:jc w:val="center"/>
              <w:rPr>
                <w:lang w:val="uk-UA"/>
              </w:rPr>
            </w:pPr>
            <w:r w:rsidRPr="007E6D25">
              <w:rPr>
                <w:lang w:val="uk-UA"/>
              </w:rPr>
              <w:t>Вади консистенції твердих сичужних сирів</w:t>
            </w:r>
          </w:p>
        </w:tc>
        <w:tc>
          <w:tcPr>
            <w:tcW w:w="2380" w:type="dxa"/>
            <w:shd w:val="clear" w:color="auto" w:fill="auto"/>
          </w:tcPr>
          <w:p w14:paraId="0882D119" w14:textId="77777777" w:rsidR="007E6D25" w:rsidRPr="007E6D25" w:rsidRDefault="007E6D25" w:rsidP="007E6D25">
            <w:pPr>
              <w:ind w:firstLine="119"/>
              <w:jc w:val="both"/>
              <w:outlineLvl w:val="0"/>
              <w:rPr>
                <w:bCs/>
                <w:color w:val="000000"/>
                <w:lang w:val="uk-UA"/>
              </w:rPr>
            </w:pPr>
            <w:r w:rsidRPr="007E6D25">
              <w:rPr>
                <w:bCs/>
                <w:color w:val="000000"/>
                <w:lang w:val="uk-UA"/>
              </w:rPr>
              <w:t>Вади консистенції твердих сичужних сирів та причини їх виникнення.</w:t>
            </w:r>
          </w:p>
        </w:tc>
        <w:tc>
          <w:tcPr>
            <w:tcW w:w="2272" w:type="dxa"/>
            <w:shd w:val="clear" w:color="auto" w:fill="auto"/>
          </w:tcPr>
          <w:p w14:paraId="1D9C719E" w14:textId="77777777" w:rsidR="007E6D25" w:rsidRPr="007E6D25" w:rsidRDefault="007E6D25" w:rsidP="007E6D25">
            <w:pPr>
              <w:ind w:firstLine="119"/>
              <w:jc w:val="both"/>
              <w:outlineLvl w:val="0"/>
              <w:rPr>
                <w:lang w:val="uk-UA"/>
              </w:rPr>
            </w:pPr>
            <w:r w:rsidRPr="007E6D25">
              <w:rPr>
                <w:lang w:val="uk-UA"/>
              </w:rPr>
              <w:t xml:space="preserve">Визначати консистенсію твердих сичужних сирів. </w:t>
            </w:r>
          </w:p>
          <w:p w14:paraId="15BF8375" w14:textId="77777777" w:rsidR="007E6D25" w:rsidRPr="007E6D25" w:rsidRDefault="007E6D25" w:rsidP="007E6D25">
            <w:pPr>
              <w:ind w:firstLine="119"/>
              <w:jc w:val="both"/>
              <w:outlineLvl w:val="0"/>
              <w:rPr>
                <w:lang w:val="uk-UA"/>
              </w:rPr>
            </w:pPr>
            <w:r w:rsidRPr="007E6D25">
              <w:rPr>
                <w:lang w:val="uk-UA"/>
              </w:rPr>
              <w:t>Усувати вади консистенції твердих сичужних сирів.</w:t>
            </w:r>
          </w:p>
        </w:tc>
      </w:tr>
      <w:tr w:rsidR="007E6D25" w:rsidRPr="007E6D25" w14:paraId="23ECA6FC" w14:textId="77777777" w:rsidTr="00F00300">
        <w:tc>
          <w:tcPr>
            <w:tcW w:w="2043" w:type="dxa"/>
            <w:vMerge/>
            <w:shd w:val="clear" w:color="auto" w:fill="auto"/>
          </w:tcPr>
          <w:p w14:paraId="26975243"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163B9B73" w14:textId="77777777" w:rsidR="007E6D25" w:rsidRPr="007E6D25" w:rsidRDefault="007E6D25" w:rsidP="007E6D25">
            <w:pPr>
              <w:tabs>
                <w:tab w:val="left" w:pos="142"/>
              </w:tabs>
              <w:spacing w:line="276" w:lineRule="auto"/>
              <w:ind w:left="44"/>
              <w:jc w:val="center"/>
              <w:rPr>
                <w:lang w:val="uk-UA"/>
              </w:rPr>
            </w:pPr>
            <w:r w:rsidRPr="007E6D25">
              <w:rPr>
                <w:b/>
                <w:lang w:val="uk-UA"/>
              </w:rPr>
              <w:t>ПК.3.</w:t>
            </w:r>
          </w:p>
          <w:p w14:paraId="07C74CB8" w14:textId="77777777" w:rsidR="007E6D25" w:rsidRPr="007E6D25" w:rsidRDefault="007E6D25" w:rsidP="007E6D25">
            <w:pPr>
              <w:tabs>
                <w:tab w:val="left" w:pos="142"/>
              </w:tabs>
              <w:spacing w:line="276" w:lineRule="auto"/>
              <w:ind w:left="44"/>
              <w:jc w:val="center"/>
              <w:rPr>
                <w:lang w:val="uk-UA"/>
              </w:rPr>
            </w:pPr>
            <w:r w:rsidRPr="007E6D25">
              <w:rPr>
                <w:lang w:val="uk-UA"/>
              </w:rPr>
              <w:t>Вади рисунку твердих сичужних сирів</w:t>
            </w:r>
          </w:p>
        </w:tc>
        <w:tc>
          <w:tcPr>
            <w:tcW w:w="2380" w:type="dxa"/>
            <w:shd w:val="clear" w:color="auto" w:fill="auto"/>
          </w:tcPr>
          <w:p w14:paraId="03D6DC54" w14:textId="77777777" w:rsidR="007E6D25" w:rsidRPr="007E6D25" w:rsidRDefault="007E6D25" w:rsidP="007E6D25">
            <w:pPr>
              <w:jc w:val="both"/>
              <w:outlineLvl w:val="0"/>
              <w:rPr>
                <w:b/>
                <w:bCs/>
                <w:color w:val="000000"/>
                <w:sz w:val="28"/>
                <w:szCs w:val="28"/>
                <w:lang w:val="uk-UA"/>
              </w:rPr>
            </w:pPr>
            <w:r w:rsidRPr="007E6D25">
              <w:rPr>
                <w:lang w:val="uk-UA"/>
              </w:rPr>
              <w:t xml:space="preserve">Вади рисунку твердих сичужних сирів </w:t>
            </w:r>
            <w:r w:rsidRPr="007E6D25">
              <w:rPr>
                <w:bCs/>
                <w:color w:val="000000"/>
                <w:lang w:val="uk-UA"/>
              </w:rPr>
              <w:t>та причини їх виникнення.</w:t>
            </w:r>
          </w:p>
        </w:tc>
        <w:tc>
          <w:tcPr>
            <w:tcW w:w="2272" w:type="dxa"/>
            <w:shd w:val="clear" w:color="auto" w:fill="auto"/>
          </w:tcPr>
          <w:p w14:paraId="64CF3FCE" w14:textId="77777777" w:rsidR="007E6D25" w:rsidRPr="007E6D25" w:rsidRDefault="007E6D25" w:rsidP="007E6D25">
            <w:pPr>
              <w:outlineLvl w:val="0"/>
              <w:rPr>
                <w:lang w:val="uk-UA"/>
              </w:rPr>
            </w:pPr>
            <w:r w:rsidRPr="007E6D25">
              <w:rPr>
                <w:lang w:val="uk-UA"/>
              </w:rPr>
              <w:t>Визначати вади рисунку твердих сичужних сирів.</w:t>
            </w:r>
          </w:p>
          <w:p w14:paraId="7DCFB200" w14:textId="77777777" w:rsidR="007E6D25" w:rsidRPr="007E6D25" w:rsidRDefault="007E6D25" w:rsidP="007E6D25">
            <w:pPr>
              <w:jc w:val="both"/>
              <w:outlineLvl w:val="0"/>
              <w:rPr>
                <w:b/>
                <w:bCs/>
                <w:color w:val="000000"/>
                <w:sz w:val="28"/>
                <w:szCs w:val="28"/>
                <w:lang w:val="uk-UA"/>
              </w:rPr>
            </w:pPr>
            <w:r w:rsidRPr="007E6D25">
              <w:rPr>
                <w:lang w:val="uk-UA"/>
              </w:rPr>
              <w:t>Усувати різні вади рисунку твердих сичужних сирів.</w:t>
            </w:r>
          </w:p>
        </w:tc>
      </w:tr>
      <w:tr w:rsidR="007E6D25" w:rsidRPr="007E6D25" w14:paraId="273E23FB" w14:textId="77777777" w:rsidTr="00F00300">
        <w:tc>
          <w:tcPr>
            <w:tcW w:w="2043" w:type="dxa"/>
            <w:vMerge/>
            <w:shd w:val="clear" w:color="auto" w:fill="auto"/>
          </w:tcPr>
          <w:p w14:paraId="48CEC420"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3F46CA67" w14:textId="77777777" w:rsidR="007E6D25" w:rsidRPr="007E6D25" w:rsidRDefault="007E6D25" w:rsidP="007E6D25">
            <w:pPr>
              <w:tabs>
                <w:tab w:val="left" w:pos="142"/>
              </w:tabs>
              <w:spacing w:line="276" w:lineRule="auto"/>
              <w:ind w:left="44"/>
              <w:jc w:val="center"/>
              <w:rPr>
                <w:lang w:val="uk-UA"/>
              </w:rPr>
            </w:pPr>
            <w:r w:rsidRPr="007E6D25">
              <w:rPr>
                <w:b/>
                <w:lang w:val="uk-UA"/>
              </w:rPr>
              <w:t>ПК.4.</w:t>
            </w:r>
          </w:p>
          <w:p w14:paraId="19CFB5E6" w14:textId="77777777" w:rsidR="007E6D25" w:rsidRPr="007E6D25" w:rsidRDefault="007E6D25" w:rsidP="007E6D25">
            <w:pPr>
              <w:tabs>
                <w:tab w:val="left" w:pos="142"/>
              </w:tabs>
              <w:spacing w:line="276" w:lineRule="auto"/>
              <w:ind w:left="44"/>
              <w:jc w:val="center"/>
              <w:rPr>
                <w:lang w:val="uk-UA"/>
              </w:rPr>
            </w:pPr>
            <w:r w:rsidRPr="007E6D25">
              <w:rPr>
                <w:lang w:val="uk-UA"/>
              </w:rPr>
              <w:t>Вади кольору сирного тіста твердих сичужних сирів</w:t>
            </w:r>
          </w:p>
        </w:tc>
        <w:tc>
          <w:tcPr>
            <w:tcW w:w="2380" w:type="dxa"/>
            <w:shd w:val="clear" w:color="auto" w:fill="auto"/>
          </w:tcPr>
          <w:p w14:paraId="50820249" w14:textId="77777777" w:rsidR="007E6D25" w:rsidRPr="007E6D25" w:rsidRDefault="007E6D25" w:rsidP="007E6D25">
            <w:pPr>
              <w:ind w:firstLine="119"/>
              <w:jc w:val="both"/>
              <w:outlineLvl w:val="0"/>
              <w:rPr>
                <w:b/>
                <w:bCs/>
                <w:color w:val="000000"/>
                <w:sz w:val="28"/>
                <w:szCs w:val="28"/>
                <w:lang w:val="uk-UA"/>
              </w:rPr>
            </w:pPr>
            <w:r w:rsidRPr="007E6D25">
              <w:rPr>
                <w:lang w:val="uk-UA"/>
              </w:rPr>
              <w:t xml:space="preserve">Вади кольору сирного тіста твердих сичужних сирів </w:t>
            </w:r>
            <w:r w:rsidRPr="007E6D25">
              <w:rPr>
                <w:bCs/>
                <w:color w:val="000000"/>
                <w:lang w:val="uk-UA"/>
              </w:rPr>
              <w:t>та причини їх виникнення.</w:t>
            </w:r>
          </w:p>
        </w:tc>
        <w:tc>
          <w:tcPr>
            <w:tcW w:w="2272" w:type="dxa"/>
            <w:shd w:val="clear" w:color="auto" w:fill="auto"/>
          </w:tcPr>
          <w:p w14:paraId="269E7A2C" w14:textId="77777777" w:rsidR="007E6D25" w:rsidRPr="007E6D25" w:rsidRDefault="007E6D25" w:rsidP="007E6D25">
            <w:pPr>
              <w:ind w:firstLine="119"/>
              <w:jc w:val="both"/>
              <w:outlineLvl w:val="0"/>
              <w:rPr>
                <w:lang w:val="uk-UA"/>
              </w:rPr>
            </w:pPr>
            <w:r w:rsidRPr="007E6D25">
              <w:rPr>
                <w:lang w:val="uk-UA"/>
              </w:rPr>
              <w:t>Визначати вади кольору сирного тіста твердих сичужних сирів.</w:t>
            </w:r>
          </w:p>
          <w:p w14:paraId="28C1A0AF" w14:textId="77777777" w:rsidR="007E6D25" w:rsidRPr="007E6D25" w:rsidRDefault="007E6D25" w:rsidP="007E6D25">
            <w:pPr>
              <w:ind w:firstLine="119"/>
              <w:jc w:val="both"/>
              <w:outlineLvl w:val="0"/>
              <w:rPr>
                <w:b/>
                <w:bCs/>
                <w:color w:val="000000"/>
                <w:sz w:val="28"/>
                <w:szCs w:val="28"/>
                <w:lang w:val="uk-UA"/>
              </w:rPr>
            </w:pPr>
            <w:r w:rsidRPr="007E6D25">
              <w:rPr>
                <w:lang w:val="uk-UA"/>
              </w:rPr>
              <w:t>Усувати вади кольору сирного тіста твердих сичужних сирів.</w:t>
            </w:r>
          </w:p>
        </w:tc>
      </w:tr>
      <w:tr w:rsidR="007E6D25" w:rsidRPr="007E6D25" w14:paraId="0C4AF505" w14:textId="77777777" w:rsidTr="00F00300">
        <w:trPr>
          <w:trHeight w:val="1868"/>
        </w:trPr>
        <w:tc>
          <w:tcPr>
            <w:tcW w:w="2043" w:type="dxa"/>
            <w:vMerge/>
            <w:shd w:val="clear" w:color="auto" w:fill="auto"/>
          </w:tcPr>
          <w:p w14:paraId="15F715D3"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430CF7A0" w14:textId="77777777" w:rsidR="007E6D25" w:rsidRPr="007E6D25" w:rsidRDefault="007E6D25" w:rsidP="007E6D25">
            <w:pPr>
              <w:tabs>
                <w:tab w:val="left" w:pos="142"/>
              </w:tabs>
              <w:jc w:val="center"/>
              <w:rPr>
                <w:lang w:val="uk-UA"/>
              </w:rPr>
            </w:pPr>
            <w:r w:rsidRPr="007E6D25">
              <w:rPr>
                <w:b/>
                <w:lang w:val="uk-UA"/>
              </w:rPr>
              <w:t>ПК.5.</w:t>
            </w:r>
          </w:p>
          <w:p w14:paraId="638482E6" w14:textId="77777777" w:rsidR="007E6D25" w:rsidRPr="007E6D25" w:rsidRDefault="007E6D25" w:rsidP="007E6D25">
            <w:pPr>
              <w:tabs>
                <w:tab w:val="left" w:pos="142"/>
              </w:tabs>
              <w:jc w:val="center"/>
              <w:rPr>
                <w:lang w:val="uk-UA"/>
              </w:rPr>
            </w:pPr>
            <w:r w:rsidRPr="007E6D25">
              <w:rPr>
                <w:lang w:val="uk-UA"/>
              </w:rPr>
              <w:t>Вади зовнішнього виду твердих сичужних сирів</w:t>
            </w:r>
          </w:p>
        </w:tc>
        <w:tc>
          <w:tcPr>
            <w:tcW w:w="2380" w:type="dxa"/>
            <w:shd w:val="clear" w:color="auto" w:fill="auto"/>
          </w:tcPr>
          <w:p w14:paraId="6D9EA039" w14:textId="77777777" w:rsidR="007E6D25" w:rsidRPr="007E6D25" w:rsidRDefault="007E6D25" w:rsidP="007E6D25">
            <w:pPr>
              <w:ind w:firstLine="119"/>
              <w:jc w:val="both"/>
              <w:outlineLvl w:val="0"/>
              <w:rPr>
                <w:b/>
                <w:bCs/>
                <w:color w:val="000000"/>
                <w:sz w:val="28"/>
                <w:szCs w:val="28"/>
                <w:lang w:val="uk-UA"/>
              </w:rPr>
            </w:pPr>
            <w:r w:rsidRPr="007E6D25">
              <w:rPr>
                <w:lang w:val="uk-UA"/>
              </w:rPr>
              <w:t xml:space="preserve">Вади зовнішнього виду твердих сичужних сирів </w:t>
            </w:r>
            <w:r w:rsidRPr="007E6D25">
              <w:rPr>
                <w:bCs/>
                <w:color w:val="000000"/>
                <w:lang w:val="uk-UA"/>
              </w:rPr>
              <w:t>та причини їх виникнення.</w:t>
            </w:r>
          </w:p>
        </w:tc>
        <w:tc>
          <w:tcPr>
            <w:tcW w:w="2272" w:type="dxa"/>
            <w:shd w:val="clear" w:color="auto" w:fill="auto"/>
          </w:tcPr>
          <w:p w14:paraId="79758F68" w14:textId="77777777" w:rsidR="007E6D25" w:rsidRPr="007E6D25" w:rsidRDefault="007E6D25" w:rsidP="007E6D25">
            <w:pPr>
              <w:ind w:firstLine="119"/>
              <w:jc w:val="both"/>
              <w:outlineLvl w:val="0"/>
              <w:rPr>
                <w:lang w:val="uk-UA"/>
              </w:rPr>
            </w:pPr>
            <w:r w:rsidRPr="007E6D25">
              <w:rPr>
                <w:lang w:val="uk-UA"/>
              </w:rPr>
              <w:t>Визначати вади зовнішнього виду твердих сичужних сирів.</w:t>
            </w:r>
          </w:p>
          <w:p w14:paraId="2E0B8DC8" w14:textId="77777777" w:rsidR="007E6D25" w:rsidRPr="007E6D25" w:rsidRDefault="007E6D25" w:rsidP="007E6D25">
            <w:pPr>
              <w:ind w:firstLine="119"/>
              <w:jc w:val="both"/>
              <w:outlineLvl w:val="0"/>
              <w:rPr>
                <w:b/>
                <w:bCs/>
                <w:color w:val="000000"/>
                <w:sz w:val="28"/>
                <w:szCs w:val="28"/>
                <w:lang w:val="uk-UA"/>
              </w:rPr>
            </w:pPr>
            <w:r w:rsidRPr="007E6D25">
              <w:rPr>
                <w:lang w:val="uk-UA"/>
              </w:rPr>
              <w:t>Усувати вади зовнішнього виду твердих сичужних сирів.</w:t>
            </w:r>
          </w:p>
        </w:tc>
      </w:tr>
      <w:tr w:rsidR="007E6D25" w:rsidRPr="007E6D25" w14:paraId="4928294F" w14:textId="77777777" w:rsidTr="00F00300">
        <w:trPr>
          <w:trHeight w:val="846"/>
        </w:trPr>
        <w:tc>
          <w:tcPr>
            <w:tcW w:w="2043" w:type="dxa"/>
            <w:vMerge/>
            <w:shd w:val="clear" w:color="auto" w:fill="auto"/>
          </w:tcPr>
          <w:p w14:paraId="32A67F9C"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387A3F64" w14:textId="77777777" w:rsidR="007E6D25" w:rsidRPr="007E6D25" w:rsidRDefault="007E6D25" w:rsidP="007E6D25">
            <w:pPr>
              <w:tabs>
                <w:tab w:val="left" w:pos="0"/>
                <w:tab w:val="left" w:pos="66"/>
                <w:tab w:val="left" w:pos="691"/>
              </w:tabs>
              <w:jc w:val="center"/>
              <w:rPr>
                <w:b/>
                <w:spacing w:val="-8"/>
                <w:lang w:val="uk-UA"/>
              </w:rPr>
            </w:pPr>
            <w:r w:rsidRPr="007E6D25">
              <w:rPr>
                <w:b/>
                <w:spacing w:val="-8"/>
              </w:rPr>
              <w:t>КК</w:t>
            </w:r>
            <w:r w:rsidRPr="007E6D25">
              <w:rPr>
                <w:b/>
                <w:spacing w:val="-8"/>
                <w:lang w:val="uk-UA"/>
              </w:rPr>
              <w:t>.</w:t>
            </w:r>
            <w:r w:rsidRPr="007E6D25">
              <w:rPr>
                <w:b/>
                <w:spacing w:val="-8"/>
              </w:rPr>
              <w:t>3</w:t>
            </w:r>
            <w:r w:rsidRPr="007E6D25">
              <w:rPr>
                <w:b/>
                <w:spacing w:val="-8"/>
                <w:lang w:val="uk-UA"/>
              </w:rPr>
              <w:t>.</w:t>
            </w:r>
          </w:p>
          <w:p w14:paraId="44DEB040" w14:textId="77777777" w:rsidR="007E6D25" w:rsidRPr="007E6D25" w:rsidRDefault="007E6D25" w:rsidP="007E6D25">
            <w:pPr>
              <w:tabs>
                <w:tab w:val="left" w:pos="142"/>
              </w:tabs>
              <w:jc w:val="center"/>
              <w:rPr>
                <w:b/>
                <w:color w:val="FF0000"/>
                <w:lang w:val="uk-UA"/>
              </w:rPr>
            </w:pPr>
            <w:r w:rsidRPr="007E6D25">
              <w:t>Математична компетентність</w:t>
            </w:r>
          </w:p>
        </w:tc>
        <w:tc>
          <w:tcPr>
            <w:tcW w:w="2380" w:type="dxa"/>
            <w:shd w:val="clear" w:color="auto" w:fill="auto"/>
          </w:tcPr>
          <w:p w14:paraId="2E1C67AF" w14:textId="77777777" w:rsidR="007E6D25" w:rsidRPr="007E6D25" w:rsidRDefault="007E6D25" w:rsidP="007E6D25">
            <w:pPr>
              <w:ind w:firstLine="119"/>
              <w:jc w:val="both"/>
              <w:outlineLvl w:val="0"/>
              <w:rPr>
                <w:lang w:val="uk-UA"/>
              </w:rPr>
            </w:pPr>
            <w:r w:rsidRPr="007E6D25">
              <w:rPr>
                <w:lang w:val="uk-UA"/>
              </w:rPr>
              <w:t>Визначення бальної оцінки твердих сичужних сирів.</w:t>
            </w:r>
          </w:p>
        </w:tc>
        <w:tc>
          <w:tcPr>
            <w:tcW w:w="2272" w:type="dxa"/>
            <w:shd w:val="clear" w:color="auto" w:fill="auto"/>
          </w:tcPr>
          <w:p w14:paraId="12C275A6" w14:textId="77777777" w:rsidR="007E6D25" w:rsidRPr="007E6D25" w:rsidRDefault="007E6D25" w:rsidP="007E6D25">
            <w:pPr>
              <w:ind w:firstLine="119"/>
              <w:jc w:val="both"/>
              <w:outlineLvl w:val="0"/>
              <w:rPr>
                <w:lang w:val="uk-UA"/>
              </w:rPr>
            </w:pPr>
            <w:r w:rsidRPr="007E6D25">
              <w:rPr>
                <w:lang w:val="uk-UA"/>
              </w:rPr>
              <w:t>Визначати якість твердих сичужних сирів за бальною оцінкою.</w:t>
            </w:r>
          </w:p>
        </w:tc>
      </w:tr>
      <w:tr w:rsidR="007E6D25" w:rsidRPr="007E6D25" w14:paraId="46C16AAE" w14:textId="77777777" w:rsidTr="00F00300">
        <w:tc>
          <w:tcPr>
            <w:tcW w:w="2043" w:type="dxa"/>
            <w:vMerge w:val="restart"/>
            <w:shd w:val="clear" w:color="auto" w:fill="auto"/>
          </w:tcPr>
          <w:p w14:paraId="24C5AAE5" w14:textId="4015E17D" w:rsidR="007E6D25" w:rsidRPr="007E6D25" w:rsidRDefault="007E6D25" w:rsidP="007E6D25">
            <w:pPr>
              <w:jc w:val="center"/>
              <w:outlineLvl w:val="0"/>
              <w:rPr>
                <w:b/>
                <w:bCs/>
                <w:color w:val="000000"/>
                <w:sz w:val="28"/>
                <w:szCs w:val="28"/>
                <w:lang w:val="uk-UA"/>
              </w:rPr>
            </w:pPr>
            <w:r w:rsidRPr="007E6D25">
              <w:rPr>
                <w:b/>
                <w:bCs/>
                <w:lang w:val="uk-UA"/>
              </w:rPr>
              <w:t xml:space="preserve">РН. </w:t>
            </w:r>
            <w:r w:rsidR="00571A1F">
              <w:rPr>
                <w:b/>
                <w:bCs/>
                <w:lang w:val="uk-UA"/>
              </w:rPr>
              <w:t>6</w:t>
            </w:r>
            <w:r w:rsidRPr="007E6D25">
              <w:rPr>
                <w:b/>
                <w:bCs/>
                <w:lang w:val="uk-UA"/>
              </w:rPr>
              <w:t>. Визначати якість</w:t>
            </w:r>
            <w:r w:rsidRPr="007E6D25">
              <w:rPr>
                <w:b/>
                <w:bCs/>
              </w:rPr>
              <w:t xml:space="preserve"> твердих сичужних сирів</w:t>
            </w:r>
          </w:p>
        </w:tc>
        <w:tc>
          <w:tcPr>
            <w:tcW w:w="2516" w:type="dxa"/>
            <w:shd w:val="clear" w:color="auto" w:fill="auto"/>
          </w:tcPr>
          <w:p w14:paraId="4E39DBF2" w14:textId="77777777" w:rsidR="007E6D25" w:rsidRPr="007E6D25" w:rsidRDefault="007E6D25" w:rsidP="007E6D25">
            <w:pPr>
              <w:tabs>
                <w:tab w:val="left" w:pos="67"/>
              </w:tabs>
              <w:spacing w:line="276" w:lineRule="auto"/>
              <w:ind w:left="67"/>
              <w:jc w:val="center"/>
              <w:rPr>
                <w:bCs/>
                <w:lang w:val="uk-UA"/>
              </w:rPr>
            </w:pPr>
            <w:r w:rsidRPr="007E6D25">
              <w:rPr>
                <w:b/>
                <w:bCs/>
                <w:lang w:val="uk-UA"/>
              </w:rPr>
              <w:t>ПК.1.</w:t>
            </w:r>
          </w:p>
          <w:p w14:paraId="1CB7BB11" w14:textId="77777777" w:rsidR="007E6D25" w:rsidRPr="007E6D25" w:rsidRDefault="007E6D25" w:rsidP="007E6D25">
            <w:pPr>
              <w:tabs>
                <w:tab w:val="left" w:pos="67"/>
              </w:tabs>
              <w:spacing w:line="276" w:lineRule="auto"/>
              <w:ind w:left="67"/>
              <w:jc w:val="center"/>
              <w:rPr>
                <w:lang w:val="uk-UA"/>
              </w:rPr>
            </w:pPr>
            <w:r w:rsidRPr="007E6D25">
              <w:t>Вимоги до якості</w:t>
            </w:r>
            <w:r w:rsidRPr="007E6D25">
              <w:rPr>
                <w:lang w:val="uk-UA"/>
              </w:rPr>
              <w:t xml:space="preserve"> незбираного, </w:t>
            </w:r>
            <w:r w:rsidRPr="007E6D25">
              <w:rPr>
                <w:lang w:val="uk-UA"/>
              </w:rPr>
              <w:lastRenderedPageBreak/>
              <w:t>знежиреного молока та сироватка</w:t>
            </w:r>
          </w:p>
        </w:tc>
        <w:tc>
          <w:tcPr>
            <w:tcW w:w="2380" w:type="dxa"/>
            <w:shd w:val="clear" w:color="auto" w:fill="auto"/>
          </w:tcPr>
          <w:p w14:paraId="4F904115" w14:textId="77777777" w:rsidR="007E6D25" w:rsidRPr="007E6D25" w:rsidRDefault="007E6D25" w:rsidP="007E6D25">
            <w:pPr>
              <w:tabs>
                <w:tab w:val="left" w:pos="32"/>
                <w:tab w:val="left" w:pos="266"/>
                <w:tab w:val="left" w:pos="691"/>
              </w:tabs>
              <w:ind w:firstLine="119"/>
              <w:jc w:val="both"/>
              <w:rPr>
                <w:shd w:val="clear" w:color="auto" w:fill="FFFFFF"/>
              </w:rPr>
            </w:pPr>
            <w:r w:rsidRPr="007E6D25">
              <w:rPr>
                <w:lang w:val="uk-UA"/>
              </w:rPr>
              <w:lastRenderedPageBreak/>
              <w:t xml:space="preserve">Вимоги ДСТУ </w:t>
            </w:r>
            <w:r w:rsidRPr="007E6D25">
              <w:rPr>
                <w:shd w:val="clear" w:color="auto" w:fill="FFFFFF"/>
              </w:rPr>
              <w:t>3662:</w:t>
            </w:r>
            <w:r w:rsidRPr="007E6D25">
              <w:rPr>
                <w:shd w:val="clear" w:color="auto" w:fill="FFFFFF"/>
                <w:lang w:val="uk-UA"/>
              </w:rPr>
              <w:t xml:space="preserve">1997 </w:t>
            </w:r>
            <w:r w:rsidRPr="007E6D25">
              <w:rPr>
                <w:bCs/>
                <w:shd w:val="clear" w:color="auto" w:fill="FFFFFF"/>
              </w:rPr>
              <w:t>Молоко</w:t>
            </w:r>
            <w:r w:rsidRPr="007E6D25">
              <w:rPr>
                <w:bCs/>
                <w:shd w:val="clear" w:color="auto" w:fill="FFFFFF"/>
                <w:lang w:val="uk-UA"/>
              </w:rPr>
              <w:t xml:space="preserve"> </w:t>
            </w:r>
            <w:r w:rsidRPr="007E6D25">
              <w:rPr>
                <w:shd w:val="clear" w:color="auto" w:fill="FFFFFF"/>
              </w:rPr>
              <w:t>коров`яче</w:t>
            </w:r>
            <w:r w:rsidRPr="007E6D25">
              <w:rPr>
                <w:shd w:val="clear" w:color="auto" w:fill="FFFFFF"/>
                <w:lang w:val="uk-UA"/>
              </w:rPr>
              <w:t xml:space="preserve"> незбиране</w:t>
            </w:r>
            <w:r w:rsidRPr="007E6D25">
              <w:rPr>
                <w:shd w:val="clear" w:color="auto" w:fill="FFFFFF"/>
              </w:rPr>
              <w:t xml:space="preserve">. </w:t>
            </w:r>
          </w:p>
          <w:p w14:paraId="6C1DAE86" w14:textId="77777777" w:rsidR="007E6D25" w:rsidRPr="007E6D25" w:rsidRDefault="007E6D25" w:rsidP="007E6D25">
            <w:pPr>
              <w:tabs>
                <w:tab w:val="left" w:pos="32"/>
                <w:tab w:val="left" w:pos="266"/>
                <w:tab w:val="left" w:pos="691"/>
              </w:tabs>
              <w:ind w:firstLine="119"/>
              <w:jc w:val="both"/>
              <w:rPr>
                <w:shd w:val="clear" w:color="auto" w:fill="FFFFFF"/>
                <w:lang w:val="uk-UA"/>
              </w:rPr>
            </w:pPr>
            <w:r w:rsidRPr="007E6D25">
              <w:rPr>
                <w:shd w:val="clear" w:color="auto" w:fill="FFFFFF"/>
                <w:lang w:val="uk-UA"/>
              </w:rPr>
              <w:lastRenderedPageBreak/>
              <w:t>Вимоги до якості знежиреного молока та сироватки</w:t>
            </w:r>
          </w:p>
        </w:tc>
        <w:tc>
          <w:tcPr>
            <w:tcW w:w="2272" w:type="dxa"/>
            <w:shd w:val="clear" w:color="auto" w:fill="auto"/>
          </w:tcPr>
          <w:p w14:paraId="49BD3A19"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lastRenderedPageBreak/>
              <w:t>Сортувати молоко за якісними показниками.</w:t>
            </w:r>
          </w:p>
          <w:p w14:paraId="7B6AAED0"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 xml:space="preserve">Визначати якість незбираного, </w:t>
            </w:r>
            <w:r w:rsidRPr="007E6D25">
              <w:rPr>
                <w:color w:val="202124"/>
                <w:shd w:val="clear" w:color="auto" w:fill="FFFFFF"/>
                <w:lang w:val="uk-UA"/>
              </w:rPr>
              <w:lastRenderedPageBreak/>
              <w:t>знежиреного молока та сироватки.</w:t>
            </w:r>
          </w:p>
        </w:tc>
      </w:tr>
      <w:tr w:rsidR="007E6D25" w:rsidRPr="007E6D25" w14:paraId="756B90A4" w14:textId="77777777" w:rsidTr="00F00300">
        <w:trPr>
          <w:trHeight w:val="1998"/>
        </w:trPr>
        <w:tc>
          <w:tcPr>
            <w:tcW w:w="2043" w:type="dxa"/>
            <w:vMerge/>
            <w:shd w:val="clear" w:color="auto" w:fill="auto"/>
          </w:tcPr>
          <w:p w14:paraId="05267EA4"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30D4FC7F" w14:textId="77777777" w:rsidR="007E6D25" w:rsidRPr="007E6D25" w:rsidRDefault="007E6D25" w:rsidP="007E6D25">
            <w:pPr>
              <w:tabs>
                <w:tab w:val="left" w:pos="67"/>
              </w:tabs>
              <w:spacing w:line="276" w:lineRule="auto"/>
              <w:ind w:left="67"/>
              <w:jc w:val="center"/>
              <w:rPr>
                <w:lang w:val="uk-UA"/>
              </w:rPr>
            </w:pPr>
            <w:r w:rsidRPr="007E6D25">
              <w:rPr>
                <w:b/>
                <w:lang w:val="uk-UA"/>
              </w:rPr>
              <w:t>ПК.2.</w:t>
            </w:r>
          </w:p>
          <w:p w14:paraId="75E76056" w14:textId="77777777" w:rsidR="007E6D25" w:rsidRPr="007E6D25" w:rsidRDefault="007E6D25" w:rsidP="007E6D25">
            <w:pPr>
              <w:tabs>
                <w:tab w:val="left" w:pos="67"/>
              </w:tabs>
              <w:spacing w:line="276" w:lineRule="auto"/>
              <w:ind w:left="67"/>
              <w:jc w:val="center"/>
              <w:rPr>
                <w:lang w:val="uk-UA"/>
              </w:rPr>
            </w:pPr>
            <w:r w:rsidRPr="007E6D25">
              <w:t>Вимоги</w:t>
            </w:r>
            <w:r w:rsidRPr="007E6D25">
              <w:rPr>
                <w:lang w:val="uk-UA"/>
              </w:rPr>
              <w:t xml:space="preserve"> до </w:t>
            </w:r>
            <w:r w:rsidRPr="007E6D25">
              <w:t>готового продукту</w:t>
            </w:r>
          </w:p>
        </w:tc>
        <w:tc>
          <w:tcPr>
            <w:tcW w:w="2380" w:type="dxa"/>
            <w:shd w:val="clear" w:color="auto" w:fill="auto"/>
          </w:tcPr>
          <w:p w14:paraId="4867B907"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Сучасні методи визначення якості готового продукту з використанням лабораторних приладів (</w:t>
            </w:r>
            <w:r w:rsidRPr="007E6D25">
              <w:rPr>
                <w:color w:val="202124"/>
                <w:shd w:val="clear" w:color="auto" w:fill="FFFFFF"/>
                <w:lang w:val="en-US"/>
              </w:rPr>
              <w:t>pH</w:t>
            </w:r>
            <w:r w:rsidRPr="007E6D25">
              <w:rPr>
                <w:color w:val="202124"/>
                <w:shd w:val="clear" w:color="auto" w:fill="FFFFFF"/>
                <w:lang w:val="uk-UA"/>
              </w:rPr>
              <w:t xml:space="preserve">-метр, вологомір, цинтрифуга для визначення масової частки жиру в сирі та інші). </w:t>
            </w:r>
          </w:p>
        </w:tc>
        <w:tc>
          <w:tcPr>
            <w:tcW w:w="2272" w:type="dxa"/>
            <w:shd w:val="clear" w:color="auto" w:fill="auto"/>
          </w:tcPr>
          <w:p w14:paraId="4E323010"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Відбирати пробу готового продукту.</w:t>
            </w:r>
          </w:p>
          <w:p w14:paraId="766AAC94"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Визначати органолептичні та фізико-хімічні показники твердих сичужних сирів.</w:t>
            </w:r>
          </w:p>
        </w:tc>
      </w:tr>
      <w:tr w:rsidR="007E6D25" w:rsidRPr="007E6D25" w14:paraId="145340CC" w14:textId="77777777" w:rsidTr="00F00300">
        <w:trPr>
          <w:trHeight w:val="1998"/>
        </w:trPr>
        <w:tc>
          <w:tcPr>
            <w:tcW w:w="2043" w:type="dxa"/>
            <w:vMerge/>
            <w:shd w:val="clear" w:color="auto" w:fill="auto"/>
          </w:tcPr>
          <w:p w14:paraId="3A98CC8E" w14:textId="77777777" w:rsidR="007E6D25" w:rsidRPr="007E6D25" w:rsidRDefault="007E6D25" w:rsidP="007E6D25">
            <w:pPr>
              <w:jc w:val="center"/>
              <w:outlineLvl w:val="0"/>
              <w:rPr>
                <w:b/>
                <w:bCs/>
                <w:color w:val="000000"/>
                <w:sz w:val="28"/>
                <w:szCs w:val="28"/>
                <w:lang w:val="uk-UA"/>
              </w:rPr>
            </w:pPr>
          </w:p>
        </w:tc>
        <w:tc>
          <w:tcPr>
            <w:tcW w:w="2516" w:type="dxa"/>
            <w:shd w:val="clear" w:color="auto" w:fill="auto"/>
          </w:tcPr>
          <w:p w14:paraId="12EC297F" w14:textId="77777777" w:rsidR="007E6D25" w:rsidRPr="007E6D25" w:rsidRDefault="007E6D25" w:rsidP="007E6D25">
            <w:pPr>
              <w:tabs>
                <w:tab w:val="left" w:pos="67"/>
              </w:tabs>
              <w:spacing w:line="276" w:lineRule="auto"/>
              <w:ind w:left="67"/>
              <w:jc w:val="center"/>
              <w:rPr>
                <w:b/>
                <w:lang w:val="uk-UA"/>
              </w:rPr>
            </w:pPr>
            <w:r w:rsidRPr="007E6D25">
              <w:rPr>
                <w:rFonts w:eastAsia="Calibri"/>
                <w:b/>
                <w:iCs/>
                <w:lang w:val="uk-UA"/>
              </w:rPr>
              <w:t>КК 3. Математична компетентність</w:t>
            </w:r>
          </w:p>
        </w:tc>
        <w:tc>
          <w:tcPr>
            <w:tcW w:w="2380" w:type="dxa"/>
            <w:shd w:val="clear" w:color="auto" w:fill="auto"/>
          </w:tcPr>
          <w:p w14:paraId="0900B2AD"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Порядок визначення масової частки жиру, вологи, вмісту солі, активної кислотності в тведих сичужних сирах.</w:t>
            </w:r>
          </w:p>
        </w:tc>
        <w:tc>
          <w:tcPr>
            <w:tcW w:w="2272" w:type="dxa"/>
            <w:shd w:val="clear" w:color="auto" w:fill="auto"/>
          </w:tcPr>
          <w:p w14:paraId="7AD33989" w14:textId="77777777" w:rsidR="007E6D25" w:rsidRPr="007E6D25" w:rsidRDefault="007E6D25" w:rsidP="007E6D25">
            <w:pPr>
              <w:tabs>
                <w:tab w:val="left" w:pos="32"/>
                <w:tab w:val="left" w:pos="266"/>
                <w:tab w:val="left" w:pos="691"/>
              </w:tabs>
              <w:ind w:firstLine="119"/>
              <w:jc w:val="both"/>
              <w:rPr>
                <w:color w:val="202124"/>
                <w:shd w:val="clear" w:color="auto" w:fill="FFFFFF"/>
                <w:lang w:val="uk-UA"/>
              </w:rPr>
            </w:pPr>
            <w:r w:rsidRPr="007E6D25">
              <w:rPr>
                <w:color w:val="202124"/>
                <w:shd w:val="clear" w:color="auto" w:fill="FFFFFF"/>
                <w:lang w:val="uk-UA"/>
              </w:rPr>
              <w:t>Проводити розрахунки по визначенню масової частки жиру, вологи, вмісту солі, активної кислотності в тведих сичужних сирах.</w:t>
            </w:r>
          </w:p>
        </w:tc>
      </w:tr>
    </w:tbl>
    <w:p w14:paraId="58E987AF" w14:textId="77777777" w:rsidR="007E6D25" w:rsidRPr="007E6D25" w:rsidRDefault="007E6D25" w:rsidP="007E6D25">
      <w:pPr>
        <w:tabs>
          <w:tab w:val="left" w:pos="3165"/>
        </w:tabs>
        <w:jc w:val="center"/>
        <w:rPr>
          <w:b/>
          <w:bCs/>
          <w:color w:val="000000"/>
          <w:sz w:val="28"/>
          <w:szCs w:val="28"/>
          <w:lang w:val="uk-UA"/>
        </w:rPr>
      </w:pPr>
    </w:p>
    <w:p w14:paraId="1207198C" w14:textId="77777777" w:rsidR="007E6D25" w:rsidRPr="007E6D25" w:rsidRDefault="007E6D25" w:rsidP="007E6D25">
      <w:pPr>
        <w:tabs>
          <w:tab w:val="left" w:pos="3165"/>
        </w:tabs>
        <w:jc w:val="center"/>
        <w:rPr>
          <w:b/>
          <w:bCs/>
          <w:color w:val="000000"/>
          <w:sz w:val="28"/>
          <w:szCs w:val="28"/>
          <w:lang w:val="uk-UA"/>
        </w:rPr>
      </w:pPr>
    </w:p>
    <w:p w14:paraId="356BC296" w14:textId="77777777" w:rsidR="007E6D25" w:rsidRPr="007E6D25" w:rsidRDefault="007E6D25" w:rsidP="007E6D25">
      <w:pPr>
        <w:tabs>
          <w:tab w:val="left" w:pos="3165"/>
        </w:tabs>
        <w:jc w:val="center"/>
        <w:rPr>
          <w:b/>
          <w:bCs/>
          <w:color w:val="000000"/>
          <w:sz w:val="28"/>
          <w:szCs w:val="28"/>
          <w:lang w:val="uk-UA"/>
        </w:rPr>
        <w:sectPr w:rsidR="007E6D25" w:rsidRPr="007E6D25" w:rsidSect="00637ECF">
          <w:pgSz w:w="11906" w:h="16838"/>
          <w:pgMar w:top="1134" w:right="850" w:bottom="1276" w:left="1701" w:header="708" w:footer="708" w:gutter="0"/>
          <w:cols w:space="708"/>
          <w:docGrid w:linePitch="360"/>
        </w:sectPr>
      </w:pPr>
    </w:p>
    <w:p w14:paraId="0214CD36" w14:textId="5FE89264" w:rsidR="007E6D25" w:rsidRPr="007E6D25" w:rsidRDefault="0022221C" w:rsidP="007E6D25">
      <w:pPr>
        <w:tabs>
          <w:tab w:val="left" w:pos="3165"/>
        </w:tabs>
        <w:jc w:val="center"/>
        <w:rPr>
          <w:b/>
          <w:bCs/>
          <w:color w:val="000000"/>
          <w:sz w:val="28"/>
          <w:szCs w:val="28"/>
          <w:lang w:val="uk-UA"/>
        </w:rPr>
      </w:pPr>
      <w:r>
        <w:rPr>
          <w:b/>
          <w:bCs/>
          <w:color w:val="000000"/>
          <w:sz w:val="28"/>
          <w:szCs w:val="28"/>
          <w:lang w:val="uk-UA"/>
        </w:rPr>
        <w:lastRenderedPageBreak/>
        <w:t xml:space="preserve">ІІІ. </w:t>
      </w:r>
      <w:r w:rsidR="007E6D25" w:rsidRPr="007E6D25">
        <w:rPr>
          <w:b/>
          <w:bCs/>
          <w:color w:val="000000"/>
          <w:sz w:val="28"/>
          <w:szCs w:val="28"/>
        </w:rPr>
        <w:t>Перелік основних</w:t>
      </w:r>
      <w:r w:rsidR="007E6D25" w:rsidRPr="007E6D25">
        <w:rPr>
          <w:b/>
          <w:bCs/>
          <w:color w:val="000000"/>
          <w:sz w:val="28"/>
          <w:szCs w:val="28"/>
          <w:lang w:val="uk-UA"/>
        </w:rPr>
        <w:t xml:space="preserve"> </w:t>
      </w:r>
      <w:r w:rsidR="007E6D25" w:rsidRPr="007E6D25">
        <w:rPr>
          <w:b/>
          <w:bCs/>
          <w:color w:val="000000"/>
          <w:sz w:val="28"/>
          <w:szCs w:val="28"/>
        </w:rPr>
        <w:t>засобів навчання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6"/>
        <w:gridCol w:w="2268"/>
        <w:gridCol w:w="1984"/>
        <w:gridCol w:w="1383"/>
      </w:tblGrid>
      <w:tr w:rsidR="007E6D25" w:rsidRPr="007E6D25" w14:paraId="658BC471" w14:textId="77777777" w:rsidTr="00F00300">
        <w:trPr>
          <w:trHeight w:val="337"/>
        </w:trPr>
        <w:tc>
          <w:tcPr>
            <w:tcW w:w="562" w:type="dxa"/>
            <w:vMerge w:val="restart"/>
            <w:vAlign w:val="center"/>
          </w:tcPr>
          <w:p w14:paraId="7311467D" w14:textId="77777777" w:rsidR="007E6D25" w:rsidRPr="007E6D25" w:rsidRDefault="007E6D25" w:rsidP="007E6D25">
            <w:pPr>
              <w:ind w:left="34"/>
              <w:jc w:val="center"/>
            </w:pPr>
            <w:r w:rsidRPr="007E6D25">
              <w:rPr>
                <w:b/>
                <w:bCs/>
                <w:color w:val="000000"/>
              </w:rPr>
              <w:t>№</w:t>
            </w:r>
          </w:p>
          <w:p w14:paraId="78CA1A40" w14:textId="77777777" w:rsidR="007E6D25" w:rsidRPr="007E6D25" w:rsidRDefault="007E6D25" w:rsidP="007E6D25">
            <w:pPr>
              <w:spacing w:line="20" w:lineRule="atLeast"/>
              <w:ind w:left="34"/>
              <w:jc w:val="center"/>
            </w:pPr>
            <w:r w:rsidRPr="007E6D25">
              <w:rPr>
                <w:b/>
                <w:bCs/>
                <w:color w:val="000000"/>
              </w:rPr>
              <w:t>з/п</w:t>
            </w:r>
          </w:p>
        </w:tc>
        <w:tc>
          <w:tcPr>
            <w:tcW w:w="3266" w:type="dxa"/>
            <w:vMerge w:val="restart"/>
            <w:vAlign w:val="center"/>
          </w:tcPr>
          <w:p w14:paraId="7C5E0F4B" w14:textId="77777777" w:rsidR="007E6D25" w:rsidRPr="007E6D25" w:rsidRDefault="007E6D25" w:rsidP="007E6D25">
            <w:pPr>
              <w:spacing w:line="20" w:lineRule="atLeast"/>
              <w:ind w:left="261"/>
            </w:pPr>
            <w:r w:rsidRPr="007E6D25">
              <w:rPr>
                <w:b/>
                <w:bCs/>
                <w:color w:val="000000"/>
              </w:rPr>
              <w:t>Найменування</w:t>
            </w:r>
          </w:p>
        </w:tc>
        <w:tc>
          <w:tcPr>
            <w:tcW w:w="4252" w:type="dxa"/>
            <w:gridSpan w:val="2"/>
          </w:tcPr>
          <w:p w14:paraId="3F7DAECD" w14:textId="77777777" w:rsidR="007E6D25" w:rsidRPr="007E6D25" w:rsidRDefault="007E6D25" w:rsidP="007E6D25">
            <w:pPr>
              <w:jc w:val="center"/>
              <w:rPr>
                <w:lang w:val="uk-UA"/>
              </w:rPr>
            </w:pPr>
            <w:r w:rsidRPr="007E6D25">
              <w:rPr>
                <w:b/>
                <w:bCs/>
                <w:color w:val="000000"/>
              </w:rPr>
              <w:t>Кількість на 15 осіб:</w:t>
            </w:r>
          </w:p>
        </w:tc>
        <w:tc>
          <w:tcPr>
            <w:tcW w:w="1383" w:type="dxa"/>
            <w:vMerge w:val="restart"/>
          </w:tcPr>
          <w:p w14:paraId="53A7C05E" w14:textId="77777777" w:rsidR="007E6D25" w:rsidRPr="007E6D25" w:rsidRDefault="007E6D25" w:rsidP="007E6D25">
            <w:pPr>
              <w:jc w:val="center"/>
              <w:rPr>
                <w:lang w:val="uk-UA"/>
              </w:rPr>
            </w:pPr>
            <w:r w:rsidRPr="007E6D25">
              <w:rPr>
                <w:b/>
                <w:bCs/>
                <w:color w:val="000000"/>
              </w:rPr>
              <w:t>Примітка</w:t>
            </w:r>
          </w:p>
        </w:tc>
      </w:tr>
      <w:tr w:rsidR="007E6D25" w:rsidRPr="007E6D25" w14:paraId="58EC2F29" w14:textId="77777777" w:rsidTr="00F00300">
        <w:trPr>
          <w:trHeight w:val="221"/>
        </w:trPr>
        <w:tc>
          <w:tcPr>
            <w:tcW w:w="562" w:type="dxa"/>
            <w:vMerge/>
            <w:vAlign w:val="center"/>
          </w:tcPr>
          <w:p w14:paraId="3DFC0B47" w14:textId="77777777" w:rsidR="007E6D25" w:rsidRPr="007E6D25" w:rsidRDefault="007E6D25" w:rsidP="007E6D25">
            <w:pPr>
              <w:ind w:left="34"/>
              <w:jc w:val="center"/>
              <w:rPr>
                <w:b/>
                <w:bCs/>
                <w:color w:val="000000"/>
              </w:rPr>
            </w:pPr>
          </w:p>
        </w:tc>
        <w:tc>
          <w:tcPr>
            <w:tcW w:w="3266" w:type="dxa"/>
            <w:vMerge/>
            <w:vAlign w:val="center"/>
          </w:tcPr>
          <w:p w14:paraId="09496FAC" w14:textId="77777777" w:rsidR="007E6D25" w:rsidRPr="007E6D25" w:rsidRDefault="007E6D25" w:rsidP="007E6D25">
            <w:pPr>
              <w:spacing w:line="20" w:lineRule="atLeast"/>
              <w:ind w:left="261"/>
              <w:rPr>
                <w:b/>
                <w:bCs/>
                <w:color w:val="000000"/>
              </w:rPr>
            </w:pPr>
          </w:p>
        </w:tc>
        <w:tc>
          <w:tcPr>
            <w:tcW w:w="2268" w:type="dxa"/>
            <w:vAlign w:val="center"/>
          </w:tcPr>
          <w:p w14:paraId="614DDAE5" w14:textId="77777777" w:rsidR="007E6D25" w:rsidRPr="007E6D25" w:rsidRDefault="007E6D25" w:rsidP="007E6D25">
            <w:pPr>
              <w:ind w:left="150" w:right="-57"/>
              <w:jc w:val="center"/>
            </w:pPr>
            <w:r w:rsidRPr="007E6D25">
              <w:rPr>
                <w:b/>
                <w:bCs/>
                <w:color w:val="000000"/>
              </w:rPr>
              <w:t>для індивідуального корисування</w:t>
            </w:r>
          </w:p>
        </w:tc>
        <w:tc>
          <w:tcPr>
            <w:tcW w:w="1984" w:type="dxa"/>
            <w:vAlign w:val="center"/>
          </w:tcPr>
          <w:p w14:paraId="02D372FD" w14:textId="77777777" w:rsidR="007E6D25" w:rsidRPr="007E6D25" w:rsidRDefault="007E6D25" w:rsidP="007E6D25">
            <w:pPr>
              <w:ind w:left="426"/>
              <w:jc w:val="center"/>
              <w:rPr>
                <w:b/>
                <w:bCs/>
                <w:color w:val="000000"/>
                <w:lang w:val="uk-UA"/>
              </w:rPr>
            </w:pPr>
            <w:r w:rsidRPr="007E6D25">
              <w:rPr>
                <w:b/>
                <w:bCs/>
                <w:color w:val="000000"/>
              </w:rPr>
              <w:t xml:space="preserve">для </w:t>
            </w:r>
          </w:p>
          <w:p w14:paraId="04EF07B1" w14:textId="77777777" w:rsidR="007E6D25" w:rsidRPr="007E6D25" w:rsidRDefault="007E6D25" w:rsidP="007E6D25">
            <w:pPr>
              <w:ind w:left="-108"/>
              <w:jc w:val="center"/>
            </w:pPr>
            <w:r w:rsidRPr="007E6D25">
              <w:rPr>
                <w:b/>
                <w:bCs/>
                <w:color w:val="000000"/>
              </w:rPr>
              <w:t>групового користування</w:t>
            </w:r>
          </w:p>
        </w:tc>
        <w:tc>
          <w:tcPr>
            <w:tcW w:w="1383" w:type="dxa"/>
            <w:vMerge/>
          </w:tcPr>
          <w:p w14:paraId="6106B21F" w14:textId="77777777" w:rsidR="007E6D25" w:rsidRPr="007E6D25" w:rsidRDefault="007E6D25" w:rsidP="007E6D25">
            <w:pPr>
              <w:jc w:val="center"/>
              <w:rPr>
                <w:b/>
                <w:bCs/>
                <w:color w:val="000000"/>
              </w:rPr>
            </w:pPr>
          </w:p>
        </w:tc>
      </w:tr>
      <w:tr w:rsidR="007E6D25" w:rsidRPr="007E6D25" w14:paraId="047CA43F" w14:textId="77777777" w:rsidTr="00F00300">
        <w:tc>
          <w:tcPr>
            <w:tcW w:w="9463" w:type="dxa"/>
            <w:gridSpan w:val="5"/>
            <w:vAlign w:val="center"/>
          </w:tcPr>
          <w:p w14:paraId="77DA15A0" w14:textId="77777777" w:rsidR="007E6D25" w:rsidRPr="007E6D25" w:rsidRDefault="007E6D25" w:rsidP="007E6D25">
            <w:pPr>
              <w:jc w:val="center"/>
              <w:rPr>
                <w:lang w:val="uk-UA"/>
              </w:rPr>
            </w:pPr>
            <w:r w:rsidRPr="007E6D25">
              <w:rPr>
                <w:b/>
                <w:bCs/>
                <w:iCs/>
                <w:color w:val="000000"/>
              </w:rPr>
              <w:t>Обладнання</w:t>
            </w:r>
          </w:p>
        </w:tc>
      </w:tr>
      <w:tr w:rsidR="007E6D25" w:rsidRPr="007E6D25" w14:paraId="44484BB8" w14:textId="77777777" w:rsidTr="00F00300">
        <w:tc>
          <w:tcPr>
            <w:tcW w:w="562" w:type="dxa"/>
            <w:vAlign w:val="center"/>
          </w:tcPr>
          <w:p w14:paraId="3CB5C7F3" w14:textId="77777777" w:rsidR="007E6D25" w:rsidRPr="007E6D25" w:rsidRDefault="007E6D25" w:rsidP="007E6D25">
            <w:r w:rsidRPr="007E6D25">
              <w:rPr>
                <w:color w:val="000000"/>
              </w:rPr>
              <w:t>1.</w:t>
            </w:r>
          </w:p>
        </w:tc>
        <w:tc>
          <w:tcPr>
            <w:tcW w:w="3266" w:type="dxa"/>
            <w:vAlign w:val="center"/>
          </w:tcPr>
          <w:p w14:paraId="24C47E8F" w14:textId="77777777" w:rsidR="007E6D25" w:rsidRPr="007E6D25" w:rsidRDefault="007E6D25" w:rsidP="007E6D25">
            <w:r w:rsidRPr="007E6D25">
              <w:rPr>
                <w:color w:val="000000"/>
              </w:rPr>
              <w:t>Ваги СМІ-500</w:t>
            </w:r>
          </w:p>
        </w:tc>
        <w:tc>
          <w:tcPr>
            <w:tcW w:w="2268" w:type="dxa"/>
          </w:tcPr>
          <w:p w14:paraId="21380027" w14:textId="77777777" w:rsidR="007E6D25" w:rsidRPr="007E6D25" w:rsidRDefault="007E6D25" w:rsidP="007E6D25">
            <w:pPr>
              <w:jc w:val="center"/>
              <w:rPr>
                <w:lang w:val="uk-UA"/>
              </w:rPr>
            </w:pPr>
          </w:p>
        </w:tc>
        <w:tc>
          <w:tcPr>
            <w:tcW w:w="1984" w:type="dxa"/>
            <w:vAlign w:val="center"/>
          </w:tcPr>
          <w:p w14:paraId="7C6AA797" w14:textId="77777777" w:rsidR="007E6D25" w:rsidRPr="007E6D25" w:rsidRDefault="007E6D25" w:rsidP="007E6D25">
            <w:pPr>
              <w:jc w:val="center"/>
            </w:pPr>
            <w:r w:rsidRPr="007E6D25">
              <w:rPr>
                <w:color w:val="000000"/>
              </w:rPr>
              <w:t>1</w:t>
            </w:r>
          </w:p>
        </w:tc>
        <w:tc>
          <w:tcPr>
            <w:tcW w:w="1383" w:type="dxa"/>
          </w:tcPr>
          <w:p w14:paraId="22AC3A60" w14:textId="77777777" w:rsidR="007E6D25" w:rsidRPr="007E6D25" w:rsidRDefault="007E6D25" w:rsidP="007E6D25">
            <w:pPr>
              <w:jc w:val="center"/>
              <w:rPr>
                <w:lang w:val="uk-UA"/>
              </w:rPr>
            </w:pPr>
          </w:p>
        </w:tc>
      </w:tr>
      <w:tr w:rsidR="007E6D25" w:rsidRPr="007E6D25" w14:paraId="14AC61F1" w14:textId="77777777" w:rsidTr="00F00300">
        <w:tc>
          <w:tcPr>
            <w:tcW w:w="562" w:type="dxa"/>
            <w:vAlign w:val="center"/>
          </w:tcPr>
          <w:p w14:paraId="248D9954" w14:textId="77777777" w:rsidR="007E6D25" w:rsidRPr="007E6D25" w:rsidRDefault="007E6D25" w:rsidP="007E6D25">
            <w:r w:rsidRPr="007E6D25">
              <w:rPr>
                <w:color w:val="000000"/>
              </w:rPr>
              <w:t>2.</w:t>
            </w:r>
          </w:p>
        </w:tc>
        <w:tc>
          <w:tcPr>
            <w:tcW w:w="3266" w:type="dxa"/>
            <w:vAlign w:val="center"/>
          </w:tcPr>
          <w:p w14:paraId="673FE9EE" w14:textId="77777777" w:rsidR="007E6D25" w:rsidRPr="007E6D25" w:rsidRDefault="007E6D25" w:rsidP="007E6D25">
            <w:r w:rsidRPr="007E6D25">
              <w:rPr>
                <w:color w:val="000000"/>
              </w:rPr>
              <w:t>Насоси відцентрові</w:t>
            </w:r>
          </w:p>
        </w:tc>
        <w:tc>
          <w:tcPr>
            <w:tcW w:w="2268" w:type="dxa"/>
          </w:tcPr>
          <w:p w14:paraId="19FE3511" w14:textId="77777777" w:rsidR="007E6D25" w:rsidRPr="007E6D25" w:rsidRDefault="007E6D25" w:rsidP="007E6D25">
            <w:pPr>
              <w:jc w:val="center"/>
              <w:rPr>
                <w:lang w:val="uk-UA"/>
              </w:rPr>
            </w:pPr>
          </w:p>
        </w:tc>
        <w:tc>
          <w:tcPr>
            <w:tcW w:w="1984" w:type="dxa"/>
            <w:vAlign w:val="center"/>
          </w:tcPr>
          <w:p w14:paraId="48468C57" w14:textId="77777777" w:rsidR="007E6D25" w:rsidRPr="007E6D25" w:rsidRDefault="007E6D25" w:rsidP="007E6D25">
            <w:pPr>
              <w:jc w:val="center"/>
            </w:pPr>
            <w:r w:rsidRPr="007E6D25">
              <w:rPr>
                <w:color w:val="000000"/>
              </w:rPr>
              <w:t>1</w:t>
            </w:r>
          </w:p>
        </w:tc>
        <w:tc>
          <w:tcPr>
            <w:tcW w:w="1383" w:type="dxa"/>
          </w:tcPr>
          <w:p w14:paraId="5582C42A" w14:textId="77777777" w:rsidR="007E6D25" w:rsidRPr="007E6D25" w:rsidRDefault="007E6D25" w:rsidP="007E6D25">
            <w:pPr>
              <w:jc w:val="center"/>
              <w:rPr>
                <w:lang w:val="uk-UA"/>
              </w:rPr>
            </w:pPr>
          </w:p>
        </w:tc>
      </w:tr>
      <w:tr w:rsidR="007E6D25" w:rsidRPr="007E6D25" w14:paraId="2A999DEA" w14:textId="77777777" w:rsidTr="00F00300">
        <w:tc>
          <w:tcPr>
            <w:tcW w:w="562" w:type="dxa"/>
            <w:vAlign w:val="center"/>
          </w:tcPr>
          <w:p w14:paraId="3436167F" w14:textId="77777777" w:rsidR="007E6D25" w:rsidRPr="007E6D25" w:rsidRDefault="007E6D25" w:rsidP="007E6D25">
            <w:pPr>
              <w:rPr>
                <w:color w:val="000000"/>
                <w:lang w:val="uk-UA"/>
              </w:rPr>
            </w:pPr>
            <w:r w:rsidRPr="007E6D25">
              <w:rPr>
                <w:color w:val="000000"/>
                <w:lang w:val="uk-UA"/>
              </w:rPr>
              <w:t xml:space="preserve">3. </w:t>
            </w:r>
          </w:p>
        </w:tc>
        <w:tc>
          <w:tcPr>
            <w:tcW w:w="3266" w:type="dxa"/>
            <w:vAlign w:val="center"/>
          </w:tcPr>
          <w:p w14:paraId="1A09C59B" w14:textId="77777777" w:rsidR="007E6D25" w:rsidRPr="007E6D25" w:rsidRDefault="007E6D25" w:rsidP="007E6D25">
            <w:pPr>
              <w:rPr>
                <w:color w:val="000000"/>
                <w:lang w:val="uk-UA"/>
              </w:rPr>
            </w:pPr>
            <w:r w:rsidRPr="007E6D25">
              <w:rPr>
                <w:color w:val="000000"/>
                <w:lang w:val="uk-UA"/>
              </w:rPr>
              <w:t>Насос шиберний</w:t>
            </w:r>
          </w:p>
        </w:tc>
        <w:tc>
          <w:tcPr>
            <w:tcW w:w="2268" w:type="dxa"/>
          </w:tcPr>
          <w:p w14:paraId="03EE7905" w14:textId="77777777" w:rsidR="007E6D25" w:rsidRPr="007E6D25" w:rsidRDefault="007E6D25" w:rsidP="007E6D25">
            <w:pPr>
              <w:jc w:val="center"/>
              <w:rPr>
                <w:lang w:val="uk-UA"/>
              </w:rPr>
            </w:pPr>
          </w:p>
        </w:tc>
        <w:tc>
          <w:tcPr>
            <w:tcW w:w="1984" w:type="dxa"/>
            <w:vAlign w:val="center"/>
          </w:tcPr>
          <w:p w14:paraId="6EA560A6"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5979A41C" w14:textId="77777777" w:rsidR="007E6D25" w:rsidRPr="007E6D25" w:rsidRDefault="007E6D25" w:rsidP="007E6D25">
            <w:pPr>
              <w:jc w:val="center"/>
              <w:rPr>
                <w:lang w:val="uk-UA"/>
              </w:rPr>
            </w:pPr>
          </w:p>
        </w:tc>
      </w:tr>
      <w:tr w:rsidR="007E6D25" w:rsidRPr="007E6D25" w14:paraId="36201437" w14:textId="77777777" w:rsidTr="00F00300">
        <w:tc>
          <w:tcPr>
            <w:tcW w:w="562" w:type="dxa"/>
            <w:vAlign w:val="center"/>
          </w:tcPr>
          <w:p w14:paraId="624BE862" w14:textId="77777777" w:rsidR="007E6D25" w:rsidRPr="007E6D25" w:rsidRDefault="007E6D25" w:rsidP="007E6D25">
            <w:r w:rsidRPr="007E6D25">
              <w:rPr>
                <w:color w:val="000000"/>
              </w:rPr>
              <w:t>4.</w:t>
            </w:r>
          </w:p>
        </w:tc>
        <w:tc>
          <w:tcPr>
            <w:tcW w:w="3266" w:type="dxa"/>
            <w:vAlign w:val="center"/>
          </w:tcPr>
          <w:p w14:paraId="151ED14B" w14:textId="77777777" w:rsidR="007E6D25" w:rsidRPr="007E6D25" w:rsidRDefault="007E6D25" w:rsidP="007E6D25">
            <w:r w:rsidRPr="007E6D25">
              <w:rPr>
                <w:color w:val="000000"/>
              </w:rPr>
              <w:t>Молоколічильник</w:t>
            </w:r>
          </w:p>
        </w:tc>
        <w:tc>
          <w:tcPr>
            <w:tcW w:w="2268" w:type="dxa"/>
          </w:tcPr>
          <w:p w14:paraId="5A4FEDFB" w14:textId="77777777" w:rsidR="007E6D25" w:rsidRPr="007E6D25" w:rsidRDefault="007E6D25" w:rsidP="007E6D25">
            <w:pPr>
              <w:jc w:val="center"/>
              <w:rPr>
                <w:lang w:val="uk-UA"/>
              </w:rPr>
            </w:pPr>
          </w:p>
        </w:tc>
        <w:tc>
          <w:tcPr>
            <w:tcW w:w="1984" w:type="dxa"/>
            <w:vAlign w:val="center"/>
          </w:tcPr>
          <w:p w14:paraId="476997D1" w14:textId="77777777" w:rsidR="007E6D25" w:rsidRPr="007E6D25" w:rsidRDefault="007E6D25" w:rsidP="007E6D25">
            <w:pPr>
              <w:jc w:val="center"/>
            </w:pPr>
            <w:r w:rsidRPr="007E6D25">
              <w:rPr>
                <w:color w:val="000000"/>
              </w:rPr>
              <w:t>1</w:t>
            </w:r>
          </w:p>
        </w:tc>
        <w:tc>
          <w:tcPr>
            <w:tcW w:w="1383" w:type="dxa"/>
          </w:tcPr>
          <w:p w14:paraId="38F1FA67" w14:textId="77777777" w:rsidR="007E6D25" w:rsidRPr="007E6D25" w:rsidRDefault="007E6D25" w:rsidP="007E6D25">
            <w:pPr>
              <w:jc w:val="center"/>
              <w:rPr>
                <w:lang w:val="uk-UA"/>
              </w:rPr>
            </w:pPr>
          </w:p>
        </w:tc>
      </w:tr>
      <w:tr w:rsidR="007E6D25" w:rsidRPr="007E6D25" w14:paraId="1AC6C32D" w14:textId="77777777" w:rsidTr="00F00300">
        <w:tc>
          <w:tcPr>
            <w:tcW w:w="562" w:type="dxa"/>
            <w:vAlign w:val="center"/>
          </w:tcPr>
          <w:p w14:paraId="07B450CF" w14:textId="77777777" w:rsidR="007E6D25" w:rsidRPr="007E6D25" w:rsidRDefault="007E6D25" w:rsidP="007E6D25">
            <w:r w:rsidRPr="007E6D25">
              <w:rPr>
                <w:color w:val="000000"/>
              </w:rPr>
              <w:t>5.</w:t>
            </w:r>
          </w:p>
        </w:tc>
        <w:tc>
          <w:tcPr>
            <w:tcW w:w="3266" w:type="dxa"/>
            <w:vAlign w:val="center"/>
          </w:tcPr>
          <w:p w14:paraId="2B8CCBF9" w14:textId="77777777" w:rsidR="007E6D25" w:rsidRPr="007E6D25" w:rsidRDefault="007E6D25" w:rsidP="007E6D25">
            <w:r w:rsidRPr="007E6D25">
              <w:rPr>
                <w:color w:val="000000"/>
              </w:rPr>
              <w:t>Трубопроводи і арматура</w:t>
            </w:r>
          </w:p>
        </w:tc>
        <w:tc>
          <w:tcPr>
            <w:tcW w:w="2268" w:type="dxa"/>
          </w:tcPr>
          <w:p w14:paraId="5379E0D4" w14:textId="77777777" w:rsidR="007E6D25" w:rsidRPr="007E6D25" w:rsidRDefault="007E6D25" w:rsidP="007E6D25">
            <w:pPr>
              <w:jc w:val="center"/>
              <w:rPr>
                <w:lang w:val="uk-UA"/>
              </w:rPr>
            </w:pPr>
          </w:p>
        </w:tc>
        <w:tc>
          <w:tcPr>
            <w:tcW w:w="1984" w:type="dxa"/>
            <w:vAlign w:val="center"/>
          </w:tcPr>
          <w:p w14:paraId="05B308E6" w14:textId="77777777" w:rsidR="007E6D25" w:rsidRPr="007E6D25" w:rsidRDefault="007E6D25" w:rsidP="007E6D25">
            <w:pPr>
              <w:jc w:val="center"/>
            </w:pPr>
            <w:r w:rsidRPr="007E6D25">
              <w:rPr>
                <w:color w:val="000000"/>
              </w:rPr>
              <w:t>1</w:t>
            </w:r>
          </w:p>
        </w:tc>
        <w:tc>
          <w:tcPr>
            <w:tcW w:w="1383" w:type="dxa"/>
          </w:tcPr>
          <w:p w14:paraId="406917E7" w14:textId="77777777" w:rsidR="007E6D25" w:rsidRPr="007E6D25" w:rsidRDefault="007E6D25" w:rsidP="007E6D25">
            <w:pPr>
              <w:jc w:val="center"/>
              <w:rPr>
                <w:lang w:val="uk-UA"/>
              </w:rPr>
            </w:pPr>
          </w:p>
        </w:tc>
      </w:tr>
      <w:tr w:rsidR="007E6D25" w:rsidRPr="007E6D25" w14:paraId="6A691D10" w14:textId="77777777" w:rsidTr="00F00300">
        <w:tc>
          <w:tcPr>
            <w:tcW w:w="562" w:type="dxa"/>
            <w:vAlign w:val="center"/>
          </w:tcPr>
          <w:p w14:paraId="563A490C" w14:textId="77777777" w:rsidR="007E6D25" w:rsidRPr="007E6D25" w:rsidRDefault="007E6D25" w:rsidP="007E6D25">
            <w:pPr>
              <w:rPr>
                <w:color w:val="000000"/>
                <w:lang w:val="uk-UA"/>
              </w:rPr>
            </w:pPr>
            <w:r w:rsidRPr="007E6D25">
              <w:rPr>
                <w:color w:val="000000"/>
                <w:lang w:val="uk-UA"/>
              </w:rPr>
              <w:t>6.</w:t>
            </w:r>
          </w:p>
        </w:tc>
        <w:tc>
          <w:tcPr>
            <w:tcW w:w="3266" w:type="dxa"/>
            <w:vAlign w:val="center"/>
          </w:tcPr>
          <w:p w14:paraId="151137F0" w14:textId="77777777" w:rsidR="007E6D25" w:rsidRPr="007E6D25" w:rsidRDefault="007E6D25" w:rsidP="007E6D25">
            <w:pPr>
              <w:rPr>
                <w:color w:val="000000"/>
                <w:lang w:val="uk-UA"/>
              </w:rPr>
            </w:pPr>
            <w:r w:rsidRPr="007E6D25">
              <w:rPr>
                <w:color w:val="000000"/>
                <w:lang w:val="uk-UA"/>
              </w:rPr>
              <w:t>Сепаратори вершковідділювач</w:t>
            </w:r>
          </w:p>
        </w:tc>
        <w:tc>
          <w:tcPr>
            <w:tcW w:w="2268" w:type="dxa"/>
          </w:tcPr>
          <w:p w14:paraId="509BBF37" w14:textId="77777777" w:rsidR="007E6D25" w:rsidRPr="007E6D25" w:rsidRDefault="007E6D25" w:rsidP="007E6D25">
            <w:pPr>
              <w:jc w:val="center"/>
              <w:rPr>
                <w:lang w:val="uk-UA"/>
              </w:rPr>
            </w:pPr>
          </w:p>
        </w:tc>
        <w:tc>
          <w:tcPr>
            <w:tcW w:w="1984" w:type="dxa"/>
            <w:vAlign w:val="center"/>
          </w:tcPr>
          <w:p w14:paraId="02037055"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58F92E11" w14:textId="77777777" w:rsidR="007E6D25" w:rsidRPr="007E6D25" w:rsidRDefault="007E6D25" w:rsidP="007E6D25">
            <w:pPr>
              <w:jc w:val="center"/>
              <w:rPr>
                <w:lang w:val="uk-UA"/>
              </w:rPr>
            </w:pPr>
          </w:p>
        </w:tc>
      </w:tr>
      <w:tr w:rsidR="007E6D25" w:rsidRPr="007E6D25" w14:paraId="46253B86" w14:textId="77777777" w:rsidTr="00F00300">
        <w:tc>
          <w:tcPr>
            <w:tcW w:w="562" w:type="dxa"/>
            <w:vAlign w:val="center"/>
          </w:tcPr>
          <w:p w14:paraId="5D8CEC51" w14:textId="77777777" w:rsidR="007E6D25" w:rsidRPr="007E6D25" w:rsidRDefault="007E6D25" w:rsidP="007E6D25">
            <w:pPr>
              <w:rPr>
                <w:color w:val="000000"/>
                <w:lang w:val="uk-UA"/>
              </w:rPr>
            </w:pPr>
            <w:r w:rsidRPr="007E6D25">
              <w:rPr>
                <w:color w:val="000000"/>
                <w:lang w:val="uk-UA"/>
              </w:rPr>
              <w:t>7.</w:t>
            </w:r>
          </w:p>
        </w:tc>
        <w:tc>
          <w:tcPr>
            <w:tcW w:w="3266" w:type="dxa"/>
            <w:vAlign w:val="center"/>
          </w:tcPr>
          <w:p w14:paraId="0252C2C9" w14:textId="77777777" w:rsidR="007E6D25" w:rsidRPr="007E6D25" w:rsidRDefault="007E6D25" w:rsidP="007E6D25">
            <w:pPr>
              <w:rPr>
                <w:color w:val="000000"/>
                <w:lang w:val="uk-UA"/>
              </w:rPr>
            </w:pPr>
            <w:r w:rsidRPr="007E6D25">
              <w:rPr>
                <w:color w:val="000000"/>
                <w:lang w:val="uk-UA"/>
              </w:rPr>
              <w:t>Сепарато нормалізатор</w:t>
            </w:r>
          </w:p>
        </w:tc>
        <w:tc>
          <w:tcPr>
            <w:tcW w:w="2268" w:type="dxa"/>
          </w:tcPr>
          <w:p w14:paraId="3C0746F3" w14:textId="77777777" w:rsidR="007E6D25" w:rsidRPr="007E6D25" w:rsidRDefault="007E6D25" w:rsidP="007E6D25">
            <w:pPr>
              <w:jc w:val="center"/>
              <w:rPr>
                <w:lang w:val="uk-UA"/>
              </w:rPr>
            </w:pPr>
          </w:p>
        </w:tc>
        <w:tc>
          <w:tcPr>
            <w:tcW w:w="1984" w:type="dxa"/>
            <w:vAlign w:val="center"/>
          </w:tcPr>
          <w:p w14:paraId="7E39BF61"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086FDAB0" w14:textId="77777777" w:rsidR="007E6D25" w:rsidRPr="007E6D25" w:rsidRDefault="007E6D25" w:rsidP="007E6D25">
            <w:pPr>
              <w:jc w:val="center"/>
              <w:rPr>
                <w:lang w:val="uk-UA"/>
              </w:rPr>
            </w:pPr>
          </w:p>
        </w:tc>
      </w:tr>
      <w:tr w:rsidR="007E6D25" w:rsidRPr="007E6D25" w14:paraId="5F3BDB35" w14:textId="77777777" w:rsidTr="00F00300">
        <w:tc>
          <w:tcPr>
            <w:tcW w:w="562" w:type="dxa"/>
            <w:vAlign w:val="center"/>
          </w:tcPr>
          <w:p w14:paraId="1D695641" w14:textId="77777777" w:rsidR="007E6D25" w:rsidRPr="007E6D25" w:rsidRDefault="007E6D25" w:rsidP="007E6D25">
            <w:pPr>
              <w:rPr>
                <w:color w:val="000000"/>
                <w:lang w:val="uk-UA"/>
              </w:rPr>
            </w:pPr>
            <w:r w:rsidRPr="007E6D25">
              <w:rPr>
                <w:color w:val="000000"/>
                <w:lang w:val="uk-UA"/>
              </w:rPr>
              <w:t>8.</w:t>
            </w:r>
          </w:p>
        </w:tc>
        <w:tc>
          <w:tcPr>
            <w:tcW w:w="3266" w:type="dxa"/>
            <w:vAlign w:val="center"/>
          </w:tcPr>
          <w:p w14:paraId="6D1EB588" w14:textId="77777777" w:rsidR="007E6D25" w:rsidRPr="007E6D25" w:rsidRDefault="007E6D25" w:rsidP="007E6D25">
            <w:pPr>
              <w:rPr>
                <w:color w:val="000000"/>
                <w:lang w:val="uk-UA"/>
              </w:rPr>
            </w:pPr>
            <w:r w:rsidRPr="007E6D25">
              <w:rPr>
                <w:color w:val="000000"/>
                <w:lang w:val="uk-UA"/>
              </w:rPr>
              <w:t>Сепаратор молоко-очищувач</w:t>
            </w:r>
          </w:p>
        </w:tc>
        <w:tc>
          <w:tcPr>
            <w:tcW w:w="2268" w:type="dxa"/>
          </w:tcPr>
          <w:p w14:paraId="4E270BE8" w14:textId="77777777" w:rsidR="007E6D25" w:rsidRPr="007E6D25" w:rsidRDefault="007E6D25" w:rsidP="007E6D25">
            <w:pPr>
              <w:jc w:val="center"/>
              <w:rPr>
                <w:lang w:val="uk-UA"/>
              </w:rPr>
            </w:pPr>
          </w:p>
        </w:tc>
        <w:tc>
          <w:tcPr>
            <w:tcW w:w="1984" w:type="dxa"/>
            <w:vAlign w:val="center"/>
          </w:tcPr>
          <w:p w14:paraId="4B009387"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7028907C" w14:textId="77777777" w:rsidR="007E6D25" w:rsidRPr="007E6D25" w:rsidRDefault="007E6D25" w:rsidP="007E6D25">
            <w:pPr>
              <w:jc w:val="center"/>
              <w:rPr>
                <w:lang w:val="uk-UA"/>
              </w:rPr>
            </w:pPr>
          </w:p>
        </w:tc>
      </w:tr>
      <w:tr w:rsidR="007E6D25" w:rsidRPr="007E6D25" w14:paraId="18BA19B5" w14:textId="77777777" w:rsidTr="00F00300">
        <w:tc>
          <w:tcPr>
            <w:tcW w:w="562" w:type="dxa"/>
            <w:vAlign w:val="center"/>
          </w:tcPr>
          <w:p w14:paraId="16556B54" w14:textId="77777777" w:rsidR="007E6D25" w:rsidRPr="007E6D25" w:rsidRDefault="007E6D25" w:rsidP="007E6D25">
            <w:pPr>
              <w:rPr>
                <w:color w:val="000000"/>
                <w:lang w:val="uk-UA"/>
              </w:rPr>
            </w:pPr>
            <w:r w:rsidRPr="007E6D25">
              <w:rPr>
                <w:color w:val="000000"/>
                <w:lang w:val="uk-UA"/>
              </w:rPr>
              <w:t>9.</w:t>
            </w:r>
          </w:p>
        </w:tc>
        <w:tc>
          <w:tcPr>
            <w:tcW w:w="3266" w:type="dxa"/>
            <w:vAlign w:val="center"/>
          </w:tcPr>
          <w:p w14:paraId="66033EA5" w14:textId="77777777" w:rsidR="007E6D25" w:rsidRPr="007E6D25" w:rsidRDefault="007E6D25" w:rsidP="007E6D25">
            <w:pPr>
              <w:rPr>
                <w:color w:val="000000"/>
                <w:lang w:val="uk-UA"/>
              </w:rPr>
            </w:pPr>
            <w:r w:rsidRPr="007E6D25">
              <w:rPr>
                <w:color w:val="000000"/>
                <w:lang w:val="uk-UA"/>
              </w:rPr>
              <w:t>Сепарато для очищення сироватки</w:t>
            </w:r>
          </w:p>
        </w:tc>
        <w:tc>
          <w:tcPr>
            <w:tcW w:w="2268" w:type="dxa"/>
          </w:tcPr>
          <w:p w14:paraId="25872492" w14:textId="77777777" w:rsidR="007E6D25" w:rsidRPr="007E6D25" w:rsidRDefault="007E6D25" w:rsidP="007E6D25">
            <w:pPr>
              <w:jc w:val="center"/>
              <w:rPr>
                <w:lang w:val="uk-UA"/>
              </w:rPr>
            </w:pPr>
          </w:p>
        </w:tc>
        <w:tc>
          <w:tcPr>
            <w:tcW w:w="1984" w:type="dxa"/>
            <w:vAlign w:val="center"/>
          </w:tcPr>
          <w:p w14:paraId="4C92CCB4"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36C40329" w14:textId="77777777" w:rsidR="007E6D25" w:rsidRPr="007E6D25" w:rsidRDefault="007E6D25" w:rsidP="007E6D25">
            <w:pPr>
              <w:jc w:val="center"/>
              <w:rPr>
                <w:lang w:val="uk-UA"/>
              </w:rPr>
            </w:pPr>
          </w:p>
        </w:tc>
      </w:tr>
      <w:tr w:rsidR="007E6D25" w:rsidRPr="007E6D25" w14:paraId="5D9FAFCA" w14:textId="77777777" w:rsidTr="00F00300">
        <w:tc>
          <w:tcPr>
            <w:tcW w:w="562" w:type="dxa"/>
            <w:vAlign w:val="center"/>
          </w:tcPr>
          <w:p w14:paraId="3678F81E" w14:textId="77777777" w:rsidR="007E6D25" w:rsidRPr="007E6D25" w:rsidRDefault="007E6D25" w:rsidP="007E6D25">
            <w:r w:rsidRPr="007E6D25">
              <w:rPr>
                <w:color w:val="000000"/>
              </w:rPr>
              <w:t>10.</w:t>
            </w:r>
          </w:p>
        </w:tc>
        <w:tc>
          <w:tcPr>
            <w:tcW w:w="3266" w:type="dxa"/>
            <w:vAlign w:val="center"/>
          </w:tcPr>
          <w:p w14:paraId="59D355B0" w14:textId="77777777" w:rsidR="007E6D25" w:rsidRPr="007E6D25" w:rsidRDefault="007E6D25" w:rsidP="007E6D25">
            <w:r w:rsidRPr="007E6D25">
              <w:rPr>
                <w:color w:val="000000"/>
              </w:rPr>
              <w:t>Пластинчата установка ПОУ</w:t>
            </w:r>
          </w:p>
        </w:tc>
        <w:tc>
          <w:tcPr>
            <w:tcW w:w="2268" w:type="dxa"/>
          </w:tcPr>
          <w:p w14:paraId="1B8B2305" w14:textId="77777777" w:rsidR="007E6D25" w:rsidRPr="007E6D25" w:rsidRDefault="007E6D25" w:rsidP="007E6D25">
            <w:pPr>
              <w:jc w:val="center"/>
              <w:rPr>
                <w:lang w:val="uk-UA"/>
              </w:rPr>
            </w:pPr>
          </w:p>
        </w:tc>
        <w:tc>
          <w:tcPr>
            <w:tcW w:w="1984" w:type="dxa"/>
            <w:vAlign w:val="center"/>
          </w:tcPr>
          <w:p w14:paraId="43CB47BD" w14:textId="77777777" w:rsidR="007E6D25" w:rsidRPr="007E6D25" w:rsidRDefault="007E6D25" w:rsidP="007E6D25">
            <w:pPr>
              <w:jc w:val="center"/>
            </w:pPr>
            <w:r w:rsidRPr="007E6D25">
              <w:rPr>
                <w:color w:val="000000"/>
              </w:rPr>
              <w:t>1</w:t>
            </w:r>
          </w:p>
        </w:tc>
        <w:tc>
          <w:tcPr>
            <w:tcW w:w="1383" w:type="dxa"/>
          </w:tcPr>
          <w:p w14:paraId="688BFE17" w14:textId="77777777" w:rsidR="007E6D25" w:rsidRPr="007E6D25" w:rsidRDefault="007E6D25" w:rsidP="007E6D25">
            <w:pPr>
              <w:jc w:val="center"/>
              <w:rPr>
                <w:lang w:val="uk-UA"/>
              </w:rPr>
            </w:pPr>
          </w:p>
        </w:tc>
      </w:tr>
      <w:tr w:rsidR="007E6D25" w:rsidRPr="007E6D25" w14:paraId="2C2F6C24" w14:textId="77777777" w:rsidTr="00F00300">
        <w:tc>
          <w:tcPr>
            <w:tcW w:w="562" w:type="dxa"/>
            <w:vAlign w:val="center"/>
          </w:tcPr>
          <w:p w14:paraId="5227C6C0" w14:textId="77777777" w:rsidR="007E6D25" w:rsidRPr="007E6D25" w:rsidRDefault="007E6D25" w:rsidP="007E6D25">
            <w:pPr>
              <w:rPr>
                <w:color w:val="000000"/>
                <w:lang w:val="uk-UA"/>
              </w:rPr>
            </w:pPr>
            <w:r w:rsidRPr="007E6D25">
              <w:rPr>
                <w:color w:val="000000"/>
                <w:lang w:val="uk-UA"/>
              </w:rPr>
              <w:t>11.</w:t>
            </w:r>
          </w:p>
        </w:tc>
        <w:tc>
          <w:tcPr>
            <w:tcW w:w="3266" w:type="dxa"/>
            <w:vAlign w:val="center"/>
          </w:tcPr>
          <w:p w14:paraId="5B00A2F1" w14:textId="77777777" w:rsidR="007E6D25" w:rsidRPr="007E6D25" w:rsidRDefault="007E6D25" w:rsidP="007E6D25">
            <w:pPr>
              <w:rPr>
                <w:color w:val="000000"/>
                <w:lang w:val="uk-UA"/>
              </w:rPr>
            </w:pPr>
            <w:r w:rsidRPr="007E6D25">
              <w:rPr>
                <w:color w:val="000000"/>
                <w:lang w:val="uk-UA"/>
              </w:rPr>
              <w:t>Пластинчаті теплообмінники</w:t>
            </w:r>
          </w:p>
        </w:tc>
        <w:tc>
          <w:tcPr>
            <w:tcW w:w="2268" w:type="dxa"/>
          </w:tcPr>
          <w:p w14:paraId="4277E6AB" w14:textId="77777777" w:rsidR="007E6D25" w:rsidRPr="007E6D25" w:rsidRDefault="007E6D25" w:rsidP="007E6D25">
            <w:pPr>
              <w:jc w:val="center"/>
              <w:rPr>
                <w:lang w:val="uk-UA"/>
              </w:rPr>
            </w:pPr>
          </w:p>
        </w:tc>
        <w:tc>
          <w:tcPr>
            <w:tcW w:w="1984" w:type="dxa"/>
            <w:vAlign w:val="center"/>
          </w:tcPr>
          <w:p w14:paraId="0CD91646"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7F384156" w14:textId="77777777" w:rsidR="007E6D25" w:rsidRPr="007E6D25" w:rsidRDefault="007E6D25" w:rsidP="007E6D25">
            <w:pPr>
              <w:jc w:val="center"/>
              <w:rPr>
                <w:lang w:val="uk-UA"/>
              </w:rPr>
            </w:pPr>
          </w:p>
        </w:tc>
      </w:tr>
      <w:tr w:rsidR="007E6D25" w:rsidRPr="007E6D25" w14:paraId="4B5C3369" w14:textId="77777777" w:rsidTr="00F00300">
        <w:tc>
          <w:tcPr>
            <w:tcW w:w="562" w:type="dxa"/>
            <w:vAlign w:val="center"/>
          </w:tcPr>
          <w:p w14:paraId="32546A22" w14:textId="77777777" w:rsidR="007E6D25" w:rsidRPr="007E6D25" w:rsidRDefault="007E6D25" w:rsidP="007E6D25">
            <w:r w:rsidRPr="007E6D25">
              <w:rPr>
                <w:color w:val="000000"/>
              </w:rPr>
              <w:t>12.</w:t>
            </w:r>
          </w:p>
        </w:tc>
        <w:tc>
          <w:tcPr>
            <w:tcW w:w="3266" w:type="dxa"/>
            <w:vAlign w:val="center"/>
          </w:tcPr>
          <w:p w14:paraId="6B787802" w14:textId="77777777" w:rsidR="007E6D25" w:rsidRPr="007E6D25" w:rsidRDefault="007E6D25" w:rsidP="007E6D25">
            <w:r w:rsidRPr="007E6D25">
              <w:rPr>
                <w:color w:val="000000"/>
              </w:rPr>
              <w:t xml:space="preserve">Сироробна ванна </w:t>
            </w:r>
          </w:p>
        </w:tc>
        <w:tc>
          <w:tcPr>
            <w:tcW w:w="2268" w:type="dxa"/>
          </w:tcPr>
          <w:p w14:paraId="07A0E6E1" w14:textId="77777777" w:rsidR="007E6D25" w:rsidRPr="007E6D25" w:rsidRDefault="007E6D25" w:rsidP="007E6D25">
            <w:pPr>
              <w:jc w:val="center"/>
              <w:rPr>
                <w:lang w:val="uk-UA"/>
              </w:rPr>
            </w:pPr>
          </w:p>
        </w:tc>
        <w:tc>
          <w:tcPr>
            <w:tcW w:w="1984" w:type="dxa"/>
            <w:vAlign w:val="center"/>
          </w:tcPr>
          <w:p w14:paraId="42C60CD8" w14:textId="77777777" w:rsidR="007E6D25" w:rsidRPr="007E6D25" w:rsidRDefault="007E6D25" w:rsidP="007E6D25">
            <w:pPr>
              <w:jc w:val="center"/>
            </w:pPr>
            <w:r w:rsidRPr="007E6D25">
              <w:rPr>
                <w:color w:val="000000"/>
              </w:rPr>
              <w:t>1</w:t>
            </w:r>
          </w:p>
        </w:tc>
        <w:tc>
          <w:tcPr>
            <w:tcW w:w="1383" w:type="dxa"/>
          </w:tcPr>
          <w:p w14:paraId="42E7A2C5" w14:textId="77777777" w:rsidR="007E6D25" w:rsidRPr="007E6D25" w:rsidRDefault="007E6D25" w:rsidP="007E6D25">
            <w:pPr>
              <w:jc w:val="center"/>
              <w:rPr>
                <w:lang w:val="uk-UA"/>
              </w:rPr>
            </w:pPr>
          </w:p>
        </w:tc>
      </w:tr>
      <w:tr w:rsidR="007E6D25" w:rsidRPr="007E6D25" w14:paraId="3305170C" w14:textId="77777777" w:rsidTr="00F00300">
        <w:tc>
          <w:tcPr>
            <w:tcW w:w="562" w:type="dxa"/>
            <w:vAlign w:val="center"/>
          </w:tcPr>
          <w:p w14:paraId="2B2D26CD" w14:textId="77777777" w:rsidR="007E6D25" w:rsidRPr="007E6D25" w:rsidRDefault="007E6D25" w:rsidP="007E6D25">
            <w:r w:rsidRPr="007E6D25">
              <w:rPr>
                <w:color w:val="000000"/>
              </w:rPr>
              <w:t>13.</w:t>
            </w:r>
          </w:p>
        </w:tc>
        <w:tc>
          <w:tcPr>
            <w:tcW w:w="3266" w:type="dxa"/>
            <w:vAlign w:val="center"/>
          </w:tcPr>
          <w:p w14:paraId="7E365046" w14:textId="77777777" w:rsidR="007E6D25" w:rsidRPr="007E6D25" w:rsidRDefault="007E6D25" w:rsidP="007E6D25">
            <w:r w:rsidRPr="007E6D25">
              <w:rPr>
                <w:color w:val="000000"/>
              </w:rPr>
              <w:t>Сировиготовлювач</w:t>
            </w:r>
          </w:p>
        </w:tc>
        <w:tc>
          <w:tcPr>
            <w:tcW w:w="2268" w:type="dxa"/>
          </w:tcPr>
          <w:p w14:paraId="04B28A6A" w14:textId="77777777" w:rsidR="007E6D25" w:rsidRPr="007E6D25" w:rsidRDefault="007E6D25" w:rsidP="007E6D25">
            <w:pPr>
              <w:jc w:val="center"/>
              <w:rPr>
                <w:lang w:val="uk-UA"/>
              </w:rPr>
            </w:pPr>
          </w:p>
        </w:tc>
        <w:tc>
          <w:tcPr>
            <w:tcW w:w="1984" w:type="dxa"/>
            <w:vAlign w:val="center"/>
          </w:tcPr>
          <w:p w14:paraId="5074B715" w14:textId="77777777" w:rsidR="007E6D25" w:rsidRPr="007E6D25" w:rsidRDefault="007E6D25" w:rsidP="007E6D25">
            <w:pPr>
              <w:jc w:val="center"/>
            </w:pPr>
            <w:r w:rsidRPr="007E6D25">
              <w:rPr>
                <w:color w:val="000000"/>
              </w:rPr>
              <w:t>1</w:t>
            </w:r>
          </w:p>
        </w:tc>
        <w:tc>
          <w:tcPr>
            <w:tcW w:w="1383" w:type="dxa"/>
          </w:tcPr>
          <w:p w14:paraId="28A091C6" w14:textId="77777777" w:rsidR="007E6D25" w:rsidRPr="007E6D25" w:rsidRDefault="007E6D25" w:rsidP="007E6D25">
            <w:pPr>
              <w:jc w:val="center"/>
              <w:rPr>
                <w:lang w:val="uk-UA"/>
              </w:rPr>
            </w:pPr>
          </w:p>
        </w:tc>
      </w:tr>
      <w:tr w:rsidR="007E6D25" w:rsidRPr="007E6D25" w14:paraId="58F05455" w14:textId="77777777" w:rsidTr="00F00300">
        <w:tc>
          <w:tcPr>
            <w:tcW w:w="562" w:type="dxa"/>
            <w:vAlign w:val="center"/>
          </w:tcPr>
          <w:p w14:paraId="6551F116" w14:textId="77777777" w:rsidR="007E6D25" w:rsidRPr="007E6D25" w:rsidRDefault="007E6D25" w:rsidP="007E6D25">
            <w:r w:rsidRPr="007E6D25">
              <w:rPr>
                <w:color w:val="000000"/>
              </w:rPr>
              <w:t>14.</w:t>
            </w:r>
          </w:p>
        </w:tc>
        <w:tc>
          <w:tcPr>
            <w:tcW w:w="3266" w:type="dxa"/>
            <w:vAlign w:val="center"/>
          </w:tcPr>
          <w:p w14:paraId="139ACF02" w14:textId="77777777" w:rsidR="007E6D25" w:rsidRPr="007E6D25" w:rsidRDefault="007E6D25" w:rsidP="007E6D25">
            <w:r w:rsidRPr="007E6D25">
              <w:rPr>
                <w:color w:val="000000"/>
              </w:rPr>
              <w:t>Преси вертикальні та тунельні</w:t>
            </w:r>
          </w:p>
        </w:tc>
        <w:tc>
          <w:tcPr>
            <w:tcW w:w="2268" w:type="dxa"/>
          </w:tcPr>
          <w:p w14:paraId="3504366D" w14:textId="77777777" w:rsidR="007E6D25" w:rsidRPr="007E6D25" w:rsidRDefault="007E6D25" w:rsidP="007E6D25">
            <w:pPr>
              <w:jc w:val="center"/>
              <w:rPr>
                <w:lang w:val="uk-UA"/>
              </w:rPr>
            </w:pPr>
          </w:p>
        </w:tc>
        <w:tc>
          <w:tcPr>
            <w:tcW w:w="1984" w:type="dxa"/>
            <w:vAlign w:val="center"/>
          </w:tcPr>
          <w:p w14:paraId="7DA8BDFF" w14:textId="77777777" w:rsidR="007E6D25" w:rsidRPr="007E6D25" w:rsidRDefault="007E6D25" w:rsidP="007E6D25">
            <w:pPr>
              <w:jc w:val="center"/>
            </w:pPr>
            <w:r w:rsidRPr="007E6D25">
              <w:rPr>
                <w:color w:val="000000"/>
              </w:rPr>
              <w:t>1</w:t>
            </w:r>
          </w:p>
        </w:tc>
        <w:tc>
          <w:tcPr>
            <w:tcW w:w="1383" w:type="dxa"/>
          </w:tcPr>
          <w:p w14:paraId="4D8DEE00" w14:textId="77777777" w:rsidR="007E6D25" w:rsidRPr="007E6D25" w:rsidRDefault="007E6D25" w:rsidP="007E6D25">
            <w:pPr>
              <w:jc w:val="center"/>
              <w:rPr>
                <w:lang w:val="uk-UA"/>
              </w:rPr>
            </w:pPr>
          </w:p>
        </w:tc>
      </w:tr>
      <w:tr w:rsidR="007E6D25" w:rsidRPr="007E6D25" w14:paraId="43BC6D61" w14:textId="77777777" w:rsidTr="00F00300">
        <w:tc>
          <w:tcPr>
            <w:tcW w:w="562" w:type="dxa"/>
            <w:vAlign w:val="center"/>
          </w:tcPr>
          <w:p w14:paraId="16E03505" w14:textId="77777777" w:rsidR="007E6D25" w:rsidRPr="007E6D25" w:rsidRDefault="007E6D25" w:rsidP="007E6D25">
            <w:pPr>
              <w:rPr>
                <w:color w:val="000000"/>
                <w:lang w:val="uk-UA"/>
              </w:rPr>
            </w:pPr>
            <w:r w:rsidRPr="007E6D25">
              <w:rPr>
                <w:color w:val="000000"/>
                <w:lang w:val="uk-UA"/>
              </w:rPr>
              <w:t>15.</w:t>
            </w:r>
          </w:p>
        </w:tc>
        <w:tc>
          <w:tcPr>
            <w:tcW w:w="3266" w:type="dxa"/>
            <w:vAlign w:val="center"/>
          </w:tcPr>
          <w:p w14:paraId="325EC920" w14:textId="77777777" w:rsidR="007E6D25" w:rsidRPr="007E6D25" w:rsidRDefault="007E6D25" w:rsidP="007E6D25">
            <w:pPr>
              <w:rPr>
                <w:color w:val="000000"/>
                <w:lang w:val="uk-UA"/>
              </w:rPr>
            </w:pPr>
            <w:r w:rsidRPr="007E6D25">
              <w:rPr>
                <w:color w:val="000000"/>
                <w:lang w:val="uk-UA"/>
              </w:rPr>
              <w:t>Апарат для прессування сирної маси вертикального типу</w:t>
            </w:r>
          </w:p>
        </w:tc>
        <w:tc>
          <w:tcPr>
            <w:tcW w:w="2268" w:type="dxa"/>
          </w:tcPr>
          <w:p w14:paraId="79568EF6" w14:textId="77777777" w:rsidR="007E6D25" w:rsidRPr="007E6D25" w:rsidRDefault="007E6D25" w:rsidP="007E6D25">
            <w:pPr>
              <w:jc w:val="center"/>
              <w:rPr>
                <w:lang w:val="uk-UA"/>
              </w:rPr>
            </w:pPr>
          </w:p>
        </w:tc>
        <w:tc>
          <w:tcPr>
            <w:tcW w:w="1984" w:type="dxa"/>
            <w:vAlign w:val="center"/>
          </w:tcPr>
          <w:p w14:paraId="08B7785E"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01917183" w14:textId="77777777" w:rsidR="007E6D25" w:rsidRPr="007E6D25" w:rsidRDefault="007E6D25" w:rsidP="007E6D25">
            <w:pPr>
              <w:jc w:val="center"/>
              <w:rPr>
                <w:lang w:val="uk-UA"/>
              </w:rPr>
            </w:pPr>
          </w:p>
        </w:tc>
      </w:tr>
      <w:tr w:rsidR="007E6D25" w:rsidRPr="007E6D25" w14:paraId="67197AD5" w14:textId="77777777" w:rsidTr="00F00300">
        <w:tc>
          <w:tcPr>
            <w:tcW w:w="562" w:type="dxa"/>
            <w:vAlign w:val="center"/>
          </w:tcPr>
          <w:p w14:paraId="2EBD0452" w14:textId="77777777" w:rsidR="007E6D25" w:rsidRPr="007E6D25" w:rsidRDefault="007E6D25" w:rsidP="007E6D25">
            <w:r w:rsidRPr="007E6D25">
              <w:rPr>
                <w:color w:val="000000"/>
              </w:rPr>
              <w:t>16.</w:t>
            </w:r>
          </w:p>
        </w:tc>
        <w:tc>
          <w:tcPr>
            <w:tcW w:w="3266" w:type="dxa"/>
            <w:vAlign w:val="center"/>
          </w:tcPr>
          <w:p w14:paraId="245B9A2D" w14:textId="77777777" w:rsidR="007E6D25" w:rsidRPr="007E6D25" w:rsidRDefault="007E6D25" w:rsidP="007E6D25">
            <w:r w:rsidRPr="007E6D25">
              <w:rPr>
                <w:color w:val="000000"/>
              </w:rPr>
              <w:t>Формовочні апарати</w:t>
            </w:r>
          </w:p>
        </w:tc>
        <w:tc>
          <w:tcPr>
            <w:tcW w:w="2268" w:type="dxa"/>
          </w:tcPr>
          <w:p w14:paraId="693688C3" w14:textId="77777777" w:rsidR="007E6D25" w:rsidRPr="007E6D25" w:rsidRDefault="007E6D25" w:rsidP="007E6D25">
            <w:pPr>
              <w:jc w:val="center"/>
              <w:rPr>
                <w:lang w:val="uk-UA"/>
              </w:rPr>
            </w:pPr>
          </w:p>
        </w:tc>
        <w:tc>
          <w:tcPr>
            <w:tcW w:w="1984" w:type="dxa"/>
            <w:vAlign w:val="center"/>
          </w:tcPr>
          <w:p w14:paraId="6C298790" w14:textId="77777777" w:rsidR="007E6D25" w:rsidRPr="007E6D25" w:rsidRDefault="007E6D25" w:rsidP="007E6D25">
            <w:pPr>
              <w:jc w:val="center"/>
            </w:pPr>
            <w:r w:rsidRPr="007E6D25">
              <w:rPr>
                <w:color w:val="000000"/>
              </w:rPr>
              <w:t>1</w:t>
            </w:r>
          </w:p>
        </w:tc>
        <w:tc>
          <w:tcPr>
            <w:tcW w:w="1383" w:type="dxa"/>
          </w:tcPr>
          <w:p w14:paraId="1042A0A4" w14:textId="77777777" w:rsidR="007E6D25" w:rsidRPr="007E6D25" w:rsidRDefault="007E6D25" w:rsidP="007E6D25">
            <w:pPr>
              <w:jc w:val="center"/>
              <w:rPr>
                <w:lang w:val="uk-UA"/>
              </w:rPr>
            </w:pPr>
          </w:p>
        </w:tc>
      </w:tr>
      <w:tr w:rsidR="007E6D25" w:rsidRPr="007E6D25" w14:paraId="00B5A165" w14:textId="77777777" w:rsidTr="00F00300">
        <w:tc>
          <w:tcPr>
            <w:tcW w:w="562" w:type="dxa"/>
            <w:vAlign w:val="center"/>
          </w:tcPr>
          <w:p w14:paraId="578A339D" w14:textId="77777777" w:rsidR="007E6D25" w:rsidRPr="007E6D25" w:rsidRDefault="007E6D25" w:rsidP="007E6D25">
            <w:pPr>
              <w:rPr>
                <w:color w:val="000000"/>
                <w:lang w:val="uk-UA"/>
              </w:rPr>
            </w:pPr>
            <w:r w:rsidRPr="007E6D25">
              <w:rPr>
                <w:color w:val="000000"/>
                <w:lang w:val="uk-UA"/>
              </w:rPr>
              <w:t>17.</w:t>
            </w:r>
          </w:p>
        </w:tc>
        <w:tc>
          <w:tcPr>
            <w:tcW w:w="3266" w:type="dxa"/>
            <w:vAlign w:val="center"/>
          </w:tcPr>
          <w:p w14:paraId="6BEB0000" w14:textId="77777777" w:rsidR="007E6D25" w:rsidRPr="007E6D25" w:rsidRDefault="007E6D25" w:rsidP="007E6D25">
            <w:pPr>
              <w:rPr>
                <w:color w:val="000000"/>
                <w:lang w:val="uk-UA"/>
              </w:rPr>
            </w:pPr>
            <w:r w:rsidRPr="007E6D25">
              <w:rPr>
                <w:color w:val="000000"/>
                <w:lang w:val="uk-UA"/>
              </w:rPr>
              <w:t>Устаткування для соління сиру</w:t>
            </w:r>
          </w:p>
        </w:tc>
        <w:tc>
          <w:tcPr>
            <w:tcW w:w="2268" w:type="dxa"/>
          </w:tcPr>
          <w:p w14:paraId="316BE468" w14:textId="77777777" w:rsidR="007E6D25" w:rsidRPr="007E6D25" w:rsidRDefault="007E6D25" w:rsidP="007E6D25">
            <w:pPr>
              <w:jc w:val="center"/>
              <w:rPr>
                <w:lang w:val="uk-UA"/>
              </w:rPr>
            </w:pPr>
          </w:p>
        </w:tc>
        <w:tc>
          <w:tcPr>
            <w:tcW w:w="1984" w:type="dxa"/>
            <w:vAlign w:val="center"/>
          </w:tcPr>
          <w:p w14:paraId="13262C8C"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3A87A444" w14:textId="77777777" w:rsidR="007E6D25" w:rsidRPr="007E6D25" w:rsidRDefault="007E6D25" w:rsidP="007E6D25">
            <w:pPr>
              <w:jc w:val="center"/>
              <w:rPr>
                <w:lang w:val="uk-UA"/>
              </w:rPr>
            </w:pPr>
          </w:p>
        </w:tc>
      </w:tr>
      <w:tr w:rsidR="007E6D25" w:rsidRPr="007E6D25" w14:paraId="2E4DA875" w14:textId="77777777" w:rsidTr="00F00300">
        <w:tc>
          <w:tcPr>
            <w:tcW w:w="562" w:type="dxa"/>
            <w:vAlign w:val="center"/>
          </w:tcPr>
          <w:p w14:paraId="52FD4741" w14:textId="77777777" w:rsidR="007E6D25" w:rsidRPr="007E6D25" w:rsidRDefault="007E6D25" w:rsidP="007E6D25">
            <w:r w:rsidRPr="007E6D25">
              <w:rPr>
                <w:color w:val="000000"/>
              </w:rPr>
              <w:t>18.</w:t>
            </w:r>
          </w:p>
        </w:tc>
        <w:tc>
          <w:tcPr>
            <w:tcW w:w="3266" w:type="dxa"/>
            <w:vAlign w:val="center"/>
          </w:tcPr>
          <w:p w14:paraId="59A35EDB" w14:textId="77777777" w:rsidR="007E6D25" w:rsidRPr="007E6D25" w:rsidRDefault="007E6D25" w:rsidP="007E6D25">
            <w:r w:rsidRPr="007E6D25">
              <w:rPr>
                <w:color w:val="000000"/>
              </w:rPr>
              <w:t>Парафінери</w:t>
            </w:r>
          </w:p>
        </w:tc>
        <w:tc>
          <w:tcPr>
            <w:tcW w:w="2268" w:type="dxa"/>
          </w:tcPr>
          <w:p w14:paraId="6B7ADF7B" w14:textId="77777777" w:rsidR="007E6D25" w:rsidRPr="007E6D25" w:rsidRDefault="007E6D25" w:rsidP="007E6D25">
            <w:pPr>
              <w:jc w:val="center"/>
              <w:rPr>
                <w:lang w:val="uk-UA"/>
              </w:rPr>
            </w:pPr>
          </w:p>
        </w:tc>
        <w:tc>
          <w:tcPr>
            <w:tcW w:w="1984" w:type="dxa"/>
            <w:vAlign w:val="center"/>
          </w:tcPr>
          <w:p w14:paraId="63DC6F69" w14:textId="77777777" w:rsidR="007E6D25" w:rsidRPr="007E6D25" w:rsidRDefault="007E6D25" w:rsidP="007E6D25">
            <w:pPr>
              <w:jc w:val="center"/>
            </w:pPr>
            <w:r w:rsidRPr="007E6D25">
              <w:rPr>
                <w:color w:val="000000"/>
              </w:rPr>
              <w:t>1</w:t>
            </w:r>
          </w:p>
        </w:tc>
        <w:tc>
          <w:tcPr>
            <w:tcW w:w="1383" w:type="dxa"/>
          </w:tcPr>
          <w:p w14:paraId="1AAB078F" w14:textId="77777777" w:rsidR="007E6D25" w:rsidRPr="007E6D25" w:rsidRDefault="007E6D25" w:rsidP="007E6D25">
            <w:pPr>
              <w:jc w:val="center"/>
              <w:rPr>
                <w:lang w:val="uk-UA"/>
              </w:rPr>
            </w:pPr>
          </w:p>
        </w:tc>
      </w:tr>
      <w:tr w:rsidR="007E6D25" w:rsidRPr="007E6D25" w14:paraId="311FF077" w14:textId="77777777" w:rsidTr="00F00300">
        <w:tc>
          <w:tcPr>
            <w:tcW w:w="562" w:type="dxa"/>
            <w:vAlign w:val="center"/>
          </w:tcPr>
          <w:p w14:paraId="74444A1F" w14:textId="77777777" w:rsidR="007E6D25" w:rsidRPr="007E6D25" w:rsidRDefault="007E6D25" w:rsidP="007E6D25">
            <w:r w:rsidRPr="007E6D25">
              <w:rPr>
                <w:color w:val="000000"/>
              </w:rPr>
              <w:t>19.</w:t>
            </w:r>
          </w:p>
        </w:tc>
        <w:tc>
          <w:tcPr>
            <w:tcW w:w="3266" w:type="dxa"/>
            <w:vAlign w:val="center"/>
          </w:tcPr>
          <w:p w14:paraId="7ADC7B3F" w14:textId="77777777" w:rsidR="007E6D25" w:rsidRPr="007E6D25" w:rsidRDefault="007E6D25" w:rsidP="007E6D25">
            <w:r w:rsidRPr="007E6D25">
              <w:rPr>
                <w:color w:val="000000"/>
              </w:rPr>
              <w:t>Сиромиюча машина</w:t>
            </w:r>
          </w:p>
        </w:tc>
        <w:tc>
          <w:tcPr>
            <w:tcW w:w="2268" w:type="dxa"/>
          </w:tcPr>
          <w:p w14:paraId="777126FB" w14:textId="77777777" w:rsidR="007E6D25" w:rsidRPr="007E6D25" w:rsidRDefault="007E6D25" w:rsidP="007E6D25">
            <w:pPr>
              <w:jc w:val="center"/>
              <w:rPr>
                <w:lang w:val="uk-UA"/>
              </w:rPr>
            </w:pPr>
          </w:p>
        </w:tc>
        <w:tc>
          <w:tcPr>
            <w:tcW w:w="1984" w:type="dxa"/>
            <w:vAlign w:val="center"/>
          </w:tcPr>
          <w:p w14:paraId="4AF15834" w14:textId="77777777" w:rsidR="007E6D25" w:rsidRPr="007E6D25" w:rsidRDefault="007E6D25" w:rsidP="007E6D25">
            <w:pPr>
              <w:jc w:val="center"/>
            </w:pPr>
            <w:r w:rsidRPr="007E6D25">
              <w:rPr>
                <w:color w:val="000000"/>
              </w:rPr>
              <w:t>1</w:t>
            </w:r>
          </w:p>
        </w:tc>
        <w:tc>
          <w:tcPr>
            <w:tcW w:w="1383" w:type="dxa"/>
          </w:tcPr>
          <w:p w14:paraId="27D1A7D2" w14:textId="77777777" w:rsidR="007E6D25" w:rsidRPr="007E6D25" w:rsidRDefault="007E6D25" w:rsidP="007E6D25">
            <w:pPr>
              <w:jc w:val="center"/>
              <w:rPr>
                <w:lang w:val="uk-UA"/>
              </w:rPr>
            </w:pPr>
          </w:p>
        </w:tc>
      </w:tr>
      <w:tr w:rsidR="007E6D25" w:rsidRPr="007E6D25" w14:paraId="030FB65E" w14:textId="77777777" w:rsidTr="00F00300">
        <w:tc>
          <w:tcPr>
            <w:tcW w:w="562" w:type="dxa"/>
            <w:vAlign w:val="center"/>
          </w:tcPr>
          <w:p w14:paraId="3158E284" w14:textId="77777777" w:rsidR="007E6D25" w:rsidRPr="007E6D25" w:rsidRDefault="007E6D25" w:rsidP="007E6D25">
            <w:r w:rsidRPr="007E6D25">
              <w:rPr>
                <w:color w:val="000000"/>
              </w:rPr>
              <w:t>20.</w:t>
            </w:r>
          </w:p>
        </w:tc>
        <w:tc>
          <w:tcPr>
            <w:tcW w:w="3266" w:type="dxa"/>
            <w:vAlign w:val="center"/>
          </w:tcPr>
          <w:p w14:paraId="39F6C143" w14:textId="77777777" w:rsidR="007E6D25" w:rsidRPr="007E6D25" w:rsidRDefault="007E6D25" w:rsidP="007E6D25">
            <w:r w:rsidRPr="007E6D25">
              <w:rPr>
                <w:color w:val="000000"/>
              </w:rPr>
              <w:t>Машина для пакування сиру</w:t>
            </w:r>
          </w:p>
        </w:tc>
        <w:tc>
          <w:tcPr>
            <w:tcW w:w="2268" w:type="dxa"/>
          </w:tcPr>
          <w:p w14:paraId="4A6102FA" w14:textId="77777777" w:rsidR="007E6D25" w:rsidRPr="007E6D25" w:rsidRDefault="007E6D25" w:rsidP="007E6D25">
            <w:pPr>
              <w:jc w:val="center"/>
              <w:rPr>
                <w:lang w:val="uk-UA"/>
              </w:rPr>
            </w:pPr>
          </w:p>
        </w:tc>
        <w:tc>
          <w:tcPr>
            <w:tcW w:w="1984" w:type="dxa"/>
            <w:vAlign w:val="center"/>
          </w:tcPr>
          <w:p w14:paraId="06BC1048" w14:textId="77777777" w:rsidR="007E6D25" w:rsidRPr="007E6D25" w:rsidRDefault="007E6D25" w:rsidP="007E6D25">
            <w:pPr>
              <w:jc w:val="center"/>
            </w:pPr>
            <w:r w:rsidRPr="007E6D25">
              <w:rPr>
                <w:color w:val="000000"/>
              </w:rPr>
              <w:t>1</w:t>
            </w:r>
          </w:p>
        </w:tc>
        <w:tc>
          <w:tcPr>
            <w:tcW w:w="1383" w:type="dxa"/>
          </w:tcPr>
          <w:p w14:paraId="77C95D5D" w14:textId="77777777" w:rsidR="007E6D25" w:rsidRPr="007E6D25" w:rsidRDefault="007E6D25" w:rsidP="007E6D25">
            <w:pPr>
              <w:jc w:val="center"/>
              <w:rPr>
                <w:lang w:val="uk-UA"/>
              </w:rPr>
            </w:pPr>
          </w:p>
        </w:tc>
      </w:tr>
      <w:tr w:rsidR="007E6D25" w:rsidRPr="007E6D25" w14:paraId="1D04A010" w14:textId="77777777" w:rsidTr="00F00300">
        <w:tc>
          <w:tcPr>
            <w:tcW w:w="562" w:type="dxa"/>
            <w:vAlign w:val="center"/>
          </w:tcPr>
          <w:p w14:paraId="0CD3F81D" w14:textId="77777777" w:rsidR="007E6D25" w:rsidRPr="007E6D25" w:rsidRDefault="007E6D25" w:rsidP="007E6D25">
            <w:pPr>
              <w:rPr>
                <w:color w:val="000000"/>
                <w:lang w:val="uk-UA"/>
              </w:rPr>
            </w:pPr>
            <w:r w:rsidRPr="007E6D25">
              <w:rPr>
                <w:color w:val="000000"/>
                <w:lang w:val="uk-UA"/>
              </w:rPr>
              <w:t>21.</w:t>
            </w:r>
          </w:p>
        </w:tc>
        <w:tc>
          <w:tcPr>
            <w:tcW w:w="3266" w:type="dxa"/>
            <w:vAlign w:val="center"/>
          </w:tcPr>
          <w:p w14:paraId="3AE21A59" w14:textId="77777777" w:rsidR="007E6D25" w:rsidRPr="007E6D25" w:rsidRDefault="007E6D25" w:rsidP="007E6D25">
            <w:pPr>
              <w:rPr>
                <w:color w:val="000000"/>
                <w:lang w:val="uk-UA"/>
              </w:rPr>
            </w:pPr>
            <w:r w:rsidRPr="007E6D25">
              <w:rPr>
                <w:color w:val="000000"/>
                <w:lang w:val="uk-UA"/>
              </w:rPr>
              <w:t>Пластинчаті охолоджувачі</w:t>
            </w:r>
          </w:p>
        </w:tc>
        <w:tc>
          <w:tcPr>
            <w:tcW w:w="2268" w:type="dxa"/>
          </w:tcPr>
          <w:p w14:paraId="0F19A071" w14:textId="77777777" w:rsidR="007E6D25" w:rsidRPr="007E6D25" w:rsidRDefault="007E6D25" w:rsidP="007E6D25">
            <w:pPr>
              <w:jc w:val="center"/>
              <w:rPr>
                <w:lang w:val="uk-UA"/>
              </w:rPr>
            </w:pPr>
          </w:p>
        </w:tc>
        <w:tc>
          <w:tcPr>
            <w:tcW w:w="1984" w:type="dxa"/>
            <w:vAlign w:val="center"/>
          </w:tcPr>
          <w:p w14:paraId="652CCA9E" w14:textId="77777777" w:rsidR="007E6D25" w:rsidRPr="007E6D25" w:rsidRDefault="007E6D25" w:rsidP="007E6D25">
            <w:pPr>
              <w:jc w:val="center"/>
              <w:rPr>
                <w:color w:val="000000"/>
                <w:lang w:val="uk-UA"/>
              </w:rPr>
            </w:pPr>
            <w:r w:rsidRPr="007E6D25">
              <w:rPr>
                <w:color w:val="000000"/>
                <w:lang w:val="uk-UA"/>
              </w:rPr>
              <w:t>1</w:t>
            </w:r>
          </w:p>
        </w:tc>
        <w:tc>
          <w:tcPr>
            <w:tcW w:w="1383" w:type="dxa"/>
          </w:tcPr>
          <w:p w14:paraId="0265F8C0" w14:textId="77777777" w:rsidR="007E6D25" w:rsidRPr="007E6D25" w:rsidRDefault="007E6D25" w:rsidP="007E6D25">
            <w:pPr>
              <w:jc w:val="center"/>
              <w:rPr>
                <w:lang w:val="uk-UA"/>
              </w:rPr>
            </w:pPr>
          </w:p>
        </w:tc>
      </w:tr>
    </w:tbl>
    <w:p w14:paraId="557D5623" w14:textId="77777777" w:rsidR="007E6D25" w:rsidRPr="007E6D25" w:rsidRDefault="007E6D25" w:rsidP="007E6D25">
      <w:pPr>
        <w:ind w:left="360"/>
        <w:jc w:val="center"/>
        <w:outlineLvl w:val="0"/>
        <w:rPr>
          <w:b/>
          <w:bCs/>
          <w:color w:val="000000"/>
          <w:sz w:val="28"/>
          <w:szCs w:val="28"/>
        </w:rPr>
      </w:pPr>
    </w:p>
    <w:p w14:paraId="128FF158" w14:textId="77777777" w:rsidR="007E6D25" w:rsidRPr="007E6D25" w:rsidRDefault="007E6D25">
      <w:pPr>
        <w:rPr>
          <w:lang w:val="uk-UA"/>
        </w:rPr>
      </w:pPr>
    </w:p>
    <w:sectPr w:rsidR="007E6D25" w:rsidRPr="007E6D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B7D90"/>
    <w:multiLevelType w:val="hybridMultilevel"/>
    <w:tmpl w:val="BD1EA422"/>
    <w:lvl w:ilvl="0" w:tplc="C92651C2">
      <w:start w:val="1"/>
      <w:numFmt w:val="bullet"/>
      <w:lvlText w:val="-"/>
      <w:lvlJc w:val="left"/>
      <w:pPr>
        <w:ind w:left="756" w:hanging="360"/>
      </w:pPr>
      <w:rPr>
        <w:rFonts w:ascii="Times New Roman" w:eastAsia="Times New Roman" w:hAnsi="Times New Roman" w:cs="Times New Roman"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num w:numId="1" w16cid:durableId="72399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25"/>
    <w:rsid w:val="0000603D"/>
    <w:rsid w:val="0022221C"/>
    <w:rsid w:val="00571A1F"/>
    <w:rsid w:val="007E6D25"/>
    <w:rsid w:val="00A958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25AE"/>
  <w15:chartTrackingRefBased/>
  <w15:docId w15:val="{7F168D10-57CC-493B-BC9C-AB80B63B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D2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962156,baiaagaaboqcaaadr38oaawpkq4aaaaaaaaaaaaaaaaaaaaaaaaaaaaaaaaaaaaaaaaaaaaaaaaaaaaaaaaaaaaaaaaaaaaaaaaaaaaaaaaaaaaaaaaaaaaaaaaaaaaaaaaaaaaaaaaaaaaaaaaaaaaaaaaaaaaaaaaaaaaaaaaaaaaaaaaaaaaaaaaaaaaaaaaaaaaaaaaaaaaaaaaaaaaaaaaaaaaaaaaaaa"/>
    <w:basedOn w:val="a"/>
    <w:rsid w:val="007E6D25"/>
    <w:pPr>
      <w:spacing w:before="100" w:beforeAutospacing="1" w:after="100" w:afterAutospacing="1"/>
    </w:pPr>
  </w:style>
  <w:style w:type="paragraph" w:styleId="a3">
    <w:name w:val="Normal (Web)"/>
    <w:basedOn w:val="a"/>
    <w:rsid w:val="007E6D25"/>
    <w:pPr>
      <w:spacing w:before="100" w:beforeAutospacing="1" w:after="100" w:afterAutospacing="1"/>
    </w:pPr>
  </w:style>
  <w:style w:type="paragraph" w:customStyle="1" w:styleId="2">
    <w:name w:val="Без інтервалів2"/>
    <w:uiPriority w:val="99"/>
    <w:qFormat/>
    <w:rsid w:val="007E6D25"/>
    <w:pPr>
      <w:spacing w:after="0" w:line="240" w:lineRule="auto"/>
    </w:pPr>
    <w:rPr>
      <w:rFonts w:ascii="Calibri" w:eastAsia="Calibri" w:hAnsi="Calibri" w:cs="Times New Roman"/>
      <w:lang w:val="ru-RU"/>
    </w:rPr>
  </w:style>
  <w:style w:type="paragraph" w:styleId="a4">
    <w:name w:val="List Paragraph"/>
    <w:basedOn w:val="a"/>
    <w:link w:val="a5"/>
    <w:uiPriority w:val="34"/>
    <w:qFormat/>
    <w:rsid w:val="007E6D25"/>
    <w:pPr>
      <w:spacing w:after="200" w:line="276" w:lineRule="auto"/>
      <w:ind w:left="720"/>
      <w:contextualSpacing/>
    </w:pPr>
    <w:rPr>
      <w:rFonts w:ascii="Calibri" w:hAnsi="Calibri"/>
      <w:sz w:val="20"/>
      <w:szCs w:val="20"/>
      <w:lang w:val="uk-UA" w:eastAsia="en-US"/>
    </w:rPr>
  </w:style>
  <w:style w:type="character" w:customStyle="1" w:styleId="a5">
    <w:name w:val="Абзац списку Знак"/>
    <w:link w:val="a4"/>
    <w:uiPriority w:val="34"/>
    <w:locked/>
    <w:rsid w:val="007E6D25"/>
    <w:rPr>
      <w:rFonts w:ascii="Calibri" w:eastAsia="Times New Roman" w:hAnsi="Calibri" w:cs="Times New Roman"/>
      <w:sz w:val="20"/>
      <w:szCs w:val="20"/>
    </w:rPr>
  </w:style>
  <w:style w:type="paragraph" w:customStyle="1" w:styleId="a6">
    <w:name w:val="Таблица"/>
    <w:basedOn w:val="a"/>
    <w:link w:val="a7"/>
    <w:qFormat/>
    <w:rsid w:val="007E6D25"/>
    <w:pPr>
      <w:spacing w:before="240" w:after="120"/>
      <w:ind w:left="35"/>
    </w:pPr>
    <w:rPr>
      <w:rFonts w:ascii="Calibri" w:eastAsia="Calibri" w:hAnsi="Calibri"/>
      <w:color w:val="000000"/>
      <w:sz w:val="22"/>
      <w:szCs w:val="22"/>
      <w:lang w:val="x-none" w:eastAsia="en-US"/>
    </w:rPr>
  </w:style>
  <w:style w:type="character" w:customStyle="1" w:styleId="a7">
    <w:name w:val="Таблица Знак"/>
    <w:link w:val="a6"/>
    <w:rsid w:val="007E6D25"/>
    <w:rPr>
      <w:rFonts w:ascii="Calibri" w:eastAsia="Calibri" w:hAnsi="Calibri" w:cs="Times New Roman"/>
      <w:color w:val="000000"/>
      <w:lang w:val="x-none"/>
    </w:rPr>
  </w:style>
  <w:style w:type="table" w:styleId="a8">
    <w:name w:val="Table Grid"/>
    <w:basedOn w:val="a1"/>
    <w:uiPriority w:val="39"/>
    <w:rsid w:val="0057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2.rada.gov.ua/laws/show/z023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c.od.ua/wp-content/uploads/2015/08/419_zminy_Nakaz_MON_746_vid_10.08.2015.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18505</Words>
  <Characters>10548</Characters>
  <Application>Microsoft Office Word</Application>
  <DocSecurity>0</DocSecurity>
  <Lines>87</Lines>
  <Paragraphs>57</Paragraphs>
  <ScaleCrop>false</ScaleCrop>
  <Company/>
  <LinksUpToDate>false</LinksUpToDate>
  <CharactersWithSpaces>28996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Lushchyk</dc:creator>
  <cp:keywords/>
  <dc:description/>
  <cp:lastModifiedBy>Katerina Lushchyk</cp:lastModifiedBy>
  <cp:revision>4</cp:revision>
  <dcterms:created xsi:type="dcterms:W3CDTF">2023-01-17T09:47:00Z</dcterms:created>
  <dcterms:modified xsi:type="dcterms:W3CDTF">2023-01-17T09:56:00Z</dcterms:modified>
</cp:coreProperties>
</file>