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widowControl w:val="0"/>
        <w:spacing w:lineRule="auto" w:line="240" w:after="0" w:beforeAutospacing="0" w:afterAutospacing="0"/>
        <w:jc w:val="center"/>
        <w:rPr>
          <w:b w:val="1"/>
          <w:bCs w:val="1"/>
          <w:sz w:val="36"/>
          <w:szCs w:val="36"/>
          <w:lang w:val="uk-UA" w:eastAsia="uk-UA"/>
        </w:rPr>
      </w:pPr>
      <w:bookmarkStart w:id="0" w:name="_Hlk74410601"/>
      <w:r>
        <w:rPr>
          <w:noProof w:val="1"/>
          <w:lang w:val="uk-UA" w:eastAsia="uk-UA"/>
        </w:rPr>
        <w:drawing>
          <wp:inline xmlns:wp="http://schemas.openxmlformats.org/drawingml/2006/wordprocessingDrawing" distT="0" distB="0" distL="0" distR="0">
            <wp:extent cx="467995" cy="58483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dpi="0">
                    <a:blip xmlns:r="http://schemas.openxmlformats.org/officeDocument/2006/relationships" r:embed="Relimage1" cstate="print"/>
                    <a:srcRect/>
                    <a:stretch>
                      <a:fillRect/>
                    </a:stretch>
                  </pic:blipFill>
                  <pic:spPr>
                    <a:xfrm>
                      <a:off x="0" y="0"/>
                      <a:ext cx="467995" cy="584835"/>
                    </a:xfrm>
                    <a:prstGeom prst="rect"/>
                  </pic:spPr>
                </pic:pic>
              </a:graphicData>
            </a:graphic>
          </wp:inline>
        </w:drawing>
      </w:r>
    </w:p>
    <w:p>
      <w:pPr>
        <w:widowControl w:val="0"/>
        <w:spacing w:lineRule="auto" w:line="240" w:after="0" w:beforeAutospacing="0" w:afterAutospacing="0"/>
        <w:jc w:val="center"/>
        <w:rPr>
          <w:b w:val="1"/>
          <w:bCs w:val="1"/>
          <w:sz w:val="36"/>
          <w:szCs w:val="36"/>
          <w:lang w:val="uk-UA" w:eastAsia="uk-UA"/>
        </w:rPr>
      </w:pPr>
      <w:r>
        <w:rPr>
          <w:b w:val="1"/>
          <w:bCs w:val="1"/>
          <w:sz w:val="36"/>
          <w:szCs w:val="36"/>
          <w:lang w:val="uk-UA" w:eastAsia="uk-UA"/>
        </w:rPr>
        <w:t>Міністерство освіти і науки України</w:t>
      </w:r>
    </w:p>
    <w:p>
      <w:pPr>
        <w:widowControl w:val="0"/>
        <w:tabs>
          <w:tab w:val="left" w:pos="9720" w:leader="none"/>
        </w:tabs>
        <w:spacing w:lineRule="auto" w:line="240" w:after="0" w:beforeAutospacing="0" w:afterAutospacing="0"/>
        <w:jc w:val="center"/>
        <w:rPr>
          <w:sz w:val="32"/>
          <w:szCs w:val="32"/>
          <w:lang w:val="uk-UA" w:eastAsia="uk-UA"/>
        </w:rPr>
      </w:pPr>
      <w:r>
        <w:rPr>
          <w:sz w:val="32"/>
          <w:szCs w:val="32"/>
          <w:lang w:val="uk-UA" w:eastAsia="uk-UA"/>
        </w:rPr>
        <w:tab/>
      </w:r>
    </w:p>
    <w:p>
      <w:pPr>
        <w:widowControl w:val="0"/>
        <w:spacing w:lineRule="auto" w:line="240" w:after="0" w:beforeAutospacing="0" w:afterAutospacing="0"/>
        <w:jc w:val="center"/>
        <w:rPr>
          <w:b w:val="1"/>
          <w:bCs w:val="1"/>
          <w:lang w:val="uk-UA" w:eastAsia="uk-UA"/>
        </w:rPr>
      </w:pPr>
    </w:p>
    <w:p>
      <w:pPr>
        <w:widowControl w:val="0"/>
        <w:spacing w:lineRule="auto" w:line="240" w:after="0" w:beforeAutospacing="0" w:afterAutospacing="0"/>
        <w:jc w:val="center"/>
        <w:rPr>
          <w:b w:val="1"/>
          <w:i w:val="1"/>
          <w:bCs w:val="1"/>
          <w:iCs w:val="1"/>
          <w:sz w:val="20"/>
          <w:szCs w:val="20"/>
          <w:lang w:val="uk-UA" w:eastAsia="ru-RU"/>
        </w:rPr>
      </w:pPr>
    </w:p>
    <w:tbl>
      <w:tblPr>
        <w:tblW w:w="0" w:type="auto"/>
        <w:tblInd w:w="4219" w:type="dxa"/>
        <w:tblLook w:val="04A0"/>
      </w:tblPr>
      <w:tblGrid/>
      <w:tr>
        <w:tc>
          <w:tcPr>
            <w:tcW w:w="5352" w:type="dxa"/>
            <w:hideMark/>
          </w:tcPr>
          <w:p>
            <w:pPr>
              <w:spacing w:lineRule="auto" w:line="240" w:after="0" w:beforeAutospacing="0" w:afterAutospacing="0"/>
              <w:rPr>
                <w:lang w:val="uk-UA" w:eastAsia="zh-CN"/>
              </w:rPr>
            </w:pPr>
            <w:r>
              <w:rPr>
                <w:b w:val="1"/>
                <w:bCs w:val="1"/>
                <w:lang w:val="uk-UA" w:eastAsia="zh-CN"/>
              </w:rPr>
              <w:t>ЗАТВЕРДЖЕНО</w:t>
            </w:r>
          </w:p>
        </w:tc>
      </w:tr>
      <w:tr>
        <w:tc>
          <w:tcPr>
            <w:tcW w:w="5352" w:type="dxa"/>
            <w:hideMark/>
          </w:tcPr>
          <w:p>
            <w:pPr>
              <w:spacing w:lineRule="auto" w:line="240" w:after="0" w:beforeAutospacing="0" w:afterAutospacing="0"/>
              <w:rPr>
                <w:lang w:val="uk-UA" w:eastAsia="zh-CN"/>
              </w:rPr>
            </w:pPr>
            <w:r>
              <w:rPr>
                <w:lang w:val="uk-UA" w:eastAsia="zh-CN"/>
              </w:rPr>
              <w:t>Наказ Міністерства освіти і науки України</w:t>
            </w:r>
          </w:p>
        </w:tc>
      </w:tr>
      <w:tr>
        <w:trPr>
          <w:trHeight w:hRule="atLeast" w:val="367"/>
        </w:trPr>
        <w:tc>
          <w:tcPr>
            <w:tcW w:w="5352" w:type="dxa"/>
            <w:hideMark/>
          </w:tcPr>
          <w:p>
            <w:pPr>
              <w:spacing w:lineRule="auto" w:line="240" w:after="0" w:beforeAutospacing="0" w:afterAutospacing="0"/>
              <w:rPr>
                <w:lang w:val="uk-UA" w:eastAsia="zh-CN"/>
              </w:rPr>
            </w:pPr>
            <w:r>
              <w:rPr>
                <w:lang w:val="uk-UA" w:eastAsia="zh-CN"/>
              </w:rPr>
              <w:t xml:space="preserve">від «___» _______ 20___ р. №_____ </w:t>
            </w:r>
          </w:p>
        </w:tc>
      </w:tr>
    </w:tbl>
    <w:p>
      <w:pPr>
        <w:spacing w:after="0" w:beforeAutospacing="0" w:afterAutospacing="0"/>
        <w:ind w:firstLine="340" w:left="2124"/>
        <w:jc w:val="right"/>
        <w:rPr>
          <w:u w:val="single"/>
          <w:lang w:val="uk-UA" w:eastAsia="ru-RU"/>
        </w:rPr>
      </w:pPr>
    </w:p>
    <w:p>
      <w:pPr>
        <w:widowControl w:val="0"/>
        <w:spacing w:lineRule="auto" w:line="240" w:after="0" w:beforeAutospacing="0" w:afterAutospacing="0"/>
        <w:jc w:val="center"/>
        <w:rPr>
          <w:b w:val="1"/>
          <w:bCs w:val="1"/>
          <w:lang w:val="uk-UA" w:eastAsia="uk-UA"/>
        </w:rPr>
      </w:pPr>
    </w:p>
    <w:p>
      <w:pPr>
        <w:widowControl w:val="0"/>
        <w:spacing w:lineRule="auto" w:line="240" w:after="0" w:beforeAutospacing="0" w:afterAutospacing="0"/>
        <w:jc w:val="center"/>
        <w:rPr>
          <w:b w:val="1"/>
          <w:bCs w:val="1"/>
          <w:lang w:val="uk-UA" w:eastAsia="uk-UA"/>
        </w:rPr>
      </w:pPr>
    </w:p>
    <w:p>
      <w:pPr>
        <w:jc w:val="center"/>
        <w:rPr>
          <w:b w:val="1"/>
          <w:bCs w:val="1"/>
          <w:lang w:val="uk-UA"/>
        </w:rPr>
      </w:pPr>
    </w:p>
    <w:p>
      <w:pPr>
        <w:jc w:val="center"/>
        <w:rPr>
          <w:b w:val="1"/>
          <w:bCs w:val="1"/>
          <w:lang w:val="uk-UA"/>
        </w:rPr>
      </w:pPr>
      <w:r>
        <w:rPr>
          <w:b w:val="1"/>
          <w:i w:val="1"/>
          <w:sz w:val="44"/>
          <w:szCs w:val="44"/>
          <w:lang w:eastAsia="ru-RU"/>
        </w:rPr>
        <w:t>Державний освітній стандарт</w:t>
      </w:r>
    </w:p>
    <w:p>
      <w:pPr>
        <w:widowControl w:val="0"/>
        <w:spacing w:lineRule="auto" w:line="240" w:after="0" w:beforeAutospacing="0" w:afterAutospacing="0"/>
        <w:jc w:val="center"/>
        <w:rPr>
          <w:b w:val="1"/>
          <w:bCs w:val="1"/>
          <w:lang w:val="uk-UA" w:eastAsia="uk-UA"/>
        </w:rPr>
      </w:pPr>
    </w:p>
    <w:p>
      <w:pPr>
        <w:widowControl w:val="0"/>
        <w:spacing w:lineRule="auto" w:line="240" w:after="0" w:beforeAutospacing="0" w:afterAutospacing="0"/>
        <w:jc w:val="center"/>
        <w:rPr>
          <w:b w:val="1"/>
          <w:bCs w:val="1"/>
          <w:lang w:val="uk-UA" w:eastAsia="uk-UA"/>
        </w:rPr>
      </w:pPr>
    </w:p>
    <w:p>
      <w:pPr>
        <w:widowControl w:val="0"/>
        <w:spacing w:after="0" w:beforeAutospacing="0" w:afterAutospacing="0"/>
        <w:jc w:val="center"/>
        <w:rPr>
          <w:b w:val="1"/>
          <w:bCs w:val="1"/>
          <w:u w:val="single"/>
          <w:lang w:val="uk-UA" w:eastAsia="uk-UA"/>
        </w:rPr>
      </w:pPr>
      <w:r>
        <w:rPr>
          <w:b w:val="1"/>
          <w:bCs w:val="1"/>
          <w:lang w:val="uk-UA"/>
        </w:rPr>
        <w:t xml:space="preserve">                                                                        </w:t>
      </w:r>
      <w:r>
        <w:rPr>
          <w:b w:val="1"/>
          <w:bCs w:val="1"/>
          <w:u w:val="single"/>
          <w:lang w:val="uk-UA"/>
        </w:rPr>
        <w:t>7129.F.43.30</w:t>
      </w:r>
      <w:r>
        <w:rPr>
          <w:b w:val="1"/>
          <w:bCs w:val="1"/>
          <w:u w:val="single"/>
          <w:lang w:val="uk-UA" w:eastAsia="uk-UA"/>
        </w:rPr>
        <w:t>-202</w:t>
      </w:r>
      <w:r>
        <w:rPr>
          <w:b w:val="1"/>
          <w:bCs w:val="1"/>
          <w:u w:val="single"/>
          <w:lang w:val="en-US" w:eastAsia="uk-UA"/>
        </w:rPr>
        <w:t>2</w:t>
      </w:r>
    </w:p>
    <w:p>
      <w:pPr>
        <w:widowControl w:val="0"/>
        <w:spacing w:after="0" w:beforeAutospacing="0" w:afterAutospacing="0"/>
        <w:jc w:val="center"/>
        <w:rPr>
          <w:i w:val="1"/>
          <w:sz w:val="24"/>
          <w:szCs w:val="24"/>
          <w:lang w:val="uk-UA" w:eastAsia="uk-UA"/>
        </w:rPr>
      </w:pPr>
      <w:r>
        <w:rPr>
          <w:i w:val="1"/>
          <w:sz w:val="24"/>
          <w:szCs w:val="24"/>
          <w:lang w:val="uk-UA" w:eastAsia="uk-UA"/>
        </w:rPr>
        <w:t xml:space="preserve">                                                                                     (позначення стандарту)</w:t>
      </w:r>
    </w:p>
    <w:p>
      <w:pPr>
        <w:widowControl w:val="0"/>
        <w:spacing w:after="0" w:beforeAutospacing="0" w:afterAutospacing="0"/>
        <w:jc w:val="center"/>
        <w:rPr>
          <w:i w:val="1"/>
          <w:sz w:val="24"/>
          <w:szCs w:val="24"/>
          <w:lang w:val="uk-UA" w:eastAsia="uk-UA"/>
        </w:rPr>
      </w:pPr>
    </w:p>
    <w:p>
      <w:pPr>
        <w:widowControl w:val="0"/>
        <w:spacing w:after="0" w:beforeAutospacing="0" w:afterAutospacing="0"/>
        <w:jc w:val="center"/>
        <w:rPr>
          <w:b w:val="1"/>
          <w:u w:val="single"/>
          <w:lang w:val="uk-UA" w:eastAsia="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985" w:leader="none"/>
        </w:tabs>
        <w:spacing w:lineRule="auto" w:line="240" w:after="0" w:beforeAutospacing="0" w:afterAutospacing="0"/>
        <w:rPr>
          <w:lang w:val="uk-UA" w:eastAsia="uk-UA"/>
        </w:rPr>
      </w:pPr>
      <w:r>
        <w:rPr>
          <w:b w:val="1"/>
          <w:bCs w:val="1"/>
          <w:color w:val="000000" w:themeColor="text1"/>
          <w:lang w:val="uk-UA"/>
        </w:rPr>
        <w:t>Професія</w:t>
      </w:r>
      <w:r>
        <w:rPr>
          <w:color w:val="000000" w:themeColor="text1"/>
          <w:lang w:val="uk-UA"/>
        </w:rPr>
        <w:t xml:space="preserve">: </w:t>
      </w:r>
      <w:r>
        <w:rPr>
          <w:lang w:val="uk-UA" w:eastAsia="uk-UA"/>
        </w:rPr>
        <w:t>Робітник з комплексного обслуговування й ремонту будинків</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985" w:leader="none"/>
        </w:tabs>
        <w:spacing w:lineRule="auto" w:line="240" w:after="0" w:beforeAutospacing="0" w:afterAutospacing="0"/>
        <w:rPr>
          <w:lang w:val="uk-UA" w:eastAsia="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985" w:leader="none"/>
        </w:tabs>
        <w:spacing w:lineRule="auto" w:line="240" w:after="0" w:beforeAutospacing="0" w:afterAutospacing="0"/>
      </w:pPr>
      <w:r>
        <w:rPr>
          <w:b w:val="1"/>
          <w:bCs w:val="1"/>
          <w:color w:val="000000" w:themeColor="text1"/>
          <w:lang w:val="uk-UA"/>
        </w:rPr>
        <w:t xml:space="preserve">Код:           </w:t>
      </w:r>
      <w:r>
        <w:rPr>
          <w:lang w:val="uk-UA" w:eastAsia="uk-UA"/>
        </w:rPr>
        <w:t>7129</w:t>
      </w:r>
      <w:r>
        <w:tab/>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tabs>
          <w:tab w:val="left" w:pos="1985" w:leader="none"/>
        </w:tabs>
        <w:spacing w:lineRule="auto" w:line="240" w:after="0" w:beforeAutospacing="0" w:afterAutospacing="0"/>
        <w:rPr>
          <w:color w:val="000000"/>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lang w:val="uk-UA"/>
        </w:rPr>
      </w:pPr>
      <w:r>
        <w:rPr>
          <w:b w:val="1"/>
          <w:bCs w:val="1"/>
          <w:color w:val="000000" w:themeColor="text1"/>
          <w:lang w:val="uk-UA"/>
        </w:rPr>
        <w:t>Професійні кваліфікації:</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left="426"/>
        <w:rPr>
          <w:lang w:val="uk-UA"/>
        </w:rPr>
      </w:pPr>
      <w:r>
        <w:rPr>
          <w:lang w:val="uk-UA" w:eastAsia="uk-UA"/>
        </w:rPr>
        <w:t xml:space="preserve">Робітник з комплексного обслуговування й ремонту будинків </w:t>
      </w:r>
      <w:bookmarkStart w:id="1" w:name="_GoBack"/>
      <w:bookmarkEnd w:id="1"/>
      <w:r>
        <w:rPr>
          <w:lang w:val="uk-UA" w:eastAsia="uk-UA"/>
        </w:rPr>
        <w:t>2-</w:t>
      </w:r>
      <w:r>
        <w:rPr>
          <w:lang w:val="uk-UA"/>
        </w:rPr>
        <w:t>3 розряду;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426"/>
        <w:rPr>
          <w:lang w:val="uk-UA"/>
        </w:rPr>
      </w:pPr>
      <w:r>
        <w:rPr>
          <w:lang w:val="uk-UA" w:eastAsia="uk-UA"/>
        </w:rPr>
        <w:t xml:space="preserve">Робітник з комплексного обслуговування й ремонту будинків </w:t>
      </w:r>
      <w:r>
        <w:rPr>
          <w:lang w:val="uk-UA"/>
        </w:rPr>
        <w:t>4 розряду</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993"/>
        <w:jc w:val="both"/>
        <w:rPr>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jc w:val="both"/>
        <w:rPr>
          <w:lang w:val="uk-UA"/>
        </w:rPr>
      </w:pPr>
      <w:r>
        <w:rPr>
          <w:b w:val="1"/>
          <w:bCs w:val="1"/>
          <w:lang w:val="uk-UA"/>
        </w:rPr>
        <w:t xml:space="preserve">Освітня кваліфікація: </w:t>
      </w:r>
      <w:r>
        <w:rPr>
          <w:lang w:val="uk-UA"/>
        </w:rPr>
        <w:t>кваліфікований робітник</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rPr>
          <w:b w:val="1"/>
          <w:lang w:val="uk-UA"/>
        </w:rPr>
      </w:pP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rPr>
          <w:lang w:val="uk-UA"/>
        </w:rPr>
      </w:pPr>
      <w:r>
        <w:rPr>
          <w:b w:val="1"/>
          <w:bCs w:val="1"/>
          <w:lang w:val="uk-UA"/>
        </w:rPr>
        <w:t>Рівень освітньої кваліфікації:</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436" w:left="720"/>
        <w:rPr>
          <w:lang w:val="uk-UA"/>
        </w:rPr>
      </w:pPr>
      <w:r>
        <w:rPr>
          <w:lang w:val="uk-UA"/>
        </w:rPr>
        <w:t xml:space="preserve">перший (початковий) – </w:t>
      </w:r>
      <w:r>
        <w:rPr>
          <w:lang w:val="uk-UA" w:eastAsia="uk-UA"/>
        </w:rPr>
        <w:t>робітник з комплексного обслуговування й ремонту будинків</w:t>
      </w:r>
      <w:r>
        <w:rPr>
          <w:lang w:val="uk-UA"/>
        </w:rPr>
        <w:t xml:space="preserve"> 2-3 розряду;</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firstLine="436" w:left="720"/>
        <w:rPr>
          <w:lang w:val="uk-UA"/>
        </w:rPr>
      </w:pPr>
      <w:r>
        <w:rPr>
          <w:lang w:val="uk-UA"/>
        </w:rPr>
        <w:t>другий (базовий) – р</w:t>
      </w:r>
      <w:r>
        <w:rPr>
          <w:lang w:val="uk-UA" w:eastAsia="uk-UA"/>
        </w:rPr>
        <w:t xml:space="preserve">обітник з комплексного обслуговування й ремонту будинків 4 </w:t>
      </w:r>
      <w:r>
        <w:rPr>
          <w:lang w:val="uk-UA"/>
        </w:rPr>
        <w:t xml:space="preserve">розряд </w:t>
      </w:r>
    </w:p>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lang w:val="uk-UA"/>
        </w:rPr>
      </w:pPr>
    </w:p>
    <w:p>
      <w:pPr>
        <w:widowControl w:val="0"/>
        <w:spacing w:lineRule="auto" w:line="240" w:after="0" w:beforeAutospacing="0" w:afterAutospacing="0"/>
        <w:jc w:val="center"/>
        <w:rPr>
          <w:b w:val="1"/>
          <w:i w:val="1"/>
          <w:bCs w:val="1"/>
          <w:iCs w:val="1"/>
          <w:lang w:val="uk-UA" w:eastAsia="uk-UA"/>
        </w:rPr>
      </w:pPr>
      <w:r>
        <w:rPr>
          <w:b w:val="1"/>
          <w:i w:val="1"/>
          <w:bCs w:val="1"/>
          <w:iCs w:val="1"/>
          <w:lang w:val="uk-UA" w:eastAsia="uk-UA"/>
        </w:rPr>
        <w:t>Видання офіційне</w:t>
      </w:r>
    </w:p>
    <w:p>
      <w:pPr>
        <w:widowControl w:val="0"/>
        <w:spacing w:lineRule="auto" w:line="240" w:after="0" w:beforeAutospacing="0" w:afterAutospacing="0"/>
        <w:jc w:val="center"/>
        <w:rPr>
          <w:b w:val="1"/>
          <w:i w:val="1"/>
          <w:bCs w:val="1"/>
          <w:iCs w:val="1"/>
          <w:lang w:val="uk-UA" w:eastAsia="uk-UA"/>
        </w:rPr>
      </w:pPr>
      <w:r>
        <w:rPr>
          <w:b w:val="1"/>
          <w:i w:val="1"/>
          <w:bCs w:val="1"/>
          <w:iCs w:val="1"/>
          <w:lang w:val="uk-UA" w:eastAsia="uk-UA"/>
        </w:rPr>
        <w:t>Київ – 2022</w:t>
      </w:r>
    </w:p>
    <w:p>
      <w:pPr>
        <w:widowControl w:val="0"/>
        <w:spacing w:lineRule="auto" w:line="240" w:after="0" w:beforeAutospacing="0" w:afterAutospacing="0"/>
        <w:jc w:val="center"/>
        <w:rPr>
          <w:b w:val="1"/>
          <w:i w:val="1"/>
          <w:szCs w:val="24"/>
          <w:lang w:val="uk-UA" w:eastAsia="uk-UA"/>
        </w:rPr>
      </w:pPr>
    </w:p>
    <w:p>
      <w:pPr>
        <w:pStyle w:val="P10"/>
        <w:rPr>
          <w:rFonts w:ascii="Times New Roman" w:hAnsi="Times New Roman"/>
          <w:b w:val="1"/>
          <w:color w:val="000000" w:themeColor="text1"/>
          <w:sz w:val="28"/>
          <w:szCs w:val="28"/>
          <w:lang w:val="uk-UA"/>
        </w:rPr>
      </w:pPr>
    </w:p>
    <w:p>
      <w:pPr>
        <w:pStyle w:val="P10"/>
        <w:jc w:val="center"/>
        <w:rPr>
          <w:rFonts w:ascii="Times New Roman" w:hAnsi="Times New Roman"/>
          <w:b w:val="1"/>
          <w:color w:val="000000" w:themeColor="text1"/>
          <w:sz w:val="28"/>
          <w:szCs w:val="28"/>
          <w:lang w:val="uk-UA"/>
        </w:rPr>
      </w:pPr>
      <w:r>
        <w:rPr>
          <w:rFonts w:ascii="Times New Roman" w:hAnsi="Times New Roman"/>
          <w:b w:val="1"/>
          <w:color w:val="000000" w:themeColor="text1"/>
          <w:sz w:val="28"/>
          <w:szCs w:val="28"/>
          <w:lang w:val="uk-UA"/>
        </w:rPr>
        <w:t>Відомості про авторський колектив розробників</w:t>
      </w:r>
    </w:p>
    <w:p>
      <w:pPr>
        <w:pStyle w:val="P10"/>
        <w:jc w:val="center"/>
        <w:rPr>
          <w:rFonts w:ascii="Times New Roman" w:hAnsi="Times New Roman"/>
          <w:b w:val="1"/>
          <w:color w:val="000000" w:themeColor="text1"/>
          <w:sz w:val="28"/>
          <w:szCs w:val="28"/>
          <w:lang w:val="uk-UA"/>
        </w:rPr>
      </w:pPr>
    </w:p>
    <w:tbl>
      <w:tblPr>
        <w:tblStyle w:val="T2"/>
        <w:tblW w:w="9669" w:type="dxa"/>
        <w:tblInd w:w="-318" w:type="dxa"/>
        <w:tblLook w:val="04A0"/>
      </w:tblPr>
      <w:tblGrid/>
      <w:tr>
        <w:tc>
          <w:tcPr>
            <w:tcW w:w="597" w:type="dxa"/>
          </w:tcPr>
          <w:p>
            <w:pPr>
              <w:spacing w:lineRule="auto" w:line="240" w:after="0" w:beforeAutospacing="0" w:afterAutospacing="0"/>
              <w:rPr>
                <w:lang w:val="uk-UA"/>
              </w:rPr>
            </w:pPr>
            <w:r>
              <w:rPr>
                <w:lang w:val="uk-UA"/>
              </w:rPr>
              <w:t>1.</w:t>
            </w:r>
          </w:p>
        </w:tc>
        <w:tc>
          <w:tcPr>
            <w:tcW w:w="2410" w:type="dxa"/>
          </w:tcPr>
          <w:p>
            <w:pPr>
              <w:spacing w:lineRule="auto" w:line="240" w:after="0" w:beforeAutospacing="0" w:afterAutospacing="0"/>
              <w:rPr>
                <w:lang w:val="uk-UA"/>
              </w:rPr>
            </w:pPr>
            <w:r>
              <w:rPr>
                <w:lang w:val="uk-UA"/>
              </w:rPr>
              <w:t>Світлана МИКИТЮК</w:t>
            </w:r>
          </w:p>
        </w:tc>
        <w:tc>
          <w:tcPr>
            <w:tcW w:w="6662" w:type="dxa"/>
          </w:tcPr>
          <w:p>
            <w:pPr>
              <w:spacing w:lineRule="auto" w:line="240" w:after="0" w:beforeAutospacing="0" w:afterAutospacing="0"/>
              <w:jc w:val="both"/>
              <w:rPr>
                <w:lang w:val="uk-UA"/>
              </w:rPr>
            </w:pPr>
            <w:r>
              <w:rPr>
                <w:lang w:val="uk-UA"/>
              </w:rPr>
              <w:t>директор Навчально-методичного центру професійно-технічної освіти у Чернівецькій області, керівник робочої групи</w:t>
            </w:r>
          </w:p>
        </w:tc>
      </w:tr>
      <w:tr>
        <w:tc>
          <w:tcPr>
            <w:tcW w:w="597" w:type="dxa"/>
          </w:tcPr>
          <w:p>
            <w:pPr>
              <w:spacing w:lineRule="auto" w:line="240" w:after="0" w:beforeAutospacing="0" w:afterAutospacing="0"/>
              <w:rPr>
                <w:lang w:val="uk-UA"/>
              </w:rPr>
            </w:pPr>
            <w:r>
              <w:rPr>
                <w:lang w:val="uk-UA"/>
              </w:rPr>
              <w:t>2.</w:t>
            </w:r>
          </w:p>
        </w:tc>
        <w:tc>
          <w:tcPr>
            <w:tcW w:w="2410" w:type="dxa"/>
          </w:tcPr>
          <w:p>
            <w:pPr>
              <w:spacing w:lineRule="auto" w:line="240" w:after="0" w:beforeAutospacing="0" w:afterAutospacing="0"/>
              <w:rPr>
                <w:lang w:val="uk-UA"/>
              </w:rPr>
            </w:pPr>
            <w:r>
              <w:rPr>
                <w:lang w:val="uk-UA"/>
              </w:rPr>
              <w:t>Ганна БЕНЬОВСЬКА</w:t>
            </w:r>
          </w:p>
        </w:tc>
        <w:tc>
          <w:tcPr>
            <w:tcW w:w="6662" w:type="dxa"/>
          </w:tcPr>
          <w:p>
            <w:pPr>
              <w:spacing w:lineRule="auto" w:line="240" w:after="0" w:beforeAutospacing="0" w:afterAutospacing="0"/>
              <w:jc w:val="both"/>
              <w:rPr>
                <w:lang w:val="uk-UA"/>
              </w:rPr>
            </w:pPr>
            <w:r>
              <w:rPr>
                <w:lang w:val="uk-UA"/>
              </w:rPr>
              <w:t>методист Навчально-методичного центру професійно-технічної освіти у Чернівецькій області</w:t>
            </w:r>
          </w:p>
        </w:tc>
      </w:tr>
      <w:tr>
        <w:tc>
          <w:tcPr>
            <w:tcW w:w="597" w:type="dxa"/>
          </w:tcPr>
          <w:p>
            <w:pPr>
              <w:spacing w:lineRule="auto" w:line="240" w:after="0" w:beforeAutospacing="0" w:afterAutospacing="0"/>
              <w:rPr>
                <w:lang w:val="uk-UA"/>
              </w:rPr>
            </w:pPr>
            <w:r>
              <w:rPr>
                <w:lang w:val="uk-UA"/>
              </w:rPr>
              <w:t>3.</w:t>
            </w:r>
          </w:p>
        </w:tc>
        <w:tc>
          <w:tcPr>
            <w:tcW w:w="2410" w:type="dxa"/>
          </w:tcPr>
          <w:p>
            <w:pPr>
              <w:spacing w:lineRule="auto" w:line="240" w:after="0" w:beforeAutospacing="0" w:afterAutospacing="0"/>
              <w:rPr>
                <w:lang w:val="uk-UA"/>
              </w:rPr>
            </w:pPr>
            <w:r>
              <w:rPr>
                <w:lang w:val="uk-UA"/>
              </w:rPr>
              <w:t>Тетяна КУХ</w:t>
            </w:r>
          </w:p>
        </w:tc>
        <w:tc>
          <w:tcPr>
            <w:tcW w:w="6662" w:type="dxa"/>
          </w:tcPr>
          <w:p>
            <w:pPr>
              <w:spacing w:lineRule="auto" w:line="240" w:after="0" w:beforeAutospacing="0" w:afterAutospacing="0"/>
              <w:jc w:val="both"/>
              <w:rPr>
                <w:lang w:val="uk-UA"/>
              </w:rPr>
            </w:pPr>
            <w:r>
              <w:rPr>
                <w:lang w:val="uk-UA"/>
              </w:rPr>
              <w:t>викладач професійно-теоретичних дисциплін Державного професійно-технічного навчального закладу «Чернівецький професійний будівельний ліцей»</w:t>
            </w:r>
          </w:p>
        </w:tc>
      </w:tr>
      <w:tr>
        <w:tc>
          <w:tcPr>
            <w:tcW w:w="597" w:type="dxa"/>
          </w:tcPr>
          <w:p>
            <w:pPr>
              <w:spacing w:lineRule="auto" w:line="240" w:after="0" w:beforeAutospacing="0" w:afterAutospacing="0"/>
              <w:rPr>
                <w:lang w:val="uk-UA"/>
              </w:rPr>
            </w:pPr>
            <w:r>
              <w:rPr>
                <w:lang w:val="uk-UA"/>
              </w:rPr>
              <w:t>4</w:t>
            </w:r>
            <w:r>
              <w:rPr>
                <w:lang w:val="uk-UA"/>
              </w:rPr>
              <w:t>.</w:t>
            </w:r>
          </w:p>
        </w:tc>
        <w:tc>
          <w:tcPr>
            <w:tcW w:w="2410" w:type="dxa"/>
          </w:tcPr>
          <w:p>
            <w:pPr>
              <w:spacing w:lineRule="auto" w:line="240" w:after="0" w:beforeAutospacing="0" w:afterAutospacing="0"/>
              <w:rPr>
                <w:lang w:val="uk-UA"/>
              </w:rPr>
            </w:pPr>
            <w:r>
              <w:rPr>
                <w:lang w:val="uk-UA"/>
              </w:rPr>
              <w:t>Віра АВРАМЧУК</w:t>
            </w:r>
          </w:p>
        </w:tc>
        <w:tc>
          <w:tcPr>
            <w:tcW w:w="6662" w:type="dxa"/>
          </w:tcPr>
          <w:p>
            <w:pPr>
              <w:spacing w:lineRule="auto" w:line="240" w:after="0" w:beforeAutospacing="0" w:afterAutospacing="0"/>
              <w:jc w:val="both"/>
              <w:rPr>
                <w:lang w:val="uk-UA"/>
              </w:rPr>
            </w:pPr>
            <w:r>
              <w:rPr>
                <w:lang w:val="uk-UA"/>
              </w:rPr>
              <w:t>методист Навчально-методичного центру професійно-технічної освіти у м. Києві</w:t>
            </w:r>
          </w:p>
        </w:tc>
      </w:tr>
      <w:tr>
        <w:tc>
          <w:tcPr>
            <w:tcW w:w="597" w:type="dxa"/>
          </w:tcPr>
          <w:p>
            <w:pPr>
              <w:spacing w:lineRule="auto" w:line="240" w:after="0" w:beforeAutospacing="0" w:afterAutospacing="0"/>
              <w:rPr>
                <w:lang w:val="uk-UA"/>
              </w:rPr>
            </w:pPr>
            <w:r>
              <w:rPr>
                <w:lang w:val="uk-UA"/>
              </w:rPr>
              <w:t>5</w:t>
            </w:r>
            <w:r>
              <w:rPr>
                <w:lang w:val="uk-UA"/>
              </w:rPr>
              <w:t>.</w:t>
            </w:r>
          </w:p>
        </w:tc>
        <w:tc>
          <w:tcPr>
            <w:tcW w:w="2410" w:type="dxa"/>
          </w:tcPr>
          <w:p>
            <w:pPr>
              <w:spacing w:lineRule="auto" w:line="240" w:after="0" w:beforeAutospacing="0" w:afterAutospacing="0"/>
              <w:rPr>
                <w:lang w:val="uk-UA"/>
              </w:rPr>
            </w:pPr>
            <w:r>
              <w:rPr>
                <w:lang w:val="uk-UA"/>
              </w:rPr>
              <w:t>Петро ПОНОЧОВНИЙ</w:t>
            </w:r>
          </w:p>
        </w:tc>
        <w:tc>
          <w:tcPr>
            <w:tcW w:w="6662" w:type="dxa"/>
          </w:tcPr>
          <w:p>
            <w:pPr>
              <w:spacing w:lineRule="auto" w:line="240" w:after="0" w:beforeAutospacing="0" w:afterAutospacing="0"/>
              <w:jc w:val="both"/>
              <w:rPr>
                <w:lang w:val="uk-UA"/>
              </w:rPr>
            </w:pPr>
            <w:r>
              <w:rPr>
                <w:lang w:val="uk-UA"/>
              </w:rPr>
              <w:t>методист Київського професійного ліцею будівництва і комунального господарства</w:t>
            </w:r>
          </w:p>
        </w:tc>
      </w:tr>
      <w:tr>
        <w:tc>
          <w:tcPr>
            <w:tcW w:w="597" w:type="dxa"/>
          </w:tcPr>
          <w:p>
            <w:pPr>
              <w:spacing w:lineRule="auto" w:line="240" w:after="0" w:beforeAutospacing="0" w:afterAutospacing="0"/>
              <w:rPr>
                <w:lang w:val="uk-UA"/>
              </w:rPr>
            </w:pPr>
            <w:r>
              <w:rPr>
                <w:lang w:val="uk-UA"/>
              </w:rPr>
              <w:t>6</w:t>
            </w:r>
            <w:r>
              <w:rPr>
                <w:lang w:val="uk-UA"/>
              </w:rPr>
              <w:t>.</w:t>
            </w:r>
          </w:p>
        </w:tc>
        <w:tc>
          <w:tcPr>
            <w:tcW w:w="2410" w:type="dxa"/>
          </w:tcPr>
          <w:p>
            <w:pPr>
              <w:spacing w:lineRule="auto" w:line="240" w:after="0" w:beforeAutospacing="0" w:afterAutospacing="0"/>
              <w:rPr>
                <w:lang w:val="uk-UA"/>
              </w:rPr>
            </w:pPr>
            <w:r>
              <w:rPr>
                <w:lang w:val="uk-UA"/>
              </w:rPr>
              <w:t>Андрій ДАНЬКЕВИЧ</w:t>
            </w:r>
          </w:p>
        </w:tc>
        <w:tc>
          <w:tcPr>
            <w:tcW w:w="6662" w:type="dxa"/>
          </w:tcPr>
          <w:p>
            <w:pPr>
              <w:spacing w:lineRule="auto" w:line="240" w:after="0" w:beforeAutospacing="0" w:afterAutospacing="0"/>
              <w:jc w:val="both"/>
              <w:rPr>
                <w:lang w:val="uk-UA"/>
              </w:rPr>
            </w:pPr>
            <w:r>
              <w:rPr>
                <w:lang w:val="uk-UA"/>
              </w:rPr>
              <w:t>головний енергетик Товариства з обмеженою відповідальністю «АПІРОН ГРУПП» м. Київ</w:t>
            </w:r>
          </w:p>
        </w:tc>
      </w:tr>
      <w:tr>
        <w:tc>
          <w:tcPr>
            <w:tcW w:w="597" w:type="dxa"/>
          </w:tcPr>
          <w:p>
            <w:pPr>
              <w:spacing w:lineRule="auto" w:line="240" w:after="0" w:beforeAutospacing="0" w:afterAutospacing="0"/>
              <w:rPr>
                <w:lang w:val="uk-UA"/>
              </w:rPr>
            </w:pPr>
            <w:r>
              <w:rPr>
                <w:lang w:val="uk-UA"/>
              </w:rPr>
              <w:t>7</w:t>
            </w:r>
            <w:r>
              <w:rPr>
                <w:lang w:val="uk-UA"/>
              </w:rPr>
              <w:t>.</w:t>
            </w:r>
          </w:p>
        </w:tc>
        <w:tc>
          <w:tcPr>
            <w:tcW w:w="2410" w:type="dxa"/>
          </w:tcPr>
          <w:p>
            <w:pPr>
              <w:spacing w:lineRule="auto" w:line="240" w:after="0" w:beforeAutospacing="0" w:afterAutospacing="0"/>
              <w:rPr>
                <w:lang w:val="uk-UA"/>
              </w:rPr>
            </w:pPr>
            <w:r>
              <w:rPr>
                <w:lang w:val="uk-UA"/>
              </w:rPr>
              <w:t>Софія ТКАЧУК</w:t>
            </w:r>
          </w:p>
        </w:tc>
        <w:tc>
          <w:tcPr>
            <w:tcW w:w="6662" w:type="dxa"/>
          </w:tcPr>
          <w:p>
            <w:pPr>
              <w:spacing w:lineRule="auto" w:line="240" w:after="0" w:beforeAutospacing="0" w:afterAutospacing="0"/>
              <w:jc w:val="both"/>
              <w:rPr>
                <w:lang w:val="uk-UA"/>
              </w:rPr>
            </w:pPr>
            <w:r>
              <w:rPr>
                <w:lang w:val="uk-UA"/>
              </w:rPr>
              <w:t>заступник директора з навчально-виробничої роботи Державного навчального закладу «Білгород-Дністровський професійний будівельний ліцей»</w:t>
            </w:r>
          </w:p>
        </w:tc>
      </w:tr>
      <w:tr>
        <w:tc>
          <w:tcPr>
            <w:tcW w:w="597" w:type="dxa"/>
          </w:tcPr>
          <w:p>
            <w:pPr>
              <w:spacing w:lineRule="auto" w:line="240" w:after="0" w:beforeAutospacing="0" w:afterAutospacing="0"/>
              <w:rPr>
                <w:lang w:val="uk-UA"/>
              </w:rPr>
            </w:pPr>
            <w:r>
              <w:rPr>
                <w:lang w:val="uk-UA"/>
              </w:rPr>
              <w:t>8</w:t>
            </w:r>
            <w:r>
              <w:rPr>
                <w:lang w:val="uk-UA"/>
              </w:rPr>
              <w:t>.</w:t>
            </w:r>
          </w:p>
        </w:tc>
        <w:tc>
          <w:tcPr>
            <w:tcW w:w="2410" w:type="dxa"/>
          </w:tcPr>
          <w:p>
            <w:pPr>
              <w:spacing w:lineRule="auto" w:line="240" w:after="0" w:beforeAutospacing="0" w:afterAutospacing="0"/>
              <w:rPr>
                <w:lang w:val="uk-UA"/>
              </w:rPr>
            </w:pPr>
            <w:r>
              <w:rPr>
                <w:lang w:val="uk-UA"/>
              </w:rPr>
              <w:t>Дмитро ПЄНОВ</w:t>
            </w:r>
          </w:p>
        </w:tc>
        <w:tc>
          <w:tcPr>
            <w:tcW w:w="6662" w:type="dxa"/>
          </w:tcPr>
          <w:p>
            <w:pPr>
              <w:spacing w:lineRule="auto" w:line="240" w:after="0" w:beforeAutospacing="0" w:afterAutospacing="0"/>
              <w:jc w:val="both"/>
              <w:rPr>
                <w:lang w:val="uk-UA"/>
              </w:rPr>
            </w:pPr>
            <w:r>
              <w:rPr>
                <w:lang w:val="uk-UA"/>
              </w:rPr>
              <w:t xml:space="preserve">директор Приватного підприємства «КВАДР-77», </w:t>
            </w:r>
          </w:p>
          <w:p>
            <w:pPr>
              <w:spacing w:lineRule="auto" w:line="240" w:after="0" w:beforeAutospacing="0" w:afterAutospacing="0"/>
              <w:jc w:val="both"/>
              <w:rPr>
                <w:lang w:val="uk-UA"/>
              </w:rPr>
            </w:pPr>
            <w:r>
              <w:rPr>
                <w:lang w:val="uk-UA"/>
              </w:rPr>
              <w:t>м. Білгород-Дністровський Одеської області</w:t>
            </w:r>
          </w:p>
        </w:tc>
      </w:tr>
      <w:tr>
        <w:tc>
          <w:tcPr>
            <w:tcW w:w="597" w:type="dxa"/>
          </w:tcPr>
          <w:p>
            <w:pPr>
              <w:spacing w:lineRule="auto" w:line="240" w:after="0" w:beforeAutospacing="0" w:afterAutospacing="0"/>
              <w:rPr>
                <w:lang w:val="uk-UA"/>
              </w:rPr>
            </w:pPr>
            <w:r>
              <w:rPr>
                <w:lang w:val="uk-UA"/>
              </w:rPr>
              <w:t>9</w:t>
            </w:r>
            <w:r>
              <w:rPr>
                <w:lang w:val="uk-UA"/>
              </w:rPr>
              <w:t>.</w:t>
            </w:r>
          </w:p>
        </w:tc>
        <w:tc>
          <w:tcPr>
            <w:tcW w:w="2410" w:type="dxa"/>
          </w:tcPr>
          <w:p>
            <w:pPr>
              <w:spacing w:lineRule="auto" w:line="240" w:after="0" w:beforeAutospacing="0" w:afterAutospacing="0"/>
              <w:rPr>
                <w:lang w:val="uk-UA"/>
              </w:rPr>
            </w:pPr>
            <w:r>
              <w:rPr>
                <w:lang w:val="uk-UA"/>
              </w:rPr>
              <w:t>Василь СИДОРКО</w:t>
            </w:r>
          </w:p>
        </w:tc>
        <w:tc>
          <w:tcPr>
            <w:tcW w:w="6662" w:type="dxa"/>
          </w:tcPr>
          <w:p>
            <w:pPr>
              <w:spacing w:lineRule="auto" w:line="240" w:after="0" w:beforeAutospacing="0" w:afterAutospacing="0"/>
              <w:jc w:val="both"/>
              <w:rPr>
                <w:lang w:val="uk-UA"/>
              </w:rPr>
            </w:pPr>
            <w:r>
              <w:rPr>
                <w:lang w:val="uk-UA"/>
              </w:rPr>
              <w:t>старший майстер Державного навчального закладу «Білгород-Дністровський професійний будівельний ліцей»</w:t>
            </w:r>
          </w:p>
        </w:tc>
      </w:tr>
      <w:tr>
        <w:tc>
          <w:tcPr>
            <w:tcW w:w="597" w:type="dxa"/>
          </w:tcPr>
          <w:p>
            <w:pPr>
              <w:spacing w:lineRule="auto" w:line="240" w:after="0" w:beforeAutospacing="0" w:afterAutospacing="0"/>
              <w:rPr>
                <w:lang w:val="uk-UA"/>
              </w:rPr>
            </w:pPr>
            <w:r>
              <w:rPr>
                <w:lang w:val="uk-UA"/>
              </w:rPr>
              <w:t>1</w:t>
            </w:r>
            <w:r>
              <w:rPr>
                <w:lang w:val="uk-UA"/>
              </w:rPr>
              <w:t>0</w:t>
            </w:r>
            <w:r>
              <w:rPr>
                <w:lang w:val="uk-UA"/>
              </w:rPr>
              <w:t>.</w:t>
            </w:r>
          </w:p>
        </w:tc>
        <w:tc>
          <w:tcPr>
            <w:tcW w:w="2410" w:type="dxa"/>
          </w:tcPr>
          <w:p>
            <w:pPr>
              <w:spacing w:lineRule="auto" w:line="240" w:after="0" w:beforeAutospacing="0" w:afterAutospacing="0"/>
              <w:rPr>
                <w:lang w:val="uk-UA"/>
              </w:rPr>
            </w:pPr>
            <w:r>
              <w:rPr>
                <w:lang w:val="uk-UA"/>
              </w:rPr>
              <w:t>Ірина РЯБЦЕВА-ЗОЗУЛЯ</w:t>
            </w:r>
          </w:p>
        </w:tc>
        <w:tc>
          <w:tcPr>
            <w:tcW w:w="6662" w:type="dxa"/>
          </w:tcPr>
          <w:p>
            <w:pPr>
              <w:spacing w:lineRule="auto" w:line="240" w:after="0" w:beforeAutospacing="0" w:afterAutospacing="0"/>
              <w:jc w:val="both"/>
              <w:rPr>
                <w:lang w:val="uk-UA"/>
              </w:rPr>
            </w:pPr>
            <w:r>
              <w:rPr>
                <w:lang w:val="uk-UA"/>
              </w:rPr>
              <w:t xml:space="preserve">викладач професійно-теоретичної підготовки Державного професійно-технічного навчального закладу «Полтавське вище професійне училище </w:t>
              <w:br w:type="textWrapping"/>
              <w:t>ім. А. О. Чепіги»</w:t>
            </w:r>
          </w:p>
        </w:tc>
      </w:tr>
      <w:tr>
        <w:tc>
          <w:tcPr>
            <w:tcW w:w="597" w:type="dxa"/>
          </w:tcPr>
          <w:p>
            <w:pPr>
              <w:spacing w:lineRule="auto" w:line="240" w:after="0" w:beforeAutospacing="0" w:afterAutospacing="0"/>
              <w:rPr>
                <w:lang w:val="uk-UA"/>
              </w:rPr>
            </w:pPr>
            <w:r>
              <w:rPr>
                <w:lang w:val="uk-UA"/>
              </w:rPr>
              <w:t>1</w:t>
            </w:r>
            <w:r>
              <w:rPr>
                <w:lang w:val="uk-UA"/>
              </w:rPr>
              <w:t>1</w:t>
            </w:r>
            <w:r>
              <w:rPr>
                <w:lang w:val="uk-UA"/>
              </w:rPr>
              <w:t>.</w:t>
            </w:r>
          </w:p>
        </w:tc>
        <w:tc>
          <w:tcPr>
            <w:tcW w:w="2410" w:type="dxa"/>
          </w:tcPr>
          <w:p>
            <w:pPr>
              <w:spacing w:lineRule="auto" w:line="240" w:after="0" w:beforeAutospacing="0" w:afterAutospacing="0"/>
              <w:rPr>
                <w:lang w:val="uk-UA"/>
              </w:rPr>
            </w:pPr>
            <w:r>
              <w:rPr>
                <w:lang w:val="uk-UA"/>
              </w:rPr>
              <w:t>Сергій ЗОЗУЛЯ</w:t>
            </w:r>
          </w:p>
        </w:tc>
        <w:tc>
          <w:tcPr>
            <w:tcW w:w="6662" w:type="dxa"/>
          </w:tcPr>
          <w:p>
            <w:pPr>
              <w:spacing w:lineRule="auto" w:line="240" w:after="0" w:beforeAutospacing="0" w:afterAutospacing="0"/>
              <w:jc w:val="both"/>
              <w:rPr>
                <w:lang w:val="uk-UA"/>
              </w:rPr>
            </w:pPr>
            <w:r>
              <w:rPr>
                <w:lang w:val="uk-UA"/>
              </w:rPr>
              <w:t xml:space="preserve">директор Творчого художньо-виробничого товариства з обмеженою відповідальністю «ЕСТЕТ»,  м. Полтава</w:t>
            </w:r>
          </w:p>
        </w:tc>
      </w:tr>
      <w:tr>
        <w:tc>
          <w:tcPr>
            <w:tcW w:w="597" w:type="dxa"/>
          </w:tcPr>
          <w:p>
            <w:pPr>
              <w:spacing w:lineRule="auto" w:line="240" w:after="0" w:beforeAutospacing="0" w:afterAutospacing="0"/>
              <w:rPr>
                <w:lang w:val="uk-UA"/>
              </w:rPr>
            </w:pPr>
            <w:r>
              <w:rPr>
                <w:lang w:val="uk-UA"/>
              </w:rPr>
              <w:t>1</w:t>
            </w:r>
            <w:r>
              <w:rPr>
                <w:lang w:val="uk-UA"/>
              </w:rPr>
              <w:t>2</w:t>
            </w:r>
            <w:r>
              <w:rPr>
                <w:lang w:val="uk-UA"/>
              </w:rPr>
              <w:t>.</w:t>
            </w:r>
          </w:p>
        </w:tc>
        <w:tc>
          <w:tcPr>
            <w:tcW w:w="2410" w:type="dxa"/>
          </w:tcPr>
          <w:p>
            <w:pPr>
              <w:spacing w:lineRule="auto" w:line="240" w:after="0" w:beforeAutospacing="0" w:afterAutospacing="0"/>
              <w:rPr>
                <w:lang w:val="uk-UA"/>
              </w:rPr>
            </w:pPr>
            <w:r>
              <w:rPr>
                <w:lang w:val="uk-UA"/>
              </w:rPr>
              <w:t>Тамара МАРЧУК</w:t>
            </w:r>
          </w:p>
        </w:tc>
        <w:tc>
          <w:tcPr>
            <w:tcW w:w="6662" w:type="dxa"/>
          </w:tcPr>
          <w:p>
            <w:pPr>
              <w:spacing w:lineRule="auto" w:line="240" w:after="0" w:beforeAutospacing="0" w:afterAutospacing="0"/>
              <w:jc w:val="both"/>
              <w:rPr>
                <w:lang w:val="uk-UA"/>
              </w:rPr>
            </w:pPr>
            <w:r>
              <w:rPr>
                <w:lang w:val="uk-UA"/>
              </w:rPr>
              <w:t>викладач спеціальних дисциплін Державного професійно-технічного навчального закладу «Соснівський професійний ліцей»</w:t>
            </w:r>
          </w:p>
        </w:tc>
      </w:tr>
      <w:tr>
        <w:tc>
          <w:tcPr>
            <w:tcW w:w="597" w:type="dxa"/>
          </w:tcPr>
          <w:p>
            <w:pPr>
              <w:spacing w:lineRule="auto" w:line="240" w:after="0" w:beforeAutospacing="0" w:afterAutospacing="0"/>
              <w:rPr>
                <w:lang w:val="uk-UA"/>
              </w:rPr>
            </w:pPr>
            <w:r>
              <w:rPr>
                <w:lang w:val="uk-UA"/>
              </w:rPr>
              <w:t>1</w:t>
            </w:r>
            <w:r>
              <w:rPr>
                <w:lang w:val="uk-UA"/>
              </w:rPr>
              <w:t>3</w:t>
            </w:r>
            <w:r>
              <w:rPr>
                <w:lang w:val="uk-UA"/>
              </w:rPr>
              <w:t>.</w:t>
            </w:r>
          </w:p>
        </w:tc>
        <w:tc>
          <w:tcPr>
            <w:tcW w:w="2410" w:type="dxa"/>
          </w:tcPr>
          <w:p>
            <w:pPr>
              <w:spacing w:lineRule="auto" w:line="240" w:after="0" w:beforeAutospacing="0" w:afterAutospacing="0"/>
              <w:rPr>
                <w:lang w:val="uk-UA"/>
              </w:rPr>
            </w:pPr>
            <w:r>
              <w:rPr>
                <w:lang w:val="uk-UA"/>
              </w:rPr>
              <w:t>Віталій МАРЧУК</w:t>
            </w:r>
          </w:p>
        </w:tc>
        <w:tc>
          <w:tcPr>
            <w:tcW w:w="6662" w:type="dxa"/>
          </w:tcPr>
          <w:p>
            <w:pPr>
              <w:spacing w:lineRule="auto" w:line="240" w:after="0" w:beforeAutospacing="0" w:afterAutospacing="0"/>
              <w:jc w:val="both"/>
              <w:rPr>
                <w:lang w:val="uk-UA"/>
              </w:rPr>
            </w:pPr>
            <w:r>
              <w:rPr>
                <w:lang w:val="uk-UA"/>
              </w:rPr>
              <w:t xml:space="preserve">інженер-технолог Група компаній «Століт», Товариство з обмеженою відповідальністю «Ізотерм – С»,  м. Рівне</w:t>
            </w:r>
          </w:p>
        </w:tc>
      </w:tr>
      <w:tr>
        <w:tc>
          <w:tcPr>
            <w:tcW w:w="597" w:type="dxa"/>
          </w:tcPr>
          <w:p>
            <w:pPr>
              <w:spacing w:lineRule="auto" w:line="240" w:after="0" w:beforeAutospacing="0" w:afterAutospacing="0"/>
              <w:rPr>
                <w:lang w:val="uk-UA"/>
              </w:rPr>
            </w:pPr>
            <w:r>
              <w:rPr>
                <w:lang w:val="uk-UA"/>
              </w:rPr>
              <w:t>1</w:t>
            </w:r>
            <w:r>
              <w:rPr>
                <w:lang w:val="uk-UA"/>
              </w:rPr>
              <w:t>4</w:t>
            </w:r>
            <w:r>
              <w:rPr>
                <w:lang w:val="uk-UA"/>
              </w:rPr>
              <w:t>.</w:t>
            </w:r>
          </w:p>
        </w:tc>
        <w:tc>
          <w:tcPr>
            <w:tcW w:w="2410" w:type="dxa"/>
          </w:tcPr>
          <w:p>
            <w:pPr>
              <w:spacing w:lineRule="auto" w:line="240" w:after="0" w:beforeAutospacing="0" w:afterAutospacing="0"/>
              <w:rPr>
                <w:lang w:val="uk-UA"/>
              </w:rPr>
            </w:pPr>
            <w:r>
              <w:rPr>
                <w:lang w:val="uk-UA"/>
              </w:rPr>
              <w:t>Галина ТРЕМБА</w:t>
            </w:r>
          </w:p>
        </w:tc>
        <w:tc>
          <w:tcPr>
            <w:tcW w:w="6662" w:type="dxa"/>
          </w:tcPr>
          <w:p>
            <w:pPr>
              <w:spacing w:lineRule="auto" w:line="240" w:after="0" w:beforeAutospacing="0" w:afterAutospacing="0"/>
              <w:jc w:val="both"/>
              <w:rPr>
                <w:lang w:val="uk-UA"/>
              </w:rPr>
            </w:pPr>
            <w:r>
              <w:rPr>
                <w:lang w:val="uk-UA"/>
              </w:rPr>
              <w:t>методист Навчально-методичного центру професійно-технічної освіти у Тернопільській області</w:t>
            </w:r>
          </w:p>
        </w:tc>
      </w:tr>
      <w:tr>
        <w:tc>
          <w:tcPr>
            <w:tcW w:w="597" w:type="dxa"/>
          </w:tcPr>
          <w:p>
            <w:pPr>
              <w:spacing w:lineRule="auto" w:line="240" w:after="0" w:beforeAutospacing="0" w:afterAutospacing="0"/>
              <w:rPr>
                <w:lang w:val="uk-UA"/>
              </w:rPr>
            </w:pPr>
            <w:r>
              <w:rPr>
                <w:lang w:val="uk-UA"/>
              </w:rPr>
              <w:t>1</w:t>
            </w:r>
            <w:r>
              <w:rPr>
                <w:lang w:val="uk-UA"/>
              </w:rPr>
              <w:t>5</w:t>
            </w:r>
            <w:r>
              <w:rPr>
                <w:lang w:val="uk-UA"/>
              </w:rPr>
              <w:t>.</w:t>
            </w:r>
          </w:p>
        </w:tc>
        <w:tc>
          <w:tcPr>
            <w:tcW w:w="2410" w:type="dxa"/>
          </w:tcPr>
          <w:p>
            <w:pPr>
              <w:spacing w:lineRule="auto" w:line="240" w:after="0" w:beforeAutospacing="0" w:afterAutospacing="0"/>
              <w:rPr>
                <w:lang w:val="uk-UA"/>
              </w:rPr>
            </w:pPr>
            <w:r>
              <w:rPr>
                <w:lang w:val="uk-UA"/>
              </w:rPr>
              <w:t>Зоя П</w:t>
            </w:r>
            <w:r>
              <w:rPr>
                <w:lang w:val="en-US"/>
              </w:rPr>
              <w:t>’</w:t>
            </w:r>
            <w:r>
              <w:rPr>
                <w:lang w:val="uk-UA"/>
              </w:rPr>
              <w:t>ЯСЕЦЬКА</w:t>
            </w:r>
          </w:p>
        </w:tc>
        <w:tc>
          <w:tcPr>
            <w:tcW w:w="6662" w:type="dxa"/>
          </w:tcPr>
          <w:p>
            <w:pPr>
              <w:spacing w:lineRule="auto" w:line="240" w:after="0" w:beforeAutospacing="0" w:afterAutospacing="0"/>
              <w:jc w:val="both"/>
              <w:rPr>
                <w:lang w:val="uk-UA"/>
              </w:rPr>
            </w:pPr>
            <w:r>
              <w:rPr>
                <w:lang w:val="uk-UA"/>
              </w:rPr>
              <w:t>викладач Державного навчального закладу «Почаївське вище професійне училище» Тернопільської області</w:t>
            </w:r>
          </w:p>
        </w:tc>
      </w:tr>
      <w:tr>
        <w:tc>
          <w:tcPr>
            <w:tcW w:w="597" w:type="dxa"/>
          </w:tcPr>
          <w:p>
            <w:pPr>
              <w:spacing w:lineRule="auto" w:line="240" w:after="0" w:beforeAutospacing="0" w:afterAutospacing="0"/>
              <w:rPr>
                <w:lang w:val="uk-UA"/>
              </w:rPr>
            </w:pPr>
            <w:r>
              <w:rPr>
                <w:lang w:val="uk-UA"/>
              </w:rPr>
              <w:t>1</w:t>
            </w:r>
            <w:r>
              <w:rPr>
                <w:lang w:val="uk-UA"/>
              </w:rPr>
              <w:t>6</w:t>
            </w:r>
            <w:r>
              <w:rPr>
                <w:lang w:val="uk-UA"/>
              </w:rPr>
              <w:t>.</w:t>
            </w:r>
          </w:p>
        </w:tc>
        <w:tc>
          <w:tcPr>
            <w:tcW w:w="2410" w:type="dxa"/>
          </w:tcPr>
          <w:p>
            <w:pPr>
              <w:spacing w:lineRule="auto" w:line="240" w:after="0" w:beforeAutospacing="0" w:afterAutospacing="0"/>
              <w:rPr>
                <w:lang w:val="uk-UA"/>
              </w:rPr>
            </w:pPr>
            <w:r>
              <w:rPr>
                <w:lang w:val="uk-UA"/>
              </w:rPr>
              <w:t>Іван САБАТ</w:t>
            </w:r>
          </w:p>
        </w:tc>
        <w:tc>
          <w:tcPr>
            <w:tcW w:w="6662" w:type="dxa"/>
          </w:tcPr>
          <w:p>
            <w:pPr>
              <w:spacing w:lineRule="auto" w:line="240" w:after="0" w:beforeAutospacing="0" w:afterAutospacing="0"/>
              <w:jc w:val="both"/>
              <w:rPr>
                <w:lang w:val="uk-UA"/>
              </w:rPr>
            </w:pPr>
            <w:r>
              <w:rPr>
                <w:lang w:val="uk-UA"/>
              </w:rPr>
              <w:t>головний інженер Товариства з обмеженою відповідальністю «Добробуд»,Тернопільська область</w:t>
            </w:r>
          </w:p>
        </w:tc>
      </w:tr>
      <w:tr>
        <w:tc>
          <w:tcPr>
            <w:tcW w:w="597" w:type="dxa"/>
          </w:tcPr>
          <w:p>
            <w:pPr>
              <w:spacing w:lineRule="auto" w:line="240" w:after="0" w:beforeAutospacing="0" w:afterAutospacing="0"/>
              <w:rPr>
                <w:lang w:val="uk-UA"/>
              </w:rPr>
            </w:pPr>
            <w:r>
              <w:rPr>
                <w:lang w:val="uk-UA"/>
              </w:rPr>
              <w:t>17</w:t>
            </w:r>
            <w:r>
              <w:rPr>
                <w:lang w:val="uk-UA"/>
              </w:rPr>
              <w:t>.</w:t>
            </w:r>
          </w:p>
        </w:tc>
        <w:tc>
          <w:tcPr>
            <w:tcW w:w="2410" w:type="dxa"/>
          </w:tcPr>
          <w:p>
            <w:pPr>
              <w:spacing w:lineRule="auto" w:line="240" w:after="0" w:beforeAutospacing="0" w:afterAutospacing="0"/>
              <w:rPr>
                <w:lang w:val="uk-UA"/>
              </w:rPr>
            </w:pPr>
            <w:r>
              <w:rPr>
                <w:lang w:val="uk-UA"/>
              </w:rPr>
              <w:t>Василь ВИКИРЮК</w:t>
            </w:r>
          </w:p>
        </w:tc>
        <w:tc>
          <w:tcPr>
            <w:tcW w:w="6662" w:type="dxa"/>
          </w:tcPr>
          <w:p>
            <w:pPr>
              <w:spacing w:lineRule="auto" w:line="240" w:after="0" w:beforeAutospacing="0" w:afterAutospacing="0"/>
              <w:jc w:val="both"/>
              <w:rPr>
                <w:lang w:val="uk-UA"/>
              </w:rPr>
            </w:pPr>
            <w:r>
              <w:rPr>
                <w:lang w:val="uk-UA"/>
              </w:rPr>
              <w:t>завідувач сектору міського будівництва та архітектури Заставнівської районної державної адміністрації Чернівецької області</w:t>
            </w:r>
          </w:p>
        </w:tc>
      </w:tr>
      <w:tr>
        <w:tc>
          <w:tcPr>
            <w:tcW w:w="597" w:type="dxa"/>
          </w:tcPr>
          <w:p>
            <w:pPr>
              <w:spacing w:lineRule="auto" w:line="240" w:after="0" w:beforeAutospacing="0" w:afterAutospacing="0"/>
              <w:rPr>
                <w:lang w:val="uk-UA"/>
              </w:rPr>
            </w:pPr>
            <w:r>
              <w:rPr>
                <w:lang w:val="uk-UA"/>
              </w:rPr>
              <w:t>18</w:t>
            </w:r>
            <w:r>
              <w:rPr>
                <w:lang w:val="uk-UA"/>
              </w:rPr>
              <w:t>.</w:t>
            </w:r>
          </w:p>
        </w:tc>
        <w:tc>
          <w:tcPr>
            <w:tcW w:w="2410" w:type="dxa"/>
          </w:tcPr>
          <w:p>
            <w:pPr>
              <w:spacing w:lineRule="auto" w:line="240" w:after="0" w:beforeAutospacing="0" w:afterAutospacing="0"/>
              <w:rPr>
                <w:lang w:val="uk-UA"/>
              </w:rPr>
            </w:pPr>
            <w:r>
              <w:rPr>
                <w:lang w:val="uk-UA"/>
              </w:rPr>
              <w:t>Сергій АНАШКІН</w:t>
            </w:r>
          </w:p>
        </w:tc>
        <w:tc>
          <w:tcPr>
            <w:tcW w:w="6662" w:type="dxa"/>
          </w:tcPr>
          <w:p>
            <w:pPr>
              <w:spacing w:lineRule="auto" w:line="240" w:after="0" w:beforeAutospacing="0" w:afterAutospacing="0"/>
              <w:jc w:val="both"/>
              <w:rPr>
                <w:lang w:val="uk-UA"/>
              </w:rPr>
            </w:pPr>
            <w:r>
              <w:rPr>
                <w:lang w:val="uk-UA"/>
              </w:rPr>
              <w:t>директор департаменту, голова правління Товариства з обмеженою відповідальністю «Астра», Громадська спілка «Холодильна асоціація України», м. Київ</w:t>
            </w:r>
          </w:p>
        </w:tc>
      </w:tr>
      <w:tr>
        <w:tc>
          <w:tcPr>
            <w:tcW w:w="597" w:type="dxa"/>
          </w:tcPr>
          <w:p>
            <w:pPr>
              <w:spacing w:lineRule="auto" w:line="240" w:after="0" w:beforeAutospacing="0" w:afterAutospacing="0"/>
              <w:rPr>
                <w:lang w:val="uk-UA"/>
              </w:rPr>
            </w:pPr>
            <w:r>
              <w:rPr>
                <w:lang w:val="uk-UA"/>
              </w:rPr>
              <w:t>19</w:t>
            </w:r>
            <w:r>
              <w:rPr>
                <w:lang w:val="uk-UA"/>
              </w:rPr>
              <w:t>.</w:t>
            </w:r>
          </w:p>
        </w:tc>
        <w:tc>
          <w:tcPr>
            <w:tcW w:w="2410" w:type="dxa"/>
          </w:tcPr>
          <w:p>
            <w:pPr>
              <w:spacing w:lineRule="auto" w:line="240" w:after="0" w:beforeAutospacing="0" w:afterAutospacing="0"/>
              <w:rPr>
                <w:lang w:val="uk-UA"/>
              </w:rPr>
            </w:pPr>
            <w:r>
              <w:rPr>
                <w:lang w:val="uk-UA"/>
              </w:rPr>
              <w:t>Лубенець Віта Олександрівна</w:t>
            </w:r>
          </w:p>
        </w:tc>
        <w:tc>
          <w:tcPr>
            <w:tcW w:w="6662" w:type="dxa"/>
          </w:tcPr>
          <w:p>
            <w:pPr>
              <w:spacing w:lineRule="auto" w:line="240" w:after="0" w:beforeAutospacing="0" w:afterAutospacing="0"/>
              <w:jc w:val="both"/>
              <w:rPr>
                <w:lang w:val="uk-UA"/>
              </w:rPr>
            </w:pPr>
            <w:r>
              <w:rPr>
                <w:lang w:val="uk-UA"/>
              </w:rPr>
              <w:t>методист Навчально-методичний центр професійно-технічної освіти у Сумській області</w:t>
            </w:r>
          </w:p>
        </w:tc>
      </w:tr>
      <w:tr>
        <w:tc>
          <w:tcPr>
            <w:tcW w:w="597" w:type="dxa"/>
          </w:tcPr>
          <w:p>
            <w:pPr>
              <w:spacing w:lineRule="auto" w:line="240" w:after="0" w:beforeAutospacing="0" w:afterAutospacing="0"/>
              <w:rPr>
                <w:lang w:val="uk-UA"/>
              </w:rPr>
            </w:pPr>
            <w:r>
              <w:rPr>
                <w:lang w:val="uk-UA"/>
              </w:rPr>
              <w:t>2</w:t>
            </w:r>
            <w:r>
              <w:rPr>
                <w:lang w:val="uk-UA"/>
              </w:rPr>
              <w:t>0</w:t>
            </w:r>
            <w:r>
              <w:rPr>
                <w:lang w:val="uk-UA"/>
              </w:rPr>
              <w:t>.</w:t>
            </w:r>
          </w:p>
        </w:tc>
        <w:tc>
          <w:tcPr>
            <w:tcW w:w="2410" w:type="dxa"/>
          </w:tcPr>
          <w:p>
            <w:pPr>
              <w:spacing w:lineRule="auto" w:line="240" w:after="0" w:beforeAutospacing="0" w:afterAutospacing="0"/>
              <w:rPr>
                <w:lang w:val="uk-UA"/>
              </w:rPr>
            </w:pPr>
            <w:r>
              <w:rPr>
                <w:lang w:val="uk-UA"/>
              </w:rPr>
              <w:t>Докторович Валерія Миколаївна</w:t>
            </w:r>
          </w:p>
        </w:tc>
        <w:tc>
          <w:tcPr>
            <w:tcW w:w="6662" w:type="dxa"/>
          </w:tcPr>
          <w:p>
            <w:pPr>
              <w:spacing w:lineRule="auto" w:line="240" w:after="0" w:beforeAutospacing="0" w:afterAutospacing="0"/>
              <w:jc w:val="both"/>
              <w:rPr>
                <w:lang w:val="uk-UA"/>
              </w:rPr>
            </w:pPr>
            <w:r>
              <w:rPr>
                <w:lang w:val="uk-UA"/>
              </w:rPr>
              <w:t>заступник директора з навчально-виробничої роботи Державного професійно-технічного навчального закладу «Сумське вище професійне училище будівництва і дизайну»</w:t>
            </w:r>
          </w:p>
        </w:tc>
      </w:tr>
      <w:tr>
        <w:tc>
          <w:tcPr>
            <w:tcW w:w="597" w:type="dxa"/>
          </w:tcPr>
          <w:p>
            <w:pPr>
              <w:spacing w:lineRule="auto" w:line="240" w:after="0" w:beforeAutospacing="0" w:afterAutospacing="0"/>
              <w:rPr>
                <w:lang w:val="uk-UA"/>
              </w:rPr>
            </w:pPr>
            <w:r>
              <w:rPr>
                <w:lang w:val="uk-UA"/>
              </w:rPr>
              <w:t>2</w:t>
            </w:r>
            <w:r>
              <w:rPr>
                <w:lang w:val="uk-UA"/>
              </w:rPr>
              <w:t>1</w:t>
            </w:r>
            <w:r>
              <w:rPr>
                <w:lang w:val="uk-UA"/>
              </w:rPr>
              <w:t>.</w:t>
            </w:r>
          </w:p>
        </w:tc>
        <w:tc>
          <w:tcPr>
            <w:tcW w:w="2410" w:type="dxa"/>
          </w:tcPr>
          <w:p>
            <w:pPr>
              <w:spacing w:lineRule="auto" w:line="240" w:after="0" w:beforeAutospacing="0" w:afterAutospacing="0"/>
              <w:rPr>
                <w:lang w:val="uk-UA"/>
              </w:rPr>
            </w:pPr>
            <w:r>
              <w:rPr>
                <w:lang w:val="uk-UA"/>
              </w:rPr>
              <w:t>Кочурко Алла Валеріївна</w:t>
            </w:r>
          </w:p>
        </w:tc>
        <w:tc>
          <w:tcPr>
            <w:tcW w:w="6662" w:type="dxa"/>
          </w:tcPr>
          <w:p>
            <w:pPr>
              <w:spacing w:lineRule="auto" w:line="240" w:after="0" w:beforeAutospacing="0" w:afterAutospacing="0"/>
              <w:jc w:val="both"/>
              <w:rPr>
                <w:lang w:val="uk-UA"/>
              </w:rPr>
            </w:pPr>
            <w:r>
              <w:rPr>
                <w:lang w:val="uk-UA"/>
              </w:rPr>
              <w:t>методист Навчально-методичний центр професійно-технічної освіти у Чернівецькій області</w:t>
            </w:r>
          </w:p>
        </w:tc>
      </w:tr>
      <w:tr>
        <w:tc>
          <w:tcPr>
            <w:tcW w:w="597" w:type="dxa"/>
          </w:tcPr>
          <w:p>
            <w:pPr>
              <w:spacing w:lineRule="auto" w:line="240" w:after="0" w:beforeAutospacing="0" w:afterAutospacing="0"/>
              <w:rPr>
                <w:lang w:val="uk-UA"/>
              </w:rPr>
            </w:pPr>
            <w:r>
              <w:rPr>
                <w:lang w:val="uk-UA"/>
              </w:rPr>
              <w:t>2</w:t>
            </w:r>
            <w:r>
              <w:rPr>
                <w:lang w:val="uk-UA"/>
              </w:rPr>
              <w:t>2</w:t>
            </w:r>
            <w:r>
              <w:rPr>
                <w:lang w:val="uk-UA"/>
              </w:rPr>
              <w:t>.</w:t>
            </w:r>
          </w:p>
        </w:tc>
        <w:tc>
          <w:tcPr>
            <w:tcW w:w="2410" w:type="dxa"/>
          </w:tcPr>
          <w:p>
            <w:pPr>
              <w:spacing w:lineRule="auto" w:line="240" w:after="0" w:beforeAutospacing="0" w:afterAutospacing="0"/>
              <w:rPr>
                <w:lang w:val="uk-UA"/>
              </w:rPr>
            </w:pPr>
            <w:r>
              <w:rPr>
                <w:lang w:val="uk-UA"/>
              </w:rPr>
              <w:t>Вишневська Світлана Андріївна,</w:t>
            </w:r>
          </w:p>
        </w:tc>
        <w:tc>
          <w:tcPr>
            <w:tcW w:w="6662" w:type="dxa"/>
          </w:tcPr>
          <w:p>
            <w:pPr>
              <w:spacing w:lineRule="auto" w:line="240" w:after="0" w:beforeAutospacing="0" w:afterAutospacing="0"/>
              <w:jc w:val="both"/>
              <w:rPr>
                <w:lang w:val="uk-UA"/>
              </w:rPr>
            </w:pPr>
            <w:r>
              <w:rPr>
                <w:lang w:val="uk-UA"/>
              </w:rPr>
              <w:t xml:space="preserve">методист </w:t>
            </w:r>
          </w:p>
          <w:p>
            <w:pPr>
              <w:spacing w:lineRule="auto" w:line="240" w:after="0" w:beforeAutospacing="0" w:afterAutospacing="0"/>
              <w:jc w:val="both"/>
              <w:rPr>
                <w:lang w:val="uk-UA"/>
              </w:rPr>
            </w:pPr>
            <w:r>
              <w:rPr>
                <w:lang w:val="uk-UA"/>
              </w:rPr>
              <w:t>Навчально-методичний центр професійно-технічної освіти у Чернівецькій області</w:t>
            </w:r>
          </w:p>
        </w:tc>
      </w:tr>
    </w:tbl>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p>
    <w:p>
      <w:pPr>
        <w:pStyle w:val="P10"/>
        <w:jc w:val="center"/>
        <w:rPr>
          <w:rFonts w:ascii="Times New Roman" w:hAnsi="Times New Roman"/>
          <w:b w:val="1"/>
          <w:sz w:val="28"/>
          <w:szCs w:val="28"/>
          <w:lang w:val="uk-UA"/>
        </w:rPr>
      </w:pPr>
      <w:r>
        <w:rPr>
          <w:rFonts w:ascii="Times New Roman" w:hAnsi="Times New Roman"/>
          <w:b w:val="1"/>
          <w:sz w:val="28"/>
          <w:szCs w:val="28"/>
          <w:lang w:val="uk-UA"/>
        </w:rPr>
        <w:t>Загальні положення</w:t>
      </w:r>
    </w:p>
    <w:p>
      <w:pPr>
        <w:pStyle w:val="P10"/>
        <w:ind w:firstLine="720"/>
        <w:jc w:val="both"/>
        <w:rPr>
          <w:rFonts w:ascii="Times New Roman" w:hAnsi="Times New Roman"/>
          <w:sz w:val="28"/>
          <w:szCs w:val="28"/>
          <w:lang w:val="uk-UA"/>
        </w:rPr>
      </w:pPr>
      <w:r>
        <w:rPr>
          <w:rFonts w:ascii="Times New Roman" w:hAnsi="Times New Roman"/>
          <w:sz w:val="28"/>
          <w:szCs w:val="28"/>
          <w:lang w:val="uk-UA"/>
        </w:rPr>
        <w:t xml:space="preserve">Державний освітній стандарт (далі – Стандарт) з професії </w:t>
      </w:r>
      <w:r>
        <w:rPr>
          <w:rFonts w:ascii="Times New Roman" w:hAnsi="Times New Roman"/>
          <w:iCs w:val="1"/>
          <w:sz w:val="28"/>
          <w:szCs w:val="28"/>
          <w:lang w:val="uk-UA" w:eastAsia="ru-RU"/>
        </w:rPr>
        <w:t>7129 «</w:t>
      </w:r>
      <w:r>
        <w:rPr>
          <w:rFonts w:ascii="Times New Roman" w:hAnsi="Times New Roman"/>
          <w:sz w:val="28"/>
          <w:szCs w:val="28"/>
          <w:lang w:val="uk-UA"/>
        </w:rPr>
        <w:t>Робітник з комплексного обслуговування й ремонту будинків» розроблено відповідно до:</w:t>
      </w:r>
    </w:p>
    <w:p>
      <w:pPr>
        <w:pStyle w:val="P10"/>
        <w:ind w:firstLine="720"/>
        <w:jc w:val="both"/>
        <w:rPr>
          <w:rFonts w:ascii="Times New Roman" w:hAnsi="Times New Roman"/>
          <w:sz w:val="28"/>
          <w:szCs w:val="28"/>
          <w:lang w:val="uk-UA"/>
        </w:rPr>
      </w:pPr>
      <w:r>
        <w:rPr>
          <w:rFonts w:ascii="Times New Roman" w:hAnsi="Times New Roman"/>
          <w:sz w:val="28"/>
          <w:szCs w:val="28"/>
          <w:lang w:val="uk-UA"/>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pPr>
        <w:pStyle w:val="P10"/>
        <w:ind w:firstLine="720"/>
        <w:jc w:val="both"/>
        <w:rPr>
          <w:rFonts w:ascii="Times New Roman" w:hAnsi="Times New Roman"/>
          <w:sz w:val="28"/>
          <w:szCs w:val="28"/>
          <w:lang w:val="uk-UA"/>
        </w:rPr>
      </w:pPr>
      <w:r>
        <w:rPr>
          <w:rFonts w:ascii="Times New Roman" w:hAnsi="Times New Roman"/>
          <w:sz w:val="28"/>
          <w:szCs w:val="28"/>
          <w:lang w:val="uk-UA"/>
        </w:rPr>
        <w:t>Положення про Міністерство освіти і науки України, затвердженого постановою Кабінету Міністрів України від 16 жовтня 2014 р. № 630;</w:t>
      </w:r>
    </w:p>
    <w:p>
      <w:pPr>
        <w:widowControl w:val="0"/>
        <w:spacing w:lineRule="auto" w:line="240" w:after="0" w:beforeAutospacing="0" w:afterAutospacing="0"/>
        <w:ind w:firstLine="709"/>
        <w:jc w:val="both"/>
        <w:rPr>
          <w:color w:val="000000"/>
          <w:kern w:val="3"/>
          <w:lang w:val="uk-UA" w:eastAsia="uk-UA"/>
        </w:rPr>
      </w:pPr>
      <w:r>
        <w:rPr>
          <w:color w:val="000000"/>
          <w:kern w:val="3"/>
          <w:lang w:val="uk-UA" w:eastAsia="uk-UA"/>
        </w:rPr>
        <w:t>Державного стандарту професійної (професійно-технічної) освіти, затвердженого постановою Кабінету Міністрів України від 20 жовтня</w:t>
        <w:br w:type="textWrapping"/>
        <w:t>2021 р. № 1077;</w:t>
      </w:r>
    </w:p>
    <w:p>
      <w:pPr>
        <w:pStyle w:val="P10"/>
        <w:ind w:firstLine="720"/>
        <w:jc w:val="both"/>
        <w:rPr>
          <w:rFonts w:ascii="Times New Roman" w:hAnsi="Times New Roman"/>
          <w:sz w:val="28"/>
          <w:szCs w:val="28"/>
          <w:lang w:val="uk-UA"/>
        </w:rPr>
      </w:pPr>
      <w:r>
        <w:rPr>
          <w:rFonts w:ascii="Times New Roman" w:hAnsi="Times New Roman"/>
          <w:sz w:val="28"/>
          <w:szCs w:val="28"/>
          <w:lang w:val="uk-UA"/>
        </w:rPr>
        <w:t>Методичних рекомендацій щодо розроблення стандартів професійної (професійно-технічної) освіти за компетентнісним підходом, затверджених наказом Міністерства освіти і науки України від 17 лютого 2021 р. № 216;</w:t>
      </w:r>
    </w:p>
    <w:p>
      <w:pPr>
        <w:pStyle w:val="P10"/>
        <w:ind w:firstLine="720"/>
        <w:jc w:val="both"/>
        <w:rPr>
          <w:rFonts w:ascii="Times New Roman" w:hAnsi="Times New Roman"/>
          <w:sz w:val="28"/>
          <w:szCs w:val="28"/>
          <w:lang w:val="uk-UA"/>
        </w:rPr>
      </w:pPr>
      <w:r>
        <w:rPr>
          <w:rFonts w:ascii="Times New Roman" w:hAnsi="Times New Roman"/>
          <w:sz w:val="28"/>
          <w:szCs w:val="28"/>
          <w:lang w:val="uk-UA"/>
        </w:rPr>
        <w:t xml:space="preserve">Кваліфікаційної характеристики професії </w:t>
      </w:r>
      <w:r>
        <w:rPr>
          <w:rFonts w:ascii="Times New Roman" w:hAnsi="Times New Roman"/>
          <w:iCs w:val="1"/>
          <w:sz w:val="28"/>
          <w:szCs w:val="28"/>
          <w:lang w:val="uk-UA" w:eastAsia="ru-RU"/>
        </w:rPr>
        <w:t>7129 «</w:t>
      </w:r>
      <w:r>
        <w:rPr>
          <w:rFonts w:ascii="Times New Roman" w:hAnsi="Times New Roman"/>
          <w:sz w:val="28"/>
          <w:szCs w:val="28"/>
          <w:lang w:val="uk-UA"/>
        </w:rPr>
        <w:t>Робітник з комплексного обслуговування й ремонту будинків» (Випуск 87 «Житлове та комунальне господарство населених пунктів» Довідника кваліфікаційних характеристик професій працівників, затвердженого наказом Державного комітету будівництва, архітектури та житлової політики України від 14 червня 1999 р. №144)</w:t>
      </w:r>
    </w:p>
    <w:p>
      <w:pPr>
        <w:pStyle w:val="P10"/>
        <w:ind w:firstLine="720"/>
        <w:jc w:val="both"/>
        <w:rPr>
          <w:rFonts w:ascii="Times New Roman" w:hAnsi="Times New Roman"/>
          <w:sz w:val="28"/>
          <w:szCs w:val="28"/>
          <w:lang w:val="uk-UA"/>
        </w:rPr>
      </w:pPr>
      <w:r>
        <w:rPr>
          <w:rFonts w:ascii="Times New Roman" w:hAnsi="Times New Roman"/>
          <w:sz w:val="28"/>
          <w:szCs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pPr>
        <w:pStyle w:val="P10"/>
        <w:ind w:firstLine="720"/>
        <w:jc w:val="both"/>
        <w:rPr>
          <w:rFonts w:ascii="Times New Roman" w:hAnsi="Times New Roman"/>
          <w:sz w:val="28"/>
          <w:szCs w:val="28"/>
          <w:lang w:val="uk-UA"/>
        </w:rPr>
      </w:pPr>
      <w:r>
        <w:rPr>
          <w:rFonts w:ascii="Times New Roman" w:hAnsi="Times New Roman"/>
          <w:sz w:val="28"/>
          <w:szCs w:val="28"/>
          <w:lang w:val="uk-UA"/>
        </w:rPr>
        <w:t>інших нормативно-правових актів.</w:t>
      </w:r>
    </w:p>
    <w:p>
      <w:pPr>
        <w:pStyle w:val="P12"/>
        <w:tabs>
          <w:tab w:val="left" w:pos="4111" w:leader="none"/>
        </w:tabs>
        <w:spacing w:before="10" w:beforeAutospacing="0" w:afterAutospacing="0"/>
        <w:ind w:firstLine="709" w:right="421"/>
        <w:jc w:val="both"/>
        <w:rPr>
          <w:color w:val="161616"/>
          <w:sz w:val="28"/>
          <w:szCs w:val="28"/>
          <w:lang w:val="uk-UA"/>
        </w:rPr>
      </w:pPr>
      <w:r>
        <w:rPr>
          <w:sz w:val="28"/>
          <w:szCs w:val="28"/>
          <w:lang w:val="uk-UA" w:eastAsia="ru-RU"/>
        </w:rPr>
        <w:t xml:space="preserve">Стандарт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w:t>
      </w:r>
      <w:r>
        <w:rPr>
          <w:sz w:val="28"/>
          <w:szCs w:val="28"/>
          <w:lang w:val="uk-UA" w:eastAsia="uk-UA"/>
        </w:rPr>
        <w:t>які здійснюють (a6o забезпечують) підготовку, перепідготовку, підвищення</w:t>
      </w:r>
      <w:r>
        <w:rPr>
          <w:color w:val="111111"/>
          <w:sz w:val="28"/>
          <w:szCs w:val="28"/>
          <w:lang w:val="uk-UA"/>
        </w:rPr>
        <w:t xml:space="preserve"> </w:t>
      </w:r>
      <w:r>
        <w:rPr>
          <w:color w:val="131313"/>
          <w:sz w:val="28"/>
          <w:szCs w:val="28"/>
          <w:lang w:val="uk-UA"/>
        </w:rPr>
        <w:t xml:space="preserve">кваліфікації </w:t>
      </w:r>
      <w:r>
        <w:rPr>
          <w:color w:val="0C0C0C"/>
          <w:sz w:val="28"/>
          <w:szCs w:val="28"/>
          <w:lang w:val="uk-UA"/>
        </w:rPr>
        <w:t xml:space="preserve">кваліфікованих </w:t>
      </w:r>
      <w:r>
        <w:rPr>
          <w:color w:val="080808"/>
          <w:sz w:val="28"/>
          <w:szCs w:val="28"/>
          <w:lang w:val="uk-UA"/>
        </w:rPr>
        <w:t xml:space="preserve">робітників </w:t>
      </w:r>
      <w:r>
        <w:rPr>
          <w:color w:val="232323"/>
          <w:sz w:val="28"/>
          <w:szCs w:val="28"/>
          <w:lang w:val="uk-UA"/>
        </w:rPr>
        <w:t xml:space="preserve">та </w:t>
      </w:r>
      <w:r>
        <w:rPr>
          <w:color w:val="131313"/>
          <w:sz w:val="28"/>
          <w:szCs w:val="28"/>
          <w:lang w:val="uk-UA"/>
        </w:rPr>
        <w:t xml:space="preserve">видають </w:t>
      </w:r>
      <w:r>
        <w:rPr>
          <w:color w:val="161616"/>
          <w:sz w:val="28"/>
          <w:szCs w:val="28"/>
          <w:lang w:val="uk-UA"/>
        </w:rPr>
        <w:t xml:space="preserve">документа </w:t>
      </w:r>
      <w:r>
        <w:rPr>
          <w:color w:val="0E0E0E"/>
          <w:sz w:val="28"/>
          <w:szCs w:val="28"/>
          <w:lang w:val="uk-UA"/>
        </w:rPr>
        <w:t xml:space="preserve">встановленого </w:t>
      </w:r>
      <w:r>
        <w:rPr>
          <w:color w:val="131313"/>
          <w:sz w:val="28"/>
          <w:szCs w:val="28"/>
          <w:lang w:val="uk-UA"/>
        </w:rPr>
        <w:t xml:space="preserve">зразка </w:t>
      </w:r>
      <w:r>
        <w:rPr>
          <w:color w:val="212121"/>
          <w:sz w:val="28"/>
          <w:szCs w:val="28"/>
          <w:lang w:val="uk-UA"/>
        </w:rPr>
        <w:t xml:space="preserve">за </w:t>
      </w:r>
      <w:r>
        <w:rPr>
          <w:color w:val="232323"/>
          <w:sz w:val="28"/>
          <w:szCs w:val="28"/>
          <w:lang w:val="uk-UA"/>
        </w:rPr>
        <w:t xml:space="preserve">цією </w:t>
      </w:r>
      <w:r>
        <w:rPr>
          <w:color w:val="161616"/>
          <w:sz w:val="28"/>
          <w:szCs w:val="28"/>
          <w:lang w:val="uk-UA"/>
        </w:rPr>
        <w:t>професією.</w:t>
      </w:r>
    </w:p>
    <w:p>
      <w:pPr>
        <w:pStyle w:val="P10"/>
        <w:ind w:firstLine="720"/>
        <w:jc w:val="both"/>
        <w:rPr>
          <w:rFonts w:ascii="Times New Roman" w:hAnsi="Times New Roman"/>
          <w:b w:val="1"/>
          <w:iCs w:val="1"/>
          <w:sz w:val="28"/>
          <w:szCs w:val="28"/>
          <w:lang w:val="uk-UA" w:eastAsia="ru-RU"/>
        </w:rPr>
      </w:pPr>
      <w:r>
        <w:rPr>
          <w:rFonts w:ascii="Times New Roman" w:hAnsi="Times New Roman"/>
          <w:b w:val="1"/>
          <w:iCs w:val="1"/>
          <w:sz w:val="28"/>
          <w:szCs w:val="28"/>
          <w:lang w:val="uk-UA" w:eastAsia="ru-RU"/>
        </w:rPr>
        <w:t>Державний освітній стандарт містить:</w:t>
      </w:r>
    </w:p>
    <w:p>
      <w:pPr>
        <w:pStyle w:val="P10"/>
        <w:ind w:firstLine="720"/>
        <w:jc w:val="both"/>
        <w:rPr>
          <w:rFonts w:ascii="Times New Roman" w:hAnsi="Times New Roman"/>
          <w:sz w:val="28"/>
          <w:szCs w:val="28"/>
          <w:lang w:val="uk-UA"/>
        </w:rPr>
      </w:pPr>
      <w:r>
        <w:rPr>
          <w:rFonts w:ascii="Times New Roman" w:hAnsi="Times New Roman"/>
          <w:sz w:val="28"/>
          <w:szCs w:val="28"/>
          <w:lang w:val="uk-UA"/>
        </w:rPr>
        <w:t>титульну сторінку;</w:t>
      </w:r>
    </w:p>
    <w:p>
      <w:pPr>
        <w:widowControl w:val="0"/>
        <w:tabs>
          <w:tab w:val="left" w:pos="-426" w:leader="none"/>
        </w:tabs>
        <w:spacing w:lineRule="auto" w:line="240" w:after="0" w:beforeAutospacing="0" w:afterAutospacing="0"/>
        <w:ind w:firstLine="709"/>
        <w:jc w:val="both"/>
        <w:rPr>
          <w:lang w:val="uk-UA" w:eastAsia="uk-UA"/>
        </w:rPr>
      </w:pPr>
      <w:r>
        <w:rPr>
          <w:lang w:val="uk-UA" w:eastAsia="uk-UA"/>
        </w:rPr>
        <w:t>відомості про авторський колектив розробників;</w:t>
      </w:r>
    </w:p>
    <w:p>
      <w:pPr>
        <w:widowControl w:val="0"/>
        <w:tabs>
          <w:tab w:val="left" w:pos="-426" w:leader="none"/>
        </w:tabs>
        <w:spacing w:lineRule="auto" w:line="240" w:after="0" w:beforeAutospacing="0" w:afterAutospacing="0"/>
        <w:ind w:firstLine="709"/>
        <w:jc w:val="both"/>
        <w:rPr>
          <w:lang w:val="uk-UA" w:eastAsia="uk-UA"/>
        </w:rPr>
      </w:pPr>
      <w:r>
        <w:rPr>
          <w:lang w:val="uk-UA" w:eastAsia="uk-UA"/>
        </w:rPr>
        <w:t>загальні положення щодо виконання стандарту;</w:t>
      </w:r>
    </w:p>
    <w:p>
      <w:pPr>
        <w:widowControl w:val="0"/>
        <w:tabs>
          <w:tab w:val="left" w:pos="-426" w:leader="none"/>
        </w:tabs>
        <w:spacing w:lineRule="auto" w:line="240" w:after="0" w:beforeAutospacing="0" w:afterAutospacing="0"/>
        <w:ind w:firstLine="709"/>
        <w:jc w:val="both"/>
        <w:rPr>
          <w:lang w:val="uk-UA" w:eastAsia="uk-UA"/>
        </w:rPr>
      </w:pPr>
      <w:r>
        <w:rPr>
          <w:lang w:val="uk-UA" w:eastAsia="uk-UA"/>
        </w:rPr>
        <w:t>вимоги до результатів навчання, що містять: перелік ключових компетентностей за професією та їх опис; загальні компетентності (знання та вміння) за професією; перелік результатів навчання та їх зміст;</w:t>
      </w:r>
    </w:p>
    <w:p>
      <w:pPr>
        <w:widowControl w:val="0"/>
        <w:tabs>
          <w:tab w:val="left" w:pos="-426" w:leader="none"/>
        </w:tabs>
        <w:spacing w:lineRule="auto" w:line="240" w:after="0" w:beforeAutospacing="0" w:afterAutospacing="0"/>
        <w:ind w:firstLine="709"/>
        <w:jc w:val="both"/>
        <w:rPr>
          <w:lang w:val="uk-UA" w:eastAsia="uk-UA"/>
        </w:rPr>
      </w:pPr>
      <w:r>
        <w:rPr>
          <w:lang w:val="uk-UA" w:eastAsia="uk-UA"/>
        </w:rPr>
        <w:t>орієнтовний перелік основних засобів навчання.</w:t>
      </w:r>
    </w:p>
    <w:p>
      <w:pPr>
        <w:pStyle w:val="P10"/>
        <w:ind w:firstLine="720"/>
        <w:jc w:val="both"/>
        <w:rPr>
          <w:rFonts w:ascii="Times New Roman" w:hAnsi="Times New Roman"/>
          <w:sz w:val="28"/>
          <w:szCs w:val="28"/>
          <w:lang w:val="uk-UA"/>
        </w:rPr>
      </w:pPr>
      <w:r>
        <w:rPr>
          <w:rFonts w:ascii="Times New Roman" w:hAnsi="Times New Roman"/>
          <w:sz w:val="28"/>
          <w:szCs w:val="28"/>
          <w:lang w:val="uk-UA"/>
        </w:rPr>
        <w:t>Структурування змісту Стандарту базується на компетентнісному підході, що передбачає формування і розвиток у здобувача освіти ключових та професійних компетентностей.</w:t>
      </w:r>
    </w:p>
    <w:p>
      <w:pPr>
        <w:pStyle w:val="P10"/>
        <w:ind w:firstLine="720"/>
        <w:jc w:val="both"/>
        <w:rPr>
          <w:rFonts w:ascii="Times New Roman" w:hAnsi="Times New Roman"/>
          <w:sz w:val="28"/>
          <w:szCs w:val="28"/>
          <w:lang w:val="uk-UA"/>
        </w:rPr>
      </w:pPr>
      <w:r>
        <w:rPr>
          <w:rFonts w:ascii="Times New Roman" w:hAnsi="Times New Roman"/>
          <w:sz w:val="28"/>
          <w:szCs w:val="28"/>
          <w:lang w:val="uk-UA"/>
        </w:rPr>
        <w:t>Ключові компетентності у цьому Стандарті корелюються із загальними компетентностями, що визначені кваліфікаційною характеристикою, вимогами сучасного виробництва.</w:t>
      </w:r>
    </w:p>
    <w:p>
      <w:pPr>
        <w:pStyle w:val="P10"/>
        <w:ind w:firstLine="720"/>
        <w:jc w:val="both"/>
        <w:rPr>
          <w:rFonts w:ascii="Times New Roman" w:hAnsi="Times New Roman"/>
          <w:sz w:val="28"/>
          <w:szCs w:val="28"/>
          <w:lang w:val="uk-UA"/>
        </w:rPr>
      </w:pPr>
      <w:r>
        <w:rPr>
          <w:rFonts w:ascii="Times New Roman" w:hAnsi="Times New Roman"/>
          <w:sz w:val="28"/>
          <w:szCs w:val="28"/>
          <w:lang w:val="uk-UA"/>
        </w:rPr>
        <w:t>Ключові компетентності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pPr>
        <w:pStyle w:val="P10"/>
        <w:ind w:firstLine="720"/>
        <w:jc w:val="both"/>
        <w:rPr>
          <w:rFonts w:ascii="Times New Roman" w:hAnsi="Times New Roman"/>
          <w:sz w:val="28"/>
          <w:szCs w:val="28"/>
          <w:lang w:val="uk-UA"/>
        </w:rPr>
      </w:pPr>
      <w:r>
        <w:rPr>
          <w:rFonts w:ascii="Times New Roman" w:hAnsi="Times New Roman"/>
          <w:sz w:val="28"/>
          <w:szCs w:val="28"/>
          <w:lang w:val="uk-UA"/>
        </w:rPr>
        <w:t>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pPr>
        <w:pStyle w:val="P10"/>
        <w:ind w:firstLine="720"/>
        <w:jc w:val="both"/>
        <w:rPr>
          <w:rFonts w:ascii="Times New Roman" w:hAnsi="Times New Roman"/>
          <w:sz w:val="28"/>
          <w:szCs w:val="28"/>
          <w:lang w:val="uk-UA"/>
        </w:rPr>
      </w:pPr>
      <w:r>
        <w:rPr>
          <w:rFonts w:ascii="Times New Roman" w:hAnsi="Times New Roman"/>
          <w:sz w:val="28"/>
          <w:szCs w:val="28"/>
          <w:lang w:val="uk-UA"/>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pPr>
        <w:pStyle w:val="P10"/>
        <w:ind w:firstLine="720"/>
        <w:jc w:val="both"/>
        <w:rPr>
          <w:rFonts w:ascii="Times New Roman" w:hAnsi="Times New Roman"/>
          <w:sz w:val="28"/>
          <w:szCs w:val="28"/>
          <w:lang w:val="uk-UA"/>
        </w:rPr>
      </w:pPr>
      <w:r>
        <w:rPr>
          <w:rFonts w:ascii="Times New Roman" w:hAnsi="Times New Roman"/>
          <w:sz w:val="28"/>
          <w:szCs w:val="28"/>
          <w:lang w:val="uk-UA"/>
        </w:rPr>
        <w:t xml:space="preserve">Результати навчання за цим стандартом формуються на основі переліку  ключових і професійних компетентностей та їх опису.</w:t>
      </w:r>
    </w:p>
    <w:p>
      <w:pPr>
        <w:pStyle w:val="P57"/>
        <w:ind w:firstLine="720"/>
        <w:jc w:val="both"/>
        <w:rPr>
          <w:rFonts w:ascii="Times New Roman" w:hAnsi="Times New Roman"/>
          <w:sz w:val="28"/>
          <w:szCs w:val="28"/>
        </w:rPr>
      </w:pPr>
      <w:r>
        <w:rPr>
          <w:rFonts w:ascii="Times New Roman" w:hAnsi="Times New Roman"/>
          <w:b w:val="1"/>
          <w:sz w:val="28"/>
          <w:szCs w:val="28"/>
        </w:rPr>
        <w:t>Освітній рівень вступника:</w:t>
      </w:r>
      <w:r>
        <w:rPr>
          <w:rFonts w:ascii="Times New Roman" w:hAnsi="Times New Roman"/>
          <w:sz w:val="28"/>
          <w:szCs w:val="28"/>
        </w:rPr>
        <w:t xml:space="preserve"> базова та повна загальна середня освіта.</w:t>
      </w:r>
    </w:p>
    <w:p>
      <w:pPr>
        <w:pStyle w:val="P10"/>
        <w:ind w:firstLine="720"/>
        <w:jc w:val="both"/>
        <w:rPr>
          <w:rFonts w:ascii="Times New Roman" w:hAnsi="Times New Roman"/>
          <w:sz w:val="28"/>
          <w:szCs w:val="28"/>
          <w:lang w:val="uk-UA"/>
        </w:rPr>
      </w:pPr>
      <w:r>
        <w:rPr>
          <w:rFonts w:ascii="Times New Roman" w:hAnsi="Times New Roman"/>
          <w:sz w:val="28"/>
          <w:szCs w:val="28"/>
          <w:lang w:val="uk-UA"/>
        </w:rPr>
        <w:t>Підготовка кваліфікованих робітників за професією 7129 «Робітник з комплексного обслуговування й ремонту будинків» може проводитися за такими видами: первинна професійна підготовка, професійне (професійно-технічне) навчання, перепідготовка, підвищення кваліфікації.</w:t>
      </w:r>
    </w:p>
    <w:p>
      <w:pPr>
        <w:pStyle w:val="P56"/>
        <w:ind w:firstLine="720"/>
        <w:jc w:val="both"/>
        <w:rPr>
          <w:rFonts w:ascii="Times New Roman" w:hAnsi="Times New Roman"/>
          <w:sz w:val="28"/>
          <w:szCs w:val="28"/>
        </w:rPr>
      </w:pPr>
      <w:r>
        <w:rPr>
          <w:rFonts w:ascii="Times New Roman" w:hAnsi="Times New Roman"/>
          <w:b w:val="1"/>
          <w:sz w:val="28"/>
          <w:szCs w:val="28"/>
        </w:rPr>
        <w:t>Первинна професійна підготовка</w:t>
      </w:r>
      <w:r>
        <w:rPr>
          <w:rFonts w:ascii="Times New Roman" w:hAnsi="Times New Roman"/>
          <w:sz w:val="28"/>
          <w:szCs w:val="28"/>
        </w:rPr>
        <w:t xml:space="preserve"> за професією 7129 «Робітник з комплексного обслуговування й ремонту будинків» з присвоєнням професійної кваліфікації 2, 3 розряду, передбачає здобуття особою 1-8 результатів навчання відповідно до Стандарту.</w:t>
      </w:r>
    </w:p>
    <w:p>
      <w:pPr>
        <w:pStyle w:val="P56"/>
        <w:ind w:firstLine="720"/>
        <w:jc w:val="both"/>
        <w:rPr>
          <w:rFonts w:ascii="Times New Roman" w:hAnsi="Times New Roman"/>
          <w:sz w:val="28"/>
          <w:szCs w:val="28"/>
        </w:rPr>
      </w:pPr>
      <w:r>
        <w:rPr>
          <w:rFonts w:ascii="Times New Roman" w:hAnsi="Times New Roman"/>
          <w:sz w:val="28"/>
          <w:szCs w:val="28"/>
        </w:rPr>
        <w:t>Стандартом визначено загальні компетентності (знання та вміння) для професії, що у повному обсязі включаються до змісту першого результату навчання при первинній професійній підготовці.</w:t>
      </w:r>
    </w:p>
    <w:p>
      <w:pPr>
        <w:pStyle w:val="P56"/>
        <w:ind w:firstLine="720"/>
        <w:jc w:val="both"/>
        <w:rPr>
          <w:rFonts w:ascii="Times New Roman" w:hAnsi="Times New Roman"/>
          <w:sz w:val="28"/>
          <w:szCs w:val="28"/>
        </w:rPr>
      </w:pPr>
      <w:r>
        <w:rPr>
          <w:rFonts w:ascii="Times New Roman" w:hAnsi="Times New Roman"/>
          <w:sz w:val="28"/>
          <w:szCs w:val="28"/>
        </w:rPr>
        <w:t>До першого результату навчання при первинній професійній підготовці включаються такі ключові компетентності як «Особистісна, соціальна й навчальна компетентність», «Громадянсько-правова компетентність», «Цифрова компетентність».</w:t>
      </w:r>
    </w:p>
    <w:p>
      <w:pPr>
        <w:pStyle w:val="P56"/>
        <w:ind w:firstLine="720"/>
        <w:jc w:val="both"/>
        <w:rPr>
          <w:rFonts w:ascii="Times New Roman" w:hAnsi="Times New Roman"/>
          <w:sz w:val="28"/>
          <w:szCs w:val="28"/>
        </w:rPr>
      </w:pPr>
      <w:r>
        <w:rPr>
          <w:rFonts w:ascii="Times New Roman" w:hAnsi="Times New Roman"/>
          <w:sz w:val="28"/>
          <w:szCs w:val="28"/>
        </w:rPr>
        <w:t>Підприємницьку компетентність рекомендовано формувати на завершальному етапі освітньої програми.</w:t>
      </w:r>
    </w:p>
    <w:p>
      <w:pPr>
        <w:pStyle w:val="P56"/>
        <w:ind w:firstLine="720"/>
        <w:jc w:val="both"/>
        <w:rPr>
          <w:rFonts w:ascii="Times New Roman" w:hAnsi="Times New Roman"/>
          <w:sz w:val="28"/>
          <w:szCs w:val="28"/>
        </w:rPr>
      </w:pPr>
      <w:r>
        <w:rPr>
          <w:rFonts w:ascii="Times New Roman" w:hAnsi="Times New Roman"/>
          <w:sz w:val="28"/>
          <w:szCs w:val="28"/>
        </w:rPr>
        <w:t>Математична, екологічна та енергоефективна компетентності формуються впродовж освітньої програми в залежності від результатів навчання.</w:t>
      </w:r>
    </w:p>
    <w:p>
      <w:pPr>
        <w:pStyle w:val="P56"/>
        <w:ind w:firstLine="720"/>
        <w:jc w:val="both"/>
        <w:rPr>
          <w:rFonts w:ascii="Times New Roman" w:hAnsi="Times New Roman"/>
          <w:sz w:val="28"/>
          <w:szCs w:val="28"/>
        </w:rPr>
      </w:pPr>
      <w:r>
        <w:rPr>
          <w:rFonts w:ascii="Times New Roman" w:hAnsi="Times New Roman"/>
          <w:sz w:val="28"/>
          <w:szCs w:val="28"/>
        </w:rPr>
        <w:t>Стандарт встановлює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pPr>
        <w:spacing w:lineRule="auto" w:line="240" w:after="0" w:beforeAutospacing="0" w:afterAutospacing="0"/>
        <w:ind w:firstLine="720"/>
        <w:jc w:val="both"/>
        <w:rPr>
          <w:lang w:val="uk-UA" w:eastAsia="uk-UA"/>
        </w:rPr>
      </w:pPr>
      <w:r>
        <w:rPr>
          <w:lang w:val="uk-UA" w:eastAsia="uk-UA"/>
        </w:rPr>
        <w:t>Перелік основних засобів навчання за професією розроблено відповідно до професійного стандарту, потреб роботодавців, сучасних технологій та матеріалів.</w:t>
      </w:r>
    </w:p>
    <w:p>
      <w:pPr>
        <w:pStyle w:val="P56"/>
        <w:ind w:firstLine="720"/>
        <w:jc w:val="both"/>
        <w:rPr>
          <w:rFonts w:ascii="Times New Roman" w:hAnsi="Times New Roman"/>
          <w:sz w:val="28"/>
          <w:szCs w:val="28"/>
        </w:rPr>
      </w:pPr>
      <w:r>
        <w:rPr>
          <w:rFonts w:ascii="Times New Roman" w:hAnsi="Times New Roman"/>
          <w:b w:val="1"/>
          <w:bCs w:val="1"/>
          <w:sz w:val="28"/>
          <w:szCs w:val="28"/>
        </w:rPr>
        <w:t xml:space="preserve">Професійне (професійно-технічне) навчання або перепідготовка </w:t>
      </w:r>
      <w:r>
        <w:rPr>
          <w:rFonts w:ascii="Times New Roman" w:hAnsi="Times New Roman"/>
          <w:sz w:val="28"/>
          <w:szCs w:val="28"/>
        </w:rPr>
        <w:t>передбачає здобуття особою результатів навчання 1-8, що визначені Стандартом для первинної професійної підготовки.</w:t>
      </w:r>
    </w:p>
    <w:p>
      <w:pPr>
        <w:pStyle w:val="P56"/>
        <w:ind w:firstLine="720"/>
        <w:jc w:val="both"/>
        <w:rPr>
          <w:rFonts w:ascii="Times New Roman" w:hAnsi="Times New Roman"/>
          <w:sz w:val="28"/>
          <w:szCs w:val="28"/>
        </w:rPr>
      </w:pPr>
      <w:r>
        <w:rPr>
          <w:rFonts w:ascii="Times New Roman" w:hAnsi="Times New Roman"/>
          <w:sz w:val="28"/>
          <w:szCs w:val="28"/>
        </w:rPr>
        <w:t>Загальні знання та вміння,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інформальна освіта).</w:t>
      </w:r>
    </w:p>
    <w:p>
      <w:pPr>
        <w:pStyle w:val="P56"/>
        <w:ind w:firstLine="720"/>
        <w:jc w:val="both"/>
        <w:rPr>
          <w:rFonts w:ascii="Times New Roman" w:hAnsi="Times New Roman"/>
          <w:sz w:val="28"/>
          <w:szCs w:val="28"/>
        </w:rPr>
      </w:pPr>
      <w:r>
        <w:rPr>
          <w:rFonts w:ascii="Times New Roman" w:hAnsi="Times New Roman"/>
          <w:sz w:val="28"/>
          <w:szCs w:val="28"/>
        </w:rPr>
        <w:t>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за результатами вхідного контролю. Вхідний контроль знань, умінь та навичок здійснюється відповідно до законодавства.</w:t>
      </w:r>
    </w:p>
    <w:p>
      <w:pPr>
        <w:pStyle w:val="P56"/>
        <w:ind w:firstLine="720"/>
        <w:jc w:val="both"/>
        <w:rPr>
          <w:rFonts w:ascii="Times New Roman" w:hAnsi="Times New Roman"/>
          <w:sz w:val="28"/>
          <w:szCs w:val="28"/>
        </w:rPr>
      </w:pPr>
      <w:r>
        <w:rPr>
          <w:rFonts w:ascii="Times New Roman" w:hAnsi="Times New Roman"/>
          <w:sz w:val="28"/>
          <w:szCs w:val="28"/>
        </w:rPr>
        <w:t>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w:t>
      </w:r>
    </w:p>
    <w:p>
      <w:pPr>
        <w:pStyle w:val="P57"/>
        <w:ind w:firstLine="708"/>
        <w:jc w:val="both"/>
        <w:rPr>
          <w:rFonts w:ascii="Times New Roman" w:hAnsi="Times New Roman"/>
          <w:sz w:val="28"/>
          <w:szCs w:val="28"/>
        </w:rPr>
      </w:pPr>
      <w:r>
        <w:rPr>
          <w:rFonts w:ascii="Times New Roman" w:hAnsi="Times New Roman"/>
          <w:sz w:val="28"/>
          <w:szCs w:val="28"/>
        </w:rPr>
        <w:t>Освітня програма може включати додаткові компоненти (за потреби), регіональний компонент, предмети за вибором здобувача освіти.</w:t>
      </w:r>
    </w:p>
    <w:p>
      <w:pPr>
        <w:spacing w:lineRule="auto" w:line="240" w:after="0" w:beforeAutospacing="0" w:afterAutospacing="0"/>
        <w:ind w:firstLine="720"/>
        <w:jc w:val="both"/>
        <w:rPr>
          <w:lang w:val="uk-UA" w:eastAsia="uk-UA"/>
        </w:rPr>
      </w:pPr>
      <w:r>
        <w:rPr>
          <w:lang w:val="uk-UA" w:eastAsia="uk-UA"/>
        </w:rPr>
        <w:t xml:space="preserve">Професійне (професійно-технічне) навчання може проводитись за частковими кваліфікаціями (у разі навчання для виконання окремих видів робіт за професією). </w:t>
      </w:r>
    </w:p>
    <w:p>
      <w:pPr>
        <w:pStyle w:val="P56"/>
        <w:ind w:firstLine="720"/>
        <w:jc w:val="both"/>
        <w:rPr>
          <w:rFonts w:ascii="Times New Roman" w:hAnsi="Times New Roman"/>
          <w:sz w:val="28"/>
          <w:szCs w:val="28"/>
        </w:rPr>
      </w:pPr>
      <w:r>
        <w:rPr>
          <w:rFonts w:ascii="Times New Roman" w:hAnsi="Times New Roman"/>
          <w:b w:val="1"/>
          <w:sz w:val="28"/>
          <w:szCs w:val="28"/>
        </w:rPr>
        <w:t xml:space="preserve">Підвищення кваліфікації </w:t>
      </w:r>
      <w:r>
        <w:rPr>
          <w:rFonts w:ascii="Times New Roman" w:hAnsi="Times New Roman"/>
          <w:sz w:val="28"/>
          <w:szCs w:val="28"/>
        </w:rPr>
        <w:t>на 4 розряд передбачає здобуття результатів навчання 9-13, що визначені Стандартом для первинної професійної підготовки.</w:t>
      </w:r>
    </w:p>
    <w:p>
      <w:pPr>
        <w:pStyle w:val="P56"/>
        <w:ind w:firstLine="720"/>
        <w:jc w:val="both"/>
        <w:rPr>
          <w:rFonts w:ascii="Times New Roman" w:hAnsi="Times New Roman"/>
          <w:sz w:val="28"/>
          <w:szCs w:val="28"/>
        </w:rPr>
      </w:pPr>
      <w:r>
        <w:rPr>
          <w:rFonts w:ascii="Times New Roman" w:hAnsi="Times New Roman"/>
          <w:sz w:val="28"/>
          <w:szCs w:val="28"/>
        </w:rPr>
        <w:t>Освітня програма може включати додаткові компетентності (за потреби), регіональний компонент, предмети за вибором здобувача освіти.</w:t>
      </w:r>
    </w:p>
    <w:p>
      <w:pPr>
        <w:widowControl w:val="0"/>
        <w:tabs>
          <w:tab w:val="left" w:pos="-426" w:leader="none"/>
          <w:tab w:val="left" w:pos="9214" w:leader="none"/>
        </w:tabs>
        <w:spacing w:lineRule="auto" w:line="240" w:after="0" w:beforeAutospacing="0" w:afterAutospacing="0"/>
        <w:ind w:firstLine="709"/>
        <w:contextualSpacing w:val="1"/>
        <w:jc w:val="both"/>
        <w:rPr>
          <w:color w:val="000000"/>
          <w:lang w:val="uk-UA" w:eastAsia="uk-UA"/>
        </w:rPr>
      </w:pPr>
      <w:r>
        <w:rPr>
          <w:color w:val="000000"/>
          <w:lang w:val="uk-UA" w:eastAsia="uk-UA"/>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pPr>
        <w:widowControl w:val="0"/>
        <w:tabs>
          <w:tab w:val="left" w:pos="-426" w:leader="none"/>
          <w:tab w:val="left" w:pos="9214" w:leader="none"/>
        </w:tabs>
        <w:spacing w:lineRule="auto" w:line="240" w:after="0" w:beforeAutospacing="0" w:afterAutospacing="0"/>
        <w:ind w:firstLine="709"/>
        <w:contextualSpacing w:val="1"/>
        <w:jc w:val="both"/>
        <w:rPr>
          <w:color w:val="000000"/>
          <w:lang w:val="uk-UA" w:eastAsia="uk-UA"/>
        </w:rPr>
      </w:pPr>
      <w:r>
        <w:rPr>
          <w:color w:val="000000"/>
          <w:lang w:val="uk-UA" w:eastAsia="uk-UA"/>
        </w:rPr>
        <w:t xml:space="preserve">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 </w:t>
      </w:r>
    </w:p>
    <w:p>
      <w:pPr>
        <w:widowControl w:val="0"/>
        <w:tabs>
          <w:tab w:val="left" w:pos="-426" w:leader="none"/>
          <w:tab w:val="left" w:pos="9214" w:leader="none"/>
        </w:tabs>
        <w:spacing w:lineRule="auto" w:line="240" w:after="0" w:beforeAutospacing="0" w:afterAutospacing="0"/>
        <w:ind w:firstLine="709"/>
        <w:contextualSpacing w:val="1"/>
        <w:jc w:val="both"/>
        <w:rPr>
          <w:color w:val="000000"/>
          <w:lang w:val="uk-UA" w:eastAsia="uk-UA"/>
        </w:rPr>
      </w:pPr>
      <w:r>
        <w:rPr>
          <w:color w:val="000000"/>
          <w:lang w:val="uk-UA" w:eastAsia="uk-UA"/>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pPr>
        <w:pStyle w:val="P56"/>
        <w:ind w:firstLine="720"/>
        <w:jc w:val="both"/>
        <w:rPr>
          <w:rFonts w:ascii="Times New Roman" w:hAnsi="Times New Roman"/>
          <w:sz w:val="28"/>
          <w:szCs w:val="28"/>
        </w:rPr>
      </w:pPr>
      <w:r>
        <w:rPr>
          <w:rFonts w:ascii="Times New Roman" w:hAnsi="Times New Roman"/>
          <w:sz w:val="28"/>
          <w:szCs w:val="28"/>
        </w:rPr>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pPr>
        <w:pStyle w:val="P56"/>
        <w:ind w:firstLine="720"/>
        <w:jc w:val="both"/>
        <w:rPr>
          <w:rFonts w:ascii="Times New Roman" w:hAnsi="Times New Roman"/>
          <w:sz w:val="28"/>
          <w:szCs w:val="28"/>
        </w:rPr>
      </w:pPr>
      <w:r>
        <w:rPr>
          <w:rFonts w:ascii="Times New Roman" w:hAnsi="Times New Roman"/>
          <w:sz w:val="28"/>
          <w:szCs w:val="28"/>
        </w:rPr>
        <w:t>Робочі навчальні плани розробляються самостійно закладами професійної (професійно-технічної) освіти, підприємствами, установами та організаціями, погоджуються із роботодавцями, навчально (науково)-методичними центрами (кабінетами) професійно-технічної освіти та затверджуються органами управління освітою.</w:t>
      </w:r>
    </w:p>
    <w:p>
      <w:pPr>
        <w:pStyle w:val="P56"/>
        <w:ind w:firstLine="720"/>
        <w:jc w:val="both"/>
        <w:rPr>
          <w:rFonts w:ascii="Times New Roman" w:hAnsi="Times New Roman"/>
          <w:sz w:val="28"/>
          <w:szCs w:val="28"/>
        </w:rPr>
      </w:pPr>
      <w:r>
        <w:rPr>
          <w:rFonts w:ascii="Times New Roman" w:hAnsi="Times New Roman"/>
          <w:sz w:val="28"/>
          <w:szCs w:val="28"/>
        </w:rPr>
        <w:t>Робочі навчальні програми розробляються та затверджуються закладами професійної (професійно-технічної) освіти на основі Стандарту, визначають зміст навчання відповідно до компетентностей та погодинний розподіл навчального матеріалу.</w:t>
      </w:r>
    </w:p>
    <w:p>
      <w:pPr>
        <w:pStyle w:val="P56"/>
        <w:ind w:firstLine="720"/>
        <w:jc w:val="both"/>
        <w:rPr>
          <w:rFonts w:ascii="Times New Roman" w:hAnsi="Times New Roman"/>
          <w:sz w:val="28"/>
          <w:szCs w:val="28"/>
        </w:rPr>
      </w:pPr>
      <w:r>
        <w:rPr>
          <w:rFonts w:ascii="Times New Roman" w:hAnsi="Times New Roman"/>
          <w:sz w:val="28"/>
          <w:szCs w:val="28"/>
        </w:rPr>
        <w:t>Перелік необхідного обладнання, устаткування, матеріалів, інструментів визначено професійним стандартом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pPr>
        <w:pStyle w:val="P56"/>
        <w:ind w:firstLine="720"/>
        <w:jc w:val="both"/>
        <w:rPr>
          <w:rFonts w:ascii="Times New Roman" w:hAnsi="Times New Roman"/>
          <w:sz w:val="28"/>
          <w:szCs w:val="28"/>
        </w:rPr>
      </w:pPr>
      <w:r>
        <w:rPr>
          <w:rFonts w:ascii="Times New Roman" w:hAnsi="Times New Roman"/>
          <w:sz w:val="28"/>
          <w:szCs w:val="28"/>
        </w:rPr>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pPr>
        <w:pStyle w:val="P56"/>
        <w:ind w:firstLine="720"/>
        <w:jc w:val="both"/>
        <w:rPr>
          <w:rFonts w:ascii="Times New Roman" w:hAnsi="Times New Roman"/>
          <w:sz w:val="28"/>
          <w:szCs w:val="28"/>
        </w:rPr>
      </w:pPr>
      <w:r>
        <w:rPr>
          <w:rFonts w:ascii="Times New Roman" w:hAnsi="Times New Roman"/>
          <w:sz w:val="28"/>
          <w:szCs w:val="28"/>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pPr>
        <w:pStyle w:val="P56"/>
        <w:ind w:firstLine="720"/>
        <w:jc w:val="both"/>
        <w:rPr>
          <w:rFonts w:ascii="Times New Roman" w:hAnsi="Times New Roman"/>
          <w:sz w:val="28"/>
          <w:szCs w:val="28"/>
        </w:rPr>
      </w:pPr>
      <w:r>
        <w:rPr>
          <w:rFonts w:ascii="Times New Roman" w:hAnsi="Times New Roman"/>
          <w:sz w:val="28"/>
          <w:szCs w:val="28"/>
        </w:rPr>
        <w:t>Після завершення навчання кожен здобувач освіти повинен уміти самостійно виконувати всі роботи, передбачені професійним стандартом, технологічними умовами і нормами, встановленими у галузі.</w:t>
      </w:r>
    </w:p>
    <w:p>
      <w:pPr>
        <w:pStyle w:val="P56"/>
        <w:ind w:firstLine="720"/>
        <w:jc w:val="both"/>
        <w:rPr>
          <w:rFonts w:ascii="Times New Roman" w:hAnsi="Times New Roman"/>
          <w:sz w:val="28"/>
          <w:szCs w:val="28"/>
        </w:rPr>
      </w:pPr>
      <w:r>
        <w:rPr>
          <w:rFonts w:ascii="Times New Roman" w:hAnsi="Times New Roman"/>
          <w:b w:val="1"/>
          <w:sz w:val="28"/>
          <w:szCs w:val="28"/>
        </w:rPr>
        <w:t>Навчання з охорони праці</w:t>
      </w:r>
      <w:r>
        <w:rPr>
          <w:rFonts w:ascii="Times New Roman" w:hAnsi="Times New Roman"/>
          <w:sz w:val="28"/>
          <w:szCs w:val="28"/>
        </w:rPr>
        <w:t xml:space="preserve"> проводиться відповідно до вимог чинних нормативно-правових актів з питань охорони праці.</w:t>
      </w:r>
    </w:p>
    <w:p>
      <w:pPr>
        <w:pStyle w:val="P56"/>
        <w:ind w:firstLine="720"/>
        <w:jc w:val="both"/>
        <w:rPr>
          <w:rFonts w:ascii="Times New Roman" w:hAnsi="Times New Roman"/>
          <w:sz w:val="28"/>
          <w:szCs w:val="28"/>
        </w:rPr>
      </w:pPr>
      <w:r>
        <w:rPr>
          <w:rFonts w:ascii="Times New Roman" w:hAnsi="Times New Roman"/>
          <w:sz w:val="28"/>
          <w:szCs w:val="28"/>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w:t>
      </w:r>
    </w:p>
    <w:p>
      <w:pPr>
        <w:pStyle w:val="P56"/>
        <w:ind w:firstLine="720"/>
        <w:jc w:val="both"/>
        <w:rPr>
          <w:rFonts w:ascii="Times New Roman" w:hAnsi="Times New Roman"/>
          <w:sz w:val="28"/>
          <w:szCs w:val="28"/>
        </w:rPr>
      </w:pPr>
      <w:r>
        <w:rPr>
          <w:rFonts w:ascii="Times New Roman" w:hAnsi="Times New Roman"/>
          <w:sz w:val="28"/>
          <w:szCs w:val="28"/>
        </w:rPr>
        <w:t>До самостійного виконання робіт здобувачі освіти допускаються лише після навчання й перевірки знань з охорони праці.</w:t>
      </w:r>
    </w:p>
    <w:p>
      <w:pPr>
        <w:spacing w:lineRule="auto" w:line="240" w:after="0" w:beforeAutospacing="0" w:afterAutospacing="0"/>
        <w:ind w:firstLine="709"/>
        <w:rPr>
          <w:b w:val="1"/>
          <w:lang w:val="uk-UA" w:eastAsia="ru-RU"/>
        </w:rPr>
      </w:pPr>
      <w:r>
        <w:rPr>
          <w:b w:val="1"/>
          <w:lang w:val="uk-UA" w:eastAsia="ru-RU"/>
        </w:rPr>
        <w:t>Порядок присвоєння професійний кваліфікацій та видачі відповідних документів.</w:t>
      </w:r>
    </w:p>
    <w:p>
      <w:pPr>
        <w:pStyle w:val="P56"/>
        <w:ind w:firstLine="720"/>
        <w:jc w:val="both"/>
        <w:rPr>
          <w:rFonts w:ascii="Times New Roman" w:hAnsi="Times New Roman"/>
          <w:sz w:val="28"/>
          <w:szCs w:val="28"/>
        </w:rPr>
      </w:pPr>
      <w:r>
        <w:rPr>
          <w:rFonts w:ascii="Times New Roman" w:hAnsi="Times New Roman"/>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професійного стандарту, потреб роботодавців галузі, сучасних технологій та новітніх матеріалів.</w:t>
      </w:r>
    </w:p>
    <w:p>
      <w:pPr>
        <w:pStyle w:val="P56"/>
        <w:ind w:firstLine="720"/>
        <w:jc w:val="both"/>
        <w:rPr>
          <w:rFonts w:ascii="Times New Roman" w:hAnsi="Times New Roman"/>
          <w:sz w:val="28"/>
          <w:szCs w:val="28"/>
        </w:rPr>
      </w:pPr>
      <w:r>
        <w:rPr>
          <w:rFonts w:ascii="Times New Roman" w:hAnsi="Times New Roman"/>
          <w:sz w:val="28"/>
          <w:szCs w:val="28"/>
        </w:rPr>
        <w:t>Критерії кваліфікаційної атестації випускників розробляються закладом професійної (професійно-технічної) освіти разом з роботодавцями.</w:t>
      </w:r>
    </w:p>
    <w:p>
      <w:pPr>
        <w:pStyle w:val="P56"/>
        <w:ind w:firstLine="720"/>
        <w:jc w:val="both"/>
        <w:rPr>
          <w:rFonts w:ascii="Times New Roman" w:hAnsi="Times New Roman"/>
          <w:sz w:val="28"/>
          <w:szCs w:val="28"/>
        </w:rPr>
      </w:pPr>
      <w:r>
        <w:rPr>
          <w:rFonts w:ascii="Times New Roman" w:hAnsi="Times New Roman"/>
          <w:sz w:val="28"/>
          <w:szCs w:val="28"/>
        </w:rPr>
        <w:t>Порядок проведення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pPr>
        <w:pStyle w:val="P56"/>
        <w:ind w:firstLine="720"/>
        <w:jc w:val="both"/>
        <w:rPr>
          <w:rFonts w:ascii="Times New Roman" w:hAnsi="Times New Roman"/>
          <w:sz w:val="28"/>
          <w:szCs w:val="28"/>
        </w:rPr>
      </w:pPr>
      <w:r>
        <w:rPr>
          <w:rFonts w:ascii="Times New Roman" w:hAnsi="Times New Roman"/>
          <w:sz w:val="28"/>
          <w:szCs w:val="28"/>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pPr>
        <w:pStyle w:val="P56"/>
        <w:ind w:firstLine="720"/>
        <w:jc w:val="both"/>
        <w:rPr>
          <w:rFonts w:ascii="Times New Roman" w:hAnsi="Times New Roman"/>
          <w:sz w:val="28"/>
          <w:szCs w:val="28"/>
        </w:rPr>
      </w:pPr>
      <w:r>
        <w:rPr>
          <w:rFonts w:ascii="Times New Roman" w:hAnsi="Times New Roman"/>
          <w:sz w:val="28"/>
          <w:szCs w:val="28"/>
        </w:rPr>
        <w:t>Особі, яка при перепідготовці або професійному (професійно-технічному) навчанні, підвищенні кваліфікації з присвоєнням професійної кваліфікації опанувала відповідну освітню програму та успішно пройшла кваліфікаційну атестацію, видається свідоцтво про присвоєння професійної кваліфікації.</w:t>
      </w:r>
    </w:p>
    <w:p>
      <w:pPr>
        <w:widowControl w:val="0"/>
        <w:spacing w:lineRule="auto" w:line="240" w:after="0" w:beforeAutospacing="0" w:afterAutospacing="0"/>
        <w:ind w:firstLine="709"/>
        <w:jc w:val="both"/>
        <w:rPr>
          <w:color w:val="000000"/>
          <w:lang w:val="uk-UA" w:eastAsia="uk-UA"/>
        </w:rPr>
      </w:pPr>
      <w:r>
        <w:rPr>
          <w:color w:val="000000"/>
          <w:lang w:val="uk-UA" w:eastAsia="uk-UA"/>
        </w:rPr>
        <w:t>При професійному (професійно-технічному) навчанні за частковими кваліфікаціями (у разі здобуття особою частини компетентностей визначених стандартом чи навчання для виконання окремих видів робіт за професією) заклад освіти може видавати документи власного зразка.</w:t>
      </w:r>
    </w:p>
    <w:p>
      <w:pPr>
        <w:widowControl w:val="0"/>
        <w:spacing w:lineRule="auto" w:line="240" w:after="0" w:beforeAutospacing="0" w:afterAutospacing="0"/>
        <w:ind w:firstLine="709"/>
        <w:jc w:val="both"/>
        <w:rPr>
          <w:color w:val="000000"/>
          <w:lang w:val="uk-UA" w:eastAsia="uk-UA"/>
        </w:rPr>
      </w:pPr>
      <w:r>
        <w:rPr>
          <w:color w:val="000000"/>
          <w:lang w:val="uk-UA" w:eastAsia="uk-UA"/>
        </w:rPr>
        <w:t>Особі, яка при підвищенні кваліфікації опанувала відповідну освітню програму та успішно пройшла кваліфікаційну атестацію, видається свідоцтво про підвищення професійної кваліфікації.</w:t>
      </w:r>
    </w:p>
    <w:p>
      <w:pPr>
        <w:pStyle w:val="P56"/>
        <w:widowControl w:val="0"/>
        <w:ind w:firstLine="720"/>
        <w:jc w:val="both"/>
        <w:rPr>
          <w:b w:val="1"/>
          <w:bCs w:val="1"/>
        </w:rPr>
      </w:pPr>
      <w:r>
        <w:rPr>
          <w:rFonts w:ascii="Times New Roman" w:hAnsi="Times New Roman"/>
          <w:b w:val="1"/>
          <w:bCs w:val="1"/>
          <w:sz w:val="28"/>
          <w:szCs w:val="28"/>
        </w:rPr>
        <w:t xml:space="preserve">Сфера професійної діяльності </w:t>
      </w:r>
    </w:p>
    <w:p>
      <w:pPr>
        <w:pStyle w:val="P56"/>
        <w:widowControl w:val="0"/>
        <w:ind w:firstLine="720"/>
        <w:jc w:val="both"/>
        <w:rPr>
          <w:rFonts w:ascii="Times New Roman" w:hAnsi="Times New Roman"/>
          <w:sz w:val="28"/>
          <w:szCs w:val="28"/>
        </w:rPr>
      </w:pPr>
      <w:r>
        <w:rPr>
          <w:rFonts w:ascii="Times New Roman" w:hAnsi="Times New Roman"/>
          <w:sz w:val="28"/>
          <w:szCs w:val="28"/>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ДК009:2010«Класифікація видів економічної діяльності») визначено професійним стандартом.</w:t>
      </w:r>
    </w:p>
    <w:p>
      <w:pPr>
        <w:widowControl w:val="0"/>
        <w:spacing w:lineRule="auto" w:line="240" w:after="0" w:beforeAutospacing="0" w:afterAutospacing="0"/>
        <w:ind w:firstLine="720"/>
        <w:rPr>
          <w:lang w:val="uk-UA"/>
        </w:rPr>
      </w:pPr>
      <w:r>
        <w:rPr>
          <w:lang w:val="uk-UA"/>
        </w:rPr>
        <w:t xml:space="preserve">Секція – F  Будівництво</w:t>
      </w:r>
    </w:p>
    <w:p>
      <w:pPr>
        <w:widowControl w:val="0"/>
        <w:spacing w:lineRule="auto" w:line="240" w:after="0" w:beforeAutospacing="0" w:afterAutospacing="0"/>
        <w:ind w:firstLine="720"/>
        <w:rPr>
          <w:lang w:val="uk-UA"/>
        </w:rPr>
      </w:pPr>
      <w:r>
        <w:rPr>
          <w:lang w:val="uk-UA"/>
        </w:rPr>
        <w:t>Розділ –43 Спеціалізовані будівельні роботи</w:t>
      </w:r>
    </w:p>
    <w:p>
      <w:pPr>
        <w:widowControl w:val="0"/>
        <w:spacing w:lineRule="auto" w:line="240" w:after="0" w:beforeAutospacing="0" w:afterAutospacing="0"/>
        <w:ind w:firstLine="720"/>
        <w:rPr>
          <w:lang w:val="uk-UA"/>
        </w:rPr>
      </w:pPr>
      <w:r>
        <w:rPr>
          <w:lang w:val="uk-UA"/>
        </w:rPr>
        <w:t>Група –43.2 Електромонтажні, водопровідні та інші будівельно-монтажні роботи</w:t>
      </w:r>
    </w:p>
    <w:p>
      <w:pPr>
        <w:widowControl w:val="0"/>
        <w:spacing w:lineRule="auto" w:line="240" w:after="0" w:beforeAutospacing="0" w:afterAutospacing="0"/>
        <w:ind w:firstLine="720"/>
        <w:rPr>
          <w:lang w:val="uk-UA"/>
        </w:rPr>
      </w:pPr>
      <w:r>
        <w:rPr>
          <w:lang w:val="uk-UA"/>
        </w:rPr>
        <w:t>Клас – 43.21 Електромонтажні роботи</w:t>
      </w:r>
    </w:p>
    <w:p>
      <w:pPr>
        <w:widowControl w:val="0"/>
        <w:spacing w:lineRule="auto" w:line="240" w:after="0" w:beforeAutospacing="0" w:afterAutospacing="0"/>
        <w:ind w:firstLine="720"/>
        <w:rPr>
          <w:lang w:val="uk-UA"/>
        </w:rPr>
      </w:pPr>
      <w:r>
        <w:rPr>
          <w:lang w:val="uk-UA"/>
        </w:rPr>
        <w:t>Клас – 43.22 Монтаж водопровідних мереж, систем опалення та кондиціонування</w:t>
      </w:r>
    </w:p>
    <w:p>
      <w:pPr>
        <w:widowControl w:val="0"/>
        <w:spacing w:lineRule="auto" w:line="240" w:after="0" w:beforeAutospacing="0" w:afterAutospacing="0"/>
        <w:ind w:firstLine="720"/>
        <w:rPr>
          <w:lang w:val="uk-UA"/>
        </w:rPr>
      </w:pPr>
      <w:r>
        <w:rPr>
          <w:lang w:val="uk-UA"/>
        </w:rPr>
        <w:t>Клас – 43.29 Інші будівельно-монтажні роботи</w:t>
      </w:r>
    </w:p>
    <w:p>
      <w:pPr>
        <w:widowControl w:val="0"/>
        <w:spacing w:lineRule="auto" w:line="240" w:after="0" w:beforeAutospacing="0" w:afterAutospacing="0"/>
        <w:ind w:firstLine="720"/>
        <w:rPr>
          <w:lang w:val="uk-UA"/>
        </w:rPr>
      </w:pPr>
      <w:r>
        <w:rPr>
          <w:lang w:val="uk-UA"/>
        </w:rPr>
        <w:t>Група – 43.3 Роботи із завершення будівництва</w:t>
      </w:r>
    </w:p>
    <w:p>
      <w:pPr>
        <w:widowControl w:val="0"/>
        <w:spacing w:lineRule="auto" w:line="240" w:after="0" w:beforeAutospacing="0" w:afterAutospacing="0"/>
        <w:ind w:firstLine="720"/>
        <w:rPr>
          <w:lang w:val="uk-UA"/>
        </w:rPr>
      </w:pPr>
      <w:r>
        <w:rPr>
          <w:lang w:val="uk-UA"/>
        </w:rPr>
        <w:t>Клас – 43.31 Штукатурні роботи</w:t>
      </w:r>
    </w:p>
    <w:p>
      <w:pPr>
        <w:widowControl w:val="0"/>
        <w:spacing w:lineRule="auto" w:line="240" w:after="0" w:beforeAutospacing="0" w:afterAutospacing="0"/>
        <w:ind w:firstLine="720"/>
      </w:pPr>
      <w:r>
        <w:rPr>
          <w:lang w:val="uk-UA"/>
        </w:rPr>
        <w:t>Клас – 43.32 Установлення столярних виробів</w:t>
      </w:r>
    </w:p>
    <w:p>
      <w:pPr>
        <w:widowControl w:val="0"/>
        <w:spacing w:lineRule="auto" w:line="240" w:after="0" w:beforeAutospacing="0" w:afterAutospacing="0"/>
        <w:ind w:firstLine="720"/>
        <w:rPr>
          <w:lang w:val="uk-UA"/>
        </w:rPr>
      </w:pPr>
      <w:r>
        <w:rPr>
          <w:lang w:val="uk-UA"/>
        </w:rPr>
        <w:t>Клас – 43.33 Покриття підлоги й облицювання стін</w:t>
      </w:r>
    </w:p>
    <w:p>
      <w:pPr>
        <w:widowControl w:val="0"/>
        <w:spacing w:lineRule="auto" w:line="240" w:after="0" w:beforeAutospacing="0" w:afterAutospacing="0"/>
        <w:ind w:firstLine="720"/>
        <w:rPr>
          <w:lang w:val="uk-UA"/>
        </w:rPr>
      </w:pPr>
      <w:r>
        <w:rPr>
          <w:lang w:val="uk-UA"/>
        </w:rPr>
        <w:t>Клас – 43.34 Малярні роботи та скління</w:t>
      </w:r>
    </w:p>
    <w:p>
      <w:pPr>
        <w:widowControl w:val="0"/>
        <w:spacing w:lineRule="auto" w:line="240" w:after="0" w:beforeAutospacing="0" w:afterAutospacing="0"/>
        <w:ind w:firstLine="720"/>
        <w:rPr>
          <w:lang w:val="uk-UA"/>
        </w:rPr>
      </w:pPr>
      <w:r>
        <w:rPr>
          <w:lang w:val="uk-UA"/>
        </w:rPr>
        <w:t>Група – 43.9 Інші спеціалізовані будівельні роботи</w:t>
      </w:r>
    </w:p>
    <w:p>
      <w:pPr>
        <w:widowControl w:val="0"/>
        <w:spacing w:lineRule="auto" w:line="240" w:after="0" w:beforeAutospacing="0" w:afterAutospacing="0"/>
        <w:ind w:firstLine="720"/>
        <w:rPr>
          <w:lang w:val="uk-UA"/>
        </w:rPr>
      </w:pPr>
      <w:r>
        <w:rPr>
          <w:lang w:val="uk-UA"/>
        </w:rPr>
        <w:t>Клас – 43.91 Покрівельні роботи</w:t>
      </w:r>
    </w:p>
    <w:p>
      <w:pPr>
        <w:widowControl w:val="0"/>
        <w:spacing w:lineRule="auto" w:line="240" w:after="0" w:beforeAutospacing="0" w:afterAutospacing="0"/>
        <w:ind w:firstLine="720"/>
        <w:rPr>
          <w:lang w:val="uk-UA"/>
        </w:rPr>
      </w:pPr>
      <w:r>
        <w:rPr>
          <w:lang w:val="uk-UA"/>
        </w:rPr>
        <w:t>Клас – 43.99 Інші спеціалізовані будівельні роботи, н. в. і. у.</w:t>
      </w:r>
    </w:p>
    <w:p>
      <w:pPr>
        <w:widowControl w:val="0"/>
        <w:spacing w:lineRule="auto" w:line="240" w:after="0" w:beforeAutospacing="0" w:afterAutospacing="0"/>
        <w:ind w:firstLine="720"/>
        <w:rPr>
          <w:b w:val="1"/>
          <w:bCs w:val="1"/>
          <w:lang w:val="uk-UA"/>
        </w:rPr>
      </w:pPr>
      <w:r>
        <w:rPr>
          <w:b w:val="1"/>
          <w:bCs w:val="1"/>
          <w:lang w:val="uk-UA"/>
        </w:rPr>
        <w:t>Умовні позначення</w:t>
      </w:r>
    </w:p>
    <w:p>
      <w:pPr>
        <w:widowControl w:val="0"/>
        <w:spacing w:lineRule="auto" w:line="240" w:after="0" w:beforeAutospacing="0" w:afterAutospacing="0"/>
        <w:ind w:firstLine="720"/>
        <w:rPr>
          <w:lang w:val="uk-UA"/>
        </w:rPr>
      </w:pPr>
      <w:r>
        <w:rPr>
          <w:lang w:val="uk-UA"/>
        </w:rPr>
        <w:t>КК – ключова компетентність.</w:t>
      </w:r>
    </w:p>
    <w:p>
      <w:pPr>
        <w:widowControl w:val="0"/>
        <w:spacing w:lineRule="auto" w:line="240" w:after="0" w:beforeAutospacing="0" w:afterAutospacing="0"/>
        <w:ind w:firstLine="720"/>
        <w:rPr>
          <w:lang w:val="uk-UA"/>
        </w:rPr>
      </w:pPr>
      <w:r>
        <w:rPr>
          <w:lang w:val="uk-UA"/>
        </w:rPr>
        <w:t>ПК – професійна компетентність.</w:t>
      </w:r>
    </w:p>
    <w:p>
      <w:pPr>
        <w:widowControl w:val="0"/>
        <w:spacing w:lineRule="auto" w:line="240" w:after="0" w:beforeAutospacing="0" w:afterAutospacing="0"/>
        <w:ind w:firstLine="720"/>
        <w:rPr>
          <w:lang w:val="uk-UA"/>
        </w:rPr>
      </w:pPr>
      <w:r>
        <w:rPr>
          <w:lang w:val="uk-UA"/>
        </w:rPr>
        <w:t>РН – результат навчання.</w:t>
      </w: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firstLine="720"/>
        <w:rPr>
          <w:rFonts w:ascii="Times New Roman" w:hAnsi="Times New Roman"/>
          <w:color w:val="000000"/>
          <w:sz w:val="28"/>
          <w:szCs w:val="28"/>
          <w:lang w:val="ru-RU"/>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100"/>
        <w:jc w:val="center"/>
        <w:rPr>
          <w:rFonts w:ascii="Times New Roman" w:hAnsi="Times New Roman"/>
          <w:color w:val="000000"/>
          <w:sz w:val="28"/>
          <w:szCs w:val="28"/>
        </w:rPr>
      </w:pPr>
      <w:r>
        <w:rPr>
          <w:rFonts w:ascii="Times New Roman" w:hAnsi="Times New Roman"/>
          <w:b w:val="1"/>
          <w:color w:val="000000"/>
          <w:sz w:val="28"/>
          <w:szCs w:val="28"/>
        </w:rPr>
        <w:t>ІІ. Вимоги до результатів навчання</w:t>
      </w:r>
    </w:p>
    <w:p>
      <w:pPr>
        <w:pStyle w:val="P56"/>
        <w:jc w:val="center"/>
        <w:rPr>
          <w:rFonts w:ascii="Times New Roman" w:hAnsi="Times New Roman"/>
          <w:b w:val="1"/>
          <w:color w:val="000000"/>
          <w:sz w:val="28"/>
          <w:szCs w:val="28"/>
        </w:rPr>
      </w:pPr>
      <w:r>
        <w:rPr>
          <w:rFonts w:ascii="Times New Roman" w:hAnsi="Times New Roman"/>
          <w:b w:val="1"/>
          <w:color w:val="000000"/>
          <w:sz w:val="28"/>
          <w:szCs w:val="28"/>
        </w:rPr>
        <w:t>2.1. Перелік та опис ключових компетентностей за професією</w:t>
      </w:r>
    </w:p>
    <w:p>
      <w:pPr>
        <w:rPr>
          <w:lang w:val="uk-UA" w:eastAsia="ru-RU"/>
        </w:rPr>
      </w:pPr>
    </w:p>
    <w:tbl>
      <w:tblPr>
        <w:tblpPr w:leftFromText="180" w:rightFromText="180" w:tblpX="-318" w:tblpY="1" w:vertAnchor="text"/>
        <w:tblOverlap w:val="never"/>
        <w:tblW w:w="995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400"/>
      </w:tblPr>
      <w:tblGrid/>
      <w:tr>
        <w:trPr>
          <w:cantSplit/>
          <w:trHeight w:hRule="atLeast" w:val="728"/>
        </w:trPr>
        <w:tc>
          <w:tcPr>
            <w:tcW w:w="739" w:type="dxa"/>
            <w:vMerge w:val="restart"/>
            <w:vAlign w:val="center"/>
          </w:tcPr>
          <w:p>
            <w:pPr>
              <w:pStyle w:val="P56"/>
              <w:ind w:hanging="30"/>
              <w:jc w:val="center"/>
              <w:rPr>
                <w:rFonts w:ascii="Times New Roman" w:hAnsi="Times New Roman"/>
                <w:sz w:val="24"/>
                <w:szCs w:val="24"/>
              </w:rPr>
            </w:pPr>
            <w:r>
              <w:rPr>
                <w:rFonts w:ascii="Times New Roman" w:hAnsi="Times New Roman"/>
                <w:b w:val="1"/>
                <w:color w:val="000000"/>
                <w:sz w:val="24"/>
                <w:szCs w:val="24"/>
              </w:rPr>
              <w:t>Умовне</w:t>
            </w:r>
          </w:p>
          <w:p>
            <w:pPr>
              <w:pStyle w:val="P56"/>
              <w:jc w:val="center"/>
              <w:rPr>
                <w:rFonts w:ascii="Times New Roman" w:hAnsi="Times New Roman"/>
                <w:color w:val="000000"/>
              </w:rPr>
            </w:pPr>
            <w:r>
              <w:rPr>
                <w:rFonts w:ascii="Times New Roman" w:hAnsi="Times New Roman"/>
                <w:b w:val="1"/>
                <w:color w:val="000000"/>
                <w:sz w:val="24"/>
                <w:szCs w:val="24"/>
              </w:rPr>
              <w:t>позначення</w:t>
            </w:r>
          </w:p>
        </w:tc>
        <w:tc>
          <w:tcPr>
            <w:tcW w:w="1984" w:type="dxa"/>
            <w:vMerge w:val="restart"/>
            <w:vAlign w:val="center"/>
          </w:tcPr>
          <w:p>
            <w:pPr>
              <w:pStyle w:val="P56"/>
              <w:jc w:val="center"/>
              <w:rPr>
                <w:rFonts w:ascii="Times New Roman" w:hAnsi="Times New Roman"/>
                <w:color w:val="000000"/>
              </w:rPr>
            </w:pPr>
            <w:r>
              <w:rPr>
                <w:rFonts w:ascii="Times New Roman" w:hAnsi="Times New Roman"/>
                <w:b w:val="1"/>
                <w:color w:val="000000"/>
                <w:sz w:val="24"/>
                <w:szCs w:val="24"/>
              </w:rPr>
              <w:t>Ключові компетентності</w:t>
            </w:r>
          </w:p>
        </w:tc>
        <w:tc>
          <w:tcPr>
            <w:tcW w:w="7229" w:type="dxa"/>
            <w:gridSpan w:val="2"/>
            <w:vAlign w:val="center"/>
          </w:tcPr>
          <w:p>
            <w:pPr>
              <w:pStyle w:val="P56"/>
              <w:jc w:val="center"/>
              <w:rPr>
                <w:rFonts w:ascii="Times New Roman" w:hAnsi="Times New Roman"/>
                <w:color w:val="000000"/>
              </w:rPr>
            </w:pPr>
            <w:r>
              <w:rPr>
                <w:rFonts w:ascii="Times New Roman" w:hAnsi="Times New Roman"/>
                <w:b w:val="1"/>
                <w:color w:val="000000"/>
                <w:sz w:val="24"/>
                <w:szCs w:val="24"/>
              </w:rPr>
              <w:t>Опис компетентностей</w:t>
            </w:r>
          </w:p>
        </w:tc>
      </w:tr>
      <w:tr>
        <w:trPr>
          <w:cantSplit/>
          <w:trHeight w:hRule="atLeast" w:val="727"/>
        </w:trPr>
        <w:tc>
          <w:tcPr>
            <w:tcW w:w="739" w:type="dxa"/>
            <w:vMerge w:val="continue"/>
            <w:vAlign w:val="center"/>
          </w:tcPr>
          <w:p>
            <w:pPr>
              <w:pStyle w:val="P56"/>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76" w:beforeAutospacing="0" w:afterAutospacing="0"/>
              <w:rPr>
                <w:rFonts w:ascii="Times New Roman" w:hAnsi="Times New Roman"/>
                <w:color w:val="000000"/>
              </w:rPr>
            </w:pPr>
          </w:p>
        </w:tc>
        <w:tc>
          <w:tcPr>
            <w:tcW w:w="1984" w:type="dxa"/>
            <w:vMerge w:val="continue"/>
            <w:vAlign w:val="center"/>
          </w:tcPr>
          <w:p>
            <w:pPr>
              <w:pStyle w:val="P56"/>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76" w:beforeAutospacing="0" w:afterAutospacing="0"/>
              <w:rPr>
                <w:rFonts w:ascii="Times New Roman" w:hAnsi="Times New Roman"/>
                <w:color w:val="000000"/>
              </w:rPr>
            </w:pPr>
          </w:p>
        </w:tc>
        <w:tc>
          <w:tcPr>
            <w:tcW w:w="3515" w:type="dxa"/>
            <w:vAlign w:val="center"/>
          </w:tcPr>
          <w:p>
            <w:pPr>
              <w:pStyle w:val="P56"/>
              <w:jc w:val="center"/>
              <w:rPr>
                <w:rFonts w:ascii="Times New Roman" w:hAnsi="Times New Roman"/>
                <w:b w:val="1"/>
                <w:color w:val="000000"/>
                <w:sz w:val="24"/>
                <w:szCs w:val="24"/>
              </w:rPr>
            </w:pPr>
            <w:r>
              <w:rPr>
                <w:rFonts w:ascii="Times New Roman" w:hAnsi="Times New Roman"/>
                <w:b w:val="1"/>
                <w:color w:val="000000"/>
                <w:sz w:val="24"/>
                <w:szCs w:val="24"/>
              </w:rPr>
              <w:t>Знати:</w:t>
            </w:r>
          </w:p>
        </w:tc>
        <w:tc>
          <w:tcPr>
            <w:tcW w:w="3714" w:type="dxa"/>
            <w:vAlign w:val="center"/>
          </w:tcPr>
          <w:p>
            <w:pPr>
              <w:pStyle w:val="P56"/>
              <w:jc w:val="center"/>
              <w:rPr>
                <w:rFonts w:ascii="Times New Roman" w:hAnsi="Times New Roman"/>
                <w:b w:val="1"/>
                <w:color w:val="000000"/>
                <w:sz w:val="24"/>
                <w:szCs w:val="24"/>
              </w:rPr>
            </w:pPr>
            <w:r>
              <w:rPr>
                <w:rFonts w:ascii="Times New Roman" w:hAnsi="Times New Roman"/>
                <w:b w:val="1"/>
                <w:color w:val="000000"/>
                <w:sz w:val="24"/>
                <w:szCs w:val="24"/>
              </w:rPr>
              <w:t>Уміти:</w:t>
            </w:r>
          </w:p>
        </w:tc>
      </w:tr>
      <w:tr>
        <w:trPr>
          <w:cantSplit/>
        </w:trPr>
        <w:tc>
          <w:tcPr>
            <w:tcW w:w="739" w:type="dxa"/>
          </w:tcPr>
          <w:p>
            <w:pPr>
              <w:pStyle w:val="P56"/>
              <w:rPr>
                <w:rFonts w:ascii="Times New Roman" w:hAnsi="Times New Roman"/>
                <w:b w:val="1"/>
                <w:color w:val="000000"/>
              </w:rPr>
            </w:pPr>
            <w:r>
              <w:rPr>
                <w:rFonts w:ascii="Times New Roman" w:hAnsi="Times New Roman"/>
                <w:b w:val="1"/>
                <w:color w:val="000000"/>
                <w:sz w:val="24"/>
                <w:szCs w:val="24"/>
              </w:rPr>
              <w:t>КК1</w:t>
            </w:r>
          </w:p>
        </w:tc>
        <w:tc>
          <w:tcPr>
            <w:tcW w:w="1984" w:type="dxa"/>
          </w:tcPr>
          <w:p>
            <w:pPr>
              <w:pStyle w:val="P56"/>
              <w:rPr>
                <w:rFonts w:ascii="Times New Roman" w:hAnsi="Times New Roman"/>
                <w:color w:val="000000"/>
              </w:rPr>
            </w:pPr>
            <w:r>
              <w:rPr>
                <w:rFonts w:ascii="Times New Roman" w:hAnsi="Times New Roman"/>
                <w:color w:val="000000"/>
                <w:sz w:val="24"/>
                <w:szCs w:val="24"/>
              </w:rPr>
              <w:t>Комунікативна компетентність</w:t>
            </w:r>
          </w:p>
        </w:tc>
        <w:tc>
          <w:tcPr>
            <w:tcW w:w="3515" w:type="dxa"/>
          </w:tcPr>
          <w:p>
            <w:pPr>
              <w:pStyle w:val="P56"/>
              <w:numPr>
                <w:ilvl w:val="0"/>
                <w:numId w:val="76"/>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професійну лексику та термінологію, у тому числі іноземною мовою за професійним спрямуванням;</w:t>
            </w:r>
          </w:p>
          <w:p>
            <w:pPr>
              <w:pStyle w:val="P56"/>
              <w:numPr>
                <w:ilvl w:val="0"/>
                <w:numId w:val="76"/>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правила професійної етики та етикету;</w:t>
            </w:r>
          </w:p>
          <w:p>
            <w:pPr>
              <w:pStyle w:val="P56"/>
              <w:numPr>
                <w:ilvl w:val="0"/>
                <w:numId w:val="76"/>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види документів у професійній діяльності та правила їх створення та оформлення.</w:t>
            </w:r>
          </w:p>
        </w:tc>
        <w:tc>
          <w:tcPr>
            <w:tcW w:w="3714" w:type="dxa"/>
          </w:tcPr>
          <w:p>
            <w:pPr>
              <w:pStyle w:val="P56"/>
              <w:numPr>
                <w:ilvl w:val="0"/>
                <w:numId w:val="76"/>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 при спілкуванні з керівництвом, колегами, клієнтами та постачальниками;</w:t>
            </w:r>
          </w:p>
          <w:p>
            <w:pPr>
              <w:pStyle w:val="P56"/>
              <w:numPr>
                <w:ilvl w:val="0"/>
                <w:numId w:val="76"/>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слухати та доносити власну думку;</w:t>
            </w:r>
          </w:p>
          <w:p>
            <w:pPr>
              <w:pStyle w:val="P56"/>
              <w:numPr>
                <w:ilvl w:val="0"/>
                <w:numId w:val="76"/>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 xml:space="preserve">презентувати себе  та результати професійної діяльності;</w:t>
            </w:r>
          </w:p>
          <w:p>
            <w:pPr>
              <w:pStyle w:val="P56"/>
              <w:numPr>
                <w:ilvl w:val="0"/>
                <w:numId w:val="76"/>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rPr>
            </w:pPr>
            <w:r>
              <w:rPr>
                <w:rFonts w:ascii="Times New Roman" w:hAnsi="Times New Roman"/>
                <w:sz w:val="24"/>
                <w:szCs w:val="24"/>
              </w:rPr>
              <w:t>користуватися документами у професійній діяльності, створювати та оформляти їх.</w:t>
            </w:r>
          </w:p>
        </w:tc>
      </w:tr>
      <w:tr>
        <w:trPr>
          <w:cantSplit/>
        </w:trPr>
        <w:tc>
          <w:tcPr>
            <w:tcW w:w="739" w:type="dxa"/>
          </w:tcPr>
          <w:p>
            <w:pPr>
              <w:pStyle w:val="P56"/>
              <w:rPr>
                <w:rFonts w:ascii="Times New Roman" w:hAnsi="Times New Roman"/>
                <w:b w:val="1"/>
                <w:color w:val="000000"/>
              </w:rPr>
            </w:pPr>
            <w:r>
              <w:rPr>
                <w:rFonts w:ascii="Times New Roman" w:hAnsi="Times New Roman"/>
                <w:b w:val="1"/>
                <w:color w:val="000000"/>
                <w:sz w:val="24"/>
                <w:szCs w:val="24"/>
              </w:rPr>
              <w:t>КК2</w:t>
            </w:r>
          </w:p>
        </w:tc>
        <w:tc>
          <w:tcPr>
            <w:tcW w:w="1984" w:type="dxa"/>
          </w:tcPr>
          <w:p>
            <w:pPr>
              <w:pStyle w:val="P56"/>
              <w:rPr>
                <w:rFonts w:ascii="Times New Roman" w:hAnsi="Times New Roman"/>
                <w:color w:val="000000"/>
              </w:rPr>
            </w:pPr>
            <w:r>
              <w:rPr>
                <w:rFonts w:ascii="Times New Roman" w:hAnsi="Times New Roman"/>
                <w:color w:val="000000"/>
                <w:sz w:val="24"/>
                <w:szCs w:val="24"/>
              </w:rPr>
              <w:t>Математична компетентність</w:t>
            </w:r>
          </w:p>
        </w:tc>
        <w:tc>
          <w:tcPr>
            <w:tcW w:w="3515" w:type="dxa"/>
          </w:tcPr>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правила математичних розрахунків у професійній діяльності, у тому числі розрахунок кількості необхідної сировини та інгредієнтів у залежності від результату навчання;</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 xml:space="preserve">порядок користування текстовою та числовою інформацією; встановлювати відношення між об’єктами професійного змісту; розв’язувати задачі професійного змісту. </w:t>
            </w:r>
          </w:p>
        </w:tc>
        <w:tc>
          <w:tcPr>
            <w:tcW w:w="3714" w:type="dxa"/>
          </w:tcPr>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застосовувати математичні розрахунки у професійній діяльності;</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користуватись текстовою та числовою інформацією у відповідності до кваліфікаційної характеристики;</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розв’язувати математичні задачі практичного змісту, у відносності до кваліфікації.</w:t>
            </w:r>
          </w:p>
        </w:tc>
      </w:tr>
      <w:tr>
        <w:trPr>
          <w:cantSplit/>
        </w:trPr>
        <w:tc>
          <w:tcPr>
            <w:tcW w:w="739" w:type="dxa"/>
          </w:tcPr>
          <w:p>
            <w:pPr>
              <w:pStyle w:val="P56"/>
              <w:rPr>
                <w:rFonts w:ascii="Times New Roman" w:hAnsi="Times New Roman"/>
                <w:b w:val="1"/>
                <w:color w:val="000000"/>
              </w:rPr>
            </w:pPr>
            <w:r>
              <w:rPr>
                <w:rFonts w:ascii="Times New Roman" w:hAnsi="Times New Roman"/>
                <w:b w:val="1"/>
                <w:color w:val="000000"/>
                <w:sz w:val="24"/>
                <w:szCs w:val="24"/>
              </w:rPr>
              <w:t>КК3</w:t>
            </w:r>
          </w:p>
        </w:tc>
        <w:tc>
          <w:tcPr>
            <w:tcW w:w="1984" w:type="dxa"/>
          </w:tcPr>
          <w:p>
            <w:pPr>
              <w:pStyle w:val="P56"/>
              <w:rPr>
                <w:rFonts w:ascii="Times New Roman" w:hAnsi="Times New Roman"/>
                <w:color w:val="000000"/>
              </w:rPr>
            </w:pPr>
            <w:r>
              <w:rPr>
                <w:rFonts w:ascii="Times New Roman" w:hAnsi="Times New Roman"/>
                <w:color w:val="000000"/>
                <w:sz w:val="24"/>
                <w:szCs w:val="24"/>
              </w:rPr>
              <w:t>Особистісна, соціальна й навчальна компетентність</w:t>
            </w:r>
          </w:p>
        </w:tc>
        <w:tc>
          <w:tcPr>
            <w:tcW w:w="3515" w:type="dxa"/>
          </w:tcPr>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особливості роботи в команді, співпраці з іншими командами підприємства;</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поняття особистості, риси характеру, темперамент;</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індивідуальні психологічні властивості особистості та її поведінки;</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 xml:space="preserve">основні психічні процеси та їх вплив на діяльність  робітника з комплексного обслуговування й ремонту будинків;</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причини і способи розв’язання конфліктних ситуацій у виробничому колективі;</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підходи до забезпечення сприятливого психологічного клімату в колективі;</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 xml:space="preserve">основні психологічні та моральні вимоги до роботи  робітника з комплексного обслуговування й ремонту будинків;</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стрес у роботі, способи саморегуляції психічних станів.</w:t>
            </w:r>
          </w:p>
        </w:tc>
        <w:tc>
          <w:tcPr>
            <w:tcW w:w="3714" w:type="dxa"/>
          </w:tcPr>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працювати в команді;</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відповідально ставитися до професійної діяльності;</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самостійно приймати рішення;</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діяти в нестандартних ситуаціях;</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планувати трудову діяльність;</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знаходити та набувати нові знання, уміння і навички;</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визначати навчальні цілі та способи їх досягнення;</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оцінювати власні результати навчання, навчатися впродовж життя;</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дотримуватися культури професійної поведінки в колективі;</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запобігати виникненню конфліктних ситуацій; </w:t>
            </w:r>
          </w:p>
          <w:p>
            <w:pPr>
              <w:pStyle w:val="P56"/>
              <w:numPr>
                <w:ilvl w:val="0"/>
                <w:numId w:val="47"/>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rPr>
            </w:pPr>
            <w:r>
              <w:rPr>
                <w:rFonts w:ascii="Times New Roman" w:hAnsi="Times New Roman"/>
                <w:sz w:val="24"/>
                <w:szCs w:val="24"/>
              </w:rPr>
              <w:t>визначати індивідуальні психологічні особливості особистості.</w:t>
            </w:r>
          </w:p>
        </w:tc>
      </w:tr>
      <w:tr>
        <w:trPr>
          <w:cantSplit/>
        </w:trPr>
        <w:tc>
          <w:tcPr>
            <w:tcW w:w="739" w:type="dxa"/>
          </w:tcPr>
          <w:p>
            <w:pPr>
              <w:pStyle w:val="P56"/>
              <w:rPr>
                <w:rFonts w:ascii="Times New Roman" w:hAnsi="Times New Roman"/>
                <w:b w:val="1"/>
                <w:color w:val="000000"/>
              </w:rPr>
            </w:pPr>
            <w:r>
              <w:rPr>
                <w:rFonts w:ascii="Times New Roman" w:hAnsi="Times New Roman"/>
                <w:b w:val="1"/>
                <w:color w:val="000000"/>
                <w:sz w:val="24"/>
                <w:szCs w:val="24"/>
              </w:rPr>
              <w:t>КК4</w:t>
            </w:r>
          </w:p>
        </w:tc>
        <w:tc>
          <w:tcPr>
            <w:tcW w:w="1984" w:type="dxa"/>
          </w:tcPr>
          <w:p>
            <w:pPr>
              <w:pStyle w:val="P56"/>
              <w:rPr>
                <w:rFonts w:ascii="Times New Roman" w:hAnsi="Times New Roman"/>
                <w:color w:val="000000"/>
                <w:sz w:val="24"/>
                <w:szCs w:val="24"/>
              </w:rPr>
            </w:pPr>
            <w:r>
              <w:rPr>
                <w:rFonts w:ascii="Times New Roman" w:hAnsi="Times New Roman"/>
                <w:color w:val="000000"/>
                <w:sz w:val="24"/>
                <w:szCs w:val="24"/>
              </w:rPr>
              <w:t>Громадянсько-</w:t>
            </w:r>
          </w:p>
          <w:p>
            <w:pPr>
              <w:pStyle w:val="P56"/>
              <w:rPr>
                <w:rFonts w:ascii="Times New Roman" w:hAnsi="Times New Roman"/>
                <w:color w:val="000000"/>
              </w:rPr>
            </w:pPr>
            <w:r>
              <w:rPr>
                <w:rFonts w:ascii="Times New Roman" w:hAnsi="Times New Roman"/>
                <w:color w:val="000000"/>
                <w:sz w:val="24"/>
                <w:szCs w:val="24"/>
              </w:rPr>
              <w:t>правова компетентність</w:t>
            </w:r>
          </w:p>
        </w:tc>
        <w:tc>
          <w:tcPr>
            <w:tcW w:w="3515" w:type="dxa"/>
          </w:tcPr>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основні трудові права та обов’язки працівників;</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основні нормативно-правові акти у професійній сфері, що регламентують трудову діяльність;</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 xml:space="preserve">положення, зміст, форми та строки укладання трудового договору  (контракту), підстави його припинення;  </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соціальні гарантії та чинний соціальний захист на підприємстві, зокрема види та порядок надання відпусток;</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порядок розгляду та способи вирішення індивідуальних та колективних трудових спорів;</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основи законодавства про захист прав споживачів.</w:t>
            </w:r>
          </w:p>
        </w:tc>
        <w:tc>
          <w:tcPr>
            <w:tcW w:w="3714" w:type="dxa"/>
          </w:tcPr>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 xml:space="preserve">застосовувати знання щодо: </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основних трудових прав та обов’язків  працівників; </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основних нормативно-правових актів у професійній сфері, що регламентують трудову діяльність;</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положення, змісту, форм, строку укладання та підстав припинення  трудового договору  (контракту);</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порядку розгляду та способів вирішення індивідуальних та колективних трудових спорів;</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дотримуватися законодавства про захист прав споживачів.</w:t>
            </w:r>
          </w:p>
        </w:tc>
      </w:tr>
      <w:tr>
        <w:trPr>
          <w:cantSplit/>
        </w:trPr>
        <w:tc>
          <w:tcPr>
            <w:tcW w:w="739" w:type="dxa"/>
          </w:tcPr>
          <w:p>
            <w:pPr>
              <w:pStyle w:val="P56"/>
              <w:rPr>
                <w:rFonts w:ascii="Times New Roman" w:hAnsi="Times New Roman"/>
                <w:b w:val="1"/>
                <w:color w:val="000000"/>
              </w:rPr>
            </w:pPr>
            <w:r>
              <w:rPr>
                <w:rFonts w:ascii="Times New Roman" w:hAnsi="Times New Roman"/>
                <w:b w:val="1"/>
                <w:color w:val="000000"/>
                <w:sz w:val="24"/>
                <w:szCs w:val="24"/>
              </w:rPr>
              <w:t>КК5</w:t>
            </w:r>
          </w:p>
        </w:tc>
        <w:tc>
          <w:tcPr>
            <w:tcW w:w="1984" w:type="dxa"/>
          </w:tcPr>
          <w:p>
            <w:pPr>
              <w:pStyle w:val="P56"/>
              <w:rPr>
                <w:rFonts w:ascii="Times New Roman" w:hAnsi="Times New Roman"/>
                <w:color w:val="000000"/>
              </w:rPr>
            </w:pPr>
            <w:r>
              <w:rPr>
                <w:rFonts w:ascii="Times New Roman" w:hAnsi="Times New Roman"/>
                <w:color w:val="000000"/>
                <w:sz w:val="24"/>
                <w:szCs w:val="24"/>
              </w:rPr>
              <w:t>Підприємницька компетентність</w:t>
            </w:r>
          </w:p>
        </w:tc>
        <w:tc>
          <w:tcPr>
            <w:tcW w:w="3515" w:type="dxa"/>
          </w:tcPr>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поняття «ринкова економіка» та принципи, на яких вона базується;</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організаційно-правові форми підприємництва в Україні;</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положення основних документів, що регламентують підприємницьку діяльність;</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процедури відкриття власної справи;</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поняття «бізнес-план»;</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основні поняття про господарський облік;</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види та порядок ціноутворення;</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види заробітної плати;</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види стимулювання праці персоналу підприємств;</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порядок створення приватного підприємства;</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порядок створення та заповнення нормативної документації (книга «доходів та витрат», баланс підприємства); </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порядок  ведення обліково-фінансової документації підприємства;</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порядок проведення інвентаризації;</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порядок ліквідації підприємства;</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поняття «конкуренція», її види та прояви у сфері громадського харчування;</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sz w:val="24"/>
                <w:szCs w:val="24"/>
              </w:rPr>
              <w:t>основні фактори впливу держави на економічні процеси (податки, пільги, дотації).</w:t>
            </w:r>
          </w:p>
        </w:tc>
        <w:tc>
          <w:tcPr>
            <w:tcW w:w="3714" w:type="dxa"/>
          </w:tcPr>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користуватися нормативно-правовими актами щодо підприємницької діяльності;</w:t>
            </w:r>
          </w:p>
          <w:p>
            <w:pPr>
              <w:pStyle w:val="P56"/>
              <w:numPr>
                <w:ilvl w:val="0"/>
                <w:numId w:val="48"/>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розробляти бізнес-плани.</w:t>
            </w:r>
          </w:p>
          <w:p>
            <w:pPr>
              <w:pStyle w:val="P56"/>
              <w:ind w:left="436"/>
              <w:rPr>
                <w:rFonts w:ascii="Times New Roman" w:hAnsi="Times New Roman"/>
                <w:color w:val="000000"/>
              </w:rPr>
            </w:pPr>
          </w:p>
        </w:tc>
      </w:tr>
      <w:tr>
        <w:trPr>
          <w:cantSplit/>
        </w:trPr>
        <w:tc>
          <w:tcPr>
            <w:tcW w:w="739" w:type="dxa"/>
          </w:tcPr>
          <w:p>
            <w:pPr>
              <w:pStyle w:val="P56"/>
              <w:rPr>
                <w:rFonts w:ascii="Times New Roman" w:hAnsi="Times New Roman"/>
                <w:b w:val="1"/>
                <w:color w:val="000000"/>
              </w:rPr>
            </w:pPr>
            <w:r>
              <w:rPr>
                <w:rFonts w:ascii="Times New Roman" w:hAnsi="Times New Roman"/>
                <w:b w:val="1"/>
                <w:color w:val="000000"/>
                <w:sz w:val="24"/>
                <w:szCs w:val="24"/>
              </w:rPr>
              <w:t>КК6</w:t>
            </w:r>
          </w:p>
        </w:tc>
        <w:tc>
          <w:tcPr>
            <w:tcW w:w="1984" w:type="dxa"/>
          </w:tcPr>
          <w:p>
            <w:pPr>
              <w:pStyle w:val="P56"/>
              <w:rPr>
                <w:rFonts w:ascii="Times New Roman" w:hAnsi="Times New Roman"/>
                <w:color w:val="000000"/>
              </w:rPr>
            </w:pPr>
            <w:r>
              <w:rPr>
                <w:rFonts w:ascii="Times New Roman" w:hAnsi="Times New Roman"/>
                <w:color w:val="000000"/>
                <w:sz w:val="24"/>
                <w:szCs w:val="24"/>
              </w:rPr>
              <w:t>Екологічна та енергоефективна компетентність</w:t>
            </w:r>
          </w:p>
        </w:tc>
        <w:tc>
          <w:tcPr>
            <w:tcW w:w="3515" w:type="dxa"/>
          </w:tcPr>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основи енергоефективності;</w:t>
            </w:r>
          </w:p>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нормативно-правові акти у сфері енергозбереження;</w:t>
            </w:r>
          </w:p>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color w:val="000000" w:themeColor="text1"/>
                <w:sz w:val="24"/>
                <w:szCs w:val="24"/>
              </w:rPr>
              <w:t xml:space="preserve">способи енергоефективного </w:t>
            </w:r>
            <w:r>
              <w:rPr>
                <w:rFonts w:ascii="Times New Roman" w:hAnsi="Times New Roman"/>
                <w:sz w:val="24"/>
                <w:szCs w:val="24"/>
              </w:rPr>
              <w:t>використання матеріалів, ресурсів та енергозберігаючого обладнання у професійній діяльності та у побуті;</w:t>
            </w:r>
          </w:p>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способи енергозаощадження на підприємстві;</w:t>
            </w:r>
          </w:p>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нормативно-правові акти в сфері екології;</w:t>
            </w:r>
          </w:p>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основи раціонального використання, відтворення і збереження природних ресурсів;</w:t>
            </w:r>
          </w:p>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способи збереження та захисту екології в професійній діяльності та в побуті;</w:t>
            </w:r>
          </w:p>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sz w:val="24"/>
                <w:szCs w:val="24"/>
              </w:rPr>
              <w:t>правила сортування сміття, утилізації відходів.</w:t>
            </w:r>
          </w:p>
        </w:tc>
        <w:tc>
          <w:tcPr>
            <w:tcW w:w="3714" w:type="dxa"/>
          </w:tcPr>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раціонально використовувати енергоресурси, витратні матеріали у професійній діяльності та у побуті;</w:t>
            </w:r>
          </w:p>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sz w:val="24"/>
                <w:szCs w:val="24"/>
              </w:rPr>
            </w:pPr>
            <w:r>
              <w:rPr>
                <w:rFonts w:ascii="Times New Roman" w:hAnsi="Times New Roman"/>
                <w:sz w:val="24"/>
                <w:szCs w:val="24"/>
              </w:rPr>
              <w:t>використовувати енергоефективне устаткування;</w:t>
            </w:r>
          </w:p>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rPr>
            </w:pPr>
            <w:r>
              <w:rPr>
                <w:rFonts w:ascii="Times New Roman" w:hAnsi="Times New Roman"/>
                <w:sz w:val="24"/>
                <w:szCs w:val="24"/>
              </w:rPr>
              <w:t>дотримуватися екологічних норм у професійній діяльності та в побуті.</w:t>
            </w:r>
          </w:p>
        </w:tc>
      </w:tr>
      <w:tr>
        <w:trPr>
          <w:cantSplit/>
        </w:trPr>
        <w:tc>
          <w:tcPr>
            <w:tcW w:w="739" w:type="dxa"/>
          </w:tcPr>
          <w:p>
            <w:pPr>
              <w:pStyle w:val="P56"/>
              <w:rPr>
                <w:rFonts w:ascii="Times New Roman" w:hAnsi="Times New Roman"/>
                <w:b w:val="1"/>
                <w:color w:val="000000"/>
                <w:sz w:val="24"/>
                <w:szCs w:val="24"/>
              </w:rPr>
            </w:pPr>
            <w:r>
              <w:rPr>
                <w:rFonts w:ascii="Times New Roman" w:hAnsi="Times New Roman"/>
                <w:b w:val="1"/>
                <w:color w:val="000000"/>
                <w:sz w:val="24"/>
                <w:szCs w:val="24"/>
              </w:rPr>
              <w:t>КК7</w:t>
            </w:r>
          </w:p>
        </w:tc>
        <w:tc>
          <w:tcPr>
            <w:tcW w:w="1984" w:type="dxa"/>
          </w:tcPr>
          <w:p>
            <w:pPr>
              <w:pStyle w:val="P56"/>
              <w:rPr>
                <w:rFonts w:ascii="Times New Roman" w:hAnsi="Times New Roman"/>
                <w:color w:val="000000"/>
                <w:sz w:val="24"/>
                <w:szCs w:val="24"/>
              </w:rPr>
            </w:pPr>
            <w:r>
              <w:rPr>
                <w:rFonts w:ascii="Times New Roman" w:hAnsi="Times New Roman"/>
                <w:color w:val="000000"/>
                <w:sz w:val="24"/>
                <w:szCs w:val="24"/>
              </w:rPr>
              <w:t>Цифрова компетентність</w:t>
            </w:r>
          </w:p>
        </w:tc>
        <w:tc>
          <w:tcPr>
            <w:tcW w:w="3515" w:type="dxa"/>
          </w:tcPr>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інформаційно-комунікаційні засоби, способи їх застосування;</w:t>
            </w:r>
          </w:p>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способи пошуку, збереження, обробки та передачі інформації у професійній діяльності.</w:t>
            </w:r>
          </w:p>
        </w:tc>
        <w:tc>
          <w:tcPr>
            <w:tcW w:w="3714" w:type="dxa"/>
          </w:tcPr>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 xml:space="preserve">використовувати інформаційно-комунікаційні засоби, </w:t>
            </w:r>
            <w:r>
              <w:rPr>
                <w:rFonts w:ascii="Times New Roman" w:hAnsi="Times New Roman"/>
                <w:sz w:val="24"/>
                <w:szCs w:val="24"/>
              </w:rPr>
              <w:t>технології;</w:t>
            </w:r>
          </w:p>
          <w:p>
            <w:pPr>
              <w:pStyle w:val="P56"/>
              <w:numPr>
                <w:ilvl w:val="0"/>
                <w:numId w:val="4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436"/>
              <w:rPr>
                <w:rFonts w:ascii="Times New Roman" w:hAnsi="Times New Roman"/>
                <w:color w:val="000000"/>
                <w:sz w:val="24"/>
                <w:szCs w:val="24"/>
              </w:rPr>
            </w:pPr>
            <w:r>
              <w:rPr>
                <w:rFonts w:ascii="Times New Roman" w:hAnsi="Times New Roman"/>
                <w:color w:val="000000" w:themeColor="text1"/>
                <w:sz w:val="24"/>
                <w:szCs w:val="24"/>
              </w:rPr>
              <w:t>здійснювати пошук інформації, її обробку, передачу та збереження у професійній діяльності</w:t>
            </w:r>
            <w:r>
              <w:rPr>
                <w:rFonts w:ascii="Times New Roman" w:hAnsi="Times New Roman"/>
                <w:sz w:val="24"/>
                <w:szCs w:val="24"/>
              </w:rPr>
              <w:t>.</w:t>
            </w:r>
          </w:p>
        </w:tc>
      </w:tr>
    </w:tbl>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rPr>
          <w:rFonts w:ascii="Times New Roman" w:hAnsi="Times New Roman"/>
          <w:color w:val="000000"/>
          <w:sz w:val="18"/>
          <w:szCs w:val="18"/>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rFonts w:ascii="Times New Roman" w:hAnsi="Times New Roman"/>
          <w:b w:val="1"/>
          <w:color w:val="000000"/>
          <w:sz w:val="28"/>
          <w:szCs w:val="28"/>
        </w:rPr>
      </w:pPr>
      <w:r>
        <w:rPr>
          <w:rFonts w:ascii="Times New Roman" w:hAnsi="Times New Roman"/>
          <w:b w:val="1"/>
          <w:color w:val="000000"/>
          <w:sz w:val="28"/>
          <w:szCs w:val="28"/>
        </w:rPr>
        <w:t>2.2. Загальні знання та вміння за професією</w:t>
      </w: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rFonts w:ascii="Times New Roman" w:hAnsi="Times New Roman"/>
          <w:b w:val="1"/>
          <w:color w:val="000000"/>
          <w:sz w:val="28"/>
          <w:szCs w:val="28"/>
        </w:rPr>
      </w:pPr>
    </w:p>
    <w:tbl>
      <w:tblPr>
        <w:tblW w:w="9952" w:type="dxa"/>
        <w:tblInd w:w="-318"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fixed"/>
        <w:tblLook w:val="0400"/>
      </w:tblPr>
      <w:tblGrid/>
      <w:tr>
        <w:trPr>
          <w:cantSplit/>
          <w:tblHeader/>
        </w:trPr>
        <w:tc>
          <w:tcPr>
            <w:tcW w:w="5104" w:type="dxa"/>
          </w:tcPr>
          <w:p>
            <w:pPr>
              <w:pStyle w:val="P56"/>
              <w:ind w:left="360"/>
              <w:jc w:val="center"/>
              <w:rPr>
                <w:rFonts w:ascii="Times New Roman" w:hAnsi="Times New Roman"/>
                <w:b w:val="1"/>
                <w:bCs w:val="1"/>
                <w:sz w:val="24"/>
                <w:szCs w:val="24"/>
              </w:rPr>
            </w:pPr>
            <w:r>
              <w:rPr>
                <w:rFonts w:ascii="Times New Roman" w:hAnsi="Times New Roman"/>
                <w:b w:val="1"/>
                <w:bCs w:val="1"/>
                <w:sz w:val="24"/>
                <w:szCs w:val="24"/>
              </w:rPr>
              <w:t>Знати:</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вимоги нормативних актів про охорону праці і навколишнього середовища;</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систематизувати, аналізувати та обробляти інформацію;</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організацію робочого місця при виконанні робіт в межах кваліфікації;</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систему допусків і посадок квалітетів і параметрів шорсткості;</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 xml:space="preserve">правила і норми охорони  праці, виробничої санітарії та   протипожежного захисту;</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основні відомості про ремонтно-</w:t>
            </w:r>
          </w:p>
          <w:p>
            <w:pPr>
              <w:pStyle w:val="P11"/>
              <w:numPr>
                <w:ilvl w:val="0"/>
                <w:numId w:val="50"/>
              </w:numPr>
              <w:spacing w:lineRule="auto" w:line="240" w:after="0" w:beforeAutospacing="0" w:afterAutospacing="0"/>
              <w:ind w:left="360"/>
              <w:jc w:val="both"/>
              <w:rPr>
                <w:rFonts w:ascii="Times New Roman" w:hAnsi="Times New Roman"/>
                <w:sz w:val="24"/>
                <w:szCs w:val="24"/>
              </w:rPr>
            </w:pPr>
            <w:r>
              <w:rPr>
                <w:rFonts w:ascii="Times New Roman" w:hAnsi="Times New Roman"/>
                <w:sz w:val="24"/>
                <w:szCs w:val="24"/>
              </w:rPr>
              <w:t xml:space="preserve">будівельне виробництво та утримання домоволодінь; </w:t>
            </w:r>
          </w:p>
          <w:p>
            <w:pPr>
              <w:pStyle w:val="P11"/>
              <w:numPr>
                <w:ilvl w:val="0"/>
                <w:numId w:val="50"/>
              </w:numPr>
              <w:spacing w:lineRule="auto" w:line="240" w:after="0" w:beforeAutospacing="0" w:afterAutospacing="0"/>
              <w:ind w:left="360"/>
              <w:jc w:val="both"/>
              <w:rPr>
                <w:rFonts w:ascii="Times New Roman" w:hAnsi="Times New Roman"/>
                <w:sz w:val="24"/>
                <w:szCs w:val="24"/>
              </w:rPr>
            </w:pPr>
            <w:r>
              <w:rPr>
                <w:rFonts w:ascii="Times New Roman" w:hAnsi="Times New Roman"/>
                <w:sz w:val="24"/>
                <w:szCs w:val="24"/>
              </w:rPr>
              <w:t>зміст та структуру ремонтно-будівельних</w:t>
            </w:r>
          </w:p>
          <w:p>
            <w:pPr>
              <w:pStyle w:val="P11"/>
              <w:numPr>
                <w:ilvl w:val="0"/>
                <w:numId w:val="50"/>
              </w:numPr>
              <w:spacing w:lineRule="auto" w:line="240" w:after="0" w:beforeAutospacing="0" w:afterAutospacing="0"/>
              <w:ind w:left="360"/>
              <w:jc w:val="both"/>
              <w:rPr>
                <w:rFonts w:ascii="Times New Roman" w:hAnsi="Times New Roman"/>
                <w:sz w:val="24"/>
                <w:szCs w:val="24"/>
              </w:rPr>
            </w:pPr>
            <w:r>
              <w:rPr>
                <w:rFonts w:ascii="Times New Roman" w:hAnsi="Times New Roman"/>
                <w:sz w:val="24"/>
                <w:szCs w:val="24"/>
              </w:rPr>
              <w:t>процесів (технологічні ознаки ремонтно-будівельних процесів; класифікацію планово-попереджувальних ремонтів), основні відомості про класифікацію будівель;</w:t>
            </w:r>
          </w:p>
          <w:p>
            <w:pPr>
              <w:pStyle w:val="P11"/>
              <w:numPr>
                <w:ilvl w:val="0"/>
                <w:numId w:val="50"/>
              </w:numPr>
              <w:spacing w:lineRule="auto" w:line="240" w:after="0" w:beforeAutospacing="0" w:afterAutospacing="0"/>
              <w:ind w:left="360"/>
              <w:jc w:val="both"/>
              <w:rPr>
                <w:rFonts w:ascii="Times New Roman" w:hAnsi="Times New Roman"/>
                <w:sz w:val="24"/>
                <w:szCs w:val="24"/>
              </w:rPr>
            </w:pPr>
            <w:r>
              <w:rPr>
                <w:rFonts w:ascii="Times New Roman" w:hAnsi="Times New Roman"/>
                <w:sz w:val="24"/>
                <w:szCs w:val="24"/>
              </w:rPr>
              <w:t xml:space="preserve">види  конструктивних схем  будівель і види будівельних конструкцій;</w:t>
            </w:r>
          </w:p>
          <w:p>
            <w:pPr>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left="360"/>
              <w:jc w:val="both"/>
              <w:rPr>
                <w:sz w:val="24"/>
                <w:szCs w:val="24"/>
                <w:lang w:val="uk-UA"/>
              </w:rPr>
            </w:pPr>
            <w:r>
              <w:rPr>
                <w:sz w:val="24"/>
                <w:szCs w:val="24"/>
                <w:lang w:val="uk-UA"/>
              </w:rPr>
              <w:t>основні властивості матеріалів та виробів для ремонтно-будівельних, електротехнічних, санітарно-технічних, зварювальних робіт;</w:t>
            </w:r>
          </w:p>
          <w:p>
            <w:pPr>
              <w:pStyle w:val="P11"/>
              <w:numPr>
                <w:ilvl w:val="0"/>
                <w:numId w:val="50"/>
              </w:numPr>
              <w:tabs>
                <w:tab w:val="left" w:pos="34" w:leader="none"/>
              </w:tabs>
              <w:spacing w:lineRule="auto" w:line="240" w:after="0" w:beforeAutospacing="0" w:afterAutospacing="0"/>
              <w:ind w:left="360"/>
              <w:jc w:val="both"/>
              <w:rPr>
                <w:rFonts w:ascii="Times New Roman" w:hAnsi="Times New Roman"/>
                <w:sz w:val="24"/>
                <w:szCs w:val="24"/>
                <w:lang w:eastAsia="ru-RU"/>
              </w:rPr>
            </w:pPr>
            <w:r>
              <w:rPr>
                <w:rFonts w:ascii="Times New Roman" w:hAnsi="Times New Roman"/>
                <w:sz w:val="24"/>
                <w:szCs w:val="24"/>
                <w:lang w:eastAsia="ru-RU"/>
              </w:rPr>
              <w:t>основи будівельного креслення;</w:t>
            </w:r>
          </w:p>
          <w:p>
            <w:pPr>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left="360"/>
              <w:jc w:val="both"/>
              <w:rPr>
                <w:sz w:val="24"/>
                <w:szCs w:val="24"/>
              </w:rPr>
            </w:pPr>
            <w:r>
              <w:rPr>
                <w:sz w:val="24"/>
                <w:szCs w:val="24"/>
                <w:lang w:val="uk-UA"/>
              </w:rPr>
              <w:t>загальні правила охорони праці у професійній діяльності.</w:t>
            </w:r>
          </w:p>
        </w:tc>
        <w:tc>
          <w:tcPr>
            <w:tcW w:w="4848" w:type="dxa"/>
          </w:tcPr>
          <w:p>
            <w:pPr>
              <w:pStyle w:val="P56"/>
              <w:ind w:left="360"/>
              <w:jc w:val="center"/>
              <w:rPr>
                <w:rFonts w:ascii="Times New Roman" w:hAnsi="Times New Roman"/>
                <w:b w:val="1"/>
                <w:sz w:val="24"/>
                <w:szCs w:val="24"/>
              </w:rPr>
            </w:pPr>
            <w:r>
              <w:rPr>
                <w:rFonts w:ascii="Times New Roman" w:hAnsi="Times New Roman"/>
                <w:b w:val="1"/>
                <w:sz w:val="24"/>
                <w:szCs w:val="24"/>
              </w:rPr>
              <w:t>Вміти:</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раціонально та ефективно організовувати працю на робочому місці;</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дотримуватися норм технологічного процесу;</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не допускати браку в роботі;</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 xml:space="preserve">виконувати вимоги нормативних актів про охорону праці і навколишнього середовища; </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дотримуватися норм, методів і прийомів безпечного ведення робіт;</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використовувати, в разі необхідності, засоби попередження і усунення природних і непередбачених негативних явищ (повені, аварії, пожежі) тощо;</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реалізовувати плани в межах своєї діяльності;</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розробляти систему підготовчих та технологічних заходів для проведення робіт з ремонту індустріальними методами;</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 xml:space="preserve">виконувати відповідні підготовчі  і завершальні роботи на початку і в кінці робочого дня (зміни);</w:t>
            </w:r>
          </w:p>
          <w:p>
            <w:pPr>
              <w:pStyle w:val="P56"/>
              <w:numPr>
                <w:ilvl w:val="0"/>
                <w:numId w:val="5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r>
              <w:rPr>
                <w:rFonts w:ascii="Times New Roman" w:hAnsi="Times New Roman"/>
                <w:sz w:val="24"/>
                <w:szCs w:val="24"/>
              </w:rPr>
              <w:t>дотримуватись правил внутрішнього трудового розпорядку.</w:t>
            </w: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ind w:left="360"/>
              <w:jc w:val="both"/>
              <w:rPr>
                <w:rFonts w:ascii="Times New Roman" w:hAnsi="Times New Roman"/>
                <w:sz w:val="24"/>
                <w:szCs w:val="24"/>
              </w:rPr>
            </w:pP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center"/>
        <w:rPr>
          <w:b w:val="1"/>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center"/>
        <w:rPr>
          <w:b w:val="1"/>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center"/>
        <w:rPr>
          <w:b w:val="1"/>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center"/>
        <w:rPr>
          <w:b w:val="1"/>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center"/>
        <w:rPr>
          <w:b w:val="1"/>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center"/>
        <w:rPr>
          <w:b w:val="1"/>
          <w:bCs w:val="1"/>
          <w:lang w:val="uk-UA"/>
        </w:rPr>
      </w:pPr>
      <w:r>
        <w:rPr>
          <w:b w:val="1"/>
          <w:bCs w:val="1"/>
          <w:lang w:val="uk-UA"/>
        </w:rPr>
        <w:t>2.3. Перелік результатів навчання</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center"/>
        <w:rPr>
          <w:b w:val="1"/>
          <w:bCs w:val="1"/>
          <w:lang w:val="uk-UA"/>
        </w:rPr>
      </w:pPr>
      <w:r>
        <w:rPr>
          <w:b w:val="1"/>
          <w:bCs w:val="1"/>
          <w:lang w:val="uk-UA"/>
        </w:rPr>
        <w:t xml:space="preserve">для первинної професійної підготовки,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center"/>
        <w:rPr>
          <w:b w:val="1"/>
          <w:bCs w:val="1"/>
          <w:lang w:val="uk-UA"/>
        </w:rPr>
      </w:pPr>
      <w:r>
        <w:rPr>
          <w:b w:val="1"/>
          <w:bCs w:val="1"/>
          <w:lang w:val="uk-UA"/>
        </w:rPr>
        <w:t>професійного (професійно-технічного) навчання, перепідготовки</w:t>
      </w:r>
    </w:p>
    <w:p>
      <w:pPr>
        <w:tabs>
          <w:tab w:val="left" w:pos="1985" w:leader="none"/>
        </w:tabs>
        <w:spacing w:lineRule="auto" w:line="240" w:after="0" w:beforeAutospacing="0" w:afterAutospacing="0"/>
        <w:jc w:val="center"/>
        <w:rPr>
          <w:b w:val="1"/>
          <w:bCs w:val="1"/>
          <w:lang w:val="uk-UA" w:eastAsia="uk-UA"/>
        </w:rPr>
      </w:pPr>
      <w:r>
        <w:rPr>
          <w:b w:val="1"/>
          <w:bCs w:val="1"/>
          <w:lang w:val="uk-UA" w:eastAsia="uk-UA"/>
        </w:rPr>
        <w:t>Професійна кваліфікація</w:t>
      </w:r>
      <w:r>
        <w:rPr>
          <w:lang w:val="uk-UA" w:eastAsia="uk-UA"/>
        </w:rPr>
        <w:t xml:space="preserve">: </w:t>
      </w:r>
      <w:r>
        <w:rPr>
          <w:b w:val="1"/>
          <w:bCs w:val="1"/>
          <w:lang w:val="uk-UA" w:eastAsia="uk-UA"/>
        </w:rPr>
        <w:t xml:space="preserve">робітник з комплексного обслуговування </w:t>
      </w:r>
    </w:p>
    <w:p>
      <w:pPr>
        <w:tabs>
          <w:tab w:val="left" w:pos="1985" w:leader="none"/>
        </w:tabs>
        <w:spacing w:lineRule="auto" w:line="240" w:after="0" w:beforeAutospacing="0" w:afterAutospacing="0"/>
        <w:jc w:val="center"/>
        <w:rPr>
          <w:b w:val="1"/>
          <w:bCs w:val="1"/>
          <w:lang w:val="uk-UA" w:eastAsia="uk-UA"/>
        </w:rPr>
      </w:pPr>
      <w:r>
        <w:rPr>
          <w:b w:val="1"/>
          <w:bCs w:val="1"/>
          <w:lang w:val="uk-UA" w:eastAsia="uk-UA"/>
        </w:rPr>
        <w:t>й ремонту будинків (2-3) розряду</w:t>
      </w:r>
    </w:p>
    <w:p>
      <w:pPr>
        <w:tabs>
          <w:tab w:val="left" w:pos="1985" w:leader="none"/>
        </w:tabs>
        <w:spacing w:lineRule="auto" w:line="240" w:after="0" w:beforeAutospacing="0" w:afterAutospacing="0"/>
        <w:jc w:val="center"/>
        <w:rPr>
          <w:b w:val="1"/>
          <w:bCs w:val="1"/>
          <w:lang w:val="uk-UA" w:eastAsia="uk-UA"/>
        </w:rPr>
      </w:pPr>
      <w:r>
        <w:rPr>
          <w:b w:val="1"/>
          <w:bCs w:val="1"/>
          <w:lang w:val="uk-UA" w:eastAsia="uk-UA"/>
        </w:rPr>
        <w:t>Максимальна кількість годин – 1</w:t>
      </w:r>
      <w:r>
        <w:rPr>
          <w:b w:val="1"/>
          <w:bCs w:val="1"/>
          <w:lang w:val="uk-UA" w:eastAsia="uk-UA"/>
        </w:rPr>
        <w:t>4</w:t>
      </w:r>
      <w:r>
        <w:rPr>
          <w:b w:val="1"/>
          <w:bCs w:val="0"/>
          <w:lang w:val="uk-UA" w:eastAsia="uk-UA"/>
        </w:rPr>
        <w:t>00</w:t>
      </w:r>
    </w:p>
    <w:p>
      <w:pPr>
        <w:tabs>
          <w:tab w:val="left" w:pos="1985" w:leader="none"/>
        </w:tabs>
        <w:spacing w:lineRule="auto" w:line="240" w:after="0" w:beforeAutospacing="0" w:afterAutospacing="0"/>
        <w:jc w:val="center"/>
        <w:rPr>
          <w:b w:val="1"/>
          <w:lang w:val="uk-UA" w:eastAsia="uk-UA"/>
        </w:rPr>
      </w:pPr>
    </w:p>
    <w:tbl>
      <w:tblPr>
        <w:tblW w:w="9955" w:type="dxa"/>
        <w:tblInd w:w="-326" w:type="dxa"/>
        <w:tblBorders>
          <w:top w:val="single" w:sz="8" w:space="0" w:shadow="0" w:frame="0" w:color="000000"/>
          <w:left w:val="single" w:sz="8" w:space="0" w:shadow="0" w:frame="0" w:color="000000"/>
          <w:bottom w:val="single" w:sz="8" w:space="0" w:shadow="0" w:frame="0" w:color="000000"/>
          <w:right w:val="single" w:sz="8" w:space="0" w:shadow="0" w:frame="0" w:color="000000"/>
          <w:insideH w:val="single" w:sz="8" w:space="0" w:shadow="0" w:frame="0" w:color="000000"/>
          <w:insideV w:val="single" w:sz="8" w:space="0" w:shadow="0" w:frame="0" w:color="000000"/>
        </w:tblBorders>
        <w:tblLayout w:type="fixed"/>
        <w:tblLook w:val="0600"/>
      </w:tblPr>
      <w:tblGrid/>
      <w:tr>
        <w:tc>
          <w:tcPr>
            <w:tcW w:w="9955" w:type="dxa"/>
            <w:shd w:val="clear" w:color="auto" w:fill="auto"/>
            <w:tcMar>
              <w:top w:w="100" w:type="dxa"/>
              <w:left w:w="100" w:type="dxa"/>
              <w:bottom w:w="100" w:type="dxa"/>
              <w:right w:w="100" w:type="dxa"/>
            </w:tcMar>
          </w:tcPr>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contextualSpacing w:val="1"/>
              <w:jc w:val="center"/>
              <w:rPr>
                <w:b w:val="1"/>
                <w:bCs w:val="1"/>
                <w:sz w:val="24"/>
                <w:szCs w:val="24"/>
                <w:lang w:val="uk-UA" w:eastAsia="ru-RU"/>
              </w:rPr>
            </w:pPr>
            <w:r>
              <w:rPr>
                <w:b w:val="1"/>
                <w:bCs w:val="1"/>
                <w:sz w:val="24"/>
                <w:szCs w:val="24"/>
                <w:lang w:val="uk-UA" w:eastAsia="ru-RU"/>
              </w:rPr>
              <w:t>Результати навчання</w:t>
            </w:r>
          </w:p>
        </w:tc>
      </w:tr>
      <w:tr>
        <w:tc>
          <w:tcPr>
            <w:tcW w:w="9955" w:type="dxa"/>
            <w:shd w:val="clear" w:color="auto" w:fill="auto"/>
            <w:tcMar>
              <w:top w:w="100" w:type="dxa"/>
              <w:left w:w="100" w:type="dxa"/>
              <w:bottom w:w="100" w:type="dxa"/>
              <w:right w:w="100" w:type="dxa"/>
            </w:tcMar>
          </w:tcPr>
          <w:p>
            <w:pPr>
              <w:spacing w:lineRule="auto" w:line="240" w:after="0" w:beforeAutospacing="0" w:afterAutospacing="0"/>
              <w:rPr>
                <w:sz w:val="24"/>
                <w:szCs w:val="24"/>
                <w:lang w:val="uk-UA"/>
              </w:rPr>
            </w:pPr>
            <w:r>
              <w:rPr>
                <w:sz w:val="24"/>
                <w:szCs w:val="24"/>
                <w:lang w:val="uk-UA" w:eastAsia="ru-RU"/>
              </w:rPr>
              <w:t xml:space="preserve">РН 1. </w:t>
            </w:r>
            <w:r>
              <w:rPr>
                <w:sz w:val="24"/>
                <w:szCs w:val="24"/>
                <w:lang w:val="uk-UA"/>
              </w:rPr>
              <w:t>Проводити візуальне обстеження будівель та споруд</w:t>
            </w:r>
          </w:p>
        </w:tc>
      </w:tr>
      <w:tr>
        <w:tc>
          <w:tcPr>
            <w:tcW w:w="9955" w:type="dxa"/>
            <w:shd w:val="clear" w:color="auto" w:fill="auto"/>
            <w:tcMar>
              <w:top w:w="100" w:type="dxa"/>
              <w:left w:w="100" w:type="dxa"/>
              <w:bottom w:w="100" w:type="dxa"/>
              <w:right w:w="100" w:type="dxa"/>
            </w:tcMar>
          </w:tcPr>
          <w:p>
            <w:pPr>
              <w:spacing w:lineRule="auto" w:line="240" w:after="0" w:beforeAutospacing="0" w:afterAutospacing="0"/>
              <w:rPr>
                <w:sz w:val="24"/>
                <w:szCs w:val="24"/>
                <w:lang w:val="uk-UA"/>
              </w:rPr>
            </w:pPr>
            <w:r>
              <w:rPr>
                <w:sz w:val="24"/>
                <w:szCs w:val="24"/>
                <w:lang w:val="uk-UA" w:eastAsia="ru-RU"/>
              </w:rPr>
              <w:t>РН 2.</w:t>
            </w:r>
            <w:r>
              <w:rPr>
                <w:sz w:val="24"/>
                <w:szCs w:val="24"/>
                <w:lang w:val="uk-UA"/>
              </w:rPr>
              <w:t xml:space="preserve"> Виконувати ремонт штукатурки</w:t>
            </w:r>
          </w:p>
        </w:tc>
      </w:tr>
      <w:tr>
        <w:tc>
          <w:tcPr>
            <w:tcW w:w="9955" w:type="dxa"/>
            <w:shd w:val="clear" w:color="auto" w:fill="auto"/>
            <w:tcMar>
              <w:top w:w="100" w:type="dxa"/>
              <w:left w:w="100" w:type="dxa"/>
              <w:bottom w:w="100" w:type="dxa"/>
              <w:right w:w="100" w:type="dxa"/>
            </w:tcMar>
          </w:tcPr>
          <w:p>
            <w:pPr>
              <w:spacing w:lineRule="auto" w:line="240" w:after="0" w:beforeAutospacing="0" w:afterAutospacing="0"/>
              <w:rPr>
                <w:sz w:val="24"/>
                <w:szCs w:val="24"/>
                <w:lang w:val="uk-UA"/>
              </w:rPr>
            </w:pPr>
            <w:r>
              <w:rPr>
                <w:sz w:val="24"/>
                <w:szCs w:val="24"/>
                <w:lang w:val="uk-UA" w:eastAsia="ru-RU"/>
              </w:rPr>
              <w:t>РН 3..</w:t>
            </w:r>
            <w:r>
              <w:rPr>
                <w:sz w:val="24"/>
                <w:szCs w:val="24"/>
                <w:lang w:val="uk-UA"/>
              </w:rPr>
              <w:t>Виконувати опорядження поверхонь та ремонт гіпсокартонних обшивок</w:t>
            </w:r>
          </w:p>
        </w:tc>
      </w:tr>
      <w:tr>
        <w:tc>
          <w:tcPr>
            <w:tcW w:w="9955" w:type="dxa"/>
            <w:shd w:val="clear" w:color="auto" w:fill="auto"/>
            <w:tcMar>
              <w:top w:w="100" w:type="dxa"/>
              <w:left w:w="100" w:type="dxa"/>
              <w:bottom w:w="100" w:type="dxa"/>
              <w:right w:w="100" w:type="dxa"/>
            </w:tcMar>
          </w:tcPr>
          <w:p>
            <w:pPr>
              <w:spacing w:lineRule="auto" w:line="240" w:after="0" w:beforeAutospacing="0" w:afterAutospacing="0"/>
              <w:rPr>
                <w:sz w:val="24"/>
                <w:szCs w:val="24"/>
                <w:lang w:val="uk-UA"/>
              </w:rPr>
            </w:pPr>
            <w:r>
              <w:rPr>
                <w:sz w:val="24"/>
                <w:szCs w:val="24"/>
                <w:lang w:val="uk-UA" w:eastAsia="ru-RU"/>
              </w:rPr>
              <w:t xml:space="preserve">РН 4. </w:t>
            </w:r>
            <w:r>
              <w:rPr>
                <w:sz w:val="24"/>
                <w:szCs w:val="24"/>
                <w:lang w:val="uk-UA"/>
              </w:rPr>
              <w:t>Виконувати ремонт фарбованих та поклеєних поверхонь</w:t>
            </w:r>
          </w:p>
        </w:tc>
      </w:tr>
      <w:tr>
        <w:tc>
          <w:tcPr>
            <w:tcW w:w="9955" w:type="dxa"/>
            <w:shd w:val="clear" w:color="auto" w:fill="auto"/>
            <w:tcMar>
              <w:top w:w="100" w:type="dxa"/>
              <w:left w:w="100" w:type="dxa"/>
              <w:bottom w:w="100" w:type="dxa"/>
              <w:right w:w="100" w:type="dxa"/>
            </w:tcMar>
          </w:tcPr>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both"/>
              <w:rPr>
                <w:sz w:val="24"/>
                <w:szCs w:val="24"/>
                <w:lang w:val="uk-UA" w:eastAsia="ru-RU"/>
              </w:rPr>
            </w:pPr>
            <w:r>
              <w:rPr>
                <w:sz w:val="24"/>
                <w:szCs w:val="24"/>
                <w:lang w:val="uk-UA"/>
              </w:rPr>
              <w:t>РН 5. Виконувати прості теслярські та столярні роботи</w:t>
            </w:r>
          </w:p>
        </w:tc>
      </w:tr>
      <w:tr>
        <w:tc>
          <w:tcPr>
            <w:tcW w:w="9955" w:type="dxa"/>
            <w:shd w:val="clear" w:color="auto" w:fill="auto"/>
            <w:tcMar>
              <w:top w:w="100" w:type="dxa"/>
              <w:left w:w="100" w:type="dxa"/>
              <w:bottom w:w="100" w:type="dxa"/>
              <w:right w:w="100" w:type="dxa"/>
            </w:tcMar>
          </w:tcPr>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both"/>
              <w:rPr>
                <w:sz w:val="24"/>
                <w:szCs w:val="24"/>
                <w:lang w:val="uk-UA" w:eastAsia="ru-RU"/>
              </w:rPr>
            </w:pPr>
            <w:r>
              <w:rPr>
                <w:sz w:val="24"/>
                <w:szCs w:val="24"/>
                <w:lang w:val="uk-UA"/>
              </w:rPr>
              <w:t>РН 6. Виконувати прості санітарно-технічні роботи</w:t>
            </w:r>
          </w:p>
        </w:tc>
      </w:tr>
      <w:tr>
        <w:tc>
          <w:tcPr>
            <w:tcW w:w="9955" w:type="dxa"/>
            <w:shd w:val="clear" w:color="auto" w:fill="auto"/>
            <w:tcMar>
              <w:top w:w="100" w:type="dxa"/>
              <w:left w:w="100" w:type="dxa"/>
              <w:bottom w:w="100" w:type="dxa"/>
              <w:right w:w="100" w:type="dxa"/>
            </w:tcMar>
          </w:tcPr>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both"/>
              <w:rPr>
                <w:sz w:val="24"/>
                <w:szCs w:val="24"/>
                <w:lang w:eastAsia="ru-RU"/>
              </w:rPr>
            </w:pPr>
            <w:r>
              <w:rPr>
                <w:sz w:val="24"/>
                <w:szCs w:val="24"/>
                <w:lang w:val="uk-UA"/>
              </w:rPr>
              <w:t>РН 7. Виконувати прості електротехнічні роботи</w:t>
            </w:r>
          </w:p>
        </w:tc>
      </w:tr>
      <w:tr>
        <w:trPr>
          <w:trHeight w:hRule="atLeast" w:val="272"/>
        </w:trPr>
        <w:tc>
          <w:tcPr>
            <w:tcW w:w="9955" w:type="dxa"/>
            <w:shd w:val="clear" w:color="auto" w:fill="auto"/>
            <w:tcMar>
              <w:top w:w="100" w:type="dxa"/>
              <w:left w:w="100" w:type="dxa"/>
              <w:bottom w:w="100" w:type="dxa"/>
              <w:right w:w="100" w:type="dxa"/>
            </w:tcMar>
          </w:tcPr>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both"/>
              <w:rPr>
                <w:sz w:val="24"/>
                <w:szCs w:val="24"/>
                <w:lang w:val="uk-UA"/>
              </w:rPr>
            </w:pPr>
            <w:r>
              <w:rPr>
                <w:sz w:val="24"/>
                <w:szCs w:val="24"/>
                <w:lang w:val="uk-UA"/>
              </w:rPr>
              <w:t>РН 8. Виконувати роботи з благоустрою території</w:t>
            </w: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rPr>
          <w:b w:val="1"/>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center"/>
        <w:rPr>
          <w:b w:val="1"/>
          <w:bCs w:val="1"/>
          <w:lang w:val="uk-UA"/>
        </w:rPr>
      </w:pPr>
      <w:r>
        <w:rPr>
          <w:b w:val="1"/>
          <w:bCs w:val="1"/>
          <w:lang w:val="uk-UA"/>
        </w:rPr>
        <w:t xml:space="preserve">2.4. Перелік результатів навчання </w:t>
      </w: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jc w:val="center"/>
        <w:rPr>
          <w:b w:val="1"/>
          <w:bCs w:val="1"/>
          <w:lang w:val="uk-UA"/>
        </w:rPr>
      </w:pPr>
      <w:r>
        <w:rPr>
          <w:b w:val="1"/>
          <w:bCs w:val="1"/>
          <w:lang w:val="uk-UA"/>
        </w:rPr>
        <w:t>для підвищення кваліфікації</w:t>
      </w:r>
    </w:p>
    <w:p>
      <w:pPr>
        <w:tabs>
          <w:tab w:val="left" w:pos="1985" w:leader="none"/>
        </w:tabs>
        <w:spacing w:lineRule="auto" w:line="240" w:after="0" w:beforeAutospacing="0" w:afterAutospacing="0"/>
        <w:jc w:val="center"/>
        <w:rPr>
          <w:b w:val="1"/>
          <w:bCs w:val="1"/>
          <w:lang w:val="uk-UA" w:eastAsia="uk-UA"/>
        </w:rPr>
      </w:pPr>
      <w:r>
        <w:rPr>
          <w:b w:val="1"/>
          <w:bCs w:val="1"/>
          <w:lang w:val="uk-UA" w:eastAsia="uk-UA"/>
        </w:rPr>
        <w:t>Професійна кваліфікація</w:t>
      </w:r>
      <w:r>
        <w:rPr>
          <w:lang w:val="uk-UA" w:eastAsia="uk-UA"/>
        </w:rPr>
        <w:t xml:space="preserve">: </w:t>
      </w:r>
      <w:r>
        <w:rPr>
          <w:b w:val="1"/>
          <w:bCs w:val="1"/>
          <w:lang w:val="uk-UA" w:eastAsia="uk-UA"/>
        </w:rPr>
        <w:t xml:space="preserve">робітник з комплексного обслуговування </w:t>
      </w:r>
    </w:p>
    <w:p>
      <w:pPr>
        <w:tabs>
          <w:tab w:val="left" w:pos="1985" w:leader="none"/>
        </w:tabs>
        <w:spacing w:lineRule="auto" w:line="240" w:after="0" w:beforeAutospacing="0" w:afterAutospacing="0"/>
        <w:jc w:val="center"/>
        <w:rPr>
          <w:b w:val="1"/>
          <w:bCs w:val="1"/>
          <w:lang w:val="uk-UA" w:eastAsia="uk-UA"/>
        </w:rPr>
      </w:pPr>
      <w:r>
        <w:rPr>
          <w:b w:val="1"/>
          <w:bCs w:val="1"/>
          <w:lang w:val="uk-UA" w:eastAsia="uk-UA"/>
        </w:rPr>
        <w:t>й ремонту будинків 4 розряду</w:t>
      </w:r>
    </w:p>
    <w:p>
      <w:pPr>
        <w:tabs>
          <w:tab w:val="left" w:pos="1985" w:leader="none"/>
        </w:tabs>
        <w:spacing w:lineRule="auto" w:line="240" w:after="0" w:beforeAutospacing="0" w:afterAutospacing="0"/>
        <w:jc w:val="center"/>
        <w:rPr>
          <w:b w:val="1"/>
          <w:bCs w:val="1"/>
          <w:lang w:val="uk-UA" w:eastAsia="uk-UA"/>
        </w:rPr>
      </w:pPr>
      <w:r>
        <w:rPr>
          <w:b w:val="1"/>
          <w:bCs w:val="1"/>
          <w:lang w:val="uk-UA" w:eastAsia="uk-UA"/>
        </w:rPr>
        <w:t>Максимальна кількість годин- 541</w:t>
      </w:r>
    </w:p>
    <w:p>
      <w:pPr>
        <w:tabs>
          <w:tab w:val="left" w:pos="1985" w:leader="none"/>
        </w:tabs>
        <w:spacing w:lineRule="auto" w:line="240" w:after="0" w:beforeAutospacing="0" w:afterAutospacing="0"/>
        <w:jc w:val="center"/>
        <w:rPr>
          <w:b w:val="1"/>
          <w:bCs w:val="1"/>
          <w:lang w:val="uk-UA" w:eastAsia="uk-UA"/>
        </w:rPr>
      </w:pPr>
    </w:p>
    <w:tbl>
      <w:tblPr>
        <w:tblW w:w="10065" w:type="dxa"/>
        <w:tblInd w:w="-326" w:type="dxa"/>
        <w:tblBorders>
          <w:top w:val="single" w:sz="8" w:space="0" w:shadow="0" w:frame="0" w:color="000000"/>
          <w:left w:val="single" w:sz="8" w:space="0" w:shadow="0" w:frame="0" w:color="000000"/>
          <w:bottom w:val="single" w:sz="8" w:space="0" w:shadow="0" w:frame="0" w:color="000000"/>
          <w:right w:val="single" w:sz="8" w:space="0" w:shadow="0" w:frame="0" w:color="000000"/>
          <w:insideH w:val="single" w:sz="8" w:space="0" w:shadow="0" w:frame="0" w:color="000000"/>
          <w:insideV w:val="single" w:sz="8" w:space="0" w:shadow="0" w:frame="0" w:color="000000"/>
        </w:tblBorders>
        <w:tblLayout w:type="fixed"/>
        <w:tblLook w:val="0600"/>
      </w:tblPr>
      <w:tblGrid/>
      <w:tr>
        <w:tc>
          <w:tcPr>
            <w:tcW w:w="10065" w:type="dxa"/>
            <w:shd w:val="clear" w:color="auto" w:fill="auto"/>
            <w:tcMar>
              <w:top w:w="100" w:type="dxa"/>
              <w:left w:w="100" w:type="dxa"/>
              <w:bottom w:w="100" w:type="dxa"/>
              <w:right w:w="100" w:type="dxa"/>
            </w:tcMar>
          </w:tcPr>
          <w:p>
            <w:pPr>
              <w:widowControl w:val="0"/>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contextualSpacing w:val="1"/>
              <w:jc w:val="center"/>
              <w:rPr>
                <w:b w:val="1"/>
                <w:bCs w:val="1"/>
                <w:sz w:val="24"/>
                <w:szCs w:val="24"/>
                <w:lang w:val="uk-UA" w:eastAsia="ru-RU"/>
              </w:rPr>
            </w:pPr>
            <w:r>
              <w:rPr>
                <w:b w:val="1"/>
                <w:bCs w:val="1"/>
                <w:sz w:val="24"/>
                <w:szCs w:val="24"/>
                <w:lang w:val="uk-UA" w:eastAsia="ru-RU"/>
              </w:rPr>
              <w:t>Результати навчання</w:t>
            </w:r>
          </w:p>
        </w:tc>
      </w:tr>
      <w:tr>
        <w:tc>
          <w:tcPr>
            <w:tcW w:w="10065" w:type="dxa"/>
            <w:shd w:val="clear" w:color="auto" w:fill="auto"/>
            <w:tcMar>
              <w:top w:w="100" w:type="dxa"/>
              <w:left w:w="100" w:type="dxa"/>
              <w:bottom w:w="100" w:type="dxa"/>
              <w:right w:w="100" w:type="dxa"/>
            </w:tcMar>
          </w:tcPr>
          <w:p>
            <w:pPr>
              <w:spacing w:lineRule="auto" w:line="240" w:after="0" w:beforeAutospacing="0" w:afterAutospacing="0"/>
              <w:rPr>
                <w:sz w:val="24"/>
                <w:szCs w:val="24"/>
                <w:lang w:val="uk-UA"/>
              </w:rPr>
            </w:pPr>
            <w:r>
              <w:rPr>
                <w:sz w:val="24"/>
                <w:szCs w:val="24"/>
                <w:lang w:val="uk-UA"/>
              </w:rPr>
              <w:t>РН 9. Виконувати ремонт облицьованих плиткою поверхонь</w:t>
            </w:r>
          </w:p>
        </w:tc>
      </w:tr>
      <w:tr>
        <w:tc>
          <w:tcPr>
            <w:tcW w:w="10065" w:type="dxa"/>
            <w:shd w:val="clear" w:color="auto" w:fill="auto"/>
            <w:tcMar>
              <w:top w:w="100" w:type="dxa"/>
              <w:left w:w="100" w:type="dxa"/>
              <w:bottom w:w="100" w:type="dxa"/>
              <w:right w:w="100" w:type="dxa"/>
            </w:tcMar>
          </w:tcPr>
          <w:p>
            <w:pPr>
              <w:spacing w:lineRule="auto" w:line="240" w:after="0" w:beforeAutospacing="0" w:afterAutospacing="0"/>
              <w:rPr>
                <w:sz w:val="24"/>
                <w:szCs w:val="24"/>
                <w:lang w:val="uk-UA"/>
              </w:rPr>
            </w:pPr>
            <w:r>
              <w:rPr>
                <w:sz w:val="24"/>
                <w:szCs w:val="24"/>
                <w:lang w:val="uk-UA"/>
              </w:rPr>
              <w:t>РН 10. Виконувати ремонт підлог</w:t>
            </w:r>
          </w:p>
        </w:tc>
      </w:tr>
      <w:tr>
        <w:tc>
          <w:tcPr>
            <w:tcW w:w="10065" w:type="dxa"/>
            <w:shd w:val="clear" w:color="auto" w:fill="auto"/>
            <w:tcMar>
              <w:top w:w="100" w:type="dxa"/>
              <w:left w:w="100" w:type="dxa"/>
              <w:bottom w:w="100" w:type="dxa"/>
              <w:right w:w="100" w:type="dxa"/>
            </w:tcMar>
          </w:tcPr>
          <w:p>
            <w:pPr>
              <w:spacing w:lineRule="auto" w:line="240" w:after="0" w:beforeAutospacing="0" w:afterAutospacing="0"/>
              <w:rPr>
                <w:sz w:val="24"/>
                <w:szCs w:val="24"/>
                <w:lang w:val="uk-UA"/>
              </w:rPr>
            </w:pPr>
            <w:r>
              <w:rPr>
                <w:sz w:val="24"/>
                <w:szCs w:val="24"/>
                <w:lang w:val="uk-UA"/>
              </w:rPr>
              <w:t>РН 11.Виконувати ремонт фасадів та систем утеплення фасадів</w:t>
            </w:r>
          </w:p>
        </w:tc>
      </w:tr>
      <w:tr>
        <w:tc>
          <w:tcPr>
            <w:tcW w:w="10065" w:type="dxa"/>
            <w:shd w:val="clear" w:color="auto" w:fill="auto"/>
            <w:tcMar>
              <w:top w:w="100" w:type="dxa"/>
              <w:left w:w="100" w:type="dxa"/>
              <w:bottom w:w="100" w:type="dxa"/>
              <w:right w:w="100" w:type="dxa"/>
            </w:tcMar>
          </w:tcPr>
          <w:p>
            <w:pPr>
              <w:spacing w:lineRule="auto" w:line="240" w:after="0" w:beforeAutospacing="0" w:afterAutospacing="0"/>
              <w:rPr>
                <w:sz w:val="24"/>
                <w:szCs w:val="24"/>
                <w:lang w:val="uk-UA"/>
              </w:rPr>
            </w:pPr>
            <w:r>
              <w:rPr>
                <w:sz w:val="24"/>
                <w:szCs w:val="24"/>
                <w:lang w:val="uk-UA"/>
              </w:rPr>
              <w:t>РН 12.Виконуватиремонт дахів</w:t>
            </w:r>
          </w:p>
        </w:tc>
      </w:tr>
      <w:tr>
        <w:tc>
          <w:tcPr>
            <w:tcW w:w="10065" w:type="dxa"/>
            <w:shd w:val="clear" w:color="auto" w:fill="auto"/>
            <w:tcMar>
              <w:top w:w="100" w:type="dxa"/>
              <w:left w:w="100" w:type="dxa"/>
              <w:bottom w:w="100" w:type="dxa"/>
              <w:right w:w="100" w:type="dxa"/>
            </w:tcMar>
          </w:tcPr>
          <w:p>
            <w:pPr>
              <w:spacing w:lineRule="auto" w:line="240" w:after="0" w:beforeAutospacing="0" w:afterAutospacing="0"/>
              <w:rPr>
                <w:sz w:val="24"/>
                <w:szCs w:val="24"/>
                <w:lang w:val="uk-UA"/>
              </w:rPr>
            </w:pPr>
            <w:r>
              <w:rPr>
                <w:sz w:val="24"/>
                <w:szCs w:val="24"/>
                <w:lang w:val="uk-UA"/>
              </w:rPr>
              <w:t>РН 13. Здійснювати загальний нагляд інженерних систем будівель та споруд</w:t>
            </w:r>
          </w:p>
        </w:tc>
      </w:tr>
    </w:tbl>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rPr>
          <w:b w:val="1"/>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rPr>
          <w:b w:val="1"/>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rPr>
          <w:b w:val="1"/>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rPr>
          <w:b w:val="1"/>
          <w:lang w:val="uk-UA"/>
        </w:rPr>
      </w:pPr>
    </w:p>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after="0" w:beforeAutospacing="0" w:afterAutospacing="0"/>
        <w:rPr>
          <w:b w:val="1"/>
          <w:lang w:val="uk-UA"/>
        </w:rPr>
      </w:pP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rFonts w:ascii="Times New Roman" w:hAnsi="Times New Roman"/>
          <w:b w:val="1"/>
          <w:color w:val="000000"/>
          <w:sz w:val="28"/>
          <w:szCs w:val="28"/>
        </w:rPr>
      </w:pPr>
      <w:r>
        <w:rPr>
          <w:rFonts w:ascii="Times New Roman" w:hAnsi="Times New Roman"/>
          <w:b w:val="1"/>
          <w:color w:val="000000"/>
          <w:sz w:val="28"/>
          <w:szCs w:val="28"/>
        </w:rPr>
        <w:t>2.5. Зміст (опис) результатів навчання</w:t>
      </w:r>
    </w:p>
    <w:p>
      <w:pPr>
        <w:pStyle w:val="P56"/>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jc w:val="center"/>
        <w:rPr>
          <w:rFonts w:ascii="Times New Roman" w:hAnsi="Times New Roman"/>
          <w:b w:val="1"/>
          <w:color w:val="000000"/>
          <w:sz w:val="28"/>
          <w:szCs w:val="28"/>
        </w:rPr>
      </w:pPr>
    </w:p>
    <w:tbl>
      <w:tblPr>
        <w:tblStyle w:val="T2"/>
        <w:tblW w:w="10025" w:type="dxa"/>
        <w:tblInd w:w="-289" w:type="dxa"/>
        <w:tblLayout w:type="fixed"/>
        <w:tblLook w:val="04A0"/>
      </w:tblPr>
      <w:tblGrid/>
      <w:tr>
        <w:tc>
          <w:tcPr>
            <w:tcW w:w="10025" w:type="dxa"/>
            <w:gridSpan w:val="5"/>
          </w:tcPr>
          <w:p>
            <w:pPr>
              <w:tabs>
                <w:tab w:val="left" w:pos="720" w:leader="none"/>
              </w:tabs>
              <w:spacing w:lineRule="auto" w:line="240" w:after="0" w:beforeAutospacing="0" w:afterAutospacing="0"/>
              <w:rPr>
                <w:b w:val="1"/>
                <w:bCs w:val="1"/>
                <w:lang w:val="uk-UA"/>
              </w:rPr>
            </w:pPr>
          </w:p>
        </w:tc>
      </w:tr>
      <w:tr>
        <w:tc>
          <w:tcPr>
            <w:tcW w:w="1985" w:type="dxa"/>
            <w:gridSpan w:val="2"/>
            <w:vMerge w:val="restart"/>
          </w:tcPr>
          <w:p>
            <w:pPr>
              <w:spacing w:lineRule="auto" w:line="240" w:after="0" w:beforeAutospacing="0" w:afterAutospacing="0"/>
              <w:jc w:val="center"/>
              <w:rPr>
                <w:b w:val="1"/>
                <w:bCs w:val="1"/>
                <w:lang w:val="uk-UA"/>
              </w:rPr>
            </w:pPr>
            <w:r>
              <w:rPr>
                <w:b w:val="1"/>
                <w:bCs w:val="1"/>
                <w:lang w:val="uk-UA"/>
              </w:rPr>
              <w:t>Результати навчання</w:t>
            </w:r>
          </w:p>
        </w:tc>
        <w:tc>
          <w:tcPr>
            <w:tcW w:w="2370" w:type="dxa"/>
            <w:vMerge w:val="restart"/>
          </w:tcPr>
          <w:p>
            <w:pPr>
              <w:spacing w:lineRule="auto" w:line="240" w:after="0" w:beforeAutospacing="0" w:afterAutospacing="0"/>
              <w:jc w:val="center"/>
              <w:rPr>
                <w:b w:val="1"/>
                <w:bCs w:val="1"/>
                <w:lang w:val="uk-UA"/>
              </w:rPr>
            </w:pPr>
            <w:r>
              <w:rPr>
                <w:b w:val="1"/>
                <w:bCs w:val="1"/>
                <w:lang w:val="uk-UA"/>
              </w:rPr>
              <w:t>Компетентність</w:t>
            </w:r>
          </w:p>
        </w:tc>
        <w:tc>
          <w:tcPr>
            <w:tcW w:w="5670" w:type="dxa"/>
            <w:gridSpan w:val="2"/>
          </w:tcPr>
          <w:p>
            <w:pPr>
              <w:spacing w:lineRule="auto" w:line="240" w:after="0" w:beforeAutospacing="0" w:afterAutospacing="0"/>
              <w:jc w:val="center"/>
              <w:rPr>
                <w:b w:val="1"/>
                <w:bCs w:val="1"/>
                <w:lang w:val="uk-UA"/>
              </w:rPr>
            </w:pPr>
            <w:r>
              <w:rPr>
                <w:b w:val="1"/>
                <w:bCs w:val="1"/>
                <w:lang w:val="uk-UA"/>
              </w:rPr>
              <w:t>Опис компетентності</w:t>
            </w:r>
          </w:p>
        </w:tc>
      </w:tr>
      <w:tr>
        <w:tc>
          <w:tcPr>
            <w:tcW w:w="1985" w:type="dxa"/>
            <w:gridSpan w:val="2"/>
            <w:vMerge w:val="continue"/>
          </w:tcPr>
          <w:p>
            <w:pPr>
              <w:spacing w:lineRule="auto" w:line="240" w:after="0" w:beforeAutospacing="0" w:afterAutospacing="0"/>
              <w:jc w:val="center"/>
              <w:rPr>
                <w:b w:val="1"/>
                <w:bCs w:val="1"/>
                <w:lang w:val="uk-UA"/>
              </w:rPr>
            </w:pPr>
          </w:p>
        </w:tc>
        <w:tc>
          <w:tcPr>
            <w:tcW w:w="2370" w:type="dxa"/>
            <w:vMerge w:val="continue"/>
          </w:tcPr>
          <w:p>
            <w:pPr>
              <w:spacing w:lineRule="auto" w:line="240" w:after="0" w:beforeAutospacing="0" w:afterAutospacing="0"/>
              <w:jc w:val="center"/>
              <w:rPr>
                <w:b w:val="1"/>
                <w:bCs w:val="1"/>
                <w:lang w:val="uk-UA"/>
              </w:rPr>
            </w:pPr>
          </w:p>
        </w:tc>
        <w:tc>
          <w:tcPr>
            <w:tcW w:w="2846" w:type="dxa"/>
          </w:tcPr>
          <w:p>
            <w:pPr>
              <w:spacing w:lineRule="auto" w:line="240" w:after="0" w:beforeAutospacing="0" w:afterAutospacing="0"/>
              <w:jc w:val="center"/>
              <w:rPr>
                <w:b w:val="1"/>
                <w:bCs w:val="1"/>
                <w:lang w:val="uk-UA"/>
              </w:rPr>
            </w:pPr>
            <w:r>
              <w:rPr>
                <w:b w:val="1"/>
                <w:bCs w:val="1"/>
                <w:lang w:val="uk-UA"/>
              </w:rPr>
              <w:t>Знати</w:t>
            </w:r>
          </w:p>
        </w:tc>
        <w:tc>
          <w:tcPr>
            <w:tcW w:w="2824" w:type="dxa"/>
          </w:tcPr>
          <w:p>
            <w:pPr>
              <w:spacing w:lineRule="auto" w:line="240" w:after="0" w:beforeAutospacing="0" w:afterAutospacing="0"/>
              <w:jc w:val="center"/>
              <w:rPr>
                <w:b w:val="1"/>
                <w:bCs w:val="1"/>
                <w:lang w:val="uk-UA"/>
              </w:rPr>
            </w:pPr>
            <w:r>
              <w:rPr>
                <w:b w:val="1"/>
                <w:bCs w:val="1"/>
                <w:lang w:val="uk-UA"/>
              </w:rPr>
              <w:t>Уміти</w:t>
            </w:r>
          </w:p>
        </w:tc>
      </w:tr>
      <w:tr>
        <w:tc>
          <w:tcPr>
            <w:tcW w:w="1985" w:type="dxa"/>
            <w:gridSpan w:val="2"/>
            <w:vMerge w:val="restart"/>
          </w:tcPr>
          <w:p>
            <w:pPr>
              <w:spacing w:lineRule="auto" w:line="240" w:after="0" w:beforeAutospacing="0" w:afterAutospacing="0"/>
              <w:rPr>
                <w:b w:val="1"/>
                <w:bCs w:val="1"/>
                <w:sz w:val="24"/>
                <w:szCs w:val="24"/>
                <w:lang w:val="uk-UA"/>
              </w:rPr>
            </w:pPr>
            <w:bookmarkEnd w:id="0"/>
            <w:r>
              <w:rPr>
                <w:b w:val="1"/>
                <w:bCs w:val="1"/>
                <w:sz w:val="24"/>
                <w:szCs w:val="24"/>
                <w:lang w:val="uk-UA"/>
              </w:rPr>
              <w:t>РН 1.</w:t>
            </w:r>
          </w:p>
          <w:p>
            <w:pPr>
              <w:spacing w:lineRule="auto" w:line="240" w:after="0" w:beforeAutospacing="0" w:afterAutospacing="0"/>
              <w:rPr>
                <w:sz w:val="24"/>
                <w:szCs w:val="24"/>
                <w:lang w:val="uk-UA"/>
              </w:rPr>
            </w:pPr>
            <w:r>
              <w:rPr>
                <w:sz w:val="24"/>
                <w:szCs w:val="24"/>
                <w:lang w:val="uk-UA"/>
              </w:rPr>
              <w:t>Проводити візуальне обстеження будівель та споруд</w:t>
            </w:r>
          </w:p>
          <w:p>
            <w:pPr>
              <w:spacing w:lineRule="auto" w:line="240" w:after="0" w:beforeAutospacing="0" w:afterAutospacing="0"/>
              <w:rPr>
                <w:b w:val="1"/>
                <w:bCs w:val="1"/>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ПК1.</w:t>
            </w:r>
            <w:r>
              <w:rPr>
                <w:sz w:val="24"/>
                <w:szCs w:val="24"/>
                <w:lang w:val="uk-UA"/>
              </w:rPr>
              <w:t xml:space="preserve"> Здатність провести візуальне обстеження будівель і споруд</w:t>
            </w:r>
          </w:p>
        </w:tc>
        <w:tc>
          <w:tcPr>
            <w:tcW w:w="2846" w:type="dxa"/>
          </w:tcPr>
          <w:p>
            <w:pPr>
              <w:pStyle w:val="P11"/>
              <w:numPr>
                <w:ilvl w:val="0"/>
                <w:numId w:val="51"/>
              </w:numPr>
              <w:spacing w:lineRule="auto" w:line="240" w:beforeAutospacing="0" w:afterAutospacing="0"/>
              <w:rPr>
                <w:rFonts w:ascii="Times New Roman" w:hAnsi="Times New Roman"/>
                <w:sz w:val="24"/>
                <w:szCs w:val="24"/>
              </w:rPr>
            </w:pPr>
            <w:r>
              <w:rPr>
                <w:rFonts w:ascii="Times New Roman" w:hAnsi="Times New Roman"/>
                <w:sz w:val="24"/>
                <w:szCs w:val="24"/>
              </w:rPr>
              <w:t>методику діагностики стану будівель та споруд;</w:t>
            </w:r>
          </w:p>
          <w:p>
            <w:pPr>
              <w:pStyle w:val="P11"/>
              <w:numPr>
                <w:ilvl w:val="0"/>
                <w:numId w:val="51"/>
              </w:numPr>
              <w:spacing w:lineRule="auto" w:line="240" w:beforeAutospacing="0" w:afterAutospacing="0"/>
              <w:rPr>
                <w:rFonts w:ascii="Times New Roman" w:hAnsi="Times New Roman"/>
                <w:sz w:val="24"/>
                <w:szCs w:val="24"/>
              </w:rPr>
            </w:pPr>
            <w:r>
              <w:rPr>
                <w:rFonts w:ascii="Times New Roman" w:hAnsi="Times New Roman"/>
                <w:sz w:val="24"/>
                <w:szCs w:val="24"/>
              </w:rPr>
              <w:t>вимоги до поверхонь та приміщень, які підлягають ремонту.</w:t>
            </w:r>
          </w:p>
        </w:tc>
        <w:tc>
          <w:tcPr>
            <w:tcW w:w="2824" w:type="dxa"/>
          </w:tcPr>
          <w:p>
            <w:pPr>
              <w:pStyle w:val="P11"/>
              <w:numPr>
                <w:ilvl w:val="0"/>
                <w:numId w:val="51"/>
              </w:numPr>
              <w:spacing w:lineRule="auto" w:line="240" w:beforeAutospacing="0" w:afterAutospacing="0"/>
              <w:rPr>
                <w:rFonts w:ascii="Times New Roman" w:hAnsi="Times New Roman"/>
                <w:sz w:val="24"/>
                <w:szCs w:val="24"/>
              </w:rPr>
            </w:pPr>
            <w:r>
              <w:rPr>
                <w:rFonts w:ascii="Times New Roman" w:hAnsi="Times New Roman"/>
                <w:sz w:val="24"/>
                <w:szCs w:val="24"/>
              </w:rPr>
              <w:t>здійснювати діагностику стану будівель та споруд у межах компетенції;</w:t>
            </w:r>
          </w:p>
          <w:p>
            <w:pPr>
              <w:pStyle w:val="P11"/>
              <w:numPr>
                <w:ilvl w:val="0"/>
                <w:numId w:val="51"/>
              </w:numPr>
              <w:spacing w:lineRule="auto" w:line="240" w:beforeAutospacing="0" w:afterAutospacing="0"/>
              <w:rPr>
                <w:rFonts w:ascii="Times New Roman" w:hAnsi="Times New Roman"/>
                <w:sz w:val="24"/>
                <w:szCs w:val="24"/>
              </w:rPr>
            </w:pPr>
            <w:r>
              <w:rPr>
                <w:rFonts w:ascii="Times New Roman" w:hAnsi="Times New Roman"/>
                <w:sz w:val="24"/>
                <w:szCs w:val="24"/>
              </w:rPr>
              <w:t>визначати дефекти у відповідності до технічних вимог поверхонь, що підлягають ремонту;</w:t>
            </w:r>
          </w:p>
          <w:p>
            <w:pPr>
              <w:pStyle w:val="P11"/>
              <w:numPr>
                <w:ilvl w:val="0"/>
                <w:numId w:val="51"/>
              </w:numPr>
              <w:spacing w:lineRule="auto" w:line="240" w:beforeAutospacing="0" w:afterAutospacing="0"/>
              <w:rPr>
                <w:rFonts w:ascii="Times New Roman" w:hAnsi="Times New Roman"/>
                <w:sz w:val="24"/>
                <w:szCs w:val="24"/>
              </w:rPr>
            </w:pPr>
            <w:r>
              <w:rPr>
                <w:rFonts w:ascii="Times New Roman" w:hAnsi="Times New Roman"/>
                <w:sz w:val="24"/>
                <w:szCs w:val="24"/>
              </w:rPr>
              <w:t>оцінювати стан поверхонь.</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lang w:val="uk-UA"/>
              </w:rPr>
            </w:pPr>
            <w:r>
              <w:rPr>
                <w:b w:val="1"/>
                <w:bCs w:val="1"/>
                <w:sz w:val="24"/>
                <w:szCs w:val="24"/>
                <w:lang w:val="uk-UA"/>
              </w:rPr>
              <w:t xml:space="preserve">КК1. </w:t>
            </w:r>
            <w:r>
              <w:rPr>
                <w:sz w:val="24"/>
                <w:szCs w:val="24"/>
                <w:lang w:val="uk-UA"/>
              </w:rPr>
              <w:t>Комунікативна компетентність</w:t>
            </w:r>
          </w:p>
        </w:tc>
        <w:tc>
          <w:tcPr>
            <w:tcW w:w="2846" w:type="dxa"/>
            <w:vAlign w:val="center"/>
          </w:tcPr>
          <w:p>
            <w:pPr>
              <w:pStyle w:val="P11"/>
              <w:numPr>
                <w:ilvl w:val="0"/>
                <w:numId w:val="51"/>
              </w:numPr>
              <w:spacing w:lineRule="auto" w:line="240" w:after="0" w:beforeAutospacing="0" w:afterAutospacing="0"/>
              <w:rPr>
                <w:rFonts w:ascii="Times New Roman" w:hAnsi="Times New Roman"/>
                <w:sz w:val="24"/>
                <w:szCs w:val="24"/>
              </w:rPr>
            </w:pPr>
            <w:r>
              <w:rPr>
                <w:rFonts w:ascii="Times New Roman" w:hAnsi="Times New Roman"/>
                <w:sz w:val="24"/>
                <w:szCs w:val="24"/>
              </w:rPr>
              <w:t>професійну термінологію, у тому числі іноземною мовою, щодо матеріалів, обладнання, пристосування, інструментів;</w:t>
            </w:r>
          </w:p>
          <w:p>
            <w:pPr>
              <w:pStyle w:val="P11"/>
              <w:numPr>
                <w:ilvl w:val="0"/>
                <w:numId w:val="51"/>
              </w:numPr>
              <w:spacing w:lineRule="auto" w:line="240" w:after="0" w:beforeAutospacing="0" w:afterAutospacing="0"/>
              <w:rPr>
                <w:rFonts w:ascii="Times New Roman" w:hAnsi="Times New Roman"/>
                <w:sz w:val="24"/>
                <w:szCs w:val="24"/>
              </w:rPr>
            </w:pPr>
            <w:r>
              <w:rPr>
                <w:rFonts w:ascii="Times New Roman" w:hAnsi="Times New Roman"/>
                <w:sz w:val="24"/>
                <w:szCs w:val="24"/>
              </w:rPr>
              <w:t>правила спілкування з керівництвом, постачальником, колегами, клієнтами;</w:t>
            </w:r>
          </w:p>
          <w:p>
            <w:pPr>
              <w:pStyle w:val="P11"/>
              <w:numPr>
                <w:ilvl w:val="0"/>
                <w:numId w:val="51"/>
              </w:numPr>
              <w:spacing w:lineRule="auto" w:line="240" w:after="0" w:beforeAutospacing="0" w:afterAutospacing="0"/>
              <w:rPr>
                <w:rFonts w:ascii="Times New Roman" w:hAnsi="Times New Roman"/>
                <w:sz w:val="24"/>
                <w:szCs w:val="24"/>
              </w:rPr>
            </w:pPr>
            <w:r>
              <w:rPr>
                <w:rFonts w:ascii="Times New Roman" w:hAnsi="Times New Roman"/>
                <w:sz w:val="24"/>
                <w:szCs w:val="24"/>
              </w:rPr>
              <w:t>норми професійної етики та етикету при спілкуванні.</w:t>
            </w:r>
          </w:p>
        </w:tc>
        <w:tc>
          <w:tcPr>
            <w:tcW w:w="2824" w:type="dxa"/>
            <w:vAlign w:val="center"/>
          </w:tcPr>
          <w:p>
            <w:pPr>
              <w:pStyle w:val="P11"/>
              <w:numPr>
                <w:ilvl w:val="0"/>
                <w:numId w:val="51"/>
              </w:numPr>
              <w:spacing w:lineRule="auto" w:line="240" w:beforeAutospacing="0" w:afterAutospacing="0"/>
              <w:rPr>
                <w:rFonts w:ascii="Times New Roman" w:hAnsi="Times New Roman"/>
                <w:sz w:val="24"/>
                <w:szCs w:val="24"/>
              </w:rPr>
            </w:pPr>
            <w:r>
              <w:rPr>
                <w:rFonts w:ascii="Times New Roman" w:hAnsi="Times New Roman"/>
                <w:sz w:val="24"/>
                <w:szCs w:val="24"/>
              </w:rPr>
              <w:t>спілкуватися з керівництвом, постачальниками, колегами, клієнтами;</w:t>
            </w:r>
          </w:p>
          <w:p>
            <w:pPr>
              <w:pStyle w:val="P11"/>
              <w:numPr>
                <w:ilvl w:val="0"/>
                <w:numId w:val="51"/>
              </w:numPr>
              <w:spacing w:lineRule="auto" w:line="240" w:beforeAutospacing="0" w:afterAutospacing="0"/>
              <w:rPr>
                <w:rFonts w:ascii="Times New Roman" w:hAnsi="Times New Roman"/>
                <w:sz w:val="24"/>
                <w:szCs w:val="24"/>
              </w:rPr>
            </w:pPr>
            <w:r>
              <w:rPr>
                <w:rFonts w:ascii="Times New Roman" w:hAnsi="Times New Roman"/>
                <w:sz w:val="24"/>
                <w:szCs w:val="24"/>
              </w:rPr>
              <w:t>застосовувати професійну термінологію у тому числі ІМ щодо матеріалів, обладнання, пристосування, інструментів;</w:t>
            </w:r>
          </w:p>
          <w:p>
            <w:pPr>
              <w:pStyle w:val="P11"/>
              <w:numPr>
                <w:ilvl w:val="0"/>
                <w:numId w:val="51"/>
              </w:numPr>
              <w:spacing w:lineRule="auto" w:line="240" w:beforeAutospacing="0" w:afterAutospacing="0"/>
              <w:rPr>
                <w:rFonts w:ascii="Times New Roman" w:hAnsi="Times New Roman"/>
                <w:sz w:val="24"/>
                <w:szCs w:val="24"/>
              </w:rPr>
            </w:pPr>
            <w:r>
              <w:rPr>
                <w:rFonts w:ascii="Times New Roman" w:hAnsi="Times New Roman"/>
                <w:sz w:val="24"/>
                <w:szCs w:val="24"/>
              </w:rPr>
              <w:t>дотримуватися норм професійної етики та етикету.</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sz w:val="24"/>
                <w:szCs w:val="24"/>
              </w:rPr>
            </w:pPr>
            <w:r>
              <w:rPr>
                <w:b w:val="1"/>
                <w:bCs w:val="1"/>
                <w:color w:val="000000" w:themeColor="text1"/>
                <w:sz w:val="24"/>
                <w:szCs w:val="24"/>
                <w:lang w:val="uk-UA"/>
              </w:rPr>
              <w:t xml:space="preserve">КК2. </w:t>
            </w:r>
            <w:r>
              <w:rPr>
                <w:color w:val="000000" w:themeColor="text1"/>
                <w:sz w:val="24"/>
                <w:szCs w:val="24"/>
                <w:lang w:val="uk-UA"/>
              </w:rPr>
              <w:t>Математична компетентність</w:t>
            </w:r>
          </w:p>
        </w:tc>
        <w:tc>
          <w:tcPr>
            <w:tcW w:w="2846" w:type="dxa"/>
          </w:tcPr>
          <w:p>
            <w:pPr>
              <w:numPr>
                <w:ilvl w:val="0"/>
                <w:numId w:val="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hanging="316" w:left="316"/>
              <w:rPr>
                <w:color w:val="000000"/>
                <w:sz w:val="24"/>
                <w:szCs w:val="24"/>
                <w:lang w:val="uk-UA"/>
              </w:rPr>
            </w:pPr>
            <w:r>
              <w:rPr>
                <w:color w:val="000000"/>
                <w:sz w:val="24"/>
                <w:szCs w:val="24"/>
                <w:lang w:val="uk-UA"/>
              </w:rPr>
              <w:t xml:space="preserve">обчислення площі та </w:t>
            </w:r>
            <w:r>
              <w:rPr>
                <w:sz w:val="24"/>
                <w:szCs w:val="24"/>
                <w:lang w:val="uk-UA"/>
              </w:rPr>
              <w:t>об</w:t>
            </w:r>
            <w:r>
              <w:rPr>
                <w:sz w:val="24"/>
                <w:szCs w:val="24"/>
              </w:rPr>
              <w:t>с</w:t>
            </w:r>
            <w:r>
              <w:rPr>
                <w:sz w:val="24"/>
                <w:szCs w:val="24"/>
                <w:lang w:val="uk-UA"/>
              </w:rPr>
              <w:t>ягів</w:t>
            </w:r>
            <w:r>
              <w:rPr>
                <w:color w:val="000000"/>
                <w:sz w:val="24"/>
                <w:szCs w:val="24"/>
                <w:lang w:val="uk-UA"/>
              </w:rPr>
              <w:t xml:space="preserve"> виконаних робіт;</w:t>
            </w:r>
          </w:p>
          <w:p>
            <w:pPr>
              <w:numPr>
                <w:ilvl w:val="0"/>
                <w:numId w:val="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hanging="316" w:left="316"/>
              <w:rPr>
                <w:color w:val="000000"/>
                <w:sz w:val="24"/>
                <w:szCs w:val="24"/>
                <w:lang w:val="uk-UA"/>
              </w:rPr>
            </w:pPr>
            <w:r>
              <w:rPr>
                <w:color w:val="000000"/>
                <w:sz w:val="24"/>
                <w:szCs w:val="24"/>
                <w:lang w:val="uk-UA"/>
              </w:rPr>
              <w:t xml:space="preserve">правила математичних </w:t>
            </w:r>
            <w:r>
              <w:rPr>
                <w:sz w:val="24"/>
                <w:szCs w:val="24"/>
                <w:lang w:val="uk-UA"/>
              </w:rPr>
              <w:t xml:space="preserve">розрахунків </w:t>
            </w:r>
            <w:r>
              <w:rPr>
                <w:color w:val="000000"/>
                <w:sz w:val="24"/>
                <w:szCs w:val="24"/>
                <w:lang w:val="uk-UA"/>
              </w:rPr>
              <w:t xml:space="preserve"> кількості матеріалів, необхідних для ремонту.</w:t>
            </w:r>
          </w:p>
        </w:tc>
        <w:tc>
          <w:tcPr>
            <w:tcW w:w="2824" w:type="dxa"/>
          </w:tcPr>
          <w:p>
            <w:pPr>
              <w:pStyle w:val="P11"/>
              <w:numPr>
                <w:ilvl w:val="0"/>
                <w:numId w:val="9"/>
              </w:numPr>
              <w:spacing w:lineRule="auto" w:line="240" w:beforeAutospacing="0" w:afterAutospacing="0"/>
              <w:rPr>
                <w:rFonts w:ascii="Times New Roman" w:hAnsi="Times New Roman"/>
                <w:sz w:val="24"/>
                <w:szCs w:val="24"/>
              </w:rPr>
            </w:pPr>
            <w:r>
              <w:rPr>
                <w:rFonts w:ascii="Times New Roman" w:hAnsi="Times New Roman"/>
                <w:sz w:val="24"/>
                <w:szCs w:val="24"/>
              </w:rPr>
              <w:t>обчислювати площу виконаної роботи;</w:t>
            </w:r>
          </w:p>
          <w:p>
            <w:pPr>
              <w:pStyle w:val="P11"/>
              <w:numPr>
                <w:ilvl w:val="0"/>
                <w:numId w:val="9"/>
              </w:numPr>
              <w:spacing w:lineRule="auto" w:line="240" w:beforeAutospacing="0" w:afterAutospacing="0"/>
              <w:rPr>
                <w:rFonts w:ascii="Times New Roman" w:hAnsi="Times New Roman"/>
                <w:sz w:val="24"/>
                <w:szCs w:val="24"/>
              </w:rPr>
            </w:pPr>
            <w:r>
              <w:rPr>
                <w:rFonts w:ascii="Times New Roman" w:hAnsi="Times New Roman"/>
                <w:sz w:val="24"/>
                <w:szCs w:val="24"/>
              </w:rPr>
              <w:t>розраховувати витратні матеріали для виконання конкретної роботи.</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ПК2.</w:t>
            </w:r>
            <w:r>
              <w:rPr>
                <w:sz w:val="24"/>
                <w:szCs w:val="24"/>
                <w:lang w:val="uk-UA"/>
              </w:rPr>
              <w:t>Здатність розрізняти схеми будівель та види будівельних конструкцій</w:t>
            </w:r>
          </w:p>
          <w:p>
            <w:pPr>
              <w:spacing w:lineRule="auto" w:line="240" w:after="0" w:beforeAutospacing="0" w:afterAutospacing="0"/>
              <w:rPr>
                <w:b w:val="1"/>
                <w:bCs w:val="1"/>
                <w:sz w:val="24"/>
                <w:szCs w:val="24"/>
                <w:lang w:val="uk-UA"/>
              </w:rPr>
            </w:pPr>
          </w:p>
        </w:tc>
        <w:tc>
          <w:tcPr>
            <w:tcW w:w="2846" w:type="dxa"/>
          </w:tcPr>
          <w:p>
            <w:pPr>
              <w:pStyle w:val="P11"/>
              <w:numPr>
                <w:ilvl w:val="0"/>
                <w:numId w:val="45"/>
              </w:numPr>
              <w:spacing w:lineRule="auto" w:line="240" w:after="0" w:beforeAutospacing="0" w:afterAutospacing="0"/>
              <w:ind w:hanging="318" w:left="352"/>
              <w:rPr>
                <w:rFonts w:ascii="Times New Roman" w:hAnsi="Times New Roman"/>
                <w:sz w:val="24"/>
                <w:szCs w:val="24"/>
              </w:rPr>
            </w:pPr>
            <w:r>
              <w:rPr>
                <w:rFonts w:ascii="Times New Roman" w:hAnsi="Times New Roman"/>
                <w:sz w:val="24"/>
                <w:szCs w:val="24"/>
              </w:rPr>
              <w:t xml:space="preserve">основні відомості про ремонтно-будівельне виробництво та утримання домоволодінь; </w:t>
            </w:r>
          </w:p>
          <w:p>
            <w:pPr>
              <w:pStyle w:val="P11"/>
              <w:numPr>
                <w:ilvl w:val="0"/>
                <w:numId w:val="12"/>
              </w:numPr>
              <w:spacing w:lineRule="auto" w:line="240" w:after="0" w:beforeAutospacing="0" w:afterAutospacing="0"/>
              <w:ind w:hanging="352" w:left="352"/>
              <w:rPr>
                <w:rFonts w:ascii="Times New Roman" w:hAnsi="Times New Roman"/>
                <w:sz w:val="24"/>
                <w:szCs w:val="24"/>
              </w:rPr>
            </w:pPr>
            <w:r>
              <w:rPr>
                <w:rFonts w:ascii="Times New Roman" w:hAnsi="Times New Roman"/>
                <w:sz w:val="24"/>
                <w:szCs w:val="24"/>
              </w:rPr>
              <w:t xml:space="preserve">класифікацію будівель; </w:t>
            </w:r>
          </w:p>
          <w:p>
            <w:pPr>
              <w:pStyle w:val="P11"/>
              <w:numPr>
                <w:ilvl w:val="0"/>
                <w:numId w:val="45"/>
              </w:numPr>
              <w:spacing w:lineRule="auto" w:line="240" w:after="0" w:beforeAutospacing="0" w:afterAutospacing="0"/>
              <w:ind w:hanging="318" w:left="352"/>
              <w:rPr>
                <w:rFonts w:ascii="Times New Roman" w:hAnsi="Times New Roman"/>
                <w:sz w:val="24"/>
                <w:szCs w:val="24"/>
              </w:rPr>
            </w:pPr>
            <w:r>
              <w:rPr>
                <w:rFonts w:ascii="Times New Roman" w:hAnsi="Times New Roman"/>
                <w:sz w:val="24"/>
                <w:szCs w:val="24"/>
              </w:rPr>
              <w:t>структуру і призначення житлово-комунальних господарств;</w:t>
            </w:r>
          </w:p>
          <w:p>
            <w:pPr>
              <w:pStyle w:val="P11"/>
              <w:numPr>
                <w:ilvl w:val="0"/>
                <w:numId w:val="12"/>
              </w:numPr>
              <w:spacing w:lineRule="auto" w:line="240" w:after="0" w:beforeAutospacing="0" w:afterAutospacing="0"/>
              <w:ind w:hanging="352" w:left="352"/>
              <w:rPr>
                <w:rFonts w:ascii="Times New Roman" w:hAnsi="Times New Roman"/>
                <w:sz w:val="24"/>
                <w:szCs w:val="24"/>
              </w:rPr>
            </w:pPr>
            <w:r>
              <w:rPr>
                <w:rFonts w:ascii="Times New Roman" w:hAnsi="Times New Roman"/>
                <w:sz w:val="24"/>
                <w:szCs w:val="24"/>
              </w:rPr>
              <w:t xml:space="preserve">види  конструктивних схем  будівель і види будівельних конструкцій.</w:t>
            </w:r>
          </w:p>
        </w:tc>
        <w:tc>
          <w:tcPr>
            <w:tcW w:w="2824" w:type="dxa"/>
          </w:tcPr>
          <w:p>
            <w:pPr>
              <w:pStyle w:val="P11"/>
              <w:numPr>
                <w:ilvl w:val="0"/>
                <w:numId w:val="12"/>
              </w:numPr>
              <w:spacing w:lineRule="auto" w:line="240" w:beforeAutospacing="0" w:afterAutospacing="0"/>
              <w:ind w:left="472"/>
              <w:rPr>
                <w:rFonts w:ascii="Times New Roman" w:hAnsi="Times New Roman"/>
                <w:sz w:val="24"/>
                <w:szCs w:val="24"/>
              </w:rPr>
            </w:pPr>
            <w:r>
              <w:rPr>
                <w:rFonts w:ascii="Times New Roman" w:hAnsi="Times New Roman"/>
                <w:sz w:val="24"/>
                <w:szCs w:val="24"/>
              </w:rPr>
              <w:t xml:space="preserve">визначати конструктивні схеми  будівель;</w:t>
            </w:r>
          </w:p>
          <w:p>
            <w:pPr>
              <w:pStyle w:val="P11"/>
              <w:numPr>
                <w:ilvl w:val="0"/>
                <w:numId w:val="12"/>
              </w:numPr>
              <w:spacing w:lineRule="auto" w:line="240" w:beforeAutospacing="0" w:afterAutospacing="0"/>
              <w:ind w:left="472"/>
              <w:rPr>
                <w:rFonts w:ascii="Times New Roman" w:hAnsi="Times New Roman"/>
                <w:sz w:val="24"/>
                <w:szCs w:val="24"/>
              </w:rPr>
            </w:pPr>
            <w:r>
              <w:rPr>
                <w:rFonts w:ascii="Times New Roman" w:hAnsi="Times New Roman"/>
                <w:sz w:val="24"/>
                <w:szCs w:val="24"/>
              </w:rPr>
              <w:t>визначати види будівельних конструкцій.</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 xml:space="preserve">ПК3. </w:t>
            </w:r>
            <w:r>
              <w:rPr>
                <w:sz w:val="24"/>
                <w:szCs w:val="24"/>
                <w:lang w:val="uk-UA"/>
              </w:rPr>
              <w:t xml:space="preserve"> Здатність  отримувати матеріали та інструмент зі складу або від постачальника</w:t>
            </w:r>
          </w:p>
        </w:tc>
        <w:tc>
          <w:tcPr>
            <w:tcW w:w="2846" w:type="dxa"/>
          </w:tcPr>
          <w:p>
            <w:pPr>
              <w:pStyle w:val="P11"/>
              <w:numPr>
                <w:ilvl w:val="0"/>
                <w:numId w:val="44"/>
              </w:numPr>
              <w:tabs>
                <w:tab w:val="left" w:pos="34"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загальні відомості про матеріали та вироби для виконання ремонтно-будівельних, санітарно-технічних і електротехнічних робіт та робіт з благоустрою домоволодінь, їх класифікацію, види, властивості та призначення,</w:t>
            </w:r>
          </w:p>
          <w:p>
            <w:pPr>
              <w:pStyle w:val="P11"/>
              <w:tabs>
                <w:tab w:val="left" w:pos="34" w:leader="none"/>
              </w:tabs>
              <w:spacing w:lineRule="auto" w:line="240" w:after="0" w:beforeAutospacing="0" w:afterAutospacing="0"/>
              <w:ind w:left="352"/>
              <w:rPr>
                <w:rFonts w:ascii="Times New Roman" w:hAnsi="Times New Roman"/>
                <w:sz w:val="24"/>
                <w:szCs w:val="24"/>
              </w:rPr>
            </w:pPr>
            <w:r>
              <w:rPr>
                <w:rFonts w:ascii="Times New Roman" w:hAnsi="Times New Roman"/>
                <w:sz w:val="24"/>
                <w:szCs w:val="24"/>
              </w:rPr>
              <w:t>ефективність їх використання;</w:t>
            </w:r>
          </w:p>
          <w:p>
            <w:pPr>
              <w:pStyle w:val="P11"/>
              <w:numPr>
                <w:ilvl w:val="0"/>
                <w:numId w:val="4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види та призначення інструментів;</w:t>
            </w:r>
          </w:p>
          <w:p>
            <w:pPr>
              <w:pStyle w:val="P11"/>
              <w:numPr>
                <w:ilvl w:val="0"/>
                <w:numId w:val="44"/>
              </w:numPr>
              <w:tabs>
                <w:tab w:val="left" w:pos="34"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порядок отримання матеріалів та інструменту зі складу або від постачальника.</w:t>
            </w:r>
          </w:p>
        </w:tc>
        <w:tc>
          <w:tcPr>
            <w:tcW w:w="2824" w:type="dxa"/>
          </w:tcPr>
          <w:p>
            <w:pPr>
              <w:pStyle w:val="P11"/>
              <w:numPr>
                <w:ilvl w:val="0"/>
                <w:numId w:val="44"/>
              </w:numPr>
              <w:tabs>
                <w:tab w:val="left" w:pos="993" w:leader="none"/>
              </w:tabs>
              <w:spacing w:lineRule="auto" w:line="240" w:beforeAutospacing="0" w:afterAutospacing="0"/>
              <w:ind w:left="331"/>
              <w:rPr>
                <w:rFonts w:ascii="Times New Roman" w:hAnsi="Times New Roman"/>
                <w:sz w:val="24"/>
                <w:szCs w:val="24"/>
              </w:rPr>
            </w:pPr>
            <w:r>
              <w:rPr>
                <w:rFonts w:ascii="Times New Roman" w:hAnsi="Times New Roman"/>
                <w:sz w:val="24"/>
                <w:szCs w:val="24"/>
              </w:rPr>
              <w:t>класифікувати та підбирати матеріали в залежності від виду робіт, що виконуються;</w:t>
            </w:r>
          </w:p>
          <w:p>
            <w:pPr>
              <w:pStyle w:val="P11"/>
              <w:numPr>
                <w:ilvl w:val="0"/>
                <w:numId w:val="44"/>
              </w:numPr>
              <w:tabs>
                <w:tab w:val="left" w:pos="993" w:leader="none"/>
              </w:tabs>
              <w:spacing w:lineRule="auto" w:line="240" w:beforeAutospacing="0" w:afterAutospacing="0"/>
              <w:ind w:left="331"/>
              <w:rPr>
                <w:rFonts w:ascii="Times New Roman" w:hAnsi="Times New Roman"/>
                <w:sz w:val="24"/>
                <w:szCs w:val="24"/>
              </w:rPr>
            </w:pPr>
            <w:r>
              <w:rPr>
                <w:rFonts w:ascii="Times New Roman" w:hAnsi="Times New Roman"/>
                <w:sz w:val="24"/>
                <w:szCs w:val="24"/>
              </w:rPr>
              <w:t>визначати ефективність використання матеріалів;</w:t>
            </w:r>
          </w:p>
          <w:p>
            <w:pPr>
              <w:pStyle w:val="P11"/>
              <w:numPr>
                <w:ilvl w:val="0"/>
                <w:numId w:val="44"/>
              </w:numPr>
              <w:tabs>
                <w:tab w:val="left" w:pos="993" w:leader="none"/>
              </w:tabs>
              <w:spacing w:lineRule="auto" w:line="240" w:beforeAutospacing="0" w:afterAutospacing="0"/>
              <w:ind w:left="331"/>
              <w:rPr>
                <w:sz w:val="24"/>
                <w:szCs w:val="24"/>
              </w:rPr>
            </w:pPr>
            <w:r>
              <w:rPr>
                <w:rFonts w:ascii="Times New Roman" w:hAnsi="Times New Roman"/>
                <w:sz w:val="24"/>
                <w:szCs w:val="24"/>
              </w:rPr>
              <w:t>отримувати матеріали та інструмент зі складу або від постачальника.</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tabs>
                <w:tab w:val="left" w:pos="29" w:leader="none"/>
              </w:tabs>
              <w:spacing w:lineRule="auto" w:line="240" w:after="0" w:beforeAutospacing="0" w:afterAutospacing="0"/>
              <w:ind w:left="29"/>
              <w:rPr>
                <w:sz w:val="24"/>
                <w:szCs w:val="24"/>
                <w:lang w:val="uk-UA"/>
              </w:rPr>
            </w:pPr>
            <w:r>
              <w:rPr>
                <w:b w:val="1"/>
                <w:bCs w:val="1"/>
                <w:sz w:val="24"/>
                <w:szCs w:val="24"/>
              </w:rPr>
              <w:t>ПК</w:t>
            </w:r>
            <w:r>
              <w:rPr>
                <w:b w:val="1"/>
                <w:bCs w:val="1"/>
                <w:sz w:val="24"/>
                <w:szCs w:val="24"/>
                <w:lang w:val="uk-UA"/>
              </w:rPr>
              <w:t xml:space="preserve">4. </w:t>
            </w:r>
            <w:r>
              <w:rPr>
                <w:sz w:val="24"/>
                <w:szCs w:val="24"/>
                <w:lang w:val="uk-UA"/>
              </w:rPr>
              <w:t>Здатність читати будівельні креслення; виконувати ескізування;</w:t>
            </w:r>
          </w:p>
          <w:p>
            <w:pPr>
              <w:tabs>
                <w:tab w:val="left" w:pos="29" w:leader="none"/>
              </w:tabs>
              <w:spacing w:lineRule="auto" w:line="240" w:after="0" w:beforeAutospacing="0" w:afterAutospacing="0"/>
              <w:ind w:left="29"/>
              <w:rPr>
                <w:sz w:val="24"/>
                <w:szCs w:val="24"/>
                <w:lang w:val="uk-UA"/>
              </w:rPr>
            </w:pPr>
            <w:r>
              <w:rPr>
                <w:sz w:val="24"/>
                <w:szCs w:val="24"/>
                <w:lang w:val="uk-UA"/>
              </w:rPr>
              <w:t>визначити обсяги робіт за кресленнями</w:t>
            </w:r>
          </w:p>
        </w:tc>
        <w:tc>
          <w:tcPr>
            <w:tcW w:w="2846" w:type="dxa"/>
          </w:tcPr>
          <w:p>
            <w:pPr>
              <w:pStyle w:val="P11"/>
              <w:numPr>
                <w:ilvl w:val="0"/>
                <w:numId w:val="11"/>
              </w:numPr>
              <w:tabs>
                <w:tab w:val="left" w:pos="34" w:leader="none"/>
              </w:tabs>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lang w:eastAsia="ru-RU"/>
              </w:rPr>
              <w:t>лінії креслення, написи на кресленнях, розміри, умовні позначення;</w:t>
            </w:r>
          </w:p>
          <w:p>
            <w:pPr>
              <w:pStyle w:val="P11"/>
              <w:numPr>
                <w:ilvl w:val="0"/>
                <w:numId w:val="11"/>
              </w:numPr>
              <w:tabs>
                <w:tab w:val="left" w:pos="743"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поняття масштабності, ескізи та методи проєкціювання; </w:t>
            </w:r>
          </w:p>
          <w:p>
            <w:pPr>
              <w:pStyle w:val="P11"/>
              <w:numPr>
                <w:ilvl w:val="0"/>
                <w:numId w:val="11"/>
              </w:numPr>
              <w:tabs>
                <w:tab w:val="left" w:pos="743"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поняття про перерізи та розрізи, їх види, позначення;</w:t>
            </w:r>
          </w:p>
          <w:p>
            <w:pPr>
              <w:pStyle w:val="P11"/>
              <w:numPr>
                <w:ilvl w:val="0"/>
                <w:numId w:val="11"/>
              </w:numPr>
              <w:tabs>
                <w:tab w:val="left" w:pos="34" w:leader="none"/>
              </w:tabs>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lang w:eastAsia="ru-RU"/>
              </w:rPr>
              <w:t xml:space="preserve">розрізи будинків; плани будинків; </w:t>
            </w:r>
          </w:p>
          <w:p>
            <w:pPr>
              <w:pStyle w:val="P11"/>
              <w:numPr>
                <w:ilvl w:val="0"/>
                <w:numId w:val="11"/>
              </w:numPr>
              <w:tabs>
                <w:tab w:val="left" w:pos="34" w:leader="none"/>
                <w:tab w:val="left" w:pos="743"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lang w:eastAsia="ru-RU"/>
              </w:rPr>
              <w:t>зміст робочих креслень, основні вимоги до робочих креслень;</w:t>
            </w:r>
          </w:p>
          <w:p>
            <w:pPr>
              <w:pStyle w:val="P11"/>
              <w:numPr>
                <w:ilvl w:val="0"/>
                <w:numId w:val="11"/>
              </w:numPr>
              <w:tabs>
                <w:tab w:val="left" w:pos="34" w:leader="none"/>
              </w:tabs>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rPr>
              <w:t>поняття та призначення професійних схем;</w:t>
            </w:r>
            <w:r>
              <w:rPr>
                <w:rFonts w:ascii="Times New Roman" w:hAnsi="Times New Roman"/>
                <w:sz w:val="24"/>
                <w:szCs w:val="24"/>
                <w:lang w:eastAsia="ru-RU"/>
              </w:rPr>
              <w:t xml:space="preserve"> складальне креслення, його призначення.</w:t>
            </w:r>
          </w:p>
        </w:tc>
        <w:tc>
          <w:tcPr>
            <w:tcW w:w="2824" w:type="dxa"/>
          </w:tcPr>
          <w:p>
            <w:pPr>
              <w:pStyle w:val="P11"/>
              <w:numPr>
                <w:ilvl w:val="0"/>
                <w:numId w:val="11"/>
              </w:numPr>
              <w:tabs>
                <w:tab w:val="left" w:pos="301" w:leader="none"/>
              </w:tabs>
              <w:spacing w:lineRule="auto" w:line="240" w:after="0" w:beforeAutospacing="0" w:afterAutospacing="0"/>
              <w:ind w:left="0"/>
              <w:rPr>
                <w:sz w:val="24"/>
                <w:szCs w:val="24"/>
              </w:rPr>
            </w:pPr>
            <w:r>
              <w:rPr>
                <w:rFonts w:ascii="Times New Roman" w:hAnsi="Times New Roman"/>
                <w:sz w:val="24"/>
                <w:szCs w:val="24"/>
              </w:rPr>
              <w:t xml:space="preserve">читати будівельні креслення; </w:t>
            </w:r>
          </w:p>
          <w:p>
            <w:pPr>
              <w:pStyle w:val="P11"/>
              <w:numPr>
                <w:ilvl w:val="0"/>
                <w:numId w:val="11"/>
              </w:numPr>
              <w:tabs>
                <w:tab w:val="left" w:pos="301" w:leader="none"/>
              </w:tabs>
              <w:spacing w:lineRule="auto" w:line="240" w:after="0" w:beforeAutospacing="0" w:afterAutospacing="0"/>
              <w:ind w:left="0"/>
              <w:rPr>
                <w:sz w:val="24"/>
                <w:szCs w:val="24"/>
              </w:rPr>
            </w:pPr>
            <w:r>
              <w:rPr>
                <w:rFonts w:ascii="Times New Roman" w:hAnsi="Times New Roman"/>
                <w:sz w:val="24"/>
                <w:szCs w:val="24"/>
              </w:rPr>
              <w:t>виконувати ескізування;</w:t>
            </w:r>
          </w:p>
          <w:p>
            <w:pPr>
              <w:pStyle w:val="P11"/>
              <w:numPr>
                <w:ilvl w:val="0"/>
                <w:numId w:val="11"/>
              </w:numPr>
              <w:tabs>
                <w:tab w:val="left" w:pos="301" w:leader="none"/>
              </w:tabs>
              <w:spacing w:lineRule="auto" w:line="240" w:after="0" w:beforeAutospacing="0" w:afterAutospacing="0"/>
              <w:ind w:left="0"/>
              <w:rPr>
                <w:sz w:val="24"/>
                <w:szCs w:val="24"/>
              </w:rPr>
            </w:pPr>
            <w:r>
              <w:rPr>
                <w:rFonts w:ascii="Times New Roman" w:hAnsi="Times New Roman"/>
                <w:sz w:val="24"/>
                <w:szCs w:val="24"/>
              </w:rPr>
              <w:t>читати конструкторську та технологічну</w:t>
            </w:r>
          </w:p>
          <w:p>
            <w:pPr>
              <w:tabs>
                <w:tab w:val="left" w:pos="301" w:leader="none"/>
              </w:tabs>
              <w:spacing w:lineRule="auto" w:line="240" w:after="0" w:beforeAutospacing="0" w:afterAutospacing="0"/>
              <w:rPr>
                <w:lang w:val="uk-UA"/>
              </w:rPr>
            </w:pPr>
            <w:r>
              <w:rPr>
                <w:sz w:val="24"/>
                <w:szCs w:val="24"/>
                <w:lang w:val="uk-UA"/>
              </w:rPr>
              <w:t>документацію, професійні схеми;</w:t>
            </w:r>
          </w:p>
          <w:p>
            <w:pPr>
              <w:pStyle w:val="P11"/>
              <w:numPr>
                <w:ilvl w:val="0"/>
                <w:numId w:val="11"/>
              </w:numPr>
              <w:tabs>
                <w:tab w:val="left" w:pos="301" w:leader="none"/>
                <w:tab w:val="left" w:pos="993" w:leader="none"/>
              </w:tabs>
              <w:spacing w:lineRule="auto" w:line="240" w:after="0" w:beforeAutospacing="0" w:afterAutospacing="0"/>
              <w:ind w:left="0"/>
              <w:rPr>
                <w:sz w:val="24"/>
                <w:szCs w:val="24"/>
              </w:rPr>
            </w:pPr>
            <w:r>
              <w:rPr>
                <w:rFonts w:ascii="Times New Roman" w:hAnsi="Times New Roman"/>
                <w:sz w:val="24"/>
                <w:szCs w:val="24"/>
              </w:rPr>
              <w:t>визначати обсяги робіт за кресленнями.</w:t>
            </w:r>
          </w:p>
          <w:p>
            <w:pPr>
              <w:tabs>
                <w:tab w:val="left" w:pos="301" w:leader="none"/>
              </w:tabs>
              <w:spacing w:lineRule="auto" w:line="240" w:after="0" w:beforeAutospacing="0" w:afterAutospacing="0"/>
              <w:ind w:hanging="159" w:left="159"/>
              <w:rPr>
                <w:sz w:val="24"/>
                <w:szCs w:val="24"/>
                <w:lang w:val="uk-UA"/>
              </w:rPr>
            </w:pP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ПК5.</w:t>
            </w:r>
            <w:r>
              <w:rPr>
                <w:sz w:val="24"/>
                <w:szCs w:val="24"/>
                <w:lang w:val="uk-UA"/>
              </w:rPr>
              <w:t>Здатність до володіння норматовно-правовими та розпорядчими документами у професії</w:t>
            </w:r>
          </w:p>
        </w:tc>
        <w:tc>
          <w:tcPr>
            <w:tcW w:w="2846" w:type="dxa"/>
          </w:tcPr>
          <w:p>
            <w:pPr>
              <w:pStyle w:val="P11"/>
              <w:numPr>
                <w:ilvl w:val="0"/>
                <w:numId w:val="13"/>
              </w:numPr>
              <w:tabs>
                <w:tab w:val="left" w:pos="993" w:leader="none"/>
              </w:tabs>
              <w:spacing w:lineRule="auto" w:line="240" w:after="0" w:beforeAutospacing="0" w:afterAutospacing="0"/>
              <w:ind w:hanging="283" w:left="352"/>
              <w:rPr>
                <w:rFonts w:ascii="Times New Roman" w:hAnsi="Times New Roman"/>
                <w:sz w:val="24"/>
                <w:szCs w:val="24"/>
                <w:lang w:eastAsia="uk-UA"/>
              </w:rPr>
            </w:pPr>
            <w:r>
              <w:rPr>
                <w:rFonts w:ascii="Times New Roman" w:hAnsi="Times New Roman"/>
                <w:bCs w:val="1"/>
                <w:sz w:val="24"/>
                <w:szCs w:val="24"/>
              </w:rPr>
              <w:t>технічну документацію в будівництві, державні будівельні норми;</w:t>
            </w:r>
          </w:p>
          <w:p>
            <w:pPr>
              <w:pStyle w:val="P11"/>
              <w:numPr>
                <w:ilvl w:val="0"/>
                <w:numId w:val="13"/>
              </w:numPr>
              <w:spacing w:lineRule="auto" w:line="240" w:after="0" w:beforeAutospacing="0" w:afterAutospacing="0"/>
              <w:ind w:hanging="283" w:left="352" w:right="20"/>
              <w:rPr>
                <w:rFonts w:ascii="Times New Roman" w:hAnsi="Times New Roman"/>
                <w:sz w:val="24"/>
                <w:szCs w:val="24"/>
              </w:rPr>
            </w:pPr>
            <w:r>
              <w:rPr>
                <w:rFonts w:ascii="Times New Roman" w:hAnsi="Times New Roman"/>
                <w:sz w:val="24"/>
                <w:szCs w:val="24"/>
              </w:rPr>
              <w:t xml:space="preserve">вимоги державних та міжнародних стандартів,  технічних умов до характеристик будівельних матеріалів;</w:t>
            </w:r>
          </w:p>
          <w:p>
            <w:pPr>
              <w:pStyle w:val="P11"/>
              <w:numPr>
                <w:ilvl w:val="0"/>
                <w:numId w:val="13"/>
              </w:numPr>
              <w:tabs>
                <w:tab w:val="left" w:pos="34"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загальні відомості про нормативні санітарно-технічні вимоги щодо експлуатації приміщень житлових будинків і режимів функціонування інженерного обладнання.</w:t>
            </w:r>
          </w:p>
        </w:tc>
        <w:tc>
          <w:tcPr>
            <w:tcW w:w="2824" w:type="dxa"/>
          </w:tcPr>
          <w:p>
            <w:pPr>
              <w:pStyle w:val="P11"/>
              <w:numPr>
                <w:ilvl w:val="0"/>
                <w:numId w:val="13"/>
              </w:numPr>
              <w:tabs>
                <w:tab w:val="left" w:pos="34"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використовувати у роботі нормативно-правові та розпорядчі документи в межах кваліфікації.</w:t>
            </w:r>
          </w:p>
          <w:p>
            <w:pPr>
              <w:pStyle w:val="P11"/>
              <w:tabs>
                <w:tab w:val="left" w:pos="34" w:leader="none"/>
              </w:tabs>
              <w:spacing w:lineRule="auto" w:line="240" w:after="0" w:beforeAutospacing="0" w:afterAutospacing="0"/>
              <w:ind w:left="352"/>
              <w:rPr>
                <w:rFonts w:ascii="Times New Roman" w:hAnsi="Times New Roman"/>
                <w:sz w:val="24"/>
                <w:szCs w:val="24"/>
              </w:rPr>
            </w:pP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rPr>
                <w:sz w:val="24"/>
                <w:szCs w:val="24"/>
                <w:lang w:val="uk-UA"/>
              </w:rPr>
            </w:pPr>
            <w:r>
              <w:rPr>
                <w:b w:val="1"/>
                <w:bCs w:val="1"/>
                <w:sz w:val="24"/>
                <w:szCs w:val="24"/>
                <w:lang w:val="uk-UA"/>
              </w:rPr>
              <w:t>ПК6.</w:t>
            </w:r>
            <w:r>
              <w:rPr>
                <w:sz w:val="24"/>
                <w:szCs w:val="24"/>
                <w:lang w:val="uk-UA"/>
              </w:rPr>
              <w:t>Здатність до володіння загальними правилами охорони праці у професійній діяльності</w:t>
            </w:r>
          </w:p>
          <w:p>
            <w:pPr>
              <w:spacing w:lineRule="auto" w:line="240" w:after="0" w:beforeAutospacing="0" w:afterAutospacing="0"/>
              <w:rPr>
                <w:sz w:val="24"/>
                <w:szCs w:val="24"/>
                <w:lang w:val="uk-UA"/>
              </w:rPr>
            </w:pPr>
          </w:p>
        </w:tc>
        <w:tc>
          <w:tcPr>
            <w:tcW w:w="2846" w:type="dxa"/>
          </w:tcPr>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загальні правила охорони праці у професійній діяльності;</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загальні правила пожежної безпеки;</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загальні вимоги в виробничій санітарії та гігієні праці у професійній діяльності;</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причини травмування на виробництві;</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поводження в надзвичайних ситуаціях;</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план ліквідації аварійних ситуацій та їх наслідків;</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правила та засоби надання долікарської допомоги потерпілим у разі нещасних випадків.</w:t>
            </w:r>
          </w:p>
          <w:p>
            <w:pPr>
              <w:tabs>
                <w:tab w:val="left" w:pos="34" w:leader="none"/>
              </w:tabs>
              <w:spacing w:lineRule="auto" w:line="240" w:beforeAutospacing="0" w:afterAutospacing="0"/>
              <w:ind w:left="331"/>
              <w:rPr>
                <w:sz w:val="24"/>
                <w:szCs w:val="24"/>
              </w:rPr>
            </w:pPr>
          </w:p>
        </w:tc>
        <w:tc>
          <w:tcPr>
            <w:tcW w:w="2824" w:type="dxa"/>
          </w:tcPr>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застосовувати загальні правила охорони праці у професійній діяльності;</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дотримуватися вимог виробничої санітарії та гігієни праці;</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застосовувати первинні засоби пожежогасіння;</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діяти у разі виникнення нещасних випадків чи аварійних ситуацій;</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використовувати засоби попередження і усунення виробничих, природних явищ (пожежі, аварії, повені тощо);</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надавати долікарську допомогу потерпілим у разі нещасних випадків;</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перевіряти обладнання та інструмент на справність перед використанням;</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підбирати засоби індивідуального захисту.</w:t>
            </w:r>
          </w:p>
        </w:tc>
      </w:tr>
      <w:tr>
        <w:trPr>
          <w:trHeight w:hRule="atLeast" w:val="1265"/>
        </w:trPr>
        <w:tc>
          <w:tcPr>
            <w:tcW w:w="1985" w:type="dxa"/>
            <w:gridSpan w:val="2"/>
            <w:vMerge w:val="continue"/>
          </w:tcPr>
          <w:p>
            <w:pPr>
              <w:spacing w:lineRule="auto" w:line="240" w:after="0" w:beforeAutospacing="0" w:afterAutospacing="0"/>
              <w:rPr>
                <w:b w:val="1"/>
                <w:bCs w:val="1"/>
                <w:lang w:val="uk-UA"/>
              </w:rPr>
            </w:pPr>
          </w:p>
        </w:tc>
        <w:tc>
          <w:tcPr>
            <w:tcW w:w="2370" w:type="dxa"/>
          </w:tcPr>
          <w:p>
            <w:pPr>
              <w:spacing w:after="0" w:beforeAutospacing="0" w:afterAutospacing="0"/>
              <w:rPr>
                <w:color w:val="000000"/>
                <w:sz w:val="24"/>
                <w:szCs w:val="24"/>
                <w:lang w:val="uk-UA"/>
              </w:rPr>
            </w:pPr>
            <w:r>
              <w:rPr>
                <w:b w:val="1"/>
                <w:bCs w:val="1"/>
                <w:color w:val="000000" w:themeColor="text1"/>
                <w:sz w:val="24"/>
                <w:szCs w:val="24"/>
                <w:lang w:val="uk-UA"/>
              </w:rPr>
              <w:t>КК3.</w:t>
            </w:r>
            <w:r>
              <w:rPr>
                <w:color w:val="000000" w:themeColor="text1"/>
                <w:sz w:val="24"/>
                <w:szCs w:val="24"/>
                <w:lang w:val="uk-UA"/>
              </w:rPr>
              <w:t>Громадянсько-</w:t>
            </w:r>
          </w:p>
          <w:p>
            <w:pPr>
              <w:spacing w:lineRule="auto" w:line="240" w:after="0" w:beforeAutospacing="0" w:afterAutospacing="0"/>
              <w:rPr>
                <w:b w:val="1"/>
                <w:bCs w:val="1"/>
                <w:sz w:val="24"/>
                <w:szCs w:val="24"/>
                <w:lang w:val="uk-UA"/>
              </w:rPr>
            </w:pPr>
            <w:r>
              <w:rPr>
                <w:color w:val="000000" w:themeColor="text1"/>
                <w:sz w:val="24"/>
                <w:szCs w:val="24"/>
                <w:lang w:val="uk-UA"/>
              </w:rPr>
              <w:t>правова компетентність</w:t>
            </w:r>
          </w:p>
        </w:tc>
        <w:tc>
          <w:tcPr>
            <w:tcW w:w="2846" w:type="dxa"/>
          </w:tcPr>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основні трудові права та обов’язки працівників;</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основні нормативно-правові акти у професійній сфері, що регламентують трудову діяльність;</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положення, зміст, форми та строки укладання трудового договору  (контракту), підстави для його припинення;  </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соціальні гарантії та чинний соціальний захист на підприємстві, зокрема види та порядок надання відпусток;</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порядок розгляду та способи вирішення індивідуальних та колективних трудових спорів;</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основи законодавства про захист прав споживачів.</w:t>
            </w:r>
          </w:p>
          <w:p>
            <w:pPr>
              <w:spacing w:lineRule="auto" w:line="240" w:beforeAutospacing="0" w:afterAutospacing="0"/>
              <w:ind w:left="331"/>
              <w:rPr>
                <w:sz w:val="24"/>
                <w:szCs w:val="24"/>
              </w:rPr>
            </w:pPr>
          </w:p>
        </w:tc>
        <w:tc>
          <w:tcPr>
            <w:tcW w:w="2824" w:type="dxa"/>
          </w:tcPr>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застосовувати знання щодо: </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основних трудових прав та обов’язків  </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працівників; </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основних нормативно-правових актів у професійній сфері, що регламентують трудову діяльність;</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положення щодо  змісту, форм, строку укладання та підстав припинення  </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трудового договору  </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(контракту);</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соціальних гарантій та чинного соціального захисту на підприємстві, зокрема про види та порядок надання відпусток, порядок оплати лікарняних листів;</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порядку розгляду та способів вирішення індивідуальних та колективних трудових спорів;</w:t>
            </w:r>
          </w:p>
          <w:p>
            <w:pPr>
              <w:pStyle w:val="P11"/>
              <w:numPr>
                <w:ilvl w:val="0"/>
                <w:numId w:val="52"/>
              </w:numPr>
              <w:spacing w:lineRule="auto" w:line="240" w:beforeAutospacing="0" w:afterAutospacing="0"/>
              <w:ind w:left="331"/>
              <w:rPr>
                <w:rFonts w:ascii="Times New Roman" w:hAnsi="Times New Roman"/>
                <w:sz w:val="24"/>
                <w:szCs w:val="24"/>
              </w:rPr>
            </w:pPr>
            <w:r>
              <w:rPr>
                <w:rFonts w:ascii="Times New Roman" w:hAnsi="Times New Roman"/>
                <w:sz w:val="24"/>
                <w:szCs w:val="24"/>
              </w:rPr>
              <w:t>дотримання законодавства про захист прав споживачів.</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sz w:val="24"/>
                <w:szCs w:val="24"/>
                <w:lang w:val="uk-UA"/>
              </w:rPr>
            </w:pPr>
            <w:r>
              <w:rPr>
                <w:b w:val="1"/>
                <w:bCs w:val="1"/>
                <w:color w:val="000000" w:themeColor="text1"/>
                <w:sz w:val="24"/>
                <w:szCs w:val="24"/>
                <w:lang w:val="uk-UA"/>
              </w:rPr>
              <w:t xml:space="preserve">КК4. </w:t>
            </w:r>
            <w:r>
              <w:rPr>
                <w:color w:val="000000" w:themeColor="text1"/>
                <w:sz w:val="24"/>
                <w:szCs w:val="24"/>
                <w:lang w:val="uk-UA"/>
              </w:rPr>
              <w:t>Екологічна та енергоефективна компетентність</w:t>
            </w:r>
          </w:p>
        </w:tc>
        <w:tc>
          <w:tcPr>
            <w:tcW w:w="2846" w:type="dxa"/>
          </w:tcPr>
          <w:p>
            <w:pPr>
              <w:pStyle w:val="P11"/>
              <w:numPr>
                <w:ilvl w:val="0"/>
                <w:numId w:val="53"/>
              </w:numPr>
              <w:spacing w:lineRule="auto" w:line="240" w:beforeAutospacing="0" w:afterAutospacing="0"/>
              <w:ind w:left="331"/>
              <w:rPr>
                <w:rFonts w:ascii="Times New Roman" w:hAnsi="Times New Roman"/>
                <w:sz w:val="24"/>
                <w:szCs w:val="24"/>
              </w:rPr>
            </w:pPr>
            <w:r>
              <w:rPr>
                <w:rFonts w:ascii="Times New Roman" w:hAnsi="Times New Roman"/>
                <w:sz w:val="24"/>
                <w:szCs w:val="24"/>
              </w:rPr>
              <w:t>нормативно-правові акти у сфері енергозбереження;</w:t>
            </w:r>
          </w:p>
          <w:p>
            <w:pPr>
              <w:pStyle w:val="P11"/>
              <w:numPr>
                <w:ilvl w:val="0"/>
                <w:numId w:val="53"/>
              </w:numPr>
              <w:spacing w:lineRule="auto" w:line="240" w:beforeAutospacing="0" w:afterAutospacing="0"/>
              <w:ind w:left="331"/>
              <w:rPr>
                <w:rFonts w:ascii="Times New Roman" w:hAnsi="Times New Roman"/>
                <w:sz w:val="24"/>
                <w:szCs w:val="24"/>
              </w:rPr>
            </w:pPr>
            <w:r>
              <w:rPr>
                <w:rFonts w:ascii="Times New Roman" w:hAnsi="Times New Roman"/>
                <w:sz w:val="24"/>
                <w:szCs w:val="24"/>
              </w:rPr>
              <w:t>способи енергоефективного використання матеріалів, ресурсів та енергозберігаючого обладнання у професійній діяльності та у побуті;</w:t>
            </w:r>
          </w:p>
          <w:p>
            <w:pPr>
              <w:pStyle w:val="P11"/>
              <w:numPr>
                <w:ilvl w:val="0"/>
                <w:numId w:val="53"/>
              </w:numPr>
              <w:spacing w:lineRule="auto" w:line="240" w:beforeAutospacing="0" w:afterAutospacing="0"/>
              <w:ind w:left="331"/>
              <w:rPr>
                <w:rFonts w:ascii="Times New Roman" w:hAnsi="Times New Roman"/>
                <w:sz w:val="24"/>
                <w:szCs w:val="24"/>
              </w:rPr>
            </w:pPr>
            <w:r>
              <w:rPr>
                <w:rFonts w:ascii="Times New Roman" w:hAnsi="Times New Roman"/>
                <w:sz w:val="24"/>
                <w:szCs w:val="24"/>
              </w:rPr>
              <w:t>нормативно-правові акти в сфері екології;</w:t>
            </w:r>
          </w:p>
          <w:p>
            <w:pPr>
              <w:pStyle w:val="P11"/>
              <w:numPr>
                <w:ilvl w:val="0"/>
                <w:numId w:val="53"/>
              </w:numPr>
              <w:spacing w:lineRule="auto" w:line="240" w:beforeAutospacing="0" w:afterAutospacing="0"/>
              <w:ind w:left="331"/>
              <w:rPr>
                <w:rFonts w:ascii="Times New Roman" w:hAnsi="Times New Roman"/>
                <w:sz w:val="24"/>
                <w:szCs w:val="24"/>
              </w:rPr>
            </w:pPr>
            <w:r>
              <w:rPr>
                <w:rFonts w:ascii="Times New Roman" w:hAnsi="Times New Roman"/>
                <w:sz w:val="24"/>
                <w:szCs w:val="24"/>
              </w:rPr>
              <w:t>основи раціонального використання, відтворення і збереження природних ресурсів.</w:t>
            </w:r>
          </w:p>
        </w:tc>
        <w:tc>
          <w:tcPr>
            <w:tcW w:w="2824" w:type="dxa"/>
          </w:tcPr>
          <w:p>
            <w:pPr>
              <w:pStyle w:val="P11"/>
              <w:numPr>
                <w:ilvl w:val="0"/>
                <w:numId w:val="53"/>
              </w:numPr>
              <w:spacing w:lineRule="auto" w:line="240" w:beforeAutospacing="0" w:afterAutospacing="0"/>
              <w:ind w:left="331"/>
              <w:rPr>
                <w:rFonts w:ascii="Times New Roman" w:hAnsi="Times New Roman"/>
                <w:sz w:val="24"/>
                <w:szCs w:val="24"/>
              </w:rPr>
            </w:pPr>
            <w:r>
              <w:rPr>
                <w:rFonts w:ascii="Times New Roman" w:hAnsi="Times New Roman"/>
                <w:sz w:val="24"/>
                <w:szCs w:val="24"/>
              </w:rPr>
              <w:t>раціонально використовувати енергоресурси, витратні матеріали у професійній діяльності та у побуті;</w:t>
            </w:r>
          </w:p>
          <w:p>
            <w:pPr>
              <w:pStyle w:val="P11"/>
              <w:numPr>
                <w:ilvl w:val="0"/>
                <w:numId w:val="53"/>
              </w:numPr>
              <w:spacing w:lineRule="auto" w:line="240" w:beforeAutospacing="0" w:afterAutospacing="0"/>
              <w:ind w:left="331"/>
              <w:rPr>
                <w:rFonts w:ascii="Times New Roman" w:hAnsi="Times New Roman"/>
                <w:sz w:val="24"/>
                <w:szCs w:val="24"/>
              </w:rPr>
            </w:pPr>
            <w:r>
              <w:rPr>
                <w:rFonts w:ascii="Times New Roman" w:hAnsi="Times New Roman"/>
                <w:sz w:val="24"/>
                <w:szCs w:val="24"/>
              </w:rPr>
              <w:t>використовувати енергоефективне устаткування;</w:t>
            </w:r>
          </w:p>
          <w:p>
            <w:pPr>
              <w:pStyle w:val="P11"/>
              <w:numPr>
                <w:ilvl w:val="0"/>
                <w:numId w:val="53"/>
              </w:numPr>
              <w:spacing w:lineRule="auto" w:line="240" w:beforeAutospacing="0" w:afterAutospacing="0"/>
              <w:ind w:left="331"/>
              <w:rPr>
                <w:rFonts w:ascii="Times New Roman" w:hAnsi="Times New Roman"/>
                <w:sz w:val="24"/>
                <w:szCs w:val="24"/>
              </w:rPr>
            </w:pPr>
            <w:r>
              <w:rPr>
                <w:rFonts w:ascii="Times New Roman" w:hAnsi="Times New Roman"/>
                <w:sz w:val="24"/>
                <w:szCs w:val="24"/>
              </w:rPr>
              <w:t>дотримуватися екологічних норм у професійній діяльності.</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lang w:val="uk-UA"/>
              </w:rPr>
            </w:pPr>
            <w:r>
              <w:rPr>
                <w:b w:val="1"/>
                <w:bCs w:val="1"/>
                <w:color w:val="000000" w:themeColor="text1"/>
                <w:sz w:val="24"/>
                <w:szCs w:val="24"/>
                <w:lang w:val="uk-UA"/>
              </w:rPr>
              <w:t>КК5.</w:t>
            </w:r>
            <w:r>
              <w:rPr>
                <w:color w:val="000000" w:themeColor="text1"/>
                <w:sz w:val="24"/>
                <w:szCs w:val="24"/>
                <w:lang w:val="uk-UA"/>
              </w:rPr>
              <w:t>Цифрова компетентність</w:t>
            </w:r>
          </w:p>
        </w:tc>
        <w:tc>
          <w:tcPr>
            <w:tcW w:w="2846" w:type="dxa"/>
          </w:tcPr>
          <w:p>
            <w:pPr>
              <w:pStyle w:val="P11"/>
              <w:numPr>
                <w:ilvl w:val="0"/>
                <w:numId w:val="54"/>
              </w:numPr>
              <w:spacing w:lineRule="auto" w:line="240" w:beforeAutospacing="0" w:afterAutospacing="0"/>
              <w:ind w:left="331"/>
              <w:rPr>
                <w:rFonts w:ascii="Times New Roman" w:hAnsi="Times New Roman"/>
                <w:sz w:val="24"/>
                <w:szCs w:val="24"/>
              </w:rPr>
            </w:pPr>
            <w:r>
              <w:rPr>
                <w:rFonts w:ascii="Times New Roman" w:hAnsi="Times New Roman"/>
                <w:sz w:val="24"/>
                <w:szCs w:val="24"/>
              </w:rPr>
              <w:t>інформаційно-комунікаційні засоби, способи їх застосування;</w:t>
            </w:r>
          </w:p>
          <w:p>
            <w:pPr>
              <w:pStyle w:val="P11"/>
              <w:numPr>
                <w:ilvl w:val="0"/>
                <w:numId w:val="54"/>
              </w:numPr>
              <w:tabs>
                <w:tab w:val="left" w:pos="176" w:leader="none"/>
              </w:tabs>
              <w:spacing w:lineRule="auto" w:line="240" w:beforeAutospacing="0" w:afterAutospacing="0"/>
              <w:ind w:left="331"/>
              <w:rPr>
                <w:rFonts w:ascii="Times New Roman" w:hAnsi="Times New Roman"/>
                <w:sz w:val="24"/>
                <w:szCs w:val="24"/>
              </w:rPr>
            </w:pPr>
            <w:r>
              <w:rPr>
                <w:rFonts w:ascii="Times New Roman" w:hAnsi="Times New Roman"/>
                <w:sz w:val="24"/>
                <w:szCs w:val="24"/>
              </w:rPr>
              <w:t>способи пошуку, збереження, обробки та передачі інформації у професійній діяльності;</w:t>
            </w:r>
          </w:p>
          <w:p>
            <w:pPr>
              <w:pStyle w:val="P11"/>
              <w:numPr>
                <w:ilvl w:val="0"/>
                <w:numId w:val="54"/>
              </w:numPr>
              <w:tabs>
                <w:tab w:val="left" w:pos="176" w:leader="none"/>
              </w:tabs>
              <w:spacing w:lineRule="auto" w:line="240" w:beforeAutospacing="0" w:afterAutospacing="0"/>
              <w:ind w:left="331"/>
              <w:rPr>
                <w:rFonts w:ascii="Times New Roman" w:hAnsi="Times New Roman"/>
                <w:sz w:val="24"/>
                <w:szCs w:val="24"/>
              </w:rPr>
            </w:pPr>
            <w:r>
              <w:rPr>
                <w:rFonts w:ascii="Times New Roman" w:hAnsi="Times New Roman"/>
                <w:sz w:val="24"/>
                <w:szCs w:val="24"/>
              </w:rPr>
              <w:t>основи застосування програм підбору матеріалів та автоматизованих програм для виконання розрахунків.</w:t>
            </w:r>
          </w:p>
        </w:tc>
        <w:tc>
          <w:tcPr>
            <w:tcW w:w="2824" w:type="dxa"/>
          </w:tcPr>
          <w:p>
            <w:pPr>
              <w:pStyle w:val="P11"/>
              <w:numPr>
                <w:ilvl w:val="0"/>
                <w:numId w:val="54"/>
              </w:numPr>
              <w:spacing w:lineRule="auto" w:line="240" w:beforeAutospacing="0" w:afterAutospacing="0"/>
              <w:ind w:left="331"/>
              <w:rPr>
                <w:rFonts w:ascii="Times New Roman" w:hAnsi="Times New Roman"/>
                <w:sz w:val="24"/>
                <w:szCs w:val="24"/>
              </w:rPr>
            </w:pPr>
            <w:r>
              <w:rPr>
                <w:rFonts w:ascii="Times New Roman" w:hAnsi="Times New Roman"/>
                <w:sz w:val="24"/>
                <w:szCs w:val="24"/>
              </w:rPr>
              <w:t>використовувати інформаційно-комунікаційні технології;</w:t>
            </w:r>
          </w:p>
          <w:p>
            <w:pPr>
              <w:pStyle w:val="P11"/>
              <w:numPr>
                <w:ilvl w:val="0"/>
                <w:numId w:val="54"/>
              </w:numPr>
              <w:spacing w:lineRule="auto" w:line="240" w:beforeAutospacing="0" w:afterAutospacing="0"/>
              <w:ind w:left="331"/>
              <w:rPr>
                <w:rFonts w:ascii="Times New Roman" w:hAnsi="Times New Roman"/>
                <w:sz w:val="24"/>
                <w:szCs w:val="24"/>
              </w:rPr>
            </w:pPr>
            <w:r>
              <w:rPr>
                <w:rFonts w:ascii="Times New Roman" w:hAnsi="Times New Roman"/>
                <w:sz w:val="24"/>
                <w:szCs w:val="24"/>
              </w:rPr>
              <w:t>здійснювати пошук інформації, її обробку, передачу та збереження у професійній діяльності;</w:t>
            </w:r>
          </w:p>
          <w:p>
            <w:pPr>
              <w:pStyle w:val="P11"/>
              <w:numPr>
                <w:ilvl w:val="0"/>
                <w:numId w:val="54"/>
              </w:numPr>
              <w:tabs>
                <w:tab w:val="left" w:pos="176" w:leader="none"/>
              </w:tabs>
              <w:spacing w:lineRule="auto" w:line="240" w:beforeAutospacing="0" w:afterAutospacing="0"/>
              <w:ind w:left="331"/>
              <w:rPr>
                <w:rFonts w:ascii="Times New Roman" w:hAnsi="Times New Roman"/>
                <w:sz w:val="24"/>
                <w:szCs w:val="24"/>
              </w:rPr>
            </w:pPr>
            <w:r>
              <w:rPr>
                <w:rFonts w:ascii="Times New Roman" w:hAnsi="Times New Roman"/>
                <w:sz w:val="24"/>
                <w:szCs w:val="24"/>
              </w:rPr>
              <w:t>застосовувати програми підбору матеріалів.</w:t>
            </w:r>
          </w:p>
          <w:p>
            <w:pPr>
              <w:spacing w:lineRule="auto" w:line="240" w:beforeAutospacing="0" w:afterAutospacing="0"/>
              <w:ind w:left="331"/>
              <w:rPr>
                <w:sz w:val="24"/>
                <w:szCs w:val="24"/>
                <w:lang w:val="uk-UA"/>
              </w:rPr>
            </w:pPr>
          </w:p>
          <w:p>
            <w:pPr>
              <w:spacing w:lineRule="auto" w:line="240" w:beforeAutospacing="0" w:afterAutospacing="0"/>
              <w:ind w:left="331"/>
              <w:rPr>
                <w:sz w:val="24"/>
                <w:szCs w:val="24"/>
                <w:lang w:val="uk-UA"/>
              </w:rPr>
            </w:pPr>
          </w:p>
        </w:tc>
      </w:tr>
      <w:tr>
        <w:tc>
          <w:tcPr>
            <w:tcW w:w="1985" w:type="dxa"/>
            <w:gridSpan w:val="2"/>
          </w:tcPr>
          <w:p>
            <w:pPr>
              <w:spacing w:lineRule="auto" w:line="240" w:after="0" w:beforeAutospacing="0" w:afterAutospacing="0"/>
              <w:rPr>
                <w:b w:val="1"/>
                <w:bCs w:val="1"/>
                <w:lang w:val="uk-UA"/>
              </w:rPr>
            </w:pPr>
          </w:p>
        </w:tc>
        <w:tc>
          <w:tcPr>
            <w:tcW w:w="2370" w:type="dxa"/>
          </w:tcPr>
          <w:p>
            <w:pPr>
              <w:pStyle w:val="P54"/>
              <w:widowControl w:val="0"/>
              <w:tabs>
                <w:tab w:val="left" w:pos="1506" w:leader="none"/>
              </w:tabs>
              <w:ind w:right="33"/>
              <w:rPr>
                <w:rFonts w:ascii="Times New Roman" w:hAnsi="Times New Roman"/>
                <w:sz w:val="24"/>
                <w:szCs w:val="24"/>
              </w:rPr>
            </w:pPr>
            <w:r>
              <w:rPr>
                <w:rFonts w:ascii="Times New Roman" w:hAnsi="Times New Roman"/>
                <w:b w:val="1"/>
                <w:bCs w:val="1"/>
                <w:sz w:val="24"/>
                <w:szCs w:val="24"/>
              </w:rPr>
              <w:t>КК6.</w:t>
            </w:r>
            <w:r>
              <w:rPr>
                <w:rFonts w:ascii="Times New Roman" w:hAnsi="Times New Roman"/>
                <w:sz w:val="24"/>
                <w:szCs w:val="24"/>
              </w:rPr>
              <w:t xml:space="preserve"> Особистісна, соціальна й навчальна компетентність.</w:t>
            </w:r>
          </w:p>
          <w:p>
            <w:pPr>
              <w:spacing w:lineRule="auto" w:line="240" w:after="0" w:beforeAutospacing="0" w:afterAutospacing="0"/>
              <w:rPr>
                <w:b w:val="1"/>
                <w:color w:val="000000"/>
                <w:sz w:val="24"/>
                <w:szCs w:val="24"/>
                <w:lang w:val="uk-UA"/>
              </w:rPr>
            </w:pPr>
          </w:p>
        </w:tc>
        <w:tc>
          <w:tcPr>
            <w:tcW w:w="2846" w:type="dxa"/>
          </w:tcPr>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особливості роботи в команді, співпраці з іншими командами підприємства;</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поняття особистості, риси характеру, темпераменту;</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індивідуальні психологічні властивості особистості та її поведінки;</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основні психічні процеси та їх вплив на діяльність  робітника з  комплексного обслуговування будинків;</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причини і способи розв’язання конфліктних ситуацій у виробничому колективі;</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підходи до забезпечення сприятливого психологічного клімату в колективі;</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поняття «корпоративна етика», «стрес у роботі»,   способи саморегуляції психічних станів.</w:t>
            </w:r>
          </w:p>
        </w:tc>
        <w:tc>
          <w:tcPr>
            <w:tcW w:w="2824" w:type="dxa"/>
          </w:tcPr>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працювати в команді;</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відповідально ставитися до професійної діяльності;</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самостійно приймати рішення;</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діяти в нестандартних ситуаціях;</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планувати трудову діяльність;</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знаходити та набувати нових знань, умінь і навичок;</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визначати навчальні цілі та способи їх досягнення;</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оцінювати власні результати навчання, навчатися впродовж життя;</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дотримуватися культури професійної поведінки в колективі;</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запобігати виникненню конфліктних ситуацій; </w:t>
            </w:r>
          </w:p>
          <w:p>
            <w:pPr>
              <w:pStyle w:val="P11"/>
              <w:numPr>
                <w:ilvl w:val="0"/>
                <w:numId w:val="55"/>
              </w:numPr>
              <w:spacing w:lineRule="auto" w:line="240" w:beforeAutospacing="0" w:afterAutospacing="0"/>
              <w:ind w:left="331"/>
              <w:rPr>
                <w:rFonts w:ascii="Times New Roman" w:hAnsi="Times New Roman"/>
                <w:sz w:val="24"/>
                <w:szCs w:val="24"/>
              </w:rPr>
            </w:pPr>
            <w:r>
              <w:rPr>
                <w:rFonts w:ascii="Times New Roman" w:hAnsi="Times New Roman"/>
                <w:sz w:val="24"/>
                <w:szCs w:val="24"/>
              </w:rPr>
              <w:t>визначати індивідуальні психологічні особливості особистості.</w:t>
            </w:r>
          </w:p>
        </w:tc>
      </w:tr>
      <w:tr>
        <w:tc>
          <w:tcPr>
            <w:tcW w:w="1985" w:type="dxa"/>
            <w:gridSpan w:val="2"/>
            <w:vMerge w:val="restart"/>
          </w:tcPr>
          <w:p>
            <w:pPr>
              <w:spacing w:lineRule="auto" w:line="240" w:after="0" w:beforeAutospacing="0" w:afterAutospacing="0"/>
              <w:rPr>
                <w:sz w:val="24"/>
                <w:szCs w:val="24"/>
                <w:lang w:val="uk-UA"/>
              </w:rPr>
            </w:pPr>
            <w:r>
              <w:rPr>
                <w:b w:val="1"/>
                <w:bCs w:val="1"/>
                <w:sz w:val="24"/>
                <w:szCs w:val="24"/>
                <w:lang w:val="uk-UA"/>
              </w:rPr>
              <w:t>РН 2</w:t>
            </w:r>
            <w:r>
              <w:rPr>
                <w:sz w:val="24"/>
                <w:szCs w:val="24"/>
                <w:lang w:val="uk-UA"/>
              </w:rPr>
              <w:t>. Виконувати ремонт штукатурки</w:t>
            </w:r>
          </w:p>
        </w:tc>
        <w:tc>
          <w:tcPr>
            <w:tcW w:w="2370" w:type="dxa"/>
          </w:tcPr>
          <w:p>
            <w:pPr>
              <w:spacing w:lineRule="auto" w:line="240" w:after="0" w:beforeAutospacing="0" w:afterAutospacing="0"/>
              <w:rPr>
                <w:color w:val="000000"/>
                <w:sz w:val="24"/>
                <w:szCs w:val="24"/>
                <w:lang w:val="uk-UA"/>
              </w:rPr>
            </w:pPr>
            <w:r>
              <w:rPr>
                <w:b w:val="1"/>
                <w:bCs w:val="1"/>
                <w:sz w:val="24"/>
                <w:szCs w:val="24"/>
                <w:lang w:val="uk-UA"/>
              </w:rPr>
              <w:t>КК1.</w:t>
            </w:r>
            <w:r>
              <w:rPr>
                <w:color w:val="000000" w:themeColor="text1"/>
                <w:sz w:val="24"/>
                <w:szCs w:val="24"/>
                <w:lang w:val="uk-UA"/>
              </w:rPr>
              <w:t>Комунікативна компетентність</w:t>
            </w:r>
          </w:p>
        </w:tc>
        <w:tc>
          <w:tcPr>
            <w:tcW w:w="2846" w:type="dxa"/>
          </w:tcPr>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професійну лексику та термінологію штукатура, у тому числі іноземною мовою.</w:t>
            </w:r>
          </w:p>
          <w:p>
            <w:pPr>
              <w:spacing w:lineRule="auto" w:line="240" w:beforeAutospacing="0" w:afterAutospacing="0"/>
              <w:ind w:left="331"/>
              <w:rPr>
                <w:sz w:val="24"/>
                <w:szCs w:val="24"/>
              </w:rPr>
            </w:pPr>
          </w:p>
        </w:tc>
        <w:tc>
          <w:tcPr>
            <w:tcW w:w="2824" w:type="dxa"/>
          </w:tcPr>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КК2.</w:t>
            </w:r>
            <w:r>
              <w:rPr>
                <w:sz w:val="24"/>
                <w:szCs w:val="24"/>
                <w:lang w:val="uk-UA"/>
              </w:rPr>
              <w:t>Математична компетентність</w:t>
            </w:r>
          </w:p>
        </w:tc>
        <w:tc>
          <w:tcPr>
            <w:tcW w:w="2846" w:type="dxa"/>
          </w:tcPr>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правила проведення обрахунків площі, та необхідної кількості матеріалів під час виконання ремонтних робіт.</w:t>
            </w:r>
          </w:p>
        </w:tc>
        <w:tc>
          <w:tcPr>
            <w:tcW w:w="2824" w:type="dxa"/>
          </w:tcPr>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проводити обрахунки площі, та необхідної кількості матеріалів під час виконання ремонтних робіт.</w:t>
            </w:r>
          </w:p>
        </w:tc>
      </w:tr>
      <w:tr>
        <w:trPr>
          <w:trHeight w:hRule="atLeast" w:val="841"/>
        </w:trP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ПК1.</w:t>
            </w:r>
            <w:r>
              <w:rPr>
                <w:sz w:val="24"/>
                <w:szCs w:val="24"/>
                <w:lang w:val="uk-UA"/>
              </w:rPr>
              <w:t xml:space="preserve"> Здатність виконувати підготовчі роботи перед оштукатурюванням поверхонь</w:t>
            </w:r>
          </w:p>
        </w:tc>
        <w:tc>
          <w:tcPr>
            <w:tcW w:w="2846" w:type="dxa"/>
          </w:tcPr>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основні відомості про штукатурні роботи;</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види пошкоджень штукатурки та причини їх виникнення;</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види поверхонь та особливості їх підготовки до штукатурення; </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види, призначення,  класифікацію та правила використання інструментів, обладнання, інвентарю;</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способи та засоби очищення поверхонь від забруднень;</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способи підготовки та провішування різних видів поверхонь під оштукатурювання;</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правила охорони та безпечних умов</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праці під час підготовки поверхні до оштукатурювання.</w:t>
            </w:r>
          </w:p>
        </w:tc>
        <w:tc>
          <w:tcPr>
            <w:tcW w:w="2824" w:type="dxa"/>
          </w:tcPr>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вибирати інструменти  за видом робіт;</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визначати характеристику пошкоджень штукатурки;</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здійснювати заходи</w:t>
            </w:r>
          </w:p>
          <w:p>
            <w:pPr>
              <w:pStyle w:val="P11"/>
              <w:spacing w:lineRule="auto" w:line="240" w:beforeAutospacing="0" w:afterAutospacing="0"/>
              <w:ind w:left="331"/>
              <w:rPr>
                <w:rFonts w:ascii="Times New Roman" w:hAnsi="Times New Roman"/>
                <w:sz w:val="24"/>
                <w:szCs w:val="24"/>
              </w:rPr>
            </w:pPr>
            <w:r>
              <w:rPr>
                <w:rFonts w:ascii="Times New Roman" w:hAnsi="Times New Roman"/>
                <w:sz w:val="24"/>
                <w:szCs w:val="24"/>
              </w:rPr>
              <w:t>по усуненню пошкоджень штукатурки;</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користуватись ручним, механізованим інструментом і механізмами, обладнанням, інвентарем;</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вибирати матеріали,   способи і  методи підготовки поверхонь до оштукатурювання;</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виконувати насікання, дранкування, армування поверхонь штукатурною сіткою,  очищення, ґрунтування, провішування поверхонь; </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перевіряти якість виконаних робіт та усувати недоліки;</w:t>
            </w:r>
          </w:p>
          <w:p>
            <w:pPr>
              <w:pStyle w:val="P11"/>
              <w:numPr>
                <w:ilvl w:val="0"/>
                <w:numId w:val="56"/>
              </w:numPr>
              <w:spacing w:lineRule="auto" w:line="240" w:beforeAutospacing="0" w:afterAutospacing="0"/>
              <w:ind w:left="331"/>
              <w:rPr>
                <w:rFonts w:ascii="Times New Roman" w:hAnsi="Times New Roman"/>
                <w:sz w:val="24"/>
                <w:szCs w:val="24"/>
              </w:rPr>
            </w:pPr>
            <w:r>
              <w:rPr>
                <w:rFonts w:ascii="Times New Roman" w:hAnsi="Times New Roman"/>
                <w:sz w:val="24"/>
                <w:szCs w:val="24"/>
              </w:rPr>
              <w:t>дотримуватися безпечних умов праці під час виконання робіт.</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ПК2.</w:t>
            </w:r>
            <w:r>
              <w:rPr>
                <w:sz w:val="24"/>
                <w:szCs w:val="24"/>
                <w:lang w:val="uk-UA"/>
              </w:rPr>
              <w:t xml:space="preserve"> Здатність </w:t>
            </w:r>
            <w:r>
              <w:rPr>
                <w:sz w:val="24"/>
                <w:szCs w:val="24"/>
                <w:lang w:val="uk-UA" w:eastAsia="ar-SA"/>
              </w:rPr>
              <w:t xml:space="preserve">готувати </w:t>
            </w:r>
            <w:r>
              <w:rPr>
                <w:sz w:val="24"/>
                <w:szCs w:val="24"/>
                <w:lang w:val="uk-UA"/>
              </w:rPr>
              <w:t>штукатурні розчинові суміші</w:t>
            </w:r>
          </w:p>
        </w:tc>
        <w:tc>
          <w:tcPr>
            <w:tcW w:w="2846" w:type="dxa"/>
          </w:tcPr>
          <w:p>
            <w:pPr>
              <w:pStyle w:val="P11"/>
              <w:numPr>
                <w:ilvl w:val="0"/>
                <w:numId w:val="57"/>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види, призначення та властивості основних  компонентів простих і змішаних штукатурних розчинів та сухих будівельних сумішей та правила їх транспортування, складування, зберігання;</w:t>
            </w:r>
          </w:p>
          <w:p>
            <w:pPr>
              <w:pStyle w:val="P11"/>
              <w:numPr>
                <w:ilvl w:val="0"/>
                <w:numId w:val="57"/>
              </w:numPr>
              <w:spacing w:lineRule="auto" w:line="240" w:beforeAutospacing="0" w:afterAutospacing="0"/>
              <w:ind w:left="331"/>
              <w:rPr>
                <w:rFonts w:ascii="Times New Roman" w:hAnsi="Times New Roman"/>
                <w:sz w:val="24"/>
                <w:szCs w:val="24"/>
              </w:rPr>
            </w:pPr>
            <w:r>
              <w:rPr>
                <w:rFonts w:ascii="Times New Roman" w:hAnsi="Times New Roman"/>
                <w:sz w:val="24"/>
                <w:szCs w:val="24"/>
              </w:rPr>
              <w:t>властивості та способи приготування штукатурних розчинових сумішей;</w:t>
            </w:r>
          </w:p>
          <w:p>
            <w:pPr>
              <w:pStyle w:val="P11"/>
              <w:numPr>
                <w:ilvl w:val="0"/>
                <w:numId w:val="57"/>
              </w:numPr>
              <w:spacing w:lineRule="auto" w:line="240" w:beforeAutospacing="0" w:afterAutospacing="0"/>
              <w:ind w:left="331"/>
              <w:rPr>
                <w:rFonts w:ascii="Times New Roman" w:hAnsi="Times New Roman"/>
                <w:sz w:val="24"/>
                <w:szCs w:val="24"/>
              </w:rPr>
            </w:pPr>
            <w:r>
              <w:rPr>
                <w:rFonts w:ascii="Times New Roman" w:hAnsi="Times New Roman"/>
                <w:sz w:val="24"/>
                <w:szCs w:val="24"/>
              </w:rPr>
              <w:t>способи приготування розчинових сумішей для штукатурних та ремонтних робіт;</w:t>
            </w:r>
          </w:p>
          <w:p>
            <w:pPr>
              <w:pStyle w:val="P11"/>
              <w:numPr>
                <w:ilvl w:val="0"/>
                <w:numId w:val="57"/>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правила  охорони праці під час приготування штукатурних розчинових сумішей.</w:t>
            </w:r>
          </w:p>
        </w:tc>
        <w:tc>
          <w:tcPr>
            <w:tcW w:w="2824" w:type="dxa"/>
          </w:tcPr>
          <w:p>
            <w:pPr>
              <w:pStyle w:val="P11"/>
              <w:numPr>
                <w:ilvl w:val="0"/>
                <w:numId w:val="57"/>
              </w:numPr>
              <w:spacing w:lineRule="auto" w:line="240" w:beforeAutospacing="0" w:afterAutospacing="0"/>
              <w:ind w:left="331"/>
              <w:rPr>
                <w:rFonts w:ascii="Times New Roman" w:hAnsi="Times New Roman"/>
                <w:sz w:val="24"/>
                <w:szCs w:val="24"/>
              </w:rPr>
            </w:pPr>
            <w:r>
              <w:rPr>
                <w:rFonts w:ascii="Times New Roman" w:hAnsi="Times New Roman"/>
                <w:sz w:val="24"/>
                <w:szCs w:val="24"/>
              </w:rPr>
              <w:t>підбирати вид розчину залежно від виду та умов експлуатації поверхонь, що підлягають штукатуренню або ремонту;</w:t>
            </w:r>
          </w:p>
          <w:p>
            <w:pPr>
              <w:pStyle w:val="P11"/>
              <w:numPr>
                <w:ilvl w:val="0"/>
                <w:numId w:val="57"/>
              </w:numPr>
              <w:spacing w:lineRule="auto" w:line="240" w:beforeAutospacing="0" w:afterAutospacing="0"/>
              <w:ind w:left="331"/>
              <w:rPr>
                <w:rFonts w:ascii="Times New Roman" w:hAnsi="Times New Roman"/>
                <w:sz w:val="24"/>
                <w:szCs w:val="24"/>
              </w:rPr>
            </w:pPr>
            <w:r>
              <w:rPr>
                <w:rFonts w:ascii="Times New Roman" w:hAnsi="Times New Roman"/>
                <w:sz w:val="24"/>
                <w:szCs w:val="24"/>
              </w:rPr>
              <w:t>дозувати компоненти розчинів за заданим складом;</w:t>
            </w:r>
          </w:p>
          <w:p>
            <w:pPr>
              <w:pStyle w:val="P11"/>
              <w:numPr>
                <w:ilvl w:val="0"/>
                <w:numId w:val="57"/>
              </w:numPr>
              <w:spacing w:lineRule="auto" w:line="240" w:beforeAutospacing="0" w:afterAutospacing="0"/>
              <w:ind w:left="331"/>
              <w:rPr>
                <w:rFonts w:ascii="Times New Roman" w:hAnsi="Times New Roman"/>
                <w:sz w:val="24"/>
                <w:szCs w:val="24"/>
              </w:rPr>
            </w:pPr>
            <w:r>
              <w:rPr>
                <w:rFonts w:ascii="Times New Roman" w:hAnsi="Times New Roman"/>
                <w:sz w:val="24"/>
                <w:szCs w:val="24"/>
              </w:rPr>
              <w:t xml:space="preserve">виконувати приготування розчинів вручну та механізованим способом; </w:t>
            </w:r>
          </w:p>
          <w:p>
            <w:pPr>
              <w:pStyle w:val="P11"/>
              <w:numPr>
                <w:ilvl w:val="0"/>
                <w:numId w:val="57"/>
              </w:numPr>
              <w:spacing w:lineRule="auto" w:line="240" w:beforeAutospacing="0" w:afterAutospacing="0"/>
              <w:ind w:left="331"/>
              <w:rPr>
                <w:rFonts w:ascii="Times New Roman" w:hAnsi="Times New Roman"/>
                <w:sz w:val="24"/>
                <w:szCs w:val="24"/>
              </w:rPr>
            </w:pPr>
            <w:r>
              <w:rPr>
                <w:rFonts w:ascii="Times New Roman" w:hAnsi="Times New Roman"/>
                <w:sz w:val="24"/>
                <w:szCs w:val="24"/>
              </w:rPr>
              <w:t>визначати якість приготовлених розчинових сумішей;</w:t>
            </w:r>
          </w:p>
          <w:p>
            <w:pPr>
              <w:pStyle w:val="P11"/>
              <w:numPr>
                <w:ilvl w:val="0"/>
                <w:numId w:val="57"/>
              </w:numPr>
              <w:spacing w:lineRule="auto" w:line="240" w:beforeAutospacing="0" w:afterAutospacing="0"/>
              <w:ind w:left="331"/>
              <w:rPr>
                <w:rFonts w:ascii="Times New Roman" w:hAnsi="Times New Roman"/>
                <w:sz w:val="24"/>
                <w:szCs w:val="24"/>
              </w:rPr>
            </w:pPr>
            <w:r>
              <w:rPr>
                <w:rFonts w:ascii="Times New Roman" w:hAnsi="Times New Roman"/>
                <w:sz w:val="24"/>
                <w:szCs w:val="24"/>
              </w:rPr>
              <w:t>дотримуватись вимог охорони праці під час приготування розчинів.</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ПК3.</w:t>
            </w:r>
          </w:p>
          <w:p>
            <w:pPr>
              <w:spacing w:lineRule="auto" w:line="240" w:after="0" w:beforeAutospacing="0" w:afterAutospacing="0"/>
              <w:rPr>
                <w:color w:val="FF0066"/>
                <w:sz w:val="24"/>
                <w:szCs w:val="24"/>
                <w:lang w:val="uk-UA"/>
              </w:rPr>
            </w:pPr>
            <w:r>
              <w:rPr>
                <w:sz w:val="24"/>
                <w:szCs w:val="24"/>
                <w:lang w:val="uk-UA"/>
              </w:rPr>
              <w:t xml:space="preserve">Здатність виконувати  просту штукатурку поверхонь стін</w:t>
            </w:r>
          </w:p>
          <w:p>
            <w:pPr>
              <w:spacing w:lineRule="auto" w:line="240" w:after="0" w:beforeAutospacing="0" w:afterAutospacing="0"/>
              <w:rPr>
                <w:color w:val="FF0066"/>
                <w:sz w:val="24"/>
                <w:szCs w:val="24"/>
                <w:lang w:val="uk-UA"/>
              </w:rPr>
            </w:pPr>
          </w:p>
        </w:tc>
        <w:tc>
          <w:tcPr>
            <w:tcW w:w="2846" w:type="dxa"/>
          </w:tcPr>
          <w:p>
            <w:pPr>
              <w:pStyle w:val="P11"/>
              <w:numPr>
                <w:ilvl w:val="0"/>
                <w:numId w:val="14"/>
              </w:numPr>
              <w:spacing w:lineRule="auto" w:line="240" w:after="0" w:beforeAutospacing="0" w:afterAutospacing="0"/>
              <w:ind w:hanging="352" w:left="352"/>
              <w:rPr>
                <w:rFonts w:ascii="Times New Roman" w:hAnsi="Times New Roman"/>
                <w:sz w:val="24"/>
                <w:szCs w:val="24"/>
                <w:lang w:eastAsia="ru-RU"/>
              </w:rPr>
            </w:pPr>
            <w:r>
              <w:rPr>
                <w:rFonts w:ascii="Times New Roman" w:hAnsi="Times New Roman"/>
                <w:sz w:val="24"/>
                <w:szCs w:val="24"/>
                <w:lang w:eastAsia="ru-RU"/>
              </w:rPr>
              <w:t xml:space="preserve">способи нанесення розчинової суміші кельмою та ковшем на стіни і стелю; </w:t>
            </w:r>
          </w:p>
          <w:p>
            <w:pPr>
              <w:pStyle w:val="P11"/>
              <w:numPr>
                <w:ilvl w:val="0"/>
                <w:numId w:val="14"/>
              </w:numPr>
              <w:spacing w:lineRule="auto" w:line="240" w:after="0" w:beforeAutospacing="0" w:afterAutospacing="0"/>
              <w:ind w:hanging="352" w:left="352"/>
              <w:rPr>
                <w:rFonts w:ascii="Times New Roman" w:hAnsi="Times New Roman"/>
                <w:sz w:val="24"/>
                <w:szCs w:val="24"/>
                <w:lang w:eastAsia="ru-RU"/>
              </w:rPr>
            </w:pPr>
            <w:r>
              <w:rPr>
                <w:rFonts w:ascii="Times New Roman" w:hAnsi="Times New Roman"/>
                <w:sz w:val="24"/>
                <w:szCs w:val="24"/>
                <w:lang w:eastAsia="ru-RU"/>
              </w:rPr>
              <w:t xml:space="preserve">способи розрівнювання та затирання штукатурки; </w:t>
            </w:r>
          </w:p>
          <w:p>
            <w:pPr>
              <w:pStyle w:val="P11"/>
              <w:numPr>
                <w:ilvl w:val="0"/>
                <w:numId w:val="14"/>
              </w:numPr>
              <w:spacing w:lineRule="auto" w:line="240" w:after="0" w:beforeAutospacing="0" w:afterAutospacing="0"/>
              <w:ind w:hanging="352" w:left="352"/>
              <w:rPr>
                <w:rFonts w:ascii="Times New Roman" w:hAnsi="Times New Roman"/>
                <w:sz w:val="24"/>
                <w:szCs w:val="24"/>
                <w:lang w:eastAsia="ru-RU"/>
              </w:rPr>
            </w:pPr>
            <w:r>
              <w:rPr>
                <w:rFonts w:ascii="Times New Roman" w:hAnsi="Times New Roman"/>
                <w:sz w:val="24"/>
                <w:szCs w:val="24"/>
                <w:lang w:eastAsia="ru-RU"/>
              </w:rPr>
              <w:t>оштукатурювання укосів;</w:t>
            </w:r>
          </w:p>
          <w:p>
            <w:pPr>
              <w:pStyle w:val="P11"/>
              <w:numPr>
                <w:ilvl w:val="0"/>
                <w:numId w:val="14"/>
              </w:numPr>
              <w:spacing w:lineRule="auto" w:line="240" w:after="0" w:beforeAutospacing="0" w:afterAutospacing="0"/>
              <w:ind w:hanging="352" w:left="352"/>
              <w:rPr>
                <w:rFonts w:ascii="Times New Roman" w:hAnsi="Times New Roman"/>
                <w:sz w:val="24"/>
                <w:szCs w:val="24"/>
                <w:lang w:eastAsia="ru-RU"/>
              </w:rPr>
            </w:pPr>
            <w:r>
              <w:rPr>
                <w:rFonts w:ascii="Times New Roman" w:hAnsi="Times New Roman"/>
                <w:sz w:val="24"/>
                <w:szCs w:val="24"/>
                <w:lang w:eastAsia="ru-RU"/>
              </w:rPr>
              <w:t xml:space="preserve">правила влаштування та експлуатації  підмостків та риштувань;</w:t>
            </w:r>
          </w:p>
          <w:p>
            <w:pPr>
              <w:pStyle w:val="P11"/>
              <w:numPr>
                <w:ilvl w:val="0"/>
                <w:numId w:val="14"/>
              </w:numPr>
              <w:spacing w:lineRule="auto" w:line="240" w:after="0" w:beforeAutospacing="0" w:afterAutospacing="0"/>
              <w:ind w:hanging="352" w:left="352"/>
              <w:rPr>
                <w:rFonts w:ascii="Times New Roman" w:hAnsi="Times New Roman"/>
                <w:sz w:val="24"/>
                <w:szCs w:val="24"/>
              </w:rPr>
            </w:pPr>
            <w:r>
              <w:rPr>
                <w:rFonts w:ascii="Times New Roman" w:hAnsi="Times New Roman"/>
                <w:sz w:val="24"/>
                <w:szCs w:val="24"/>
              </w:rPr>
              <w:t>дефекти простої штукатурки та способи їх усунення;</w:t>
            </w:r>
          </w:p>
          <w:p>
            <w:pPr>
              <w:pStyle w:val="P11"/>
              <w:numPr>
                <w:ilvl w:val="0"/>
                <w:numId w:val="14"/>
              </w:numPr>
              <w:spacing w:lineRule="auto" w:line="240" w:after="0" w:beforeAutospacing="0" w:afterAutospacing="0"/>
              <w:ind w:hanging="352" w:left="352"/>
              <w:rPr>
                <w:rFonts w:ascii="Times New Roman" w:hAnsi="Times New Roman"/>
                <w:sz w:val="24"/>
                <w:szCs w:val="24"/>
              </w:rPr>
            </w:pPr>
            <w:r>
              <w:rPr>
                <w:rFonts w:ascii="Times New Roman" w:hAnsi="Times New Roman"/>
                <w:sz w:val="24"/>
                <w:szCs w:val="24"/>
              </w:rPr>
              <w:t>правила охорони праці під час виконання робіт.</w:t>
            </w:r>
          </w:p>
        </w:tc>
        <w:tc>
          <w:tcPr>
            <w:tcW w:w="2824" w:type="dxa"/>
          </w:tcPr>
          <w:p>
            <w:pPr>
              <w:pStyle w:val="P11"/>
              <w:numPr>
                <w:ilvl w:val="0"/>
                <w:numId w:val="14"/>
              </w:numPr>
              <w:spacing w:lineRule="auto" w:line="240" w:after="0" w:beforeAutospacing="0" w:afterAutospacing="0"/>
              <w:ind w:hanging="352" w:left="352"/>
              <w:rPr>
                <w:rFonts w:ascii="Times New Roman" w:hAnsi="Times New Roman"/>
                <w:sz w:val="24"/>
                <w:szCs w:val="24"/>
                <w:lang w:eastAsia="ru-RU"/>
              </w:rPr>
            </w:pPr>
            <w:r>
              <w:rPr>
                <w:rFonts w:ascii="Times New Roman" w:hAnsi="Times New Roman"/>
                <w:sz w:val="24"/>
                <w:szCs w:val="24"/>
                <w:lang w:eastAsia="ru-RU"/>
              </w:rPr>
              <w:t xml:space="preserve">організовувати  робоче місце;</w:t>
            </w:r>
          </w:p>
          <w:p>
            <w:pPr>
              <w:pStyle w:val="P11"/>
              <w:numPr>
                <w:ilvl w:val="0"/>
                <w:numId w:val="14"/>
              </w:numPr>
              <w:spacing w:lineRule="auto" w:line="240" w:after="0" w:beforeAutospacing="0" w:afterAutospacing="0"/>
              <w:ind w:hanging="352" w:left="352"/>
              <w:rPr>
                <w:rFonts w:ascii="Times New Roman" w:hAnsi="Times New Roman"/>
                <w:sz w:val="24"/>
                <w:szCs w:val="24"/>
                <w:lang w:eastAsia="ru-RU"/>
              </w:rPr>
            </w:pPr>
            <w:r>
              <w:rPr>
                <w:rFonts w:ascii="Times New Roman" w:hAnsi="Times New Roman"/>
                <w:sz w:val="24"/>
                <w:szCs w:val="24"/>
                <w:lang w:eastAsia="ru-RU"/>
              </w:rPr>
              <w:t>влаштовувати підмостки та риштування;</w:t>
            </w:r>
          </w:p>
          <w:p>
            <w:pPr>
              <w:pStyle w:val="P11"/>
              <w:numPr>
                <w:ilvl w:val="0"/>
                <w:numId w:val="14"/>
              </w:numPr>
              <w:spacing w:lineRule="auto" w:line="240" w:after="0" w:beforeAutospacing="0" w:afterAutospacing="0"/>
              <w:ind w:hanging="352" w:left="352"/>
              <w:rPr>
                <w:rFonts w:ascii="Times New Roman" w:hAnsi="Times New Roman"/>
                <w:sz w:val="24"/>
                <w:szCs w:val="24"/>
                <w:lang w:eastAsia="ru-RU"/>
              </w:rPr>
            </w:pPr>
            <w:r>
              <w:rPr>
                <w:rFonts w:ascii="Times New Roman" w:hAnsi="Times New Roman"/>
                <w:sz w:val="24"/>
                <w:szCs w:val="24"/>
                <w:lang w:eastAsia="ru-RU"/>
              </w:rPr>
              <w:t>виконувати всі операції технологічного процесу простої штукатурки стін;</w:t>
            </w:r>
          </w:p>
          <w:p>
            <w:pPr>
              <w:pStyle w:val="P11"/>
              <w:numPr>
                <w:ilvl w:val="0"/>
                <w:numId w:val="14"/>
              </w:numPr>
              <w:spacing w:lineRule="auto" w:line="240" w:after="0" w:beforeAutospacing="0" w:afterAutospacing="0"/>
              <w:ind w:hanging="352" w:left="352"/>
              <w:rPr>
                <w:rFonts w:ascii="Times New Roman" w:hAnsi="Times New Roman"/>
                <w:sz w:val="24"/>
                <w:szCs w:val="24"/>
                <w:lang w:eastAsia="ru-RU"/>
              </w:rPr>
            </w:pPr>
            <w:r>
              <w:rPr>
                <w:rFonts w:ascii="Times New Roman" w:hAnsi="Times New Roman"/>
                <w:sz w:val="24"/>
                <w:szCs w:val="24"/>
                <w:lang w:eastAsia="ru-RU"/>
              </w:rPr>
              <w:t>здійснювати контроль якості виконаних робіт та усувати недоліки;</w:t>
            </w:r>
          </w:p>
          <w:p>
            <w:pPr>
              <w:pStyle w:val="P11"/>
              <w:numPr>
                <w:ilvl w:val="0"/>
                <w:numId w:val="14"/>
              </w:numPr>
              <w:spacing w:lineRule="auto" w:line="240" w:after="0" w:beforeAutospacing="0" w:afterAutospacing="0"/>
              <w:ind w:hanging="352" w:left="352"/>
              <w:rPr>
                <w:rFonts w:ascii="Times New Roman" w:hAnsi="Times New Roman"/>
                <w:sz w:val="24"/>
                <w:szCs w:val="24"/>
              </w:rPr>
            </w:pPr>
            <w:r>
              <w:rPr>
                <w:rFonts w:ascii="Times New Roman" w:hAnsi="Times New Roman"/>
                <w:sz w:val="24"/>
                <w:szCs w:val="24"/>
              </w:rPr>
              <w:t>дотримуватися вимог охорони праці під час виконання робіт.</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ПК 4.</w:t>
            </w:r>
            <w:r>
              <w:rPr>
                <w:sz w:val="24"/>
                <w:szCs w:val="24"/>
                <w:lang w:val="uk-UA"/>
              </w:rPr>
              <w:t>Здатність виконувати поліпшену штукатурку поверхонь стін, стель та укосів</w:t>
            </w:r>
          </w:p>
        </w:tc>
        <w:tc>
          <w:tcPr>
            <w:tcW w:w="2846" w:type="dxa"/>
          </w:tcPr>
          <w:p>
            <w:pPr>
              <w:pStyle w:val="P11"/>
              <w:numPr>
                <w:ilvl w:val="0"/>
                <w:numId w:val="15"/>
              </w:numPr>
              <w:spacing w:lineRule="auto" w:line="240" w:after="0" w:beforeAutospacing="0" w:afterAutospacing="0"/>
              <w:ind w:hanging="283" w:left="352" w:right="20"/>
              <w:rPr>
                <w:rFonts w:ascii="Times New Roman" w:hAnsi="Times New Roman"/>
                <w:sz w:val="24"/>
                <w:szCs w:val="24"/>
                <w:lang w:eastAsia="ru-RU"/>
              </w:rPr>
            </w:pPr>
            <w:r>
              <w:rPr>
                <w:rFonts w:ascii="Times New Roman" w:hAnsi="Times New Roman"/>
                <w:sz w:val="24"/>
                <w:szCs w:val="24"/>
                <w:lang w:eastAsia="ru-RU"/>
              </w:rPr>
              <w:t>способи нанесення розчинової суміші;</w:t>
            </w:r>
          </w:p>
          <w:p>
            <w:pPr>
              <w:pStyle w:val="P11"/>
              <w:numPr>
                <w:ilvl w:val="0"/>
                <w:numId w:val="15"/>
              </w:numPr>
              <w:spacing w:lineRule="auto" w:line="240" w:after="0" w:beforeAutospacing="0" w:afterAutospacing="0"/>
              <w:ind w:hanging="283" w:left="352" w:right="20"/>
              <w:rPr>
                <w:rFonts w:ascii="Times New Roman" w:hAnsi="Times New Roman"/>
                <w:sz w:val="24"/>
                <w:szCs w:val="24"/>
                <w:lang w:eastAsia="ru-RU"/>
              </w:rPr>
            </w:pPr>
            <w:r>
              <w:rPr>
                <w:rFonts w:ascii="Times New Roman" w:hAnsi="Times New Roman"/>
                <w:sz w:val="24"/>
                <w:szCs w:val="24"/>
                <w:lang w:eastAsia="ru-RU"/>
              </w:rPr>
              <w:t xml:space="preserve"> розрівнювання штукатурки півтерками та правилом; </w:t>
            </w:r>
          </w:p>
          <w:p>
            <w:pPr>
              <w:pStyle w:val="P11"/>
              <w:numPr>
                <w:ilvl w:val="0"/>
                <w:numId w:val="15"/>
              </w:numPr>
              <w:spacing w:lineRule="auto" w:line="240" w:after="0" w:beforeAutospacing="0" w:afterAutospacing="0"/>
              <w:ind w:hanging="283" w:left="352" w:right="20"/>
              <w:rPr>
                <w:rFonts w:ascii="Times New Roman" w:hAnsi="Times New Roman"/>
                <w:sz w:val="24"/>
                <w:szCs w:val="24"/>
                <w:lang w:eastAsia="ru-RU"/>
              </w:rPr>
            </w:pPr>
            <w:r>
              <w:rPr>
                <w:rFonts w:ascii="Times New Roman" w:hAnsi="Times New Roman"/>
                <w:sz w:val="24"/>
                <w:szCs w:val="24"/>
                <w:lang w:eastAsia="ru-RU"/>
              </w:rPr>
              <w:t>способи затирання та загладжування штукатурки вручну терками;</w:t>
            </w:r>
          </w:p>
          <w:p>
            <w:pPr>
              <w:pStyle w:val="P11"/>
              <w:numPr>
                <w:ilvl w:val="0"/>
                <w:numId w:val="15"/>
              </w:numPr>
              <w:spacing w:lineRule="auto" w:line="240" w:after="0" w:beforeAutospacing="0" w:afterAutospacing="0"/>
              <w:ind w:hanging="283" w:left="352" w:right="20"/>
              <w:rPr>
                <w:rFonts w:ascii="Times New Roman" w:hAnsi="Times New Roman"/>
                <w:sz w:val="24"/>
                <w:szCs w:val="24"/>
                <w:lang w:eastAsia="ru-RU"/>
              </w:rPr>
            </w:pPr>
            <w:r>
              <w:rPr>
                <w:rFonts w:ascii="Times New Roman" w:hAnsi="Times New Roman"/>
                <w:sz w:val="24"/>
                <w:szCs w:val="24"/>
                <w:lang w:eastAsia="ru-RU"/>
              </w:rPr>
              <w:t xml:space="preserve"> види та способи закріплення напрямних кутових профілів, рейок;</w:t>
            </w:r>
          </w:p>
          <w:p>
            <w:pPr>
              <w:pStyle w:val="P11"/>
              <w:numPr>
                <w:ilvl w:val="0"/>
                <w:numId w:val="15"/>
              </w:numPr>
              <w:spacing w:lineRule="auto" w:line="240" w:after="0" w:beforeAutospacing="0" w:afterAutospacing="0"/>
              <w:ind w:hanging="283" w:left="352" w:right="20"/>
              <w:rPr>
                <w:rFonts w:ascii="Times New Roman" w:hAnsi="Times New Roman"/>
                <w:sz w:val="24"/>
                <w:szCs w:val="24"/>
                <w:lang w:eastAsia="ru-RU"/>
              </w:rPr>
            </w:pPr>
            <w:r>
              <w:rPr>
                <w:rFonts w:ascii="Times New Roman" w:hAnsi="Times New Roman"/>
                <w:sz w:val="24"/>
                <w:szCs w:val="24"/>
                <w:lang w:eastAsia="ru-RU"/>
              </w:rPr>
              <w:t xml:space="preserve"> оштукатурювання укосів;</w:t>
            </w:r>
          </w:p>
          <w:p>
            <w:pPr>
              <w:pStyle w:val="P11"/>
              <w:numPr>
                <w:ilvl w:val="0"/>
                <w:numId w:val="15"/>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lang w:eastAsia="ru-RU"/>
              </w:rPr>
              <w:t>вимоги до заштукатурених поверхонь, допуски для різних видів штукатурки.</w:t>
            </w:r>
          </w:p>
        </w:tc>
        <w:tc>
          <w:tcPr>
            <w:tcW w:w="2824" w:type="dxa"/>
          </w:tcPr>
          <w:p>
            <w:pPr>
              <w:pStyle w:val="P11"/>
              <w:numPr>
                <w:ilvl w:val="0"/>
                <w:numId w:val="15"/>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lang w:eastAsia="ru-RU"/>
              </w:rPr>
              <w:t xml:space="preserve">організовувати  робоче місце;  </w:t>
            </w:r>
          </w:p>
          <w:p>
            <w:pPr>
              <w:pStyle w:val="P11"/>
              <w:numPr>
                <w:ilvl w:val="0"/>
                <w:numId w:val="15"/>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lang w:eastAsia="ru-RU"/>
              </w:rPr>
              <w:t>виконувати всі операції технологічного процесу поліпшеної штукатурки стін, укосів та стелі вручну;</w:t>
            </w:r>
          </w:p>
          <w:p>
            <w:pPr>
              <w:pStyle w:val="P11"/>
              <w:numPr>
                <w:ilvl w:val="0"/>
                <w:numId w:val="15"/>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lang w:eastAsia="ru-RU"/>
              </w:rPr>
              <w:t>здійснювати контроль якості виконаних робіт та усувати недоліки;</w:t>
            </w:r>
          </w:p>
          <w:p>
            <w:pPr>
              <w:pStyle w:val="P11"/>
              <w:numPr>
                <w:ilvl w:val="0"/>
                <w:numId w:val="15"/>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lang w:eastAsia="ru-RU"/>
              </w:rPr>
              <w:t>дотримуватися вимог охорони праці під час виконання робіт.</w:t>
            </w:r>
          </w:p>
          <w:p>
            <w:pPr>
              <w:spacing w:lineRule="auto" w:line="240" w:after="0" w:beforeAutospacing="0" w:afterAutospacing="0"/>
              <w:ind w:hanging="283" w:left="352"/>
              <w:rPr>
                <w:sz w:val="24"/>
                <w:szCs w:val="24"/>
                <w:lang w:val="uk-UA" w:eastAsia="ru-RU"/>
              </w:rPr>
            </w:pP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ПК 5.</w:t>
            </w:r>
            <w:r>
              <w:rPr>
                <w:sz w:val="24"/>
                <w:szCs w:val="24"/>
                <w:lang w:val="uk-UA"/>
              </w:rPr>
              <w:t>Здатність виконувати ремонт простої та поліпшеної штукатурок</w:t>
            </w:r>
          </w:p>
        </w:tc>
        <w:tc>
          <w:tcPr>
            <w:tcW w:w="2846" w:type="dxa"/>
          </w:tcPr>
          <w:p>
            <w:pPr>
              <w:pStyle w:val="P11"/>
              <w:numPr>
                <w:ilvl w:val="0"/>
                <w:numId w:val="14"/>
              </w:numPr>
              <w:spacing w:lineRule="auto" w:line="240" w:after="0" w:beforeAutospacing="0" w:afterAutospacing="0"/>
              <w:ind w:hanging="352" w:left="352"/>
              <w:rPr>
                <w:rFonts w:ascii="Times New Roman" w:hAnsi="Times New Roman"/>
                <w:sz w:val="24"/>
                <w:szCs w:val="24"/>
                <w:lang w:eastAsia="ru-RU"/>
              </w:rPr>
            </w:pPr>
            <w:r>
              <w:rPr>
                <w:rFonts w:ascii="Times New Roman" w:hAnsi="Times New Roman"/>
                <w:sz w:val="24"/>
                <w:szCs w:val="24"/>
                <w:lang w:eastAsia="ru-RU"/>
              </w:rPr>
              <w:t>характеристику приміщень, які підлягають штукатуренню чи ремонту;</w:t>
            </w:r>
          </w:p>
          <w:p>
            <w:pPr>
              <w:pStyle w:val="P11"/>
              <w:numPr>
                <w:ilvl w:val="0"/>
                <w:numId w:val="15"/>
              </w:numPr>
              <w:spacing w:lineRule="auto" w:line="240" w:after="0" w:beforeAutospacing="0" w:afterAutospacing="0"/>
              <w:ind w:hanging="283" w:left="352" w:right="20"/>
              <w:rPr>
                <w:rFonts w:ascii="Times New Roman" w:hAnsi="Times New Roman"/>
                <w:sz w:val="24"/>
                <w:szCs w:val="24"/>
                <w:lang w:eastAsia="ru-RU"/>
              </w:rPr>
            </w:pPr>
            <w:r>
              <w:rPr>
                <w:rFonts w:ascii="Times New Roman" w:hAnsi="Times New Roman"/>
                <w:sz w:val="24"/>
                <w:szCs w:val="24"/>
                <w:lang w:eastAsia="ru-RU"/>
              </w:rPr>
              <w:t>технологію виконання ремонту пошкоджень штукатурки приміщень та будівель, які були в експлуатації;</w:t>
            </w:r>
          </w:p>
          <w:p>
            <w:pPr>
              <w:pStyle w:val="P11"/>
              <w:numPr>
                <w:ilvl w:val="0"/>
                <w:numId w:val="16"/>
              </w:numPr>
              <w:spacing w:lineRule="auto" w:line="240" w:after="0" w:beforeAutospacing="0" w:afterAutospacing="0"/>
              <w:ind w:hanging="283" w:left="352" w:right="20"/>
              <w:rPr>
                <w:rFonts w:ascii="Times New Roman" w:hAnsi="Times New Roman"/>
                <w:sz w:val="24"/>
                <w:szCs w:val="24"/>
              </w:rPr>
            </w:pPr>
            <w:r>
              <w:rPr>
                <w:rFonts w:ascii="Times New Roman" w:hAnsi="Times New Roman"/>
                <w:sz w:val="24"/>
                <w:szCs w:val="24"/>
              </w:rPr>
              <w:t>ознаки, причини і способи виявлення та усунення основних дефектів штукатурки;</w:t>
            </w:r>
          </w:p>
          <w:p>
            <w:pPr>
              <w:pStyle w:val="P11"/>
              <w:numPr>
                <w:ilvl w:val="0"/>
                <w:numId w:val="16"/>
              </w:numPr>
              <w:spacing w:lineRule="auto" w:line="240" w:after="0" w:beforeAutospacing="0" w:afterAutospacing="0"/>
              <w:ind w:hanging="283" w:left="352" w:right="20"/>
              <w:rPr>
                <w:rFonts w:ascii="Times New Roman" w:hAnsi="Times New Roman"/>
                <w:sz w:val="24"/>
                <w:szCs w:val="24"/>
              </w:rPr>
            </w:pPr>
            <w:r>
              <w:rPr>
                <w:rFonts w:ascii="Times New Roman" w:hAnsi="Times New Roman"/>
                <w:sz w:val="24"/>
                <w:szCs w:val="24"/>
              </w:rPr>
              <w:t>матеріали для ремонту штукатурки;</w:t>
            </w:r>
          </w:p>
          <w:p>
            <w:pPr>
              <w:pStyle w:val="P11"/>
              <w:numPr>
                <w:ilvl w:val="0"/>
                <w:numId w:val="16"/>
              </w:numPr>
              <w:spacing w:lineRule="auto" w:line="240" w:after="0" w:beforeAutospacing="0" w:afterAutospacing="0"/>
              <w:ind w:hanging="283" w:left="352" w:right="20"/>
              <w:rPr>
                <w:rFonts w:ascii="Times New Roman" w:hAnsi="Times New Roman"/>
                <w:sz w:val="24"/>
                <w:szCs w:val="24"/>
                <w:lang w:eastAsia="ru-RU"/>
              </w:rPr>
            </w:pPr>
            <w:r>
              <w:rPr>
                <w:rFonts w:ascii="Times New Roman" w:hAnsi="Times New Roman"/>
                <w:sz w:val="24"/>
                <w:szCs w:val="24"/>
              </w:rPr>
              <w:t>склад розчину та його приготування;</w:t>
            </w:r>
          </w:p>
          <w:p>
            <w:pPr>
              <w:pStyle w:val="P11"/>
              <w:numPr>
                <w:ilvl w:val="0"/>
                <w:numId w:val="16"/>
              </w:numPr>
              <w:spacing w:lineRule="auto" w:line="240" w:after="0" w:beforeAutospacing="0" w:afterAutospacing="0"/>
              <w:ind w:hanging="283" w:left="352" w:right="20"/>
              <w:rPr>
                <w:rFonts w:ascii="Times New Roman" w:hAnsi="Times New Roman"/>
                <w:sz w:val="24"/>
                <w:szCs w:val="24"/>
                <w:lang w:eastAsia="ru-RU"/>
              </w:rPr>
            </w:pPr>
            <w:r>
              <w:rPr>
                <w:rFonts w:ascii="Times New Roman" w:hAnsi="Times New Roman"/>
                <w:sz w:val="24"/>
                <w:szCs w:val="24"/>
              </w:rPr>
              <w:t>технологію ремонту простої та поліпшеної штукатурок;</w:t>
            </w:r>
          </w:p>
          <w:p>
            <w:pPr>
              <w:pStyle w:val="P11"/>
              <w:numPr>
                <w:ilvl w:val="0"/>
                <w:numId w:val="16"/>
              </w:numPr>
              <w:spacing w:lineRule="auto" w:line="240" w:after="0" w:beforeAutospacing="0" w:afterAutospacing="0"/>
              <w:ind w:hanging="283" w:left="352" w:right="20"/>
              <w:rPr>
                <w:rFonts w:ascii="Times New Roman" w:hAnsi="Times New Roman"/>
                <w:sz w:val="24"/>
                <w:szCs w:val="24"/>
                <w:lang w:eastAsia="ru-RU"/>
              </w:rPr>
            </w:pPr>
            <w:r>
              <w:rPr>
                <w:rFonts w:ascii="Times New Roman" w:hAnsi="Times New Roman"/>
                <w:sz w:val="24"/>
                <w:szCs w:val="24"/>
              </w:rPr>
              <w:t>правила охорони праці під час виконання ремонту штукатурки.</w:t>
            </w:r>
          </w:p>
        </w:tc>
        <w:tc>
          <w:tcPr>
            <w:tcW w:w="2824" w:type="dxa"/>
          </w:tcPr>
          <w:p>
            <w:pPr>
              <w:pStyle w:val="P11"/>
              <w:numPr>
                <w:ilvl w:val="0"/>
                <w:numId w:val="1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організувати робоче місце при ремонтних роботах;</w:t>
            </w:r>
          </w:p>
          <w:p>
            <w:pPr>
              <w:pStyle w:val="P11"/>
              <w:numPr>
                <w:ilvl w:val="0"/>
                <w:numId w:val="1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виявляти та усувати дефекти пошкоджень штукатурки,</w:t>
            </w:r>
          </w:p>
          <w:p>
            <w:pPr>
              <w:pStyle w:val="P11"/>
              <w:numPr>
                <w:ilvl w:val="0"/>
                <w:numId w:val="1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знімати ділянки старої штукатурки ручним та механізованим способом;</w:t>
            </w:r>
          </w:p>
          <w:p>
            <w:pPr>
              <w:pStyle w:val="P11"/>
              <w:numPr>
                <w:ilvl w:val="0"/>
                <w:numId w:val="1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rPr>
              <w:t xml:space="preserve">обробляти пошкодження на поверхні стін, стелі, галтелях, укосах, кутах; </w:t>
            </w:r>
          </w:p>
          <w:p>
            <w:pPr>
              <w:pStyle w:val="P11"/>
              <w:numPr>
                <w:ilvl w:val="0"/>
                <w:numId w:val="16"/>
              </w:numPr>
              <w:spacing w:lineRule="auto" w:line="240" w:after="0" w:beforeAutospacing="0" w:afterAutospacing="0"/>
              <w:ind w:hanging="283" w:left="352"/>
              <w:rPr>
                <w:sz w:val="24"/>
                <w:szCs w:val="24"/>
                <w:lang w:eastAsia="ru-RU"/>
              </w:rPr>
            </w:pPr>
            <w:r>
              <w:rPr>
                <w:rFonts w:ascii="Times New Roman" w:hAnsi="Times New Roman"/>
                <w:sz w:val="24"/>
                <w:szCs w:val="24"/>
                <w:lang w:eastAsia="ru-RU"/>
              </w:rPr>
              <w:t>виконувати ремонт пошкодженої штукатурки стін, стелі, укосів, кутів та архітектурних елементів;</w:t>
            </w:r>
          </w:p>
          <w:p>
            <w:pPr>
              <w:pStyle w:val="P11"/>
              <w:numPr>
                <w:ilvl w:val="0"/>
                <w:numId w:val="1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виконувати відновлення пошкоджених простих архітектурних елементів карнизу, поясків і.т.д.;</w:t>
            </w:r>
          </w:p>
          <w:p>
            <w:pPr>
              <w:pStyle w:val="P11"/>
              <w:numPr>
                <w:ilvl w:val="0"/>
                <w:numId w:val="1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зачищати та підмазувати плити і блоки вентиляційних коробів;</w:t>
            </w:r>
          </w:p>
          <w:p>
            <w:pPr>
              <w:pStyle w:val="P11"/>
              <w:numPr>
                <w:ilvl w:val="0"/>
                <w:numId w:val="1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rPr>
              <w:t>перетирати штукатурку;</w:t>
            </w:r>
          </w:p>
          <w:p>
            <w:pPr>
              <w:pStyle w:val="P11"/>
              <w:numPr>
                <w:ilvl w:val="0"/>
                <w:numId w:val="1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lang w:eastAsia="ru-RU"/>
              </w:rPr>
              <w:t>здійснювати контроль якості виконаних робіт та усувати недоліки;</w:t>
            </w:r>
          </w:p>
          <w:p>
            <w:pPr>
              <w:pStyle w:val="P11"/>
              <w:numPr>
                <w:ilvl w:val="0"/>
                <w:numId w:val="1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lang w:eastAsia="ru-RU"/>
              </w:rPr>
              <w:t>дотримуватися вимог охорони праці під час виконання робіт.</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КК 6.</w:t>
            </w:r>
            <w:r>
              <w:rPr>
                <w:sz w:val="24"/>
                <w:szCs w:val="24"/>
                <w:lang w:val="uk-UA"/>
              </w:rPr>
              <w:t>Екологічна та енергоефективна компетентність</w:t>
            </w:r>
          </w:p>
        </w:tc>
        <w:tc>
          <w:tcPr>
            <w:tcW w:w="2846" w:type="dxa"/>
          </w:tcPr>
          <w:p>
            <w:pPr>
              <w:numPr>
                <w:ilvl w:val="0"/>
                <w:numId w:val="58"/>
              </w:numPr>
              <w:spacing w:lineRule="auto" w:line="240" w:after="0" w:beforeAutospacing="0" w:afterAutospacing="0"/>
              <w:ind w:left="331" w:right="89"/>
              <w:rPr>
                <w:sz w:val="24"/>
                <w:szCs w:val="24"/>
                <w:lang w:val="uk-UA"/>
              </w:rPr>
            </w:pPr>
            <w:r>
              <w:rPr>
                <w:sz w:val="24"/>
                <w:szCs w:val="24"/>
                <w:lang w:val="uk-UA"/>
              </w:rPr>
              <w:t>способи енергоефективного використання матеріалів та ресурсів у процесі виконання штукатурних робіт;</w:t>
            </w:r>
          </w:p>
          <w:p>
            <w:pPr>
              <w:numPr>
                <w:ilvl w:val="0"/>
                <w:numId w:val="58"/>
              </w:numPr>
              <w:spacing w:lineRule="auto" w:line="240" w:after="0" w:beforeAutospacing="0" w:afterAutospacing="0"/>
              <w:ind w:left="331" w:right="89"/>
              <w:rPr>
                <w:sz w:val="24"/>
                <w:szCs w:val="24"/>
                <w:lang w:val="uk-UA"/>
              </w:rPr>
            </w:pPr>
            <w:r>
              <w:rPr>
                <w:sz w:val="24"/>
                <w:szCs w:val="24"/>
                <w:lang w:val="uk-UA"/>
              </w:rPr>
              <w:t>способи збереження та захисту екології під час виконання ремонтно-штукатурних робіт;</w:t>
            </w:r>
          </w:p>
          <w:p>
            <w:pPr>
              <w:numPr>
                <w:ilvl w:val="0"/>
                <w:numId w:val="58"/>
              </w:numPr>
              <w:spacing w:lineRule="auto" w:line="240" w:after="0" w:beforeAutospacing="0" w:afterAutospacing="0"/>
              <w:ind w:left="331" w:right="89"/>
              <w:rPr>
                <w:sz w:val="24"/>
                <w:szCs w:val="24"/>
                <w:lang w:val="uk-UA"/>
              </w:rPr>
            </w:pPr>
            <w:r>
              <w:rPr>
                <w:sz w:val="24"/>
                <w:szCs w:val="24"/>
                <w:lang w:val="uk-UA"/>
              </w:rPr>
              <w:t>правила сортування будівельного сміття та утилізації відходів.</w:t>
            </w:r>
          </w:p>
        </w:tc>
        <w:tc>
          <w:tcPr>
            <w:tcW w:w="2824" w:type="dxa"/>
          </w:tcPr>
          <w:p>
            <w:pPr>
              <w:numPr>
                <w:ilvl w:val="0"/>
                <w:numId w:val="58"/>
              </w:numPr>
              <w:spacing w:lineRule="auto" w:line="240" w:after="0" w:beforeAutospacing="0" w:afterAutospacing="0"/>
              <w:ind w:left="331" w:right="89"/>
              <w:rPr>
                <w:sz w:val="24"/>
                <w:szCs w:val="24"/>
                <w:lang w:val="uk-UA"/>
              </w:rPr>
            </w:pPr>
            <w:r>
              <w:rPr>
                <w:sz w:val="24"/>
                <w:szCs w:val="24"/>
                <w:lang w:val="uk-UA"/>
              </w:rPr>
              <w:t>застосовувати енергоефективні матеріали у процесі виконання штукатурних робіт;</w:t>
            </w:r>
          </w:p>
          <w:p>
            <w:pPr>
              <w:numPr>
                <w:ilvl w:val="0"/>
                <w:numId w:val="58"/>
              </w:numPr>
              <w:spacing w:lineRule="auto" w:line="240" w:after="0" w:beforeAutospacing="0" w:afterAutospacing="0"/>
              <w:ind w:left="331" w:right="89"/>
              <w:rPr>
                <w:sz w:val="24"/>
                <w:szCs w:val="24"/>
                <w:lang w:val="uk-UA"/>
              </w:rPr>
            </w:pPr>
            <w:r>
              <w:rPr>
                <w:sz w:val="24"/>
                <w:szCs w:val="24"/>
                <w:lang w:val="uk-UA"/>
              </w:rPr>
              <w:t>дотримуватись екологічних норм під час виконання ремонтно-штукатурних робіт;</w:t>
            </w:r>
          </w:p>
          <w:p>
            <w:pPr>
              <w:numPr>
                <w:ilvl w:val="0"/>
                <w:numId w:val="58"/>
              </w:numPr>
              <w:spacing w:lineRule="auto" w:line="240" w:after="0" w:beforeAutospacing="0" w:afterAutospacing="0"/>
              <w:ind w:left="331" w:right="89"/>
              <w:rPr>
                <w:sz w:val="24"/>
                <w:szCs w:val="24"/>
                <w:lang w:val="uk-UA"/>
              </w:rPr>
            </w:pPr>
            <w:r>
              <w:rPr>
                <w:sz w:val="24"/>
                <w:szCs w:val="24"/>
                <w:lang w:val="uk-UA"/>
              </w:rPr>
              <w:t>сортувати будівельне сміття відходи.</w:t>
            </w:r>
          </w:p>
          <w:p>
            <w:pPr>
              <w:spacing w:lineRule="auto" w:line="240" w:after="0" w:beforeAutospacing="0" w:afterAutospacing="0"/>
              <w:ind w:left="331"/>
              <w:rPr>
                <w:sz w:val="24"/>
                <w:szCs w:val="24"/>
                <w:lang w:val="uk-UA"/>
              </w:rPr>
            </w:pPr>
          </w:p>
        </w:tc>
      </w:tr>
      <w:tr>
        <w:tc>
          <w:tcPr>
            <w:tcW w:w="1985" w:type="dxa"/>
            <w:gridSpan w:val="2"/>
            <w:vMerge w:val="restart"/>
          </w:tcPr>
          <w:p>
            <w:pPr>
              <w:spacing w:lineRule="auto" w:line="240" w:after="0" w:beforeAutospacing="0" w:afterAutospacing="0"/>
              <w:rPr>
                <w:b w:val="1"/>
                <w:bCs w:val="1"/>
                <w:sz w:val="24"/>
                <w:szCs w:val="24"/>
                <w:lang w:val="uk-UA"/>
              </w:rPr>
            </w:pPr>
            <w:r>
              <w:rPr>
                <w:b w:val="1"/>
                <w:bCs w:val="1"/>
                <w:sz w:val="24"/>
                <w:szCs w:val="24"/>
                <w:lang w:val="uk-UA"/>
              </w:rPr>
              <w:t>РН 3.</w:t>
            </w:r>
          </w:p>
          <w:p>
            <w:pPr>
              <w:spacing w:lineRule="auto" w:line="240" w:after="0" w:beforeAutospacing="0" w:afterAutospacing="0"/>
              <w:rPr>
                <w:sz w:val="24"/>
                <w:szCs w:val="24"/>
                <w:lang w:val="uk-UA"/>
              </w:rPr>
            </w:pPr>
            <w:r>
              <w:rPr>
                <w:sz w:val="24"/>
                <w:szCs w:val="24"/>
                <w:lang w:val="uk-UA"/>
              </w:rPr>
              <w:t>Виконувати опорядження поверхонь та ремонт гіпсокартонних обшивок</w:t>
            </w:r>
          </w:p>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КК1.</w:t>
            </w:r>
            <w:r>
              <w:rPr>
                <w:color w:val="000000" w:themeColor="text1"/>
                <w:sz w:val="24"/>
                <w:szCs w:val="24"/>
                <w:lang w:val="uk-UA"/>
              </w:rPr>
              <w:t>Комунікативна компетентність</w:t>
            </w:r>
          </w:p>
        </w:tc>
        <w:tc>
          <w:tcPr>
            <w:tcW w:w="2846" w:type="dxa"/>
          </w:tcPr>
          <w:p>
            <w:pPr>
              <w:pStyle w:val="P11"/>
              <w:numPr>
                <w:ilvl w:val="0"/>
                <w:numId w:val="19"/>
              </w:numPr>
              <w:spacing w:lineRule="auto" w:line="240" w:after="0" w:beforeAutospacing="0" w:afterAutospacing="0"/>
              <w:ind w:hanging="283" w:left="352"/>
              <w:rPr>
                <w:rFonts w:ascii="Times New Roman" w:hAnsi="Times New Roman"/>
                <w:sz w:val="24"/>
                <w:szCs w:val="24"/>
              </w:rPr>
            </w:pPr>
            <w:r>
              <w:rPr>
                <w:rFonts w:ascii="Times New Roman" w:hAnsi="Times New Roman"/>
                <w:color w:val="000000"/>
                <w:sz w:val="24"/>
                <w:szCs w:val="24"/>
              </w:rPr>
              <w:t xml:space="preserve">професійну лексику та термінологію щодо </w:t>
            </w:r>
            <w:r>
              <w:rPr>
                <w:rFonts w:ascii="Times New Roman" w:hAnsi="Times New Roman"/>
                <w:sz w:val="24"/>
                <w:szCs w:val="24"/>
              </w:rPr>
              <w:t>виконання опорядження поверхонь гіпсокартонними листами та виконання ремонту гіпсокартонних обшивок</w:t>
            </w:r>
            <w:r>
              <w:rPr>
                <w:rFonts w:ascii="Times New Roman" w:hAnsi="Times New Roman"/>
                <w:color w:val="000000"/>
                <w:sz w:val="24"/>
                <w:szCs w:val="24"/>
              </w:rPr>
              <w:t xml:space="preserve">, у тому числі </w:t>
            </w:r>
            <w:r>
              <w:rPr>
                <w:rFonts w:ascii="Times New Roman" w:hAnsi="Times New Roman"/>
                <w:sz w:val="24"/>
                <w:szCs w:val="24"/>
              </w:rPr>
              <w:t>іноземною мовою.</w:t>
            </w:r>
          </w:p>
        </w:tc>
        <w:tc>
          <w:tcPr>
            <w:tcW w:w="2824" w:type="dxa"/>
          </w:tcPr>
          <w:p>
            <w:pPr>
              <w:pStyle w:val="P11"/>
              <w:numPr>
                <w:ilvl w:val="0"/>
                <w:numId w:val="17"/>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використовувати професійну лексику та термінологію за професійним спрямуванням, у тому числі іноземною мовою відповідно до  ситуації.</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КК 7.</w:t>
            </w:r>
            <w:r>
              <w:rPr>
                <w:sz w:val="24"/>
                <w:szCs w:val="24"/>
                <w:lang w:val="uk-UA"/>
              </w:rPr>
              <w:t xml:space="preserve">  Цифрова компетентність</w:t>
            </w:r>
          </w:p>
        </w:tc>
        <w:tc>
          <w:tcPr>
            <w:tcW w:w="2846" w:type="dxa"/>
          </w:tcPr>
          <w:p>
            <w:pPr>
              <w:pStyle w:val="P11"/>
              <w:numPr>
                <w:ilvl w:val="0"/>
                <w:numId w:val="18"/>
              </w:numPr>
              <w:spacing w:lineRule="auto" w:line="240" w:after="0" w:beforeAutospacing="0" w:afterAutospacing="0"/>
              <w:ind w:hanging="283" w:left="352"/>
              <w:rPr>
                <w:rFonts w:ascii="Times New Roman" w:hAnsi="Times New Roman"/>
                <w:color w:val="000000"/>
                <w:sz w:val="24"/>
                <w:szCs w:val="24"/>
              </w:rPr>
            </w:pPr>
            <w:r>
              <w:rPr>
                <w:rFonts w:ascii="Times New Roman" w:hAnsi="Times New Roman"/>
                <w:sz w:val="24"/>
                <w:szCs w:val="24"/>
              </w:rPr>
              <w:t>основи застосування програм підбору матеріалів та автоматизованих програм для виконання розрахунків.</w:t>
            </w:r>
          </w:p>
        </w:tc>
        <w:tc>
          <w:tcPr>
            <w:tcW w:w="2824" w:type="dxa"/>
          </w:tcPr>
          <w:p>
            <w:pPr>
              <w:pStyle w:val="P11"/>
              <w:numPr>
                <w:ilvl w:val="0"/>
                <w:numId w:val="1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застосовувати програми підбору матеріалів та автоматизовані програми для виконання розрахунків.</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КК 2.</w:t>
            </w:r>
            <w:r>
              <w:rPr>
                <w:sz w:val="24"/>
                <w:szCs w:val="24"/>
                <w:lang w:val="uk-UA"/>
              </w:rPr>
              <w:t>Математична компетентність</w:t>
            </w:r>
          </w:p>
        </w:tc>
        <w:tc>
          <w:tcPr>
            <w:tcW w:w="2846" w:type="dxa"/>
          </w:tcPr>
          <w:p>
            <w:pPr>
              <w:pStyle w:val="P11"/>
              <w:numPr>
                <w:ilvl w:val="0"/>
                <w:numId w:val="20"/>
              </w:numPr>
              <w:spacing w:lineRule="auto" w:line="240" w:after="0" w:beforeAutospacing="0" w:afterAutospacing="0"/>
              <w:ind w:hanging="283" w:left="352"/>
              <w:rPr>
                <w:rFonts w:ascii="Times New Roman" w:hAnsi="Times New Roman"/>
                <w:color w:val="000000"/>
                <w:sz w:val="24"/>
                <w:szCs w:val="24"/>
              </w:rPr>
            </w:pPr>
            <w:r>
              <w:rPr>
                <w:rFonts w:ascii="Times New Roman" w:hAnsi="Times New Roman"/>
                <w:sz w:val="24"/>
                <w:szCs w:val="24"/>
              </w:rPr>
              <w:t>способи розрахунку необхідних матеріалів при опорядженні та ремонті поверхонь ГКЛ.</w:t>
            </w:r>
          </w:p>
        </w:tc>
        <w:tc>
          <w:tcPr>
            <w:tcW w:w="2824" w:type="dxa"/>
          </w:tcPr>
          <w:p>
            <w:pPr>
              <w:pStyle w:val="P11"/>
              <w:numPr>
                <w:ilvl w:val="0"/>
                <w:numId w:val="17"/>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розраховувати кількість  ГКЛ і комплектуючих  для влаштування однорівневої конструкції.</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ПК 1.</w:t>
            </w:r>
          </w:p>
          <w:p>
            <w:pPr>
              <w:spacing w:lineRule="auto" w:line="240" w:after="0" w:beforeAutospacing="0" w:afterAutospacing="0"/>
              <w:rPr>
                <w:b w:val="1"/>
                <w:bCs w:val="1"/>
                <w:lang w:val="uk-UA"/>
              </w:rPr>
            </w:pPr>
            <w:r>
              <w:rPr>
                <w:sz w:val="24"/>
                <w:szCs w:val="24"/>
                <w:lang w:val="uk-UA"/>
              </w:rPr>
              <w:t>Здатність виконувати роботи за безкаркасним способом кріплення гіпсокартону до поверхонь</w:t>
            </w:r>
          </w:p>
        </w:tc>
        <w:tc>
          <w:tcPr>
            <w:tcW w:w="2846" w:type="dxa"/>
          </w:tcPr>
          <w:p>
            <w:pPr>
              <w:pStyle w:val="P11"/>
              <w:numPr>
                <w:ilvl w:val="0"/>
                <w:numId w:val="17"/>
              </w:numPr>
              <w:spacing w:lineRule="auto" w:line="240" w:after="0" w:beforeAutospacing="0" w:afterAutospacing="0"/>
              <w:ind w:hanging="211" w:left="211"/>
              <w:rPr>
                <w:rFonts w:ascii="Times New Roman" w:hAnsi="Times New Roman"/>
                <w:sz w:val="24"/>
                <w:szCs w:val="24"/>
              </w:rPr>
            </w:pPr>
            <w:r>
              <w:rPr>
                <w:rFonts w:ascii="Times New Roman" w:hAnsi="Times New Roman"/>
                <w:sz w:val="24"/>
                <w:szCs w:val="24"/>
              </w:rPr>
              <w:t>основні поняття про «комплектні гіпсокартонні системи»;</w:t>
            </w:r>
          </w:p>
          <w:p>
            <w:pPr>
              <w:pStyle w:val="P11"/>
              <w:numPr>
                <w:ilvl w:val="0"/>
                <w:numId w:val="17"/>
              </w:numPr>
              <w:spacing w:lineRule="auto" w:line="240" w:after="0" w:beforeAutospacing="0" w:afterAutospacing="0"/>
              <w:ind w:hanging="211" w:left="211"/>
              <w:rPr>
                <w:rFonts w:ascii="Times New Roman" w:hAnsi="Times New Roman"/>
                <w:sz w:val="24"/>
                <w:szCs w:val="24"/>
              </w:rPr>
            </w:pPr>
            <w:r>
              <w:rPr>
                <w:rFonts w:ascii="Times New Roman" w:hAnsi="Times New Roman"/>
                <w:sz w:val="24"/>
                <w:szCs w:val="24"/>
              </w:rPr>
              <w:t xml:space="preserve"> види та відмінні ознаки ГКЛ; </w:t>
            </w:r>
          </w:p>
          <w:p>
            <w:pPr>
              <w:pStyle w:val="P11"/>
              <w:numPr>
                <w:ilvl w:val="0"/>
                <w:numId w:val="17"/>
              </w:numPr>
              <w:spacing w:lineRule="auto" w:line="240" w:after="0" w:beforeAutospacing="0" w:afterAutospacing="0"/>
              <w:ind w:hanging="211" w:left="211"/>
              <w:rPr>
                <w:rFonts w:ascii="Times New Roman" w:hAnsi="Times New Roman"/>
                <w:sz w:val="24"/>
                <w:szCs w:val="24"/>
              </w:rPr>
            </w:pPr>
            <w:r>
              <w:rPr>
                <w:rFonts w:ascii="Times New Roman" w:hAnsi="Times New Roman"/>
                <w:sz w:val="24"/>
                <w:szCs w:val="24"/>
              </w:rPr>
              <w:t>види та призначення інструментів, пристосувань та інвентарю;</w:t>
            </w:r>
          </w:p>
          <w:p>
            <w:pPr>
              <w:pStyle w:val="P11"/>
              <w:numPr>
                <w:ilvl w:val="0"/>
                <w:numId w:val="17"/>
              </w:numPr>
              <w:spacing w:lineRule="auto" w:line="240" w:after="0" w:beforeAutospacing="0" w:afterAutospacing="0"/>
              <w:ind w:hanging="211" w:left="211"/>
              <w:rPr>
                <w:rFonts w:ascii="Times New Roman" w:hAnsi="Times New Roman"/>
                <w:sz w:val="24"/>
                <w:szCs w:val="24"/>
              </w:rPr>
            </w:pPr>
            <w:r>
              <w:rPr>
                <w:rFonts w:ascii="Times New Roman" w:hAnsi="Times New Roman"/>
                <w:sz w:val="24"/>
                <w:szCs w:val="24"/>
              </w:rPr>
              <w:t>види матеріалів для кріплення ГКЛ;</w:t>
            </w:r>
          </w:p>
          <w:p>
            <w:pPr>
              <w:pStyle w:val="P11"/>
              <w:numPr>
                <w:ilvl w:val="0"/>
                <w:numId w:val="17"/>
              </w:numPr>
              <w:spacing w:lineRule="auto" w:line="240" w:after="0" w:beforeAutospacing="0" w:afterAutospacing="0"/>
              <w:ind w:hanging="211" w:left="211"/>
              <w:rPr>
                <w:rFonts w:ascii="Times New Roman" w:hAnsi="Times New Roman"/>
                <w:sz w:val="24"/>
                <w:szCs w:val="24"/>
              </w:rPr>
            </w:pPr>
            <w:r>
              <w:rPr>
                <w:rFonts w:ascii="Times New Roman" w:hAnsi="Times New Roman"/>
                <w:sz w:val="24"/>
                <w:szCs w:val="24"/>
              </w:rPr>
              <w:t xml:space="preserve">технологію без каркасного опорядження поверхонь стін, укосів та стель гіпсокартонними листами; </w:t>
            </w:r>
          </w:p>
          <w:p>
            <w:pPr>
              <w:pStyle w:val="P11"/>
              <w:numPr>
                <w:ilvl w:val="0"/>
                <w:numId w:val="17"/>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rPr>
              <w:t>дефекти опорядження та способи їх усунення;</w:t>
            </w:r>
          </w:p>
          <w:p>
            <w:pPr>
              <w:pStyle w:val="P11"/>
              <w:numPr>
                <w:ilvl w:val="0"/>
                <w:numId w:val="17"/>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rPr>
              <w:t xml:space="preserve">безпеку  праці при виконанні робіт.</w:t>
            </w:r>
          </w:p>
        </w:tc>
        <w:tc>
          <w:tcPr>
            <w:tcW w:w="2824" w:type="dxa"/>
          </w:tcPr>
          <w:p>
            <w:pPr>
              <w:pStyle w:val="P11"/>
              <w:numPr>
                <w:ilvl w:val="0"/>
                <w:numId w:val="17"/>
              </w:numPr>
              <w:spacing w:lineRule="auto" w:line="240" w:after="0" w:beforeAutospacing="0" w:afterAutospacing="0"/>
              <w:ind w:hanging="211" w:left="211"/>
              <w:rPr>
                <w:rFonts w:ascii="Times New Roman" w:hAnsi="Times New Roman"/>
                <w:sz w:val="24"/>
                <w:szCs w:val="24"/>
                <w:lang w:eastAsia="ru-RU"/>
              </w:rPr>
            </w:pPr>
            <w:r>
              <w:rPr>
                <w:rFonts w:ascii="Times New Roman" w:hAnsi="Times New Roman"/>
                <w:sz w:val="24"/>
                <w:szCs w:val="24"/>
                <w:lang w:eastAsia="ru-RU"/>
              </w:rPr>
              <w:t>організовувати робоче місце при виконанні робіт із влаштування ГКЛ;</w:t>
            </w:r>
          </w:p>
          <w:p>
            <w:pPr>
              <w:pStyle w:val="P11"/>
              <w:numPr>
                <w:ilvl w:val="0"/>
                <w:numId w:val="17"/>
              </w:numPr>
              <w:spacing w:lineRule="auto" w:line="240" w:after="0" w:beforeAutospacing="0" w:afterAutospacing="0"/>
              <w:ind w:hanging="211" w:left="211"/>
              <w:rPr>
                <w:rFonts w:ascii="Times New Roman" w:hAnsi="Times New Roman"/>
                <w:sz w:val="24"/>
                <w:szCs w:val="24"/>
                <w:lang w:eastAsia="ru-RU"/>
              </w:rPr>
            </w:pPr>
            <w:r>
              <w:rPr>
                <w:rFonts w:ascii="Times New Roman" w:hAnsi="Times New Roman"/>
                <w:sz w:val="24"/>
                <w:szCs w:val="24"/>
              </w:rPr>
              <w:t xml:space="preserve">підбирати ГКЛ та матеріали  для їх приклеювання;</w:t>
            </w:r>
          </w:p>
          <w:p>
            <w:pPr>
              <w:pStyle w:val="P11"/>
              <w:numPr>
                <w:ilvl w:val="0"/>
                <w:numId w:val="17"/>
              </w:numPr>
              <w:spacing w:lineRule="auto" w:line="240" w:after="0" w:beforeAutospacing="0" w:afterAutospacing="0"/>
              <w:ind w:hanging="211" w:left="211"/>
              <w:rPr>
                <w:rFonts w:ascii="Times New Roman" w:hAnsi="Times New Roman"/>
                <w:sz w:val="24"/>
                <w:szCs w:val="24"/>
                <w:lang w:eastAsia="ru-RU"/>
              </w:rPr>
            </w:pPr>
            <w:r>
              <w:rPr>
                <w:rFonts w:ascii="Times New Roman" w:hAnsi="Times New Roman"/>
                <w:bCs w:val="1"/>
                <w:sz w:val="24"/>
                <w:szCs w:val="24"/>
              </w:rPr>
              <w:t>використовувати інструменти та обладнання за призначенням;</w:t>
            </w:r>
          </w:p>
          <w:p>
            <w:pPr>
              <w:pStyle w:val="P11"/>
              <w:numPr>
                <w:ilvl w:val="0"/>
                <w:numId w:val="17"/>
              </w:numPr>
              <w:spacing w:lineRule="auto" w:line="240" w:after="0" w:beforeAutospacing="0" w:afterAutospacing="0"/>
              <w:ind w:hanging="211" w:left="211"/>
              <w:rPr>
                <w:rFonts w:ascii="Times New Roman" w:hAnsi="Times New Roman"/>
                <w:sz w:val="24"/>
                <w:szCs w:val="24"/>
                <w:lang w:eastAsia="ru-RU"/>
              </w:rPr>
            </w:pPr>
            <w:r>
              <w:rPr>
                <w:rFonts w:ascii="Times New Roman" w:hAnsi="Times New Roman"/>
                <w:sz w:val="24"/>
                <w:szCs w:val="24"/>
              </w:rPr>
              <w:t xml:space="preserve"> виконувати роботи щодо безкаркасного облицювання поверхонь стін, укосів та стель гіпсокартонними листами відповідно до вимог технологічного процесу;</w:t>
            </w:r>
          </w:p>
          <w:p>
            <w:pPr>
              <w:pStyle w:val="P11"/>
              <w:numPr>
                <w:ilvl w:val="0"/>
                <w:numId w:val="17"/>
              </w:numPr>
              <w:spacing w:lineRule="auto" w:line="240" w:after="0" w:beforeAutospacing="0" w:afterAutospacing="0"/>
              <w:ind w:hanging="211" w:left="211"/>
              <w:rPr>
                <w:rFonts w:ascii="Times New Roman" w:hAnsi="Times New Roman"/>
                <w:sz w:val="24"/>
                <w:szCs w:val="24"/>
                <w:lang w:eastAsia="ru-RU"/>
              </w:rPr>
            </w:pPr>
            <w:r>
              <w:rPr>
                <w:rFonts w:ascii="Times New Roman" w:hAnsi="Times New Roman"/>
                <w:sz w:val="24"/>
                <w:szCs w:val="24"/>
                <w:lang w:eastAsia="ru-RU"/>
              </w:rPr>
              <w:t xml:space="preserve">контролювати якість виконання робіт, усувати виявлені дефекти; </w:t>
            </w:r>
          </w:p>
          <w:p>
            <w:pPr>
              <w:pStyle w:val="P11"/>
              <w:numPr>
                <w:ilvl w:val="0"/>
                <w:numId w:val="17"/>
              </w:numPr>
              <w:spacing w:lineRule="auto" w:line="240" w:after="0" w:beforeAutospacing="0" w:afterAutospacing="0"/>
              <w:ind w:hanging="211" w:left="211"/>
              <w:rPr>
                <w:rFonts w:ascii="Times New Roman" w:hAnsi="Times New Roman"/>
                <w:sz w:val="24"/>
                <w:szCs w:val="24"/>
                <w:lang w:eastAsia="ru-RU"/>
              </w:rPr>
            </w:pPr>
            <w:r>
              <w:rPr>
                <w:rFonts w:ascii="Times New Roman" w:hAnsi="Times New Roman"/>
                <w:sz w:val="24"/>
                <w:szCs w:val="24"/>
                <w:lang w:eastAsia="ru-RU"/>
              </w:rPr>
              <w:t xml:space="preserve">дотримуватись вимог </w:t>
            </w:r>
            <w:r>
              <w:rPr>
                <w:rFonts w:ascii="Times New Roman" w:hAnsi="Times New Roman"/>
                <w:sz w:val="24"/>
                <w:szCs w:val="24"/>
              </w:rPr>
              <w:t xml:space="preserve"> охорони праці при виконанні робіт.</w:t>
            </w:r>
          </w:p>
        </w:tc>
      </w:tr>
      <w:tr>
        <w:trPr>
          <w:trHeight w:hRule="atLeast" w:val="698"/>
        </w:trP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lang w:val="uk-UA"/>
              </w:rPr>
            </w:pPr>
            <w:r>
              <w:rPr>
                <w:b w:val="1"/>
                <w:bCs w:val="1"/>
                <w:sz w:val="24"/>
                <w:szCs w:val="24"/>
                <w:lang w:val="uk-UA"/>
              </w:rPr>
              <w:t>ПК2.</w:t>
            </w:r>
            <w:r>
              <w:rPr>
                <w:sz w:val="24"/>
                <w:szCs w:val="24"/>
                <w:lang w:val="uk-UA"/>
              </w:rPr>
              <w:t xml:space="preserve"> Здатність виконувати каркасне облицювання поверхонь стін, укосів та стель гіпсокартонними листами </w:t>
            </w:r>
          </w:p>
        </w:tc>
        <w:tc>
          <w:tcPr>
            <w:tcW w:w="2846" w:type="dxa"/>
          </w:tcPr>
          <w:p>
            <w:pPr>
              <w:pStyle w:val="P11"/>
              <w:numPr>
                <w:ilvl w:val="0"/>
                <w:numId w:val="21"/>
              </w:numPr>
              <w:spacing w:lineRule="auto" w:line="240" w:after="0" w:beforeAutospacing="0" w:afterAutospacing="0"/>
              <w:ind w:hanging="211" w:left="211"/>
              <w:rPr>
                <w:rFonts w:ascii="Times New Roman" w:hAnsi="Times New Roman"/>
                <w:sz w:val="24"/>
                <w:szCs w:val="24"/>
              </w:rPr>
            </w:pPr>
            <w:r>
              <w:rPr>
                <w:rFonts w:ascii="Times New Roman" w:hAnsi="Times New Roman"/>
                <w:sz w:val="24"/>
                <w:szCs w:val="24"/>
              </w:rPr>
              <w:t>види комплектуючих ГКС, види та призначення інструментів та обладнання;</w:t>
            </w:r>
          </w:p>
          <w:p>
            <w:pPr>
              <w:pStyle w:val="P11"/>
              <w:numPr>
                <w:ilvl w:val="0"/>
                <w:numId w:val="21"/>
              </w:numPr>
              <w:spacing w:lineRule="auto" w:line="240" w:after="0" w:beforeAutospacing="0" w:afterAutospacing="0"/>
              <w:ind w:hanging="211" w:left="211"/>
              <w:rPr>
                <w:rFonts w:ascii="Times New Roman" w:hAnsi="Times New Roman"/>
                <w:sz w:val="24"/>
                <w:szCs w:val="24"/>
              </w:rPr>
            </w:pPr>
            <w:r>
              <w:rPr>
                <w:rFonts w:ascii="Times New Roman" w:hAnsi="Times New Roman"/>
                <w:sz w:val="24"/>
                <w:szCs w:val="24"/>
              </w:rPr>
              <w:t xml:space="preserve"> технологію каркасного облицювання поверхонь стін, укосів та стель гіпсокартонними листами;</w:t>
            </w:r>
          </w:p>
          <w:p>
            <w:pPr>
              <w:pStyle w:val="P11"/>
              <w:numPr>
                <w:ilvl w:val="0"/>
                <w:numId w:val="21"/>
              </w:numPr>
              <w:spacing w:lineRule="auto" w:line="240" w:after="0" w:beforeAutospacing="0" w:afterAutospacing="0"/>
              <w:ind w:hanging="211" w:left="211"/>
              <w:rPr>
                <w:rFonts w:ascii="Times New Roman" w:hAnsi="Times New Roman"/>
                <w:sz w:val="24"/>
                <w:szCs w:val="24"/>
              </w:rPr>
            </w:pPr>
            <w:r>
              <w:rPr>
                <w:rFonts w:ascii="Times New Roman" w:hAnsi="Times New Roman"/>
                <w:sz w:val="24"/>
                <w:szCs w:val="24"/>
              </w:rPr>
              <w:t>вимоги до влаштування стінових каркасів;</w:t>
            </w:r>
          </w:p>
          <w:p>
            <w:pPr>
              <w:pStyle w:val="P11"/>
              <w:numPr>
                <w:ilvl w:val="0"/>
                <w:numId w:val="21"/>
              </w:numPr>
              <w:spacing w:lineRule="auto" w:line="240" w:after="0" w:beforeAutospacing="0" w:afterAutospacing="0"/>
              <w:ind w:hanging="211" w:left="211"/>
              <w:rPr>
                <w:rFonts w:ascii="Times New Roman" w:hAnsi="Times New Roman"/>
                <w:sz w:val="24"/>
                <w:szCs w:val="24"/>
              </w:rPr>
            </w:pPr>
            <w:r>
              <w:rPr>
                <w:rFonts w:ascii="Times New Roman" w:hAnsi="Times New Roman"/>
                <w:sz w:val="24"/>
                <w:szCs w:val="24"/>
              </w:rPr>
              <w:t>недоліки та їх усунення;</w:t>
            </w:r>
          </w:p>
          <w:p>
            <w:pPr>
              <w:pStyle w:val="P11"/>
              <w:numPr>
                <w:ilvl w:val="0"/>
                <w:numId w:val="21"/>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rPr>
              <w:t>безпека праці при виконанні робіт .</w:t>
            </w:r>
          </w:p>
        </w:tc>
        <w:tc>
          <w:tcPr>
            <w:tcW w:w="2824" w:type="dxa"/>
          </w:tcPr>
          <w:p>
            <w:pPr>
              <w:pStyle w:val="P11"/>
              <w:numPr>
                <w:ilvl w:val="0"/>
                <w:numId w:val="21"/>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rPr>
              <w:t>підібрати матеріали;</w:t>
            </w:r>
          </w:p>
          <w:p>
            <w:pPr>
              <w:pStyle w:val="P11"/>
              <w:numPr>
                <w:ilvl w:val="0"/>
                <w:numId w:val="21"/>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rPr>
              <w:t>організовувати робоче місце;</w:t>
            </w:r>
          </w:p>
          <w:p>
            <w:pPr>
              <w:pStyle w:val="P11"/>
              <w:numPr>
                <w:ilvl w:val="0"/>
                <w:numId w:val="21"/>
              </w:numPr>
              <w:spacing w:lineRule="auto" w:line="240" w:after="0" w:beforeAutospacing="0" w:afterAutospacing="0"/>
              <w:ind w:hanging="211" w:left="211"/>
              <w:rPr>
                <w:rFonts w:ascii="Times New Roman" w:hAnsi="Times New Roman"/>
                <w:b w:val="1"/>
                <w:bCs w:val="1"/>
              </w:rPr>
            </w:pPr>
            <w:r>
              <w:rPr>
                <w:rFonts w:ascii="Times New Roman" w:hAnsi="Times New Roman"/>
                <w:bCs w:val="1"/>
              </w:rPr>
              <w:t>використовувати інструменти та обладнання за призначенням;</w:t>
            </w:r>
          </w:p>
          <w:p>
            <w:pPr>
              <w:pStyle w:val="P11"/>
              <w:numPr>
                <w:ilvl w:val="0"/>
                <w:numId w:val="21"/>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rPr>
              <w:t>виконувати роботи з влаштування однорівневого каркасу та облицювання поверхонь стін, укосів та стель гіпсокартонними</w:t>
            </w:r>
          </w:p>
          <w:p>
            <w:pPr>
              <w:pStyle w:val="P11"/>
              <w:numPr>
                <w:ilvl w:val="0"/>
                <w:numId w:val="21"/>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rPr>
              <w:t xml:space="preserve">листами відповідно до вимог технологічного процесу; </w:t>
            </w:r>
          </w:p>
          <w:p>
            <w:pPr>
              <w:pStyle w:val="P11"/>
              <w:numPr>
                <w:ilvl w:val="0"/>
                <w:numId w:val="21"/>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rPr>
              <w:t>виявити недоліки та їх усунути;</w:t>
            </w:r>
          </w:p>
          <w:p>
            <w:pPr>
              <w:pStyle w:val="P11"/>
              <w:numPr>
                <w:ilvl w:val="0"/>
                <w:numId w:val="21"/>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lang w:eastAsia="ru-RU"/>
              </w:rPr>
              <w:t xml:space="preserve">дотримуватися </w:t>
            </w:r>
            <w:r>
              <w:rPr>
                <w:rFonts w:ascii="Times New Roman" w:hAnsi="Times New Roman"/>
                <w:sz w:val="24"/>
                <w:szCs w:val="24"/>
              </w:rPr>
              <w:t>безпеки праці під час виконанні робіт.</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ПК9.</w:t>
            </w:r>
            <w:r>
              <w:rPr>
                <w:sz w:val="24"/>
                <w:szCs w:val="24"/>
                <w:lang w:val="uk-UA"/>
              </w:rPr>
              <w:t>Здатність виконувати ремонт гіпсокартонних обшивок</w:t>
            </w:r>
          </w:p>
          <w:p>
            <w:pPr>
              <w:spacing w:lineRule="auto" w:line="240" w:after="0" w:beforeAutospacing="0" w:afterAutospacing="0"/>
              <w:rPr>
                <w:sz w:val="24"/>
                <w:szCs w:val="24"/>
                <w:lang w:val="uk-UA"/>
              </w:rPr>
            </w:pPr>
          </w:p>
          <w:p>
            <w:pPr>
              <w:spacing w:lineRule="auto" w:line="240" w:after="0" w:beforeAutospacing="0" w:afterAutospacing="0"/>
              <w:rPr>
                <w:sz w:val="24"/>
                <w:szCs w:val="24"/>
                <w:lang w:val="uk-UA"/>
              </w:rPr>
            </w:pPr>
          </w:p>
          <w:p>
            <w:pPr>
              <w:spacing w:lineRule="auto" w:line="240" w:after="0" w:beforeAutospacing="0" w:afterAutospacing="0"/>
              <w:rPr>
                <w:sz w:val="24"/>
                <w:szCs w:val="24"/>
                <w:lang w:val="uk-UA"/>
              </w:rPr>
            </w:pPr>
          </w:p>
          <w:p>
            <w:pPr>
              <w:spacing w:lineRule="auto" w:line="240" w:after="0" w:beforeAutospacing="0" w:afterAutospacing="0"/>
              <w:rPr>
                <w:sz w:val="24"/>
                <w:szCs w:val="24"/>
                <w:lang w:val="uk-UA"/>
              </w:rPr>
            </w:pPr>
          </w:p>
          <w:p>
            <w:pPr>
              <w:spacing w:lineRule="auto" w:line="240" w:after="0" w:beforeAutospacing="0" w:afterAutospacing="0"/>
              <w:rPr>
                <w:sz w:val="24"/>
                <w:szCs w:val="24"/>
                <w:lang w:val="uk-UA"/>
              </w:rPr>
            </w:pPr>
          </w:p>
          <w:p>
            <w:pPr>
              <w:spacing w:lineRule="auto" w:line="240" w:after="0" w:beforeAutospacing="0" w:afterAutospacing="0"/>
              <w:rPr>
                <w:sz w:val="24"/>
                <w:szCs w:val="24"/>
                <w:lang w:val="uk-UA"/>
              </w:rPr>
            </w:pPr>
          </w:p>
          <w:p>
            <w:pPr>
              <w:spacing w:lineRule="auto" w:line="240" w:after="0" w:beforeAutospacing="0" w:afterAutospacing="0"/>
              <w:rPr>
                <w:sz w:val="24"/>
                <w:szCs w:val="24"/>
                <w:lang w:val="uk-UA"/>
              </w:rPr>
            </w:pPr>
          </w:p>
          <w:p>
            <w:pPr>
              <w:spacing w:lineRule="auto" w:line="240" w:after="0" w:beforeAutospacing="0" w:afterAutospacing="0"/>
              <w:rPr>
                <w:b w:val="1"/>
                <w:bCs w:val="1"/>
                <w:lang w:val="uk-UA"/>
              </w:rPr>
            </w:pPr>
          </w:p>
        </w:tc>
        <w:tc>
          <w:tcPr>
            <w:tcW w:w="2846" w:type="dxa"/>
          </w:tcPr>
          <w:p>
            <w:pPr>
              <w:pStyle w:val="P11"/>
              <w:numPr>
                <w:ilvl w:val="0"/>
                <w:numId w:val="21"/>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rPr>
              <w:t>способи виявлення недоліків або пошкоджень гіпсокартонних обшивок;</w:t>
            </w:r>
          </w:p>
          <w:p>
            <w:pPr>
              <w:pStyle w:val="P11"/>
              <w:numPr>
                <w:ilvl w:val="0"/>
                <w:numId w:val="21"/>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rPr>
              <w:t xml:space="preserve"> підбирати матеріал та інструментів для ремонту гіпсокартонних обшивок;</w:t>
            </w:r>
          </w:p>
          <w:p>
            <w:pPr>
              <w:pStyle w:val="P11"/>
              <w:numPr>
                <w:ilvl w:val="0"/>
                <w:numId w:val="17"/>
              </w:numPr>
              <w:spacing w:lineRule="auto" w:line="240" w:after="0" w:beforeAutospacing="0" w:afterAutospacing="0"/>
              <w:ind w:hanging="211" w:left="211"/>
              <w:rPr>
                <w:rFonts w:ascii="Times New Roman" w:hAnsi="Times New Roman"/>
                <w:sz w:val="24"/>
                <w:szCs w:val="24"/>
              </w:rPr>
            </w:pPr>
            <w:r>
              <w:rPr>
                <w:rFonts w:ascii="Times New Roman" w:hAnsi="Times New Roman"/>
                <w:sz w:val="24"/>
                <w:szCs w:val="24"/>
              </w:rPr>
              <w:t>види матеріалів для кріплення ГКЛ та виконання ремонтних робіт ;</w:t>
            </w:r>
          </w:p>
          <w:p>
            <w:pPr>
              <w:pStyle w:val="P11"/>
              <w:numPr>
                <w:ilvl w:val="0"/>
                <w:numId w:val="17"/>
              </w:numPr>
              <w:spacing w:lineRule="auto" w:line="240" w:after="0" w:beforeAutospacing="0" w:afterAutospacing="0"/>
              <w:ind w:hanging="211" w:left="211"/>
              <w:rPr>
                <w:rFonts w:ascii="Times New Roman" w:hAnsi="Times New Roman"/>
                <w:sz w:val="24"/>
                <w:szCs w:val="24"/>
              </w:rPr>
            </w:pPr>
            <w:r>
              <w:rPr>
                <w:rFonts w:ascii="Times New Roman" w:hAnsi="Times New Roman"/>
                <w:sz w:val="24"/>
                <w:szCs w:val="24"/>
              </w:rPr>
              <w:t>технологію ремонту пошкоджень поверхонь ГКЛ</w:t>
            </w:r>
          </w:p>
          <w:p>
            <w:pPr>
              <w:pStyle w:val="P11"/>
              <w:numPr>
                <w:ilvl w:val="0"/>
                <w:numId w:val="21"/>
              </w:numPr>
              <w:spacing w:lineRule="auto" w:line="240" w:after="0" w:beforeAutospacing="0" w:afterAutospacing="0"/>
              <w:ind w:hanging="211" w:left="211"/>
              <w:rPr>
                <w:rFonts w:ascii="Times New Roman" w:hAnsi="Times New Roman"/>
                <w:b w:val="1"/>
                <w:bCs w:val="1"/>
              </w:rPr>
            </w:pPr>
            <w:r>
              <w:rPr>
                <w:rFonts w:ascii="Times New Roman" w:hAnsi="Times New Roman"/>
                <w:sz w:val="24"/>
                <w:szCs w:val="24"/>
              </w:rPr>
              <w:t>вимоги охорони праці під час виконання робіт .</w:t>
            </w:r>
          </w:p>
        </w:tc>
        <w:tc>
          <w:tcPr>
            <w:tcW w:w="2824" w:type="dxa"/>
          </w:tcPr>
          <w:p>
            <w:pPr>
              <w:pStyle w:val="P11"/>
              <w:numPr>
                <w:ilvl w:val="0"/>
                <w:numId w:val="60"/>
              </w:numPr>
              <w:spacing w:lineRule="auto" w:line="240" w:after="0" w:beforeAutospacing="0" w:afterAutospacing="0"/>
              <w:ind w:left="331"/>
              <w:rPr>
                <w:rFonts w:ascii="Times New Roman" w:hAnsi="Times New Roman"/>
                <w:sz w:val="24"/>
                <w:szCs w:val="24"/>
                <w:lang w:eastAsia="ru-RU"/>
              </w:rPr>
            </w:pPr>
            <w:r>
              <w:rPr>
                <w:rFonts w:ascii="Times New Roman" w:hAnsi="Times New Roman"/>
                <w:sz w:val="24"/>
                <w:szCs w:val="24"/>
                <w:lang w:eastAsia="ru-RU"/>
              </w:rPr>
              <w:t xml:space="preserve">організовувати робоче місце при виконанні  ремонту ГКЛ;</w:t>
            </w:r>
          </w:p>
          <w:p>
            <w:pPr>
              <w:pStyle w:val="P11"/>
              <w:numPr>
                <w:ilvl w:val="0"/>
                <w:numId w:val="60"/>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виявляти дефекти та пошкодження гіпсокартонних обшивок;</w:t>
            </w:r>
          </w:p>
          <w:p>
            <w:pPr>
              <w:pStyle w:val="P11"/>
              <w:numPr>
                <w:ilvl w:val="0"/>
                <w:numId w:val="60"/>
              </w:numPr>
              <w:spacing w:lineRule="auto" w:line="240" w:after="0" w:beforeAutospacing="0" w:afterAutospacing="0"/>
              <w:ind w:left="331"/>
              <w:rPr>
                <w:rFonts w:ascii="Times New Roman" w:hAnsi="Times New Roman"/>
                <w:sz w:val="24"/>
                <w:szCs w:val="24"/>
                <w:lang w:eastAsia="ru-RU"/>
              </w:rPr>
            </w:pPr>
            <w:r>
              <w:rPr>
                <w:rFonts w:ascii="Times New Roman" w:hAnsi="Times New Roman"/>
                <w:sz w:val="24"/>
                <w:szCs w:val="24"/>
              </w:rPr>
              <w:t xml:space="preserve">обирати способи ремонту, здійснювати його при виявленні  пошкоджень ГКЛ;</w:t>
            </w:r>
          </w:p>
          <w:p>
            <w:pPr>
              <w:pStyle w:val="P11"/>
              <w:numPr>
                <w:ilvl w:val="0"/>
                <w:numId w:val="60"/>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підбирати матеріали та інструменти для ремонту гіпсокартонних обшивок; </w:t>
            </w:r>
          </w:p>
          <w:p>
            <w:pPr>
              <w:pStyle w:val="P11"/>
              <w:numPr>
                <w:ilvl w:val="0"/>
                <w:numId w:val="60"/>
              </w:numPr>
              <w:spacing w:lineRule="auto" w:line="240" w:after="0" w:beforeAutospacing="0" w:afterAutospacing="0"/>
              <w:ind w:left="331"/>
              <w:rPr>
                <w:rFonts w:ascii="Times New Roman" w:hAnsi="Times New Roman"/>
                <w:b w:val="1"/>
                <w:bCs w:val="1"/>
              </w:rPr>
            </w:pPr>
            <w:r>
              <w:rPr>
                <w:rFonts w:ascii="Times New Roman" w:hAnsi="Times New Roman"/>
                <w:sz w:val="24"/>
                <w:szCs w:val="24"/>
              </w:rPr>
              <w:t>дотримуватися або контролювати якість виконаних робіт та усувати недоліки за їх наявності;</w:t>
            </w:r>
          </w:p>
          <w:p>
            <w:pPr>
              <w:pStyle w:val="P11"/>
              <w:numPr>
                <w:ilvl w:val="0"/>
                <w:numId w:val="60"/>
              </w:numPr>
              <w:spacing w:lineRule="auto" w:line="240" w:after="0" w:beforeAutospacing="0" w:afterAutospacing="0"/>
              <w:ind w:left="331"/>
              <w:rPr>
                <w:rFonts w:ascii="Times New Roman" w:hAnsi="Times New Roman"/>
                <w:b w:val="1"/>
                <w:bCs w:val="1"/>
              </w:rPr>
            </w:pPr>
            <w:r>
              <w:rPr>
                <w:rFonts w:ascii="Times New Roman" w:hAnsi="Times New Roman"/>
                <w:sz w:val="24"/>
                <w:szCs w:val="24"/>
                <w:lang w:eastAsia="ru-RU"/>
              </w:rPr>
              <w:t xml:space="preserve">дотримуватися </w:t>
            </w:r>
            <w:r>
              <w:rPr>
                <w:rFonts w:ascii="Times New Roman" w:hAnsi="Times New Roman"/>
                <w:sz w:val="24"/>
                <w:szCs w:val="24"/>
              </w:rPr>
              <w:t>вимог охорони праці під час виконання робіт.</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КК 6.</w:t>
            </w:r>
            <w:r>
              <w:rPr>
                <w:sz w:val="24"/>
                <w:szCs w:val="24"/>
                <w:lang w:val="uk-UA"/>
              </w:rPr>
              <w:t>Екологічна та енергоефективна компетентність</w:t>
            </w:r>
          </w:p>
        </w:tc>
        <w:tc>
          <w:tcPr>
            <w:tcW w:w="2846" w:type="dxa"/>
          </w:tcPr>
          <w:p>
            <w:pPr>
              <w:pStyle w:val="P11"/>
              <w:numPr>
                <w:ilvl w:val="0"/>
                <w:numId w:val="20"/>
              </w:numPr>
              <w:spacing w:lineRule="auto" w:line="240" w:after="0" w:beforeAutospacing="0" w:afterAutospacing="0"/>
              <w:ind w:hanging="225" w:left="352"/>
              <w:rPr>
                <w:rFonts w:ascii="Times New Roman" w:hAnsi="Times New Roman"/>
                <w:sz w:val="24"/>
                <w:szCs w:val="24"/>
              </w:rPr>
            </w:pPr>
            <w:r>
              <w:rPr>
                <w:rFonts w:ascii="Times New Roman" w:hAnsi="Times New Roman"/>
                <w:color w:val="000000"/>
                <w:sz w:val="24"/>
                <w:szCs w:val="24"/>
              </w:rPr>
              <w:t xml:space="preserve">способи енергоефективного використання матеріалів та ресурсів у процесі </w:t>
            </w:r>
            <w:r>
              <w:rPr>
                <w:rFonts w:ascii="Times New Roman" w:hAnsi="Times New Roman"/>
                <w:sz w:val="24"/>
                <w:szCs w:val="24"/>
              </w:rPr>
              <w:t>опорядження та виконання ремонту поверхонь гіпсокартонними листами;</w:t>
            </w:r>
          </w:p>
          <w:p>
            <w:pPr>
              <w:pStyle w:val="P11"/>
              <w:numPr>
                <w:ilvl w:val="0"/>
                <w:numId w:val="20"/>
              </w:numPr>
              <w:spacing w:lineRule="auto" w:line="240" w:after="0" w:beforeAutospacing="0" w:afterAutospacing="0"/>
              <w:ind w:hanging="225" w:left="352"/>
              <w:rPr>
                <w:rFonts w:ascii="Times New Roman" w:hAnsi="Times New Roman"/>
                <w:sz w:val="24"/>
                <w:szCs w:val="24"/>
              </w:rPr>
            </w:pPr>
            <w:r>
              <w:rPr>
                <w:rFonts w:ascii="Times New Roman" w:hAnsi="Times New Roman"/>
                <w:sz w:val="24"/>
                <w:szCs w:val="24"/>
              </w:rPr>
              <w:t>документацію, що свідчить про екологічну чистоту матеріалів та їхню відповідність вимогам якості нормативно-технічних документів.</w:t>
            </w:r>
          </w:p>
        </w:tc>
        <w:tc>
          <w:tcPr>
            <w:tcW w:w="2824" w:type="dxa"/>
          </w:tcPr>
          <w:p>
            <w:pPr>
              <w:numPr>
                <w:ilvl w:val="0"/>
                <w:numId w:val="59"/>
              </w:numPr>
              <w:spacing w:lineRule="auto" w:line="240" w:after="0" w:beforeAutospacing="0" w:afterAutospacing="0"/>
              <w:ind w:left="331" w:right="89"/>
              <w:rPr>
                <w:b w:val="1"/>
                <w:bCs w:val="1"/>
                <w:lang w:val="uk-UA"/>
              </w:rPr>
            </w:pPr>
            <w:r>
              <w:rPr>
                <w:color w:val="000000" w:themeColor="text1"/>
                <w:sz w:val="24"/>
                <w:szCs w:val="24"/>
                <w:lang w:val="uk-UA"/>
              </w:rPr>
              <w:t xml:space="preserve">застосовувати енергоефективні  матеріали у процесі </w:t>
            </w:r>
            <w:r>
              <w:rPr>
                <w:sz w:val="24"/>
                <w:szCs w:val="24"/>
                <w:lang w:val="uk-UA"/>
              </w:rPr>
              <w:t>опорядження поверхонь гіпсокартонними листами та під час виконання ремонту гіпсокартонних обшивок;</w:t>
            </w:r>
          </w:p>
          <w:p>
            <w:pPr>
              <w:numPr>
                <w:ilvl w:val="0"/>
                <w:numId w:val="59"/>
              </w:numPr>
              <w:spacing w:lineRule="auto" w:line="240" w:after="0" w:beforeAutospacing="0" w:afterAutospacing="0"/>
              <w:ind w:left="331" w:right="89"/>
              <w:rPr>
                <w:b w:val="1"/>
                <w:bCs w:val="1"/>
                <w:lang w:val="uk-UA"/>
              </w:rPr>
            </w:pPr>
            <w:r>
              <w:rPr>
                <w:sz w:val="24"/>
                <w:szCs w:val="24"/>
                <w:lang w:val="uk-UA"/>
              </w:rPr>
              <w:t xml:space="preserve">дотримуватися відповідності матеріалів  вимогам якості нормативно-технічних документів та екологічної чистоти матеріалів.</w:t>
            </w:r>
          </w:p>
        </w:tc>
      </w:tr>
      <w:tr>
        <w:trPr>
          <w:trHeight w:hRule="atLeast" w:val="2346"/>
        </w:trPr>
        <w:tc>
          <w:tcPr>
            <w:tcW w:w="1985" w:type="dxa"/>
            <w:gridSpan w:val="2"/>
            <w:vMerge w:val="restart"/>
          </w:tcPr>
          <w:p>
            <w:pPr>
              <w:spacing w:lineRule="auto" w:line="240" w:after="0" w:beforeAutospacing="0" w:afterAutospacing="0"/>
              <w:rPr>
                <w:b w:val="1"/>
                <w:bCs w:val="1"/>
                <w:sz w:val="24"/>
                <w:szCs w:val="24"/>
                <w:lang w:val="uk-UA"/>
              </w:rPr>
            </w:pPr>
            <w:r>
              <w:rPr>
                <w:b w:val="1"/>
                <w:bCs w:val="1"/>
                <w:sz w:val="24"/>
                <w:szCs w:val="24"/>
                <w:lang w:val="uk-UA"/>
              </w:rPr>
              <w:t>РН 4.</w:t>
            </w:r>
          </w:p>
          <w:p>
            <w:pPr>
              <w:spacing w:lineRule="auto" w:line="240" w:after="0" w:beforeAutospacing="0" w:afterAutospacing="0"/>
              <w:rPr>
                <w:sz w:val="24"/>
                <w:szCs w:val="24"/>
                <w:lang w:val="uk-UA"/>
              </w:rPr>
            </w:pPr>
            <w:r>
              <w:rPr>
                <w:sz w:val="24"/>
                <w:szCs w:val="24"/>
                <w:lang w:val="uk-UA"/>
              </w:rPr>
              <w:t xml:space="preserve">Виконувати  ремонт фарбованих та обклеєних поверхонь</w:t>
            </w: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КК1.</w:t>
            </w:r>
          </w:p>
          <w:p>
            <w:pPr>
              <w:spacing w:lineRule="auto" w:line="240" w:after="0" w:beforeAutospacing="0" w:afterAutospacing="0"/>
              <w:rPr>
                <w:sz w:val="24"/>
                <w:szCs w:val="24"/>
              </w:rPr>
            </w:pPr>
            <w:r>
              <w:rPr>
                <w:sz w:val="24"/>
                <w:szCs w:val="24"/>
                <w:lang w:val="uk-UA"/>
              </w:rPr>
              <w:t>Комунікативна компетентність</w:t>
            </w:r>
          </w:p>
        </w:tc>
        <w:tc>
          <w:tcPr>
            <w:tcW w:w="2846" w:type="dxa"/>
          </w:tcPr>
          <w:p>
            <w:pPr>
              <w:pStyle w:val="P11"/>
              <w:numPr>
                <w:ilvl w:val="0"/>
                <w:numId w:val="19"/>
              </w:numPr>
              <w:spacing w:lineRule="auto" w:line="240" w:after="0" w:beforeAutospacing="0" w:afterAutospacing="0"/>
              <w:ind w:hanging="283" w:left="352"/>
              <w:rPr>
                <w:rFonts w:ascii="Times New Roman" w:hAnsi="Times New Roman"/>
                <w:sz w:val="24"/>
                <w:szCs w:val="24"/>
              </w:rPr>
            </w:pPr>
            <w:r>
              <w:rPr>
                <w:rFonts w:ascii="Times New Roman" w:hAnsi="Times New Roman"/>
                <w:color w:val="000000"/>
                <w:sz w:val="24"/>
                <w:szCs w:val="24"/>
              </w:rPr>
              <w:t xml:space="preserve">професійну лексику та термінологію  щодо</w:t>
            </w:r>
            <w:r>
              <w:rPr>
                <w:rFonts w:ascii="Times New Roman" w:hAnsi="Times New Roman"/>
                <w:sz w:val="24"/>
                <w:szCs w:val="24"/>
              </w:rPr>
              <w:t xml:space="preserve"> виконання малярних та шпалерних робіт</w:t>
            </w:r>
            <w:r>
              <w:rPr>
                <w:rFonts w:ascii="Times New Roman" w:hAnsi="Times New Roman"/>
                <w:color w:val="000000"/>
                <w:sz w:val="24"/>
                <w:szCs w:val="24"/>
              </w:rPr>
              <w:t xml:space="preserve">, у тому числі </w:t>
            </w:r>
            <w:r>
              <w:rPr>
                <w:rFonts w:ascii="Times New Roman" w:hAnsi="Times New Roman"/>
                <w:sz w:val="24"/>
                <w:szCs w:val="24"/>
              </w:rPr>
              <w:t>іноземною мовою.</w:t>
            </w:r>
          </w:p>
          <w:p>
            <w:pPr>
              <w:pStyle w:val="P11"/>
              <w:spacing w:lineRule="auto" w:line="240" w:after="0" w:beforeAutospacing="0" w:afterAutospacing="0"/>
              <w:ind w:left="352"/>
              <w:rPr>
                <w:rFonts w:ascii="Times New Roman" w:hAnsi="Times New Roman"/>
                <w:color w:val="000000"/>
                <w:sz w:val="24"/>
                <w:szCs w:val="24"/>
              </w:rPr>
            </w:pPr>
          </w:p>
        </w:tc>
        <w:tc>
          <w:tcPr>
            <w:tcW w:w="2824" w:type="dxa"/>
          </w:tcPr>
          <w:p>
            <w:pPr>
              <w:pStyle w:val="P11"/>
              <w:numPr>
                <w:ilvl w:val="0"/>
                <w:numId w:val="59"/>
              </w:numPr>
              <w:spacing w:lineRule="auto" w:line="240" w:beforeAutospacing="0" w:afterAutospacing="0"/>
              <w:ind w:left="331"/>
              <w:rPr>
                <w:rFonts w:ascii="Times New Roman" w:hAnsi="Times New Roman"/>
                <w:sz w:val="24"/>
                <w:szCs w:val="24"/>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 відповідно до ситуації.</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КК2.</w:t>
            </w:r>
            <w:r>
              <w:rPr>
                <w:sz w:val="24"/>
                <w:szCs w:val="24"/>
                <w:lang w:val="uk-UA"/>
              </w:rPr>
              <w:t xml:space="preserve">  Математична компетентність</w:t>
            </w:r>
          </w:p>
        </w:tc>
        <w:tc>
          <w:tcPr>
            <w:tcW w:w="2846" w:type="dxa"/>
          </w:tcPr>
          <w:p>
            <w:pPr>
              <w:pStyle w:val="P11"/>
              <w:numPr>
                <w:ilvl w:val="0"/>
                <w:numId w:val="61"/>
              </w:numPr>
              <w:spacing w:lineRule="auto" w:line="240" w:after="0" w:beforeAutospacing="0" w:afterAutospacing="0"/>
              <w:ind w:left="331"/>
              <w:rPr>
                <w:rFonts w:ascii="Times New Roman" w:hAnsi="Times New Roman"/>
                <w:color w:val="000000" w:themeColor="text1"/>
                <w:sz w:val="24"/>
                <w:szCs w:val="24"/>
              </w:rPr>
            </w:pPr>
            <w:r>
              <w:rPr>
                <w:rFonts w:ascii="Times New Roman" w:hAnsi="Times New Roman"/>
                <w:color w:val="000000" w:themeColor="text1"/>
                <w:sz w:val="24"/>
                <w:szCs w:val="24"/>
              </w:rPr>
              <w:t xml:space="preserve">правила проведення розрахунку кількості необхідних матеріалів та обладнання  для виконання малярних ремонтних робіт;</w:t>
            </w:r>
          </w:p>
          <w:p>
            <w:pPr>
              <w:pStyle w:val="P11"/>
              <w:numPr>
                <w:ilvl w:val="0"/>
                <w:numId w:val="61"/>
              </w:numPr>
              <w:spacing w:lineRule="auto" w:line="240" w:after="0" w:beforeAutospacing="0" w:afterAutospacing="0"/>
              <w:ind w:left="331"/>
              <w:rPr>
                <w:color w:val="000000" w:themeColor="text1"/>
                <w:sz w:val="24"/>
                <w:szCs w:val="24"/>
              </w:rPr>
            </w:pPr>
            <w:r>
              <w:rPr>
                <w:rFonts w:ascii="Times New Roman" w:hAnsi="Times New Roman"/>
                <w:color w:val="000000" w:themeColor="text1"/>
                <w:sz w:val="24"/>
                <w:szCs w:val="24"/>
              </w:rPr>
              <w:t xml:space="preserve">обчислення площі  виконаних робіт.</w:t>
            </w:r>
          </w:p>
        </w:tc>
        <w:tc>
          <w:tcPr>
            <w:tcW w:w="2824" w:type="dxa"/>
          </w:tcPr>
          <w:p>
            <w:pPr>
              <w:pStyle w:val="P11"/>
              <w:numPr>
                <w:ilvl w:val="0"/>
                <w:numId w:val="6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обчислювати площу, що підлягає  ремонту та  площу фактично виконаної роботи;</w:t>
            </w:r>
          </w:p>
          <w:p>
            <w:pPr>
              <w:pStyle w:val="P11"/>
              <w:numPr>
                <w:ilvl w:val="0"/>
                <w:numId w:val="61"/>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left="331"/>
              <w:rPr>
                <w:rFonts w:ascii="Times New Roman" w:hAnsi="Times New Roman"/>
                <w:color w:val="000000"/>
                <w:sz w:val="24"/>
                <w:szCs w:val="24"/>
              </w:rPr>
            </w:pPr>
            <w:r>
              <w:rPr>
                <w:rFonts w:ascii="Times New Roman" w:hAnsi="Times New Roman"/>
                <w:color w:val="000000" w:themeColor="text1"/>
                <w:sz w:val="24"/>
                <w:szCs w:val="24"/>
              </w:rPr>
              <w:t>розраховувати необхідний матеріал для виконання конкретної роботи.</w:t>
            </w:r>
          </w:p>
          <w:p>
            <w:pPr>
              <w:spacing w:lineRule="auto" w:line="240" w:after="0" w:beforeAutospacing="0" w:afterAutospacing="0"/>
              <w:ind w:left="331" w:right="89"/>
              <w:jc w:val="both"/>
              <w:rPr>
                <w:sz w:val="24"/>
                <w:szCs w:val="24"/>
                <w:lang w:val="uk-UA"/>
              </w:rPr>
            </w:pP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sz w:val="24"/>
                <w:szCs w:val="24"/>
              </w:rPr>
            </w:pPr>
            <w:r>
              <w:rPr>
                <w:b w:val="1"/>
                <w:bCs w:val="1"/>
                <w:sz w:val="24"/>
                <w:szCs w:val="24"/>
                <w:lang w:val="uk-UA"/>
              </w:rPr>
              <w:t>КК 7.</w:t>
            </w:r>
            <w:r>
              <w:rPr>
                <w:sz w:val="24"/>
                <w:szCs w:val="24"/>
                <w:lang w:val="uk-UA"/>
              </w:rPr>
              <w:t xml:space="preserve">  Цифрова компетентність</w:t>
            </w:r>
          </w:p>
        </w:tc>
        <w:tc>
          <w:tcPr>
            <w:tcW w:w="2846" w:type="dxa"/>
          </w:tcPr>
          <w:p>
            <w:pPr>
              <w:pStyle w:val="P11"/>
              <w:numPr>
                <w:ilvl w:val="0"/>
                <w:numId w:val="61"/>
              </w:numPr>
              <w:spacing w:lineRule="auto" w:line="240" w:beforeAutospacing="0" w:afterAutospacing="0"/>
              <w:ind w:left="331"/>
              <w:rPr>
                <w:rFonts w:ascii="Times New Roman" w:hAnsi="Times New Roman"/>
                <w:sz w:val="24"/>
                <w:szCs w:val="24"/>
              </w:rPr>
            </w:pPr>
            <w:r>
              <w:rPr>
                <w:rFonts w:ascii="Times New Roman" w:hAnsi="Times New Roman"/>
                <w:sz w:val="24"/>
                <w:szCs w:val="24"/>
              </w:rPr>
              <w:t>основи застосування програм підбору матеріалів та кольорів, автоматизованих програм для виконання розрахунків.</w:t>
            </w:r>
          </w:p>
        </w:tc>
        <w:tc>
          <w:tcPr>
            <w:tcW w:w="2824" w:type="dxa"/>
          </w:tcPr>
          <w:p>
            <w:pPr>
              <w:pStyle w:val="P11"/>
              <w:numPr>
                <w:ilvl w:val="0"/>
                <w:numId w:val="61"/>
              </w:numPr>
              <w:spacing w:lineRule="auto" w:line="240" w:beforeAutospacing="0" w:afterAutospacing="0"/>
              <w:ind w:left="331"/>
              <w:rPr>
                <w:rFonts w:ascii="Times New Roman" w:hAnsi="Times New Roman"/>
                <w:sz w:val="24"/>
                <w:szCs w:val="24"/>
              </w:rPr>
            </w:pPr>
            <w:r>
              <w:rPr>
                <w:rFonts w:ascii="Times New Roman" w:hAnsi="Times New Roman"/>
                <w:sz w:val="24"/>
                <w:szCs w:val="24"/>
              </w:rPr>
              <w:t>застосовувати програми підбору матеріалів та кольорів, автоматизовані програми для виконання розрахунків.</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ПК 1.</w:t>
            </w:r>
          </w:p>
          <w:p>
            <w:pPr>
              <w:spacing w:lineRule="auto" w:line="240" w:after="0" w:beforeAutospacing="0" w:afterAutospacing="0"/>
              <w:rPr>
                <w:sz w:val="24"/>
                <w:szCs w:val="24"/>
                <w:lang w:val="uk-UA"/>
              </w:rPr>
            </w:pPr>
            <w:r>
              <w:rPr>
                <w:sz w:val="24"/>
                <w:szCs w:val="24"/>
                <w:lang w:val="uk-UA"/>
              </w:rPr>
              <w:t xml:space="preserve">Здатність виконувати підготовку, обробку та фарбування заштукатурених і  бетонних поверхонь</w:t>
            </w:r>
          </w:p>
        </w:tc>
        <w:tc>
          <w:tcPr>
            <w:tcW w:w="2846" w:type="dxa"/>
          </w:tcPr>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lang w:eastAsia="uk-UA"/>
              </w:rPr>
              <w:t>способи очищення поверхонь від пилу, бруду, крапель і потьоків розчину;</w:t>
            </w:r>
          </w:p>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lang w:eastAsia="uk-UA"/>
              </w:rPr>
              <w:t xml:space="preserve"> виведення висолів, іржі, грибків,  плям різного походження; </w:t>
            </w:r>
          </w:p>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lang w:eastAsia="uk-UA"/>
              </w:rPr>
              <w:t xml:space="preserve">способи згладжування поверхонь,   розшивки тріщин;</w:t>
            </w:r>
          </w:p>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lang w:eastAsia="uk-UA"/>
              </w:rPr>
              <w:t xml:space="preserve"> технологію приготування та нанесення ґрунтувальних  та ремонтно-штукатурних розчинових сумішей; </w:t>
            </w:r>
          </w:p>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lang w:eastAsia="uk-UA"/>
              </w:rPr>
              <w:t xml:space="preserve">способи  шпаклювання та шліфування поверхонь;</w:t>
            </w:r>
          </w:p>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lang w:eastAsia="uk-UA"/>
              </w:rPr>
              <w:t>технологію приготування вапняних та підготовку водоемульсійних  </w:t>
            </w:r>
          </w:p>
          <w:p>
            <w:pPr>
              <w:pStyle w:val="P11"/>
              <w:spacing w:lineRule="auto" w:line="240" w:after="0" w:beforeAutospacing="0" w:afterAutospacing="0"/>
              <w:ind w:left="352"/>
              <w:rPr>
                <w:rFonts w:ascii="Times New Roman" w:hAnsi="Times New Roman"/>
                <w:sz w:val="24"/>
                <w:szCs w:val="24"/>
                <w:lang w:eastAsia="uk-UA"/>
              </w:rPr>
            </w:pPr>
            <w:r>
              <w:rPr>
                <w:rFonts w:ascii="Times New Roman" w:hAnsi="Times New Roman"/>
                <w:sz w:val="24"/>
                <w:szCs w:val="24"/>
                <w:lang w:eastAsia="uk-UA"/>
              </w:rPr>
              <w:t>фарб до роботи;</w:t>
            </w:r>
          </w:p>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lang w:eastAsia="uk-UA"/>
              </w:rPr>
              <w:t xml:space="preserve">види  малярних інструментів та їх підготовку до роботи; </w:t>
            </w:r>
          </w:p>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lang w:eastAsia="uk-UA"/>
              </w:rPr>
              <w:t xml:space="preserve">правила догляду за інструментом; </w:t>
            </w:r>
          </w:p>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lang w:eastAsia="uk-UA"/>
              </w:rPr>
              <w:t>технологію фарбування заштукатурених, бетонних поверхонь за допомогою</w:t>
            </w:r>
            <w:r>
              <w:rPr>
                <w:rFonts w:ascii="Times New Roman" w:hAnsi="Times New Roman"/>
                <w:i w:val="1"/>
                <w:iCs w:val="1"/>
                <w:sz w:val="24"/>
                <w:szCs w:val="24"/>
                <w:lang w:eastAsia="uk-UA"/>
              </w:rPr>
              <w:t> </w:t>
            </w:r>
            <w:r>
              <w:rPr>
                <w:rFonts w:ascii="Times New Roman" w:hAnsi="Times New Roman"/>
                <w:sz w:val="24"/>
                <w:szCs w:val="24"/>
                <w:lang w:eastAsia="uk-UA"/>
              </w:rPr>
              <w:t>щіток, валиків;</w:t>
            </w:r>
          </w:p>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rPr>
              <w:t>вимоги безпеки праці під час виконання робіт.</w:t>
            </w:r>
          </w:p>
        </w:tc>
        <w:tc>
          <w:tcPr>
            <w:tcW w:w="2824" w:type="dxa"/>
          </w:tcPr>
          <w:p>
            <w:pPr>
              <w:pStyle w:val="P11"/>
              <w:numPr>
                <w:ilvl w:val="0"/>
                <w:numId w:val="62"/>
              </w:numPr>
              <w:spacing w:lineRule="auto" w:line="240" w:after="0" w:beforeAutospacing="0" w:afterAutospacing="0"/>
              <w:ind w:left="331"/>
              <w:rPr>
                <w:sz w:val="24"/>
                <w:szCs w:val="24"/>
                <w:lang w:eastAsia="ru-RU"/>
              </w:rPr>
            </w:pPr>
            <w:r>
              <w:rPr>
                <w:rFonts w:ascii="Times New Roman" w:hAnsi="Times New Roman"/>
                <w:sz w:val="24"/>
                <w:szCs w:val="24"/>
                <w:lang w:eastAsia="ru-RU"/>
              </w:rPr>
              <w:t xml:space="preserve">організовувати  робоче місце;</w:t>
            </w:r>
          </w:p>
          <w:p>
            <w:pPr>
              <w:pStyle w:val="P11"/>
              <w:numPr>
                <w:ilvl w:val="0"/>
                <w:numId w:val="62"/>
              </w:numPr>
              <w:spacing w:lineRule="auto" w:line="240" w:after="0" w:beforeAutospacing="0" w:afterAutospacing="0"/>
              <w:ind w:left="331"/>
              <w:rPr>
                <w:sz w:val="24"/>
                <w:szCs w:val="24"/>
              </w:rPr>
            </w:pPr>
            <w:r>
              <w:rPr>
                <w:rFonts w:ascii="Times New Roman" w:hAnsi="Times New Roman"/>
                <w:sz w:val="24"/>
                <w:szCs w:val="24"/>
                <w:lang w:eastAsia="ru-RU"/>
              </w:rPr>
              <w:t xml:space="preserve">виконувати всі операції технологічного процесу підготовки, обробки та фарбування </w:t>
            </w:r>
            <w:r>
              <w:rPr>
                <w:rFonts w:ascii="Times New Roman" w:hAnsi="Times New Roman"/>
                <w:sz w:val="24"/>
                <w:szCs w:val="24"/>
              </w:rPr>
              <w:t xml:space="preserve">заштукатурених і  бетонних поверхонь;</w:t>
            </w:r>
          </w:p>
          <w:p>
            <w:pPr>
              <w:pStyle w:val="P11"/>
              <w:numPr>
                <w:ilvl w:val="0"/>
                <w:numId w:val="62"/>
              </w:numPr>
              <w:spacing w:lineRule="auto" w:line="240" w:after="0" w:beforeAutospacing="0" w:afterAutospacing="0"/>
              <w:ind w:left="331"/>
              <w:rPr>
                <w:sz w:val="24"/>
                <w:szCs w:val="24"/>
              </w:rPr>
            </w:pPr>
            <w:r>
              <w:rPr>
                <w:rFonts w:ascii="Times New Roman" w:hAnsi="Times New Roman"/>
                <w:sz w:val="24"/>
                <w:szCs w:val="24"/>
              </w:rPr>
              <w:t xml:space="preserve">підібрати  та готувати шпаклівки і  фарбувальні суміші за заданим складом;</w:t>
            </w:r>
          </w:p>
          <w:p>
            <w:pPr>
              <w:pStyle w:val="P11"/>
              <w:numPr>
                <w:ilvl w:val="0"/>
                <w:numId w:val="62"/>
              </w:numPr>
              <w:spacing w:lineRule="auto" w:line="240" w:after="0" w:beforeAutospacing="0" w:afterAutospacing="0"/>
              <w:ind w:left="331"/>
              <w:rPr>
                <w:sz w:val="24"/>
                <w:szCs w:val="24"/>
              </w:rPr>
            </w:pPr>
            <w:r>
              <w:rPr>
                <w:rFonts w:ascii="Times New Roman" w:hAnsi="Times New Roman"/>
                <w:sz w:val="24"/>
                <w:szCs w:val="24"/>
              </w:rPr>
              <w:t>колірувати фарбувальні суміші;</w:t>
            </w:r>
          </w:p>
          <w:p>
            <w:pPr>
              <w:pStyle w:val="P11"/>
              <w:numPr>
                <w:ilvl w:val="0"/>
                <w:numId w:val="62"/>
              </w:numPr>
              <w:spacing w:lineRule="auto" w:line="240" w:after="0" w:beforeAutospacing="0" w:afterAutospacing="0"/>
              <w:ind w:left="331"/>
              <w:rPr>
                <w:sz w:val="24"/>
                <w:szCs w:val="24"/>
              </w:rPr>
            </w:pPr>
            <w:r>
              <w:rPr>
                <w:rFonts w:ascii="Times New Roman" w:hAnsi="Times New Roman"/>
                <w:sz w:val="24"/>
                <w:szCs w:val="24"/>
              </w:rPr>
              <w:t>підбирати та користуватися малярними інструментами;</w:t>
            </w:r>
          </w:p>
          <w:p>
            <w:pPr>
              <w:pStyle w:val="P11"/>
              <w:widowControl w:val="0"/>
              <w:numPr>
                <w:ilvl w:val="0"/>
                <w:numId w:val="62"/>
              </w:numPr>
              <w:spacing w:lineRule="auto" w:line="240" w:after="0" w:beforeAutospacing="0" w:afterAutospacing="0"/>
              <w:ind w:left="331"/>
              <w:rPr>
                <w:sz w:val="24"/>
                <w:szCs w:val="24"/>
                <w:lang w:eastAsia="ru-RU"/>
              </w:rPr>
            </w:pPr>
            <w:r>
              <w:rPr>
                <w:rFonts w:ascii="Times New Roman" w:hAnsi="Times New Roman"/>
                <w:sz w:val="24"/>
                <w:szCs w:val="24"/>
                <w:kern w:val="36"/>
                <w:lang w:eastAsia="uk-UA"/>
              </w:rPr>
              <w:t>виконувати перевірку якості виконаної роботи та усувати недоліки;</w:t>
            </w:r>
          </w:p>
          <w:p>
            <w:pPr>
              <w:pStyle w:val="P11"/>
              <w:widowControl w:val="0"/>
              <w:numPr>
                <w:ilvl w:val="0"/>
                <w:numId w:val="62"/>
              </w:numPr>
              <w:spacing w:lineRule="auto" w:line="240" w:after="0" w:beforeAutospacing="0" w:afterAutospacing="0"/>
              <w:ind w:left="331"/>
              <w:rPr>
                <w:sz w:val="24"/>
                <w:szCs w:val="24"/>
                <w:lang w:eastAsia="ru-RU"/>
              </w:rPr>
            </w:pPr>
            <w:r>
              <w:rPr>
                <w:rFonts w:ascii="Times New Roman" w:hAnsi="Times New Roman"/>
                <w:sz w:val="24"/>
                <w:szCs w:val="24"/>
                <w:lang w:eastAsia="ru-RU"/>
              </w:rPr>
              <w:t xml:space="preserve">дотримуватись вимог </w:t>
            </w:r>
            <w:r>
              <w:rPr>
                <w:rFonts w:ascii="Times New Roman" w:hAnsi="Times New Roman"/>
                <w:sz w:val="24"/>
                <w:szCs w:val="24"/>
              </w:rPr>
              <w:t>безпеки праці під час виконання робіт.</w:t>
            </w:r>
          </w:p>
          <w:p>
            <w:pPr>
              <w:tabs>
                <w:tab w:val="left" w:pos="256" w:leader="none"/>
              </w:tabs>
              <w:spacing w:lineRule="auto" w:line="240" w:after="0" w:beforeAutospacing="0" w:afterAutospacing="0"/>
              <w:ind w:hanging="17"/>
              <w:rPr>
                <w:b w:val="1"/>
                <w:bCs w:val="1"/>
                <w:lang w:val="uk-UA"/>
              </w:rPr>
            </w:pP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ПК 2.</w:t>
            </w:r>
          </w:p>
          <w:p>
            <w:pPr>
              <w:spacing w:lineRule="auto" w:line="240" w:after="0" w:beforeAutospacing="0" w:afterAutospacing="0"/>
              <w:rPr>
                <w:sz w:val="24"/>
                <w:szCs w:val="24"/>
                <w:lang w:val="uk-UA"/>
              </w:rPr>
            </w:pPr>
            <w:r>
              <w:rPr>
                <w:sz w:val="24"/>
                <w:szCs w:val="24"/>
                <w:lang w:val="uk-UA"/>
              </w:rPr>
              <w:t>Здатність виконувати підготовку, обробку та фарбування гіпсокартонних поверхонь</w:t>
            </w:r>
          </w:p>
        </w:tc>
        <w:tc>
          <w:tcPr>
            <w:tcW w:w="2846" w:type="dxa"/>
          </w:tcPr>
          <w:p>
            <w:pPr>
              <w:pStyle w:val="P11"/>
              <w:numPr>
                <w:ilvl w:val="0"/>
                <w:numId w:val="2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види швів у гіпсокартонних (гіпсоволокнистих) обшивках;</w:t>
            </w:r>
          </w:p>
          <w:p>
            <w:pPr>
              <w:pStyle w:val="P11"/>
              <w:numPr>
                <w:ilvl w:val="0"/>
                <w:numId w:val="2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вплив чинників на якісне виконання і оброблення швів;</w:t>
            </w:r>
          </w:p>
          <w:p>
            <w:pPr>
              <w:pStyle w:val="P11"/>
              <w:numPr>
                <w:ilvl w:val="0"/>
                <w:numId w:val="2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вимоги до відкритих швів;</w:t>
            </w:r>
          </w:p>
          <w:p>
            <w:pPr>
              <w:pStyle w:val="P11"/>
              <w:numPr>
                <w:ilvl w:val="0"/>
                <w:numId w:val="2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види шпаклювальних матеріалів, інструментів та  інвентарю  для шпаклювання;</w:t>
            </w:r>
          </w:p>
          <w:p>
            <w:pPr>
              <w:pStyle w:val="P11"/>
              <w:numPr>
                <w:ilvl w:val="0"/>
                <w:numId w:val="2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технологію шпаклювальних робіт;</w:t>
            </w:r>
          </w:p>
          <w:p>
            <w:pPr>
              <w:pStyle w:val="P11"/>
              <w:numPr>
                <w:ilvl w:val="0"/>
                <w:numId w:val="2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способи обробки швів між ГКП шпаклівкою з використанням різних армуючих стрічок та без них;</w:t>
            </w:r>
          </w:p>
          <w:p>
            <w:pPr>
              <w:pStyle w:val="P11"/>
              <w:numPr>
                <w:ilvl w:val="0"/>
                <w:numId w:val="2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особливості шпаклювання кутів, кромок і ділянок сполучень перегородок до стель і стін; способи ґрунтування;</w:t>
            </w:r>
          </w:p>
          <w:p>
            <w:pPr>
              <w:pStyle w:val="P11"/>
              <w:numPr>
                <w:ilvl w:val="0"/>
                <w:numId w:val="2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фарбування поверхонь; </w:t>
            </w:r>
          </w:p>
          <w:p>
            <w:pPr>
              <w:pStyle w:val="P11"/>
              <w:numPr>
                <w:ilvl w:val="0"/>
                <w:numId w:val="2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вимоги до якості пофарбованих</w:t>
            </w:r>
          </w:p>
          <w:p>
            <w:pPr>
              <w:pStyle w:val="P11"/>
              <w:spacing w:lineRule="auto" w:line="240" w:after="0" w:beforeAutospacing="0" w:afterAutospacing="0"/>
              <w:ind w:left="352"/>
              <w:rPr>
                <w:rFonts w:ascii="Times New Roman" w:hAnsi="Times New Roman"/>
                <w:sz w:val="24"/>
                <w:szCs w:val="24"/>
              </w:rPr>
            </w:pPr>
            <w:r>
              <w:rPr>
                <w:rFonts w:ascii="Times New Roman" w:hAnsi="Times New Roman"/>
                <w:sz w:val="24"/>
                <w:szCs w:val="24"/>
              </w:rPr>
              <w:t>поверхонь;</w:t>
            </w:r>
          </w:p>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rPr>
              <w:t>вимоги безпеки праці під час виконання робіт.</w:t>
            </w:r>
          </w:p>
        </w:tc>
        <w:tc>
          <w:tcPr>
            <w:tcW w:w="2824" w:type="dxa"/>
          </w:tcPr>
          <w:p>
            <w:pPr>
              <w:pStyle w:val="P11"/>
              <w:numPr>
                <w:ilvl w:val="0"/>
                <w:numId w:val="63"/>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організовувати  робоче місце;</w:t>
            </w:r>
          </w:p>
          <w:p>
            <w:pPr>
              <w:pStyle w:val="P11"/>
              <w:numPr>
                <w:ilvl w:val="0"/>
                <w:numId w:val="63"/>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виконувати всі операції технологічного процесу підготовки, обробки та фарбування гіпсокартонних поверхонь;</w:t>
            </w:r>
          </w:p>
          <w:p>
            <w:pPr>
              <w:pStyle w:val="P11"/>
              <w:numPr>
                <w:ilvl w:val="0"/>
                <w:numId w:val="63"/>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підбирати матеріали; </w:t>
            </w:r>
          </w:p>
          <w:p>
            <w:pPr>
              <w:pStyle w:val="P11"/>
              <w:widowControl w:val="0"/>
              <w:numPr>
                <w:ilvl w:val="0"/>
                <w:numId w:val="63"/>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виконувати перевірку якості виконаної роботи та усувати недоліки;</w:t>
            </w:r>
          </w:p>
          <w:p>
            <w:pPr>
              <w:pStyle w:val="P11"/>
              <w:widowControl w:val="0"/>
              <w:numPr>
                <w:ilvl w:val="0"/>
                <w:numId w:val="63"/>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дотримуватися вимог безпеки праці під час виконання робіт.</w:t>
            </w:r>
          </w:p>
          <w:p>
            <w:pPr>
              <w:pStyle w:val="P11"/>
              <w:widowControl w:val="0"/>
              <w:spacing w:lineRule="auto" w:line="240" w:after="0" w:beforeAutospacing="0" w:afterAutospacing="0"/>
              <w:ind w:hanging="502" w:left="442"/>
              <w:rPr>
                <w:rFonts w:ascii="Times New Roman" w:hAnsi="Times New Roman"/>
                <w:sz w:val="24"/>
                <w:szCs w:val="24"/>
                <w:lang w:eastAsia="ru-RU"/>
              </w:rPr>
            </w:pPr>
          </w:p>
          <w:p>
            <w:pPr>
              <w:spacing w:lineRule="auto" w:line="240" w:after="0" w:beforeAutospacing="0" w:afterAutospacing="0"/>
              <w:ind w:hanging="283" w:left="352"/>
              <w:rPr>
                <w:b w:val="1"/>
                <w:bCs w:val="1"/>
                <w:lang w:val="uk-UA"/>
              </w:rPr>
            </w:pP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ПК 3.</w:t>
            </w:r>
          </w:p>
          <w:p>
            <w:pPr>
              <w:spacing w:lineRule="auto" w:line="240" w:after="0" w:beforeAutospacing="0" w:afterAutospacing="0"/>
              <w:rPr>
                <w:b w:val="1"/>
                <w:bCs w:val="1"/>
                <w:lang w:val="uk-UA"/>
              </w:rPr>
            </w:pPr>
            <w:r>
              <w:rPr>
                <w:sz w:val="24"/>
                <w:szCs w:val="24"/>
                <w:lang w:val="uk-UA"/>
              </w:rPr>
              <w:t>Здатність виконувати підготовку, обробку та фарбування дерев’яних поверхонь</w:t>
            </w:r>
          </w:p>
        </w:tc>
        <w:tc>
          <w:tcPr>
            <w:tcW w:w="2846" w:type="dxa"/>
          </w:tcPr>
          <w:p>
            <w:pPr>
              <w:pStyle w:val="P11"/>
              <w:numPr>
                <w:ilvl w:val="0"/>
                <w:numId w:val="25"/>
              </w:numPr>
              <w:spacing w:lineRule="auto" w:line="240" w:after="0" w:beforeAutospacing="0" w:afterAutospacing="0"/>
              <w:ind w:hanging="283" w:left="352"/>
              <w:rPr>
                <w:rStyle w:val="C4"/>
                <w:rFonts w:ascii="Times New Roman" w:hAnsi="Times New Roman"/>
                <w:sz w:val="24"/>
                <w:szCs w:val="24"/>
              </w:rPr>
            </w:pPr>
            <w:r>
              <w:rPr>
                <w:rStyle w:val="C4"/>
                <w:rFonts w:ascii="Times New Roman" w:hAnsi="Times New Roman"/>
                <w:sz w:val="24"/>
                <w:szCs w:val="24"/>
              </w:rPr>
              <w:t xml:space="preserve">способи очищення та шліфування,  прооліфлювання поверхонь;</w:t>
            </w:r>
          </w:p>
          <w:p>
            <w:pPr>
              <w:pStyle w:val="P11"/>
              <w:numPr>
                <w:ilvl w:val="0"/>
                <w:numId w:val="25"/>
              </w:numPr>
              <w:spacing w:lineRule="auto" w:line="240" w:after="0" w:beforeAutospacing="0" w:afterAutospacing="0"/>
              <w:ind w:hanging="283" w:left="352"/>
              <w:rPr>
                <w:rStyle w:val="C4"/>
                <w:rFonts w:ascii="Times New Roman" w:hAnsi="Times New Roman"/>
                <w:sz w:val="24"/>
                <w:szCs w:val="24"/>
              </w:rPr>
            </w:pPr>
            <w:r>
              <w:rPr>
                <w:rStyle w:val="C4"/>
                <w:rFonts w:ascii="Times New Roman" w:hAnsi="Times New Roman"/>
                <w:sz w:val="24"/>
                <w:szCs w:val="24"/>
              </w:rPr>
              <w:t xml:space="preserve">технологію вирізання сучків і засмолів; </w:t>
            </w:r>
          </w:p>
          <w:p>
            <w:pPr>
              <w:pStyle w:val="P11"/>
              <w:numPr>
                <w:ilvl w:val="0"/>
                <w:numId w:val="25"/>
              </w:numPr>
              <w:spacing w:lineRule="auto" w:line="240" w:after="0" w:beforeAutospacing="0" w:afterAutospacing="0"/>
              <w:ind w:hanging="283" w:left="352"/>
              <w:rPr>
                <w:rStyle w:val="C4"/>
                <w:rFonts w:ascii="Times New Roman" w:hAnsi="Times New Roman"/>
                <w:sz w:val="24"/>
                <w:szCs w:val="24"/>
              </w:rPr>
            </w:pPr>
            <w:r>
              <w:rPr>
                <w:rStyle w:val="C4"/>
                <w:rFonts w:ascii="Times New Roman" w:hAnsi="Times New Roman"/>
                <w:sz w:val="24"/>
                <w:szCs w:val="24"/>
              </w:rPr>
              <w:t>технологію підмазування тріщин;</w:t>
            </w:r>
          </w:p>
          <w:p>
            <w:pPr>
              <w:pStyle w:val="P11"/>
              <w:numPr>
                <w:ilvl w:val="0"/>
                <w:numId w:val="25"/>
              </w:numPr>
              <w:spacing w:lineRule="auto" w:line="240" w:after="0" w:beforeAutospacing="0" w:afterAutospacing="0"/>
              <w:ind w:hanging="283" w:left="352"/>
              <w:rPr>
                <w:rStyle w:val="C4"/>
                <w:rFonts w:ascii="Times New Roman" w:hAnsi="Times New Roman"/>
                <w:sz w:val="24"/>
                <w:szCs w:val="24"/>
              </w:rPr>
            </w:pPr>
            <w:r>
              <w:rPr>
                <w:rStyle w:val="C4"/>
                <w:rFonts w:ascii="Times New Roman" w:hAnsi="Times New Roman"/>
                <w:sz w:val="24"/>
                <w:szCs w:val="24"/>
              </w:rPr>
              <w:t xml:space="preserve"> шліфування підмазаних місць;</w:t>
            </w:r>
          </w:p>
          <w:p>
            <w:pPr>
              <w:pStyle w:val="P11"/>
              <w:numPr>
                <w:ilvl w:val="0"/>
                <w:numId w:val="25"/>
              </w:numPr>
              <w:spacing w:lineRule="auto" w:line="240" w:after="0" w:beforeAutospacing="0" w:afterAutospacing="0"/>
              <w:ind w:hanging="283" w:left="352"/>
              <w:rPr>
                <w:rStyle w:val="C4"/>
                <w:rFonts w:ascii="Times New Roman" w:hAnsi="Times New Roman"/>
                <w:sz w:val="24"/>
                <w:szCs w:val="24"/>
              </w:rPr>
            </w:pPr>
            <w:r>
              <w:rPr>
                <w:rStyle w:val="C4"/>
                <w:rFonts w:ascii="Times New Roman" w:hAnsi="Times New Roman"/>
                <w:sz w:val="24"/>
                <w:szCs w:val="24"/>
              </w:rPr>
              <w:t xml:space="preserve"> нанесення спеціальних ґрунтовок та просочень;</w:t>
            </w:r>
          </w:p>
          <w:p>
            <w:pPr>
              <w:pStyle w:val="P11"/>
              <w:numPr>
                <w:ilvl w:val="0"/>
                <w:numId w:val="25"/>
              </w:numPr>
              <w:spacing w:lineRule="auto" w:line="240" w:after="0" w:beforeAutospacing="0" w:afterAutospacing="0"/>
              <w:ind w:hanging="283" w:left="352"/>
              <w:rPr>
                <w:rStyle w:val="C4"/>
                <w:rFonts w:ascii="Times New Roman" w:hAnsi="Times New Roman"/>
                <w:sz w:val="24"/>
                <w:szCs w:val="24"/>
              </w:rPr>
            </w:pPr>
            <w:r>
              <w:rPr>
                <w:rStyle w:val="C4"/>
                <w:rFonts w:ascii="Times New Roman" w:hAnsi="Times New Roman"/>
                <w:sz w:val="24"/>
                <w:szCs w:val="24"/>
              </w:rPr>
              <w:t>технологію шпаклювальних робіт;</w:t>
            </w:r>
          </w:p>
          <w:p>
            <w:pPr>
              <w:pStyle w:val="P11"/>
              <w:numPr>
                <w:ilvl w:val="0"/>
                <w:numId w:val="25"/>
              </w:numPr>
              <w:spacing w:lineRule="auto" w:line="240" w:after="0" w:beforeAutospacing="0" w:afterAutospacing="0"/>
              <w:ind w:hanging="283" w:left="352"/>
              <w:rPr>
                <w:rStyle w:val="C4"/>
                <w:rFonts w:ascii="Times New Roman" w:hAnsi="Times New Roman"/>
                <w:sz w:val="24"/>
                <w:szCs w:val="24"/>
              </w:rPr>
            </w:pPr>
            <w:r>
              <w:rPr>
                <w:rStyle w:val="C4"/>
                <w:rFonts w:ascii="Times New Roman" w:hAnsi="Times New Roman"/>
                <w:sz w:val="24"/>
                <w:szCs w:val="24"/>
              </w:rPr>
              <w:t>технологію фарбування і лакування дерев’яних </w:t>
            </w:r>
          </w:p>
          <w:p>
            <w:pPr>
              <w:pStyle w:val="P11"/>
              <w:spacing w:lineRule="auto" w:line="240" w:after="0" w:beforeAutospacing="0" w:afterAutospacing="0"/>
              <w:ind w:left="352"/>
              <w:rPr>
                <w:rStyle w:val="C4"/>
                <w:rFonts w:ascii="Times New Roman" w:hAnsi="Times New Roman"/>
                <w:sz w:val="24"/>
                <w:szCs w:val="24"/>
              </w:rPr>
            </w:pPr>
            <w:r>
              <w:rPr>
                <w:rStyle w:val="C4"/>
                <w:rFonts w:ascii="Times New Roman" w:hAnsi="Times New Roman"/>
                <w:sz w:val="24"/>
                <w:szCs w:val="24"/>
              </w:rPr>
              <w:t>поверхонь;</w:t>
            </w:r>
          </w:p>
          <w:p>
            <w:pPr>
              <w:pStyle w:val="P11"/>
              <w:numPr>
                <w:ilvl w:val="0"/>
                <w:numId w:val="2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вимоги до якості пофарбованих</w:t>
            </w:r>
          </w:p>
          <w:p>
            <w:pPr>
              <w:pStyle w:val="P11"/>
              <w:spacing w:lineRule="auto" w:line="240" w:after="0" w:beforeAutospacing="0" w:afterAutospacing="0"/>
              <w:ind w:left="352"/>
              <w:rPr>
                <w:rStyle w:val="C4"/>
                <w:rFonts w:ascii="Times New Roman" w:hAnsi="Times New Roman"/>
                <w:sz w:val="24"/>
                <w:szCs w:val="24"/>
              </w:rPr>
            </w:pPr>
            <w:r>
              <w:rPr>
                <w:rFonts w:ascii="Times New Roman" w:hAnsi="Times New Roman"/>
                <w:sz w:val="24"/>
                <w:szCs w:val="24"/>
              </w:rPr>
              <w:t>поверхонь;</w:t>
            </w:r>
          </w:p>
          <w:p>
            <w:pPr>
              <w:pStyle w:val="P11"/>
              <w:numPr>
                <w:ilvl w:val="0"/>
                <w:numId w:val="23"/>
              </w:numPr>
              <w:spacing w:lineRule="auto" w:line="240" w:after="0" w:beforeAutospacing="0" w:afterAutospacing="0"/>
              <w:ind w:hanging="352" w:left="352"/>
              <w:rPr>
                <w:rFonts w:ascii="Times New Roman" w:hAnsi="Times New Roman"/>
                <w:sz w:val="24"/>
                <w:szCs w:val="24"/>
                <w:lang w:eastAsia="uk-UA"/>
              </w:rPr>
            </w:pPr>
            <w:r>
              <w:rPr>
                <w:rFonts w:ascii="Times New Roman" w:hAnsi="Times New Roman"/>
                <w:sz w:val="24"/>
                <w:szCs w:val="24"/>
              </w:rPr>
              <w:t>вимоги безпеки праці під час виконання робіт.</w:t>
            </w:r>
          </w:p>
        </w:tc>
        <w:tc>
          <w:tcPr>
            <w:tcW w:w="2824" w:type="dxa"/>
          </w:tcPr>
          <w:p>
            <w:pPr>
              <w:pStyle w:val="P11"/>
              <w:widowControl w:val="0"/>
              <w:numPr>
                <w:ilvl w:val="0"/>
                <w:numId w:val="64"/>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організовувати  робоче місце;</w:t>
            </w:r>
          </w:p>
          <w:p>
            <w:pPr>
              <w:pStyle w:val="P11"/>
              <w:widowControl w:val="0"/>
              <w:numPr>
                <w:ilvl w:val="0"/>
                <w:numId w:val="64"/>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 виконувати всі операції технологічного процесу підготовки, обробки та фарбування і лакування  дерев’яних поверхонь;</w:t>
            </w:r>
          </w:p>
          <w:p>
            <w:pPr>
              <w:pStyle w:val="P11"/>
              <w:widowControl w:val="0"/>
              <w:numPr>
                <w:ilvl w:val="0"/>
                <w:numId w:val="64"/>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підбирати   матеріали;</w:t>
            </w:r>
          </w:p>
          <w:p>
            <w:pPr>
              <w:pStyle w:val="P11"/>
              <w:widowControl w:val="0"/>
              <w:numPr>
                <w:ilvl w:val="0"/>
                <w:numId w:val="64"/>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підбирати та користуватися малярними інструментами;</w:t>
            </w:r>
          </w:p>
          <w:p>
            <w:pPr>
              <w:pStyle w:val="P11"/>
              <w:widowControl w:val="0"/>
              <w:numPr>
                <w:ilvl w:val="0"/>
                <w:numId w:val="64"/>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виконувати перевірку якості виконаної роботи та усувати недоліки;</w:t>
            </w:r>
          </w:p>
          <w:p>
            <w:pPr>
              <w:pStyle w:val="P11"/>
              <w:widowControl w:val="0"/>
              <w:numPr>
                <w:ilvl w:val="0"/>
                <w:numId w:val="64"/>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дотримуватися вимог безпеки праці під час виконання робіт.</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ПК 4.</w:t>
            </w:r>
          </w:p>
          <w:p>
            <w:pPr>
              <w:spacing w:lineRule="auto" w:line="240" w:after="0" w:beforeAutospacing="0" w:afterAutospacing="0"/>
              <w:rPr>
                <w:b w:val="1"/>
                <w:bCs w:val="1"/>
                <w:lang w:val="uk-UA"/>
              </w:rPr>
            </w:pPr>
            <w:r>
              <w:rPr>
                <w:sz w:val="24"/>
                <w:szCs w:val="24"/>
                <w:lang w:val="uk-UA"/>
              </w:rPr>
              <w:t>Здатність виконувати підготовку, обробку та фарбування металевих поверхонь</w:t>
            </w:r>
          </w:p>
        </w:tc>
        <w:tc>
          <w:tcPr>
            <w:tcW w:w="2846" w:type="dxa"/>
          </w:tcPr>
          <w:p>
            <w:pPr>
              <w:pStyle w:val="P11"/>
              <w:numPr>
                <w:ilvl w:val="0"/>
                <w:numId w:val="25"/>
              </w:numPr>
              <w:spacing w:lineRule="auto" w:line="240" w:after="0" w:beforeAutospacing="0" w:afterAutospacing="0"/>
              <w:ind w:hanging="283" w:left="352"/>
              <w:rPr>
                <w:rStyle w:val="C4"/>
                <w:rFonts w:ascii="Times New Roman" w:hAnsi="Times New Roman"/>
                <w:sz w:val="24"/>
                <w:szCs w:val="24"/>
              </w:rPr>
            </w:pPr>
            <w:r>
              <w:rPr>
                <w:rStyle w:val="C4"/>
                <w:rFonts w:ascii="Times New Roman" w:hAnsi="Times New Roman"/>
                <w:sz w:val="24"/>
                <w:szCs w:val="24"/>
              </w:rPr>
              <w:t>способи очищення поверхонь від пилу, бруду, іржі, окалини;</w:t>
            </w:r>
          </w:p>
          <w:p>
            <w:pPr>
              <w:pStyle w:val="P11"/>
              <w:numPr>
                <w:ilvl w:val="0"/>
                <w:numId w:val="25"/>
              </w:numPr>
              <w:spacing w:lineRule="auto" w:line="240" w:after="0" w:beforeAutospacing="0" w:afterAutospacing="0"/>
              <w:ind w:hanging="283" w:left="352"/>
              <w:rPr>
                <w:rStyle w:val="C4"/>
                <w:rFonts w:ascii="Times New Roman" w:hAnsi="Times New Roman"/>
                <w:sz w:val="24"/>
                <w:szCs w:val="24"/>
              </w:rPr>
            </w:pPr>
            <w:r>
              <w:rPr>
                <w:rStyle w:val="C4"/>
                <w:rFonts w:ascii="Times New Roman" w:hAnsi="Times New Roman"/>
                <w:sz w:val="24"/>
                <w:szCs w:val="24"/>
              </w:rPr>
              <w:t>технологію</w:t>
            </w:r>
          </w:p>
          <w:p>
            <w:pPr>
              <w:pStyle w:val="P11"/>
              <w:spacing w:lineRule="auto" w:line="240" w:after="0" w:beforeAutospacing="0" w:afterAutospacing="0"/>
              <w:ind w:left="352"/>
              <w:rPr>
                <w:rStyle w:val="C4"/>
                <w:rFonts w:ascii="Times New Roman" w:hAnsi="Times New Roman"/>
                <w:sz w:val="24"/>
                <w:szCs w:val="24"/>
              </w:rPr>
            </w:pPr>
            <w:r>
              <w:rPr>
                <w:rStyle w:val="C4"/>
                <w:rFonts w:ascii="Times New Roman" w:hAnsi="Times New Roman"/>
                <w:sz w:val="24"/>
                <w:szCs w:val="24"/>
              </w:rPr>
              <w:t>ґрунтування поверхонь спеціальними ґрунтовками;</w:t>
            </w:r>
          </w:p>
          <w:p>
            <w:pPr>
              <w:pStyle w:val="P11"/>
              <w:numPr>
                <w:ilvl w:val="0"/>
                <w:numId w:val="25"/>
              </w:numPr>
              <w:spacing w:lineRule="auto" w:line="240" w:after="0" w:beforeAutospacing="0" w:afterAutospacing="0"/>
              <w:ind w:hanging="283" w:left="352"/>
              <w:rPr>
                <w:rStyle w:val="C4"/>
                <w:rFonts w:ascii="Times New Roman" w:hAnsi="Times New Roman"/>
                <w:sz w:val="24"/>
                <w:szCs w:val="24"/>
              </w:rPr>
            </w:pPr>
            <w:r>
              <w:rPr>
                <w:rStyle w:val="C4"/>
                <w:rFonts w:ascii="Times New Roman" w:hAnsi="Times New Roman"/>
                <w:sz w:val="24"/>
                <w:szCs w:val="24"/>
              </w:rPr>
              <w:t>технологію підмазування щілин,</w:t>
            </w:r>
          </w:p>
          <w:p>
            <w:pPr>
              <w:pStyle w:val="P11"/>
              <w:spacing w:lineRule="auto" w:line="240" w:after="0" w:beforeAutospacing="0" w:afterAutospacing="0"/>
              <w:ind w:left="352"/>
              <w:rPr>
                <w:rStyle w:val="C4"/>
                <w:rFonts w:ascii="Times New Roman" w:hAnsi="Times New Roman"/>
                <w:sz w:val="24"/>
                <w:szCs w:val="24"/>
              </w:rPr>
            </w:pPr>
            <w:r>
              <w:rPr>
                <w:rStyle w:val="C4"/>
                <w:rFonts w:ascii="Times New Roman" w:hAnsi="Times New Roman"/>
                <w:sz w:val="24"/>
                <w:szCs w:val="24"/>
              </w:rPr>
              <w:t xml:space="preserve"> шліфування підмазаних місць;</w:t>
            </w:r>
          </w:p>
          <w:p>
            <w:pPr>
              <w:pStyle w:val="P11"/>
              <w:numPr>
                <w:ilvl w:val="0"/>
                <w:numId w:val="25"/>
              </w:numPr>
              <w:spacing w:lineRule="auto" w:line="240" w:after="0" w:beforeAutospacing="0" w:afterAutospacing="0"/>
              <w:ind w:hanging="283" w:left="352"/>
              <w:rPr>
                <w:rStyle w:val="C4"/>
                <w:rFonts w:ascii="Times New Roman" w:hAnsi="Times New Roman"/>
                <w:sz w:val="24"/>
                <w:szCs w:val="24"/>
              </w:rPr>
            </w:pPr>
            <w:r>
              <w:rPr>
                <w:rStyle w:val="C4"/>
                <w:rFonts w:ascii="Times New Roman" w:hAnsi="Times New Roman"/>
                <w:sz w:val="24"/>
                <w:szCs w:val="24"/>
              </w:rPr>
              <w:t>нанесення перетворювача іржі;</w:t>
            </w:r>
          </w:p>
          <w:p>
            <w:pPr>
              <w:pStyle w:val="P11"/>
              <w:numPr>
                <w:ilvl w:val="0"/>
                <w:numId w:val="25"/>
              </w:numPr>
              <w:spacing w:lineRule="auto" w:line="240" w:after="0" w:beforeAutospacing="0" w:afterAutospacing="0"/>
              <w:ind w:hanging="283" w:left="352"/>
              <w:rPr>
                <w:rStyle w:val="C4"/>
                <w:rFonts w:ascii="Times New Roman" w:hAnsi="Times New Roman"/>
                <w:b w:val="1"/>
                <w:bCs w:val="1"/>
              </w:rPr>
            </w:pPr>
            <w:r>
              <w:rPr>
                <w:rStyle w:val="C4"/>
                <w:rFonts w:ascii="Times New Roman" w:hAnsi="Times New Roman"/>
                <w:sz w:val="24"/>
                <w:szCs w:val="24"/>
              </w:rPr>
              <w:t>технологію шпаклювальних робіт;</w:t>
            </w:r>
          </w:p>
          <w:p>
            <w:pPr>
              <w:pStyle w:val="P11"/>
              <w:numPr>
                <w:ilvl w:val="0"/>
                <w:numId w:val="25"/>
              </w:numPr>
              <w:spacing w:lineRule="auto" w:line="240" w:after="0" w:beforeAutospacing="0" w:afterAutospacing="0"/>
              <w:ind w:hanging="283" w:left="352"/>
              <w:rPr>
                <w:rStyle w:val="C4"/>
                <w:rFonts w:ascii="Times New Roman" w:hAnsi="Times New Roman"/>
                <w:b w:val="1"/>
                <w:bCs w:val="1"/>
              </w:rPr>
            </w:pPr>
            <w:r>
              <w:rPr>
                <w:rStyle w:val="C4"/>
                <w:rFonts w:ascii="Times New Roman" w:hAnsi="Times New Roman"/>
                <w:sz w:val="24"/>
                <w:szCs w:val="24"/>
              </w:rPr>
              <w:t>фарбування і лакування металевих поверхонь;</w:t>
            </w:r>
          </w:p>
          <w:p>
            <w:pPr>
              <w:pStyle w:val="P11"/>
              <w:numPr>
                <w:ilvl w:val="0"/>
                <w:numId w:val="25"/>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вимоги до якості пофарбованих</w:t>
            </w:r>
          </w:p>
          <w:p>
            <w:pPr>
              <w:pStyle w:val="P11"/>
              <w:spacing w:lineRule="auto" w:line="240" w:after="0" w:beforeAutospacing="0" w:afterAutospacing="0"/>
              <w:ind w:hanging="283" w:left="352"/>
              <w:rPr>
                <w:rStyle w:val="C4"/>
                <w:rFonts w:ascii="Times New Roman" w:hAnsi="Times New Roman"/>
                <w:sz w:val="24"/>
                <w:szCs w:val="24"/>
              </w:rPr>
            </w:pPr>
            <w:r>
              <w:rPr>
                <w:rFonts w:ascii="Times New Roman" w:hAnsi="Times New Roman"/>
                <w:sz w:val="24"/>
                <w:szCs w:val="24"/>
              </w:rPr>
              <w:t>поверхонь;</w:t>
            </w:r>
          </w:p>
          <w:p>
            <w:pPr>
              <w:pStyle w:val="P11"/>
              <w:numPr>
                <w:ilvl w:val="0"/>
                <w:numId w:val="25"/>
              </w:numPr>
              <w:spacing w:lineRule="auto" w:line="240" w:after="0" w:beforeAutospacing="0" w:afterAutospacing="0"/>
              <w:ind w:hanging="283" w:left="352"/>
              <w:rPr>
                <w:rFonts w:ascii="Times New Roman" w:hAnsi="Times New Roman"/>
                <w:sz w:val="24"/>
                <w:szCs w:val="24"/>
                <w:lang w:eastAsia="uk-UA"/>
              </w:rPr>
            </w:pPr>
            <w:r>
              <w:rPr>
                <w:rFonts w:ascii="Times New Roman" w:hAnsi="Times New Roman"/>
                <w:sz w:val="24"/>
                <w:szCs w:val="24"/>
              </w:rPr>
              <w:t>вимоги безпеки праці під час виконання робіт.</w:t>
            </w:r>
          </w:p>
        </w:tc>
        <w:tc>
          <w:tcPr>
            <w:tcW w:w="2824" w:type="dxa"/>
          </w:tcPr>
          <w:p>
            <w:pPr>
              <w:pStyle w:val="P11"/>
              <w:widowControl w:val="0"/>
              <w:numPr>
                <w:ilvl w:val="0"/>
                <w:numId w:val="25"/>
              </w:numPr>
              <w:spacing w:lineRule="auto" w:line="240" w:after="0" w:beforeAutospacing="0" w:afterAutospacing="0"/>
              <w:ind w:hanging="283" w:left="352"/>
              <w:rPr>
                <w:rFonts w:ascii="Times New Roman" w:hAnsi="Times New Roman"/>
                <w:iCs w:val="1"/>
                <w:sz w:val="24"/>
                <w:szCs w:val="24"/>
                <w:lang w:eastAsia="ru-RU"/>
              </w:rPr>
            </w:pPr>
            <w:r>
              <w:rPr>
                <w:rFonts w:ascii="Times New Roman" w:hAnsi="Times New Roman"/>
                <w:sz w:val="24"/>
                <w:szCs w:val="24"/>
                <w:lang w:eastAsia="ru-RU"/>
              </w:rPr>
              <w:t xml:space="preserve">організовувати  робоче місце;</w:t>
            </w:r>
          </w:p>
          <w:p>
            <w:pPr>
              <w:pStyle w:val="P11"/>
              <w:widowControl w:val="0"/>
              <w:numPr>
                <w:ilvl w:val="0"/>
                <w:numId w:val="25"/>
              </w:numPr>
              <w:spacing w:lineRule="auto" w:line="240" w:after="0" w:beforeAutospacing="0" w:afterAutospacing="0"/>
              <w:ind w:hanging="283" w:left="352"/>
              <w:rPr>
                <w:rFonts w:ascii="Times New Roman" w:hAnsi="Times New Roman"/>
                <w:iCs w:val="1"/>
                <w:sz w:val="24"/>
                <w:szCs w:val="24"/>
                <w:lang w:eastAsia="ru-RU"/>
              </w:rPr>
            </w:pPr>
            <w:r>
              <w:rPr>
                <w:rFonts w:ascii="Times New Roman" w:hAnsi="Times New Roman"/>
                <w:sz w:val="24"/>
                <w:szCs w:val="24"/>
              </w:rPr>
              <w:t xml:space="preserve">підбирати  матеріали; </w:t>
            </w:r>
          </w:p>
          <w:p>
            <w:pPr>
              <w:pStyle w:val="P11"/>
              <w:widowControl w:val="0"/>
              <w:numPr>
                <w:ilvl w:val="0"/>
                <w:numId w:val="25"/>
              </w:numPr>
              <w:spacing w:lineRule="auto" w:line="240" w:after="0" w:beforeAutospacing="0" w:afterAutospacing="0"/>
              <w:ind w:hanging="283" w:left="352"/>
              <w:rPr>
                <w:rFonts w:ascii="Times New Roman" w:hAnsi="Times New Roman"/>
                <w:iCs w:val="1"/>
                <w:sz w:val="24"/>
                <w:szCs w:val="24"/>
                <w:lang w:eastAsia="ru-RU"/>
              </w:rPr>
            </w:pPr>
            <w:r>
              <w:rPr>
                <w:rFonts w:ascii="Times New Roman" w:hAnsi="Times New Roman"/>
                <w:sz w:val="24"/>
                <w:szCs w:val="24"/>
              </w:rPr>
              <w:t xml:space="preserve">підбирати та користуватися малярними інструментами; </w:t>
            </w:r>
          </w:p>
          <w:p>
            <w:pPr>
              <w:pStyle w:val="P11"/>
              <w:widowControl w:val="0"/>
              <w:numPr>
                <w:ilvl w:val="0"/>
                <w:numId w:val="25"/>
              </w:numPr>
              <w:spacing w:lineRule="auto" w:line="240" w:after="0" w:beforeAutospacing="0" w:afterAutospacing="0"/>
              <w:ind w:hanging="283" w:left="352"/>
              <w:rPr>
                <w:rFonts w:ascii="Times New Roman" w:hAnsi="Times New Roman"/>
                <w:iCs w:val="1"/>
                <w:sz w:val="24"/>
                <w:szCs w:val="24"/>
                <w:lang w:eastAsia="ru-RU"/>
              </w:rPr>
            </w:pPr>
            <w:r>
              <w:rPr>
                <w:rFonts w:ascii="Times New Roman" w:hAnsi="Times New Roman"/>
                <w:sz w:val="24"/>
                <w:szCs w:val="24"/>
                <w:lang w:eastAsia="ru-RU"/>
              </w:rPr>
              <w:t xml:space="preserve">виконувати операції технологічного процесу підготовки, обробки та фарбування </w:t>
            </w:r>
            <w:r>
              <w:rPr>
                <w:rFonts w:ascii="Times New Roman" w:hAnsi="Times New Roman"/>
                <w:sz w:val="24"/>
                <w:szCs w:val="24"/>
              </w:rPr>
              <w:t xml:space="preserve">металевих  поверхонь;</w:t>
            </w:r>
          </w:p>
          <w:p>
            <w:pPr>
              <w:pStyle w:val="P11"/>
              <w:widowControl w:val="0"/>
              <w:numPr>
                <w:ilvl w:val="0"/>
                <w:numId w:val="25"/>
              </w:numPr>
              <w:spacing w:lineRule="auto" w:line="240" w:after="0" w:beforeAutospacing="0" w:afterAutospacing="0"/>
              <w:ind w:hanging="283" w:left="352"/>
              <w:rPr>
                <w:rFonts w:ascii="Times New Roman" w:hAnsi="Times New Roman"/>
                <w:iCs w:val="1"/>
                <w:sz w:val="24"/>
                <w:szCs w:val="24"/>
                <w:lang w:eastAsia="ru-RU"/>
              </w:rPr>
            </w:pPr>
            <w:r>
              <w:rPr>
                <w:rFonts w:ascii="Times New Roman" w:hAnsi="Times New Roman"/>
                <w:iCs w:val="1"/>
                <w:sz w:val="24"/>
                <w:szCs w:val="24"/>
                <w:kern w:val="36"/>
                <w:lang w:eastAsia="uk-UA"/>
              </w:rPr>
              <w:t>виконувати перевірку якості виконаної роботи та усувати недоліки;</w:t>
            </w:r>
          </w:p>
          <w:p>
            <w:pPr>
              <w:pStyle w:val="P11"/>
              <w:widowControl w:val="0"/>
              <w:numPr>
                <w:ilvl w:val="0"/>
                <w:numId w:val="25"/>
              </w:numPr>
              <w:spacing w:lineRule="auto" w:line="240" w:after="0" w:beforeAutospacing="0" w:afterAutospacing="0"/>
              <w:ind w:hanging="283" w:left="352"/>
              <w:rPr>
                <w:rFonts w:ascii="Times New Roman" w:hAnsi="Times New Roman"/>
                <w:iCs w:val="1"/>
                <w:sz w:val="24"/>
                <w:szCs w:val="24"/>
                <w:lang w:eastAsia="ru-RU"/>
              </w:rPr>
            </w:pPr>
            <w:r>
              <w:rPr>
                <w:rFonts w:ascii="Times New Roman" w:hAnsi="Times New Roman"/>
                <w:sz w:val="24"/>
                <w:szCs w:val="24"/>
                <w:lang w:eastAsia="ru-RU"/>
              </w:rPr>
              <w:t xml:space="preserve">дотримуватись вимог </w:t>
            </w:r>
            <w:r>
              <w:rPr>
                <w:rFonts w:ascii="Times New Roman" w:hAnsi="Times New Roman"/>
                <w:sz w:val="24"/>
                <w:szCs w:val="24"/>
              </w:rPr>
              <w:t>безпеки праці під час виконання робіт.</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ПК 5.</w:t>
            </w:r>
          </w:p>
          <w:p>
            <w:pPr>
              <w:spacing w:lineRule="auto" w:line="240" w:after="0" w:beforeAutospacing="0" w:afterAutospacing="0"/>
              <w:rPr>
                <w:b w:val="1"/>
                <w:bCs w:val="1"/>
                <w:lang w:val="uk-UA"/>
              </w:rPr>
            </w:pPr>
            <w:r>
              <w:rPr>
                <w:sz w:val="24"/>
                <w:szCs w:val="24"/>
                <w:lang w:val="uk-UA"/>
              </w:rPr>
              <w:t>Здатність виконувати ремонт раніше пофарбованих поверхонь</w:t>
            </w:r>
          </w:p>
        </w:tc>
        <w:tc>
          <w:tcPr>
            <w:tcW w:w="2846" w:type="dxa"/>
          </w:tcPr>
          <w:p>
            <w:pPr>
              <w:pStyle w:val="P11"/>
              <w:numPr>
                <w:ilvl w:val="0"/>
                <w:numId w:val="25"/>
              </w:numPr>
              <w:spacing w:lineRule="auto" w:line="240" w:after="0" w:beforeAutospacing="0" w:afterAutospacing="0"/>
              <w:ind w:hanging="283" w:left="352"/>
              <w:rPr>
                <w:rFonts w:ascii="Times New Roman" w:hAnsi="Times New Roman"/>
                <w:sz w:val="24"/>
                <w:szCs w:val="24"/>
                <w:shd w:val="clear" w:color="auto" w:fill="F0FFFD"/>
              </w:rPr>
            </w:pPr>
            <w:r>
              <w:rPr>
                <w:rFonts w:ascii="Times New Roman" w:hAnsi="Times New Roman"/>
                <w:sz w:val="24"/>
                <w:szCs w:val="24"/>
                <w:shd w:val="clear" w:color="auto" w:fill="FFFFFF"/>
              </w:rPr>
              <w:t xml:space="preserve">види та ознаки  дефектів водного та неводного фарбування;</w:t>
            </w:r>
          </w:p>
          <w:p>
            <w:pPr>
              <w:pStyle w:val="P11"/>
              <w:numPr>
                <w:ilvl w:val="0"/>
                <w:numId w:val="25"/>
              </w:numPr>
              <w:spacing w:lineRule="auto" w:line="240" w:after="0" w:beforeAutospacing="0" w:afterAutospacing="0"/>
              <w:ind w:hanging="283" w:left="352"/>
              <w:rPr>
                <w:rFonts w:ascii="Times New Roman" w:hAnsi="Times New Roman"/>
                <w:sz w:val="24"/>
                <w:szCs w:val="24"/>
                <w:shd w:val="clear" w:color="auto" w:fill="F0FFFD"/>
              </w:rPr>
            </w:pPr>
            <w:r>
              <w:rPr>
                <w:rFonts w:ascii="Times New Roman" w:hAnsi="Times New Roman"/>
                <w:sz w:val="24"/>
                <w:szCs w:val="24"/>
                <w:shd w:val="clear" w:color="auto" w:fill="FFFFFF"/>
              </w:rPr>
              <w:t xml:space="preserve">  способи їх виявлення та усунення; </w:t>
            </w:r>
          </w:p>
          <w:p>
            <w:pPr>
              <w:pStyle w:val="P11"/>
              <w:numPr>
                <w:ilvl w:val="0"/>
                <w:numId w:val="25"/>
              </w:numPr>
              <w:spacing w:lineRule="auto" w:line="240" w:after="0" w:beforeAutospacing="0" w:afterAutospacing="0"/>
              <w:ind w:hanging="283" w:left="352"/>
              <w:rPr>
                <w:rFonts w:ascii="Times New Roman" w:hAnsi="Times New Roman"/>
                <w:sz w:val="24"/>
                <w:szCs w:val="24"/>
                <w:shd w:val="clear" w:color="auto" w:fill="F0FFFD"/>
              </w:rPr>
            </w:pPr>
            <w:r>
              <w:rPr>
                <w:rFonts w:ascii="Times New Roman" w:hAnsi="Times New Roman"/>
                <w:sz w:val="24"/>
                <w:szCs w:val="24"/>
                <w:shd w:val="clear" w:color="auto" w:fill="FFFFFF"/>
              </w:rPr>
              <w:t xml:space="preserve">причини виникнення дефектів; </w:t>
            </w:r>
          </w:p>
          <w:p>
            <w:pPr>
              <w:pStyle w:val="P11"/>
              <w:numPr>
                <w:ilvl w:val="0"/>
                <w:numId w:val="25"/>
              </w:numPr>
              <w:spacing w:lineRule="auto" w:line="240" w:after="0" w:beforeAutospacing="0" w:afterAutospacing="0"/>
              <w:ind w:hanging="283" w:left="352"/>
              <w:rPr>
                <w:rStyle w:val="C4"/>
                <w:rFonts w:ascii="Times New Roman" w:hAnsi="Times New Roman"/>
                <w:b w:val="1"/>
                <w:bCs w:val="1"/>
              </w:rPr>
            </w:pPr>
            <w:r>
              <w:rPr>
                <w:rStyle w:val="C4"/>
                <w:rFonts w:ascii="Times New Roman" w:hAnsi="Times New Roman"/>
                <w:sz w:val="24"/>
                <w:szCs w:val="24"/>
              </w:rPr>
              <w:t>технологію ремонту раніше пофарбованих поверхонь;</w:t>
            </w:r>
          </w:p>
          <w:p>
            <w:pPr>
              <w:pStyle w:val="P11"/>
              <w:numPr>
                <w:ilvl w:val="0"/>
                <w:numId w:val="25"/>
              </w:numPr>
              <w:spacing w:lineRule="auto" w:line="240" w:after="0" w:beforeAutospacing="0" w:afterAutospacing="0"/>
              <w:ind w:hanging="283" w:left="352"/>
              <w:rPr>
                <w:rStyle w:val="C4"/>
                <w:rFonts w:ascii="Times New Roman" w:hAnsi="Times New Roman"/>
                <w:b w:val="1"/>
                <w:bCs w:val="1"/>
              </w:rPr>
            </w:pPr>
            <w:r>
              <w:rPr>
                <w:rStyle w:val="C4"/>
                <w:rFonts w:ascii="Times New Roman" w:hAnsi="Times New Roman"/>
                <w:sz w:val="24"/>
                <w:szCs w:val="24"/>
              </w:rPr>
              <w:t xml:space="preserve"> основні вимоги до якості фарбування;</w:t>
            </w:r>
          </w:p>
          <w:p>
            <w:pPr>
              <w:pStyle w:val="P11"/>
              <w:numPr>
                <w:ilvl w:val="0"/>
                <w:numId w:val="25"/>
              </w:numPr>
              <w:spacing w:lineRule="auto" w:line="240" w:after="0" w:beforeAutospacing="0" w:afterAutospacing="0"/>
              <w:ind w:hanging="283" w:left="352"/>
              <w:rPr>
                <w:rFonts w:ascii="Times New Roman" w:hAnsi="Times New Roman"/>
                <w:b w:val="1"/>
                <w:bCs w:val="1"/>
              </w:rPr>
            </w:pPr>
            <w:r>
              <w:rPr>
                <w:rFonts w:ascii="Times New Roman" w:hAnsi="Times New Roman"/>
                <w:sz w:val="24"/>
                <w:szCs w:val="24"/>
              </w:rPr>
              <w:t>безпеку праці під час виконання робіт.</w:t>
            </w:r>
          </w:p>
        </w:tc>
        <w:tc>
          <w:tcPr>
            <w:tcW w:w="2824" w:type="dxa"/>
          </w:tcPr>
          <w:p>
            <w:pPr>
              <w:pStyle w:val="P11"/>
              <w:numPr>
                <w:ilvl w:val="0"/>
                <w:numId w:val="25"/>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виконувати діагностику  раніше пофарбованих поверхонь, виявляти та усувати дефекти фарбування; </w:t>
            </w:r>
          </w:p>
          <w:p>
            <w:pPr>
              <w:pStyle w:val="P11"/>
              <w:numPr>
                <w:ilvl w:val="0"/>
                <w:numId w:val="25"/>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знімати старі набіли  різними способами;</w:t>
            </w:r>
          </w:p>
          <w:p>
            <w:pPr>
              <w:pStyle w:val="P11"/>
              <w:numPr>
                <w:ilvl w:val="0"/>
                <w:numId w:val="25"/>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очищати поверхні механічним, термічним та хімічним способами; </w:t>
            </w:r>
          </w:p>
          <w:p>
            <w:pPr>
              <w:pStyle w:val="P11"/>
              <w:numPr>
                <w:ilvl w:val="0"/>
                <w:numId w:val="25"/>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підбирати витратні матеріали для ремонтних робіт;</w:t>
            </w:r>
          </w:p>
          <w:p>
            <w:pPr>
              <w:pStyle w:val="P11"/>
              <w:numPr>
                <w:ilvl w:val="0"/>
                <w:numId w:val="25"/>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виконувати фарбування підготовлених та оброблених  поверхонь;</w:t>
            </w:r>
          </w:p>
          <w:p>
            <w:pPr>
              <w:pStyle w:val="P11"/>
              <w:widowControl w:val="0"/>
              <w:numPr>
                <w:ilvl w:val="0"/>
                <w:numId w:val="25"/>
              </w:numPr>
              <w:spacing w:lineRule="auto" w:line="240" w:after="0" w:beforeAutospacing="0" w:afterAutospacing="0"/>
              <w:ind w:hanging="283" w:left="352"/>
              <w:rPr>
                <w:rFonts w:ascii="Times New Roman" w:hAnsi="Times New Roman"/>
                <w:iCs w:val="1"/>
                <w:sz w:val="24"/>
                <w:szCs w:val="24"/>
                <w:lang w:eastAsia="ru-RU"/>
              </w:rPr>
            </w:pPr>
            <w:r>
              <w:rPr>
                <w:rFonts w:ascii="Times New Roman" w:hAnsi="Times New Roman"/>
                <w:iCs w:val="1"/>
                <w:sz w:val="24"/>
                <w:szCs w:val="24"/>
                <w:kern w:val="36"/>
                <w:lang w:eastAsia="uk-UA"/>
              </w:rPr>
              <w:t>виконувати перевірку якості виконаної роботи та усувати недоліки;</w:t>
            </w:r>
          </w:p>
          <w:p>
            <w:pPr>
              <w:pStyle w:val="P11"/>
              <w:numPr>
                <w:ilvl w:val="0"/>
                <w:numId w:val="25"/>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lang w:eastAsia="ru-RU"/>
              </w:rPr>
              <w:t xml:space="preserve">дотримуватися вимог </w:t>
            </w:r>
            <w:r>
              <w:rPr>
                <w:rFonts w:ascii="Times New Roman" w:hAnsi="Times New Roman"/>
                <w:sz w:val="24"/>
                <w:szCs w:val="24"/>
              </w:rPr>
              <w:t>безпеки праці під час виконанні робіт.</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b w:val="1"/>
                <w:bCs w:val="1"/>
                <w:sz w:val="24"/>
                <w:szCs w:val="24"/>
                <w:lang w:val="uk-UA"/>
              </w:rPr>
            </w:pPr>
            <w:r>
              <w:rPr>
                <w:b w:val="1"/>
                <w:bCs w:val="1"/>
                <w:sz w:val="24"/>
                <w:szCs w:val="24"/>
                <w:lang w:val="uk-UA"/>
              </w:rPr>
              <w:t>ПК 6.</w:t>
            </w:r>
          </w:p>
          <w:p>
            <w:pPr>
              <w:spacing w:lineRule="auto" w:line="240" w:after="0" w:beforeAutospacing="0" w:afterAutospacing="0"/>
              <w:rPr>
                <w:sz w:val="24"/>
                <w:szCs w:val="24"/>
                <w:lang w:val="uk-UA"/>
              </w:rPr>
            </w:pPr>
            <w:r>
              <w:rPr>
                <w:sz w:val="24"/>
                <w:szCs w:val="24"/>
                <w:lang w:val="uk-UA"/>
              </w:rPr>
              <w:t>Здатність обклеювати поверхні паперовими та вініловими шпалерами, виконувати ремонт поверхонь, обклеєних шпалерами</w:t>
            </w:r>
          </w:p>
          <w:p>
            <w:pPr>
              <w:spacing w:lineRule="auto" w:line="240" w:after="0" w:beforeAutospacing="0" w:afterAutospacing="0"/>
              <w:rPr>
                <w:b w:val="1"/>
                <w:bCs w:val="1"/>
                <w:lang w:val="uk-UA"/>
              </w:rPr>
            </w:pPr>
          </w:p>
        </w:tc>
        <w:tc>
          <w:tcPr>
            <w:tcW w:w="2846" w:type="dxa"/>
          </w:tcPr>
          <w:p>
            <w:pPr>
              <w:pStyle w:val="P11"/>
              <w:numPr>
                <w:ilvl w:val="0"/>
                <w:numId w:val="6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види сучасних шпалер;</w:t>
            </w:r>
          </w:p>
          <w:p>
            <w:pPr>
              <w:pStyle w:val="P11"/>
              <w:numPr>
                <w:ilvl w:val="0"/>
                <w:numId w:val="6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вибір їх виду для опорядження різних приміщень; </w:t>
            </w:r>
          </w:p>
          <w:p>
            <w:pPr>
              <w:pStyle w:val="P11"/>
              <w:numPr>
                <w:ilvl w:val="0"/>
                <w:numId w:val="6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види клеїв для шпалерних робіт;</w:t>
            </w:r>
          </w:p>
          <w:p>
            <w:pPr>
              <w:pStyle w:val="P11"/>
              <w:numPr>
                <w:ilvl w:val="0"/>
                <w:numId w:val="6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способи їх приготування; </w:t>
            </w:r>
          </w:p>
          <w:p>
            <w:pPr>
              <w:pStyle w:val="P11"/>
              <w:numPr>
                <w:ilvl w:val="0"/>
                <w:numId w:val="6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види та призначення інструментів, пристосувань та інвентарю для шпалерних робіт; </w:t>
            </w:r>
          </w:p>
          <w:p>
            <w:pPr>
              <w:pStyle w:val="P11"/>
              <w:numPr>
                <w:ilvl w:val="0"/>
                <w:numId w:val="6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технологію обклеювання стін та стелі паперовими, вініловими та флізеліновими шпалерами; </w:t>
            </w:r>
          </w:p>
          <w:p>
            <w:pPr>
              <w:pStyle w:val="P11"/>
              <w:numPr>
                <w:ilvl w:val="0"/>
                <w:numId w:val="6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причини, основні ознаки  і способи виявлення та усунення дефектів шпалерних робіт;</w:t>
            </w:r>
          </w:p>
          <w:p>
            <w:pPr>
              <w:pStyle w:val="P11"/>
              <w:numPr>
                <w:ilvl w:val="0"/>
                <w:numId w:val="6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вимоги до якості шпалерних робіт;</w:t>
            </w:r>
          </w:p>
          <w:p>
            <w:pPr>
              <w:pStyle w:val="P11"/>
              <w:numPr>
                <w:ilvl w:val="0"/>
                <w:numId w:val="6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безпеку праці під час виконання робіт.</w:t>
            </w:r>
          </w:p>
          <w:p>
            <w:pPr>
              <w:pStyle w:val="P11"/>
              <w:spacing w:lineRule="auto" w:line="240" w:after="0" w:beforeAutospacing="0" w:afterAutospacing="0"/>
              <w:ind w:hanging="283" w:left="352"/>
              <w:rPr>
                <w:rFonts w:ascii="Times New Roman" w:hAnsi="Times New Roman"/>
                <w:sz w:val="24"/>
                <w:szCs w:val="24"/>
                <w:lang w:eastAsia="uk-UA"/>
              </w:rPr>
            </w:pPr>
          </w:p>
          <w:p>
            <w:pPr>
              <w:spacing w:lineRule="auto" w:line="240" w:after="0" w:beforeAutospacing="0" w:afterAutospacing="0"/>
              <w:ind w:hanging="283" w:left="352"/>
              <w:rPr>
                <w:b w:val="1"/>
                <w:bCs w:val="1"/>
                <w:lang w:val="uk-UA"/>
              </w:rPr>
            </w:pPr>
          </w:p>
        </w:tc>
        <w:tc>
          <w:tcPr>
            <w:tcW w:w="2824" w:type="dxa"/>
          </w:tcPr>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rPr>
              <w:t>організовувати робоче місце;</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rPr>
              <w:t>підготовлювати поверхні та приміщення для наклеювання шпалер;</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rPr>
              <w:t xml:space="preserve"> підбирати інструменти та обладнання;</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rPr>
              <w:t xml:space="preserve"> розраховувати витратні матеріали; </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rPr>
              <w:t xml:space="preserve">підбирати колір та дизайн полотнищ у залежності від уподобань, форми, розміру та освітленості приміщення; </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rPr>
              <w:t>виконувати підбір шпалерного малюнка при розкроюванні шпалер;</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rPr>
              <w:t xml:space="preserve"> виконувати нарізання полотнищ, приготування та нанесення клею на полотнища та поверхню стін; </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rPr>
              <w:t>наклеювати полотнища встик;</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rPr>
              <w:t xml:space="preserve"> підрізувати верхній та нижній краї полотнищ;</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rPr>
              <w:t xml:space="preserve"> наклеювати шпалери в кутах та біля розеток, вимикачів, радіаторів опалення тощо;</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rPr>
              <w:t xml:space="preserve"> виконувати ремонт поверхонь, обклеєних шпалерами; </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iCs w:val="1"/>
                <w:sz w:val="24"/>
                <w:szCs w:val="24"/>
                <w:kern w:val="36"/>
                <w:lang w:eastAsia="uk-UA"/>
              </w:rPr>
              <w:t>виконувати перевірку якості виконаної роботи та усувати недоліки;</w:t>
            </w:r>
          </w:p>
          <w:p>
            <w:pPr>
              <w:pStyle w:val="P11"/>
              <w:widowControl w:val="0"/>
              <w:numPr>
                <w:ilvl w:val="0"/>
                <w:numId w:val="26"/>
              </w:numPr>
              <w:spacing w:lineRule="auto" w:line="240" w:after="0" w:beforeAutospacing="0" w:afterAutospacing="0"/>
              <w:ind w:hanging="283" w:left="352"/>
              <w:rPr>
                <w:rFonts w:ascii="Times New Roman" w:hAnsi="Times New Roman"/>
                <w:iCs w:val="1"/>
                <w:color w:val="FF0000"/>
                <w:sz w:val="24"/>
                <w:szCs w:val="24"/>
                <w:lang w:eastAsia="ru-RU"/>
              </w:rPr>
            </w:pPr>
            <w:r>
              <w:rPr>
                <w:rFonts w:ascii="Times New Roman" w:hAnsi="Times New Roman"/>
                <w:sz w:val="24"/>
                <w:szCs w:val="24"/>
                <w:lang w:eastAsia="ru-RU"/>
              </w:rPr>
              <w:t xml:space="preserve">дотримуватись вимог </w:t>
            </w:r>
            <w:r>
              <w:rPr>
                <w:rFonts w:ascii="Times New Roman" w:hAnsi="Times New Roman"/>
                <w:sz w:val="24"/>
                <w:szCs w:val="24"/>
              </w:rPr>
              <w:t>безпеки праці під час виконання робіт.</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sz w:val="24"/>
                <w:szCs w:val="24"/>
                <w:lang w:val="uk-UA"/>
              </w:rPr>
            </w:pPr>
            <w:r>
              <w:rPr>
                <w:b w:val="1"/>
                <w:bCs w:val="1"/>
                <w:color w:val="000000" w:themeColor="text1"/>
                <w:sz w:val="24"/>
                <w:szCs w:val="24"/>
                <w:lang w:val="uk-UA"/>
              </w:rPr>
              <w:t>КК6.</w:t>
            </w:r>
            <w:r>
              <w:rPr>
                <w:color w:val="000000" w:themeColor="text1"/>
                <w:sz w:val="24"/>
                <w:szCs w:val="24"/>
                <w:lang w:val="uk-UA"/>
              </w:rPr>
              <w:t>Екологічна компетентність</w:t>
            </w:r>
          </w:p>
        </w:tc>
        <w:tc>
          <w:tcPr>
            <w:tcW w:w="2846" w:type="dxa"/>
          </w:tcPr>
          <w:p>
            <w:pPr>
              <w:pStyle w:val="P11"/>
              <w:numPr>
                <w:ilvl w:val="0"/>
                <w:numId w:val="27"/>
              </w:numPr>
              <w:spacing w:lineRule="auto" w:line="240" w:after="0" w:beforeAutospacing="0" w:afterAutospacing="0"/>
              <w:ind w:hanging="283" w:left="352"/>
              <w:rPr>
                <w:rFonts w:ascii="Times New Roman" w:hAnsi="Times New Roman"/>
                <w:sz w:val="24"/>
                <w:szCs w:val="24"/>
              </w:rPr>
            </w:pPr>
            <w:r>
              <w:rPr>
                <w:rFonts w:ascii="Times New Roman" w:hAnsi="Times New Roman"/>
                <w:color w:val="000000"/>
                <w:sz w:val="24"/>
                <w:szCs w:val="24"/>
              </w:rPr>
              <w:t xml:space="preserve">способи збереження та захисту довкілля в професійній діяльності під час виконання малярних </w:t>
            </w:r>
            <w:r>
              <w:rPr>
                <w:rFonts w:ascii="Times New Roman" w:hAnsi="Times New Roman"/>
                <w:sz w:val="24"/>
                <w:szCs w:val="24"/>
              </w:rPr>
              <w:t xml:space="preserve">та шпалерних </w:t>
            </w:r>
            <w:r>
              <w:rPr>
                <w:rFonts w:ascii="Times New Roman" w:hAnsi="Times New Roman"/>
                <w:color w:val="000000"/>
                <w:sz w:val="24"/>
                <w:szCs w:val="24"/>
              </w:rPr>
              <w:t>робіт;</w:t>
            </w:r>
          </w:p>
          <w:p>
            <w:pPr>
              <w:pStyle w:val="P11"/>
              <w:numPr>
                <w:ilvl w:val="0"/>
                <w:numId w:val="27"/>
              </w:numPr>
              <w:spacing w:lineRule="auto" w:line="240" w:after="0" w:beforeAutospacing="0" w:afterAutospacing="0"/>
              <w:ind w:hanging="283" w:left="352"/>
              <w:rPr>
                <w:sz w:val="24"/>
                <w:szCs w:val="24"/>
              </w:rPr>
            </w:pPr>
            <w:r>
              <w:rPr>
                <w:rFonts w:ascii="Times New Roman" w:hAnsi="Times New Roman"/>
                <w:sz w:val="24"/>
                <w:szCs w:val="24"/>
              </w:rPr>
              <w:t>види екологічних стандартів;</w:t>
            </w:r>
          </w:p>
          <w:p>
            <w:pPr>
              <w:pStyle w:val="P11"/>
              <w:numPr>
                <w:ilvl w:val="0"/>
                <w:numId w:val="27"/>
              </w:numPr>
              <w:spacing w:lineRule="auto" w:line="240" w:after="0" w:beforeAutospacing="0" w:afterAutospacing="0"/>
              <w:ind w:hanging="283" w:left="352"/>
              <w:rPr>
                <w:sz w:val="24"/>
                <w:szCs w:val="24"/>
              </w:rPr>
            </w:pPr>
            <w:r>
              <w:rPr>
                <w:rFonts w:ascii="Times New Roman" w:hAnsi="Times New Roman"/>
                <w:sz w:val="24"/>
                <w:szCs w:val="24"/>
              </w:rPr>
              <w:t xml:space="preserve">правила  збереження  лакофарбувальних матеріалів;</w:t>
            </w:r>
          </w:p>
          <w:p>
            <w:pPr>
              <w:pStyle w:val="P11"/>
              <w:numPr>
                <w:ilvl w:val="0"/>
                <w:numId w:val="27"/>
              </w:numPr>
              <w:spacing w:lineRule="auto" w:line="240" w:after="0" w:beforeAutospacing="0" w:afterAutospacing="0"/>
              <w:ind w:hanging="283" w:left="352"/>
              <w:rPr>
                <w:sz w:val="24"/>
                <w:szCs w:val="24"/>
              </w:rPr>
            </w:pPr>
            <w:r>
              <w:rPr>
                <w:rFonts w:ascii="Times New Roman" w:hAnsi="Times New Roman"/>
                <w:sz w:val="24"/>
                <w:szCs w:val="24"/>
              </w:rPr>
              <w:t xml:space="preserve">правила утилізації  відходів та сміття.</w:t>
            </w:r>
          </w:p>
        </w:tc>
        <w:tc>
          <w:tcPr>
            <w:tcW w:w="2824" w:type="dxa"/>
          </w:tcPr>
          <w:p>
            <w:pPr>
              <w:pStyle w:val="P11"/>
              <w:numPr>
                <w:ilvl w:val="0"/>
                <w:numId w:val="27"/>
              </w:numPr>
              <w:spacing w:lineRule="auto" w:line="240" w:after="0" w:beforeAutospacing="0" w:afterAutospacing="0"/>
              <w:ind w:hanging="283" w:left="322"/>
              <w:rPr>
                <w:sz w:val="24"/>
                <w:szCs w:val="24"/>
              </w:rPr>
            </w:pPr>
            <w:r>
              <w:rPr>
                <w:rFonts w:ascii="Times New Roman" w:hAnsi="Times New Roman"/>
                <w:color w:val="000000"/>
                <w:sz w:val="24"/>
                <w:szCs w:val="24"/>
              </w:rPr>
              <w:t xml:space="preserve">дотримуватися екологічних  стандартів у професійній діяльності при виконанні малярних та шпалерних робіт</w:t>
            </w:r>
            <w:r>
              <w:rPr>
                <w:color w:val="000000"/>
                <w:sz w:val="24"/>
                <w:szCs w:val="24"/>
              </w:rPr>
              <w:t>.</w:t>
            </w:r>
          </w:p>
        </w:tc>
      </w:tr>
      <w:tr>
        <w:tc>
          <w:tcPr>
            <w:tcW w:w="1985" w:type="dxa"/>
            <w:gridSpan w:val="2"/>
            <w:vMerge w:val="restart"/>
          </w:tcPr>
          <w:p>
            <w:pPr>
              <w:spacing w:lineRule="auto" w:line="240" w:after="0" w:beforeAutospacing="0" w:afterAutospacing="0"/>
              <w:rPr>
                <w:b w:val="1"/>
                <w:bCs w:val="1"/>
                <w:lang w:val="uk-UA"/>
              </w:rPr>
            </w:pPr>
            <w:r>
              <w:rPr>
                <w:b w:val="1"/>
                <w:bCs w:val="1"/>
                <w:sz w:val="24"/>
                <w:szCs w:val="24"/>
                <w:lang w:val="uk-UA"/>
              </w:rPr>
              <w:t>РН5.</w:t>
            </w:r>
            <w:r>
              <w:rPr>
                <w:sz w:val="24"/>
                <w:szCs w:val="24"/>
                <w:lang w:val="uk-UA"/>
              </w:rPr>
              <w:t>Виконувати прості теслярські та столярні роботи</w:t>
            </w:r>
          </w:p>
        </w:tc>
        <w:tc>
          <w:tcPr>
            <w:tcW w:w="2370" w:type="dxa"/>
          </w:tcPr>
          <w:p>
            <w:pPr>
              <w:spacing w:lineRule="auto" w:line="240" w:after="0" w:beforeAutospacing="0" w:afterAutospacing="0"/>
              <w:rPr>
                <w:color w:val="000000"/>
                <w:sz w:val="24"/>
                <w:szCs w:val="24"/>
                <w:lang w:val="uk-UA"/>
              </w:rPr>
            </w:pPr>
            <w:r>
              <w:rPr>
                <w:b w:val="1"/>
                <w:bCs w:val="1"/>
                <w:sz w:val="24"/>
                <w:szCs w:val="24"/>
                <w:lang w:val="uk-UA"/>
              </w:rPr>
              <w:t>КК1.</w:t>
            </w:r>
            <w:r>
              <w:rPr>
                <w:color w:val="000000" w:themeColor="text1"/>
                <w:sz w:val="24"/>
                <w:szCs w:val="24"/>
                <w:lang w:val="uk-UA"/>
              </w:rPr>
              <w:t>Комунікативна компетентність</w:t>
            </w:r>
          </w:p>
        </w:tc>
        <w:tc>
          <w:tcPr>
            <w:tcW w:w="2846" w:type="dxa"/>
          </w:tcPr>
          <w:p>
            <w:pPr>
              <w:pStyle w:val="P11"/>
              <w:numPr>
                <w:ilvl w:val="0"/>
                <w:numId w:val="19"/>
              </w:numPr>
              <w:spacing w:lineRule="auto" w:line="240" w:after="0" w:beforeAutospacing="0" w:afterAutospacing="0"/>
              <w:ind w:hanging="283" w:left="352"/>
              <w:rPr>
                <w:rFonts w:ascii="Times New Roman" w:hAnsi="Times New Roman"/>
                <w:sz w:val="24"/>
                <w:szCs w:val="24"/>
              </w:rPr>
            </w:pPr>
            <w:r>
              <w:rPr>
                <w:rFonts w:ascii="Times New Roman" w:hAnsi="Times New Roman"/>
                <w:color w:val="000000"/>
                <w:sz w:val="24"/>
                <w:szCs w:val="24"/>
              </w:rPr>
              <w:t xml:space="preserve">професійну лексику та термінологію  щодо</w:t>
            </w:r>
            <w:r>
              <w:rPr>
                <w:rFonts w:ascii="Times New Roman" w:hAnsi="Times New Roman"/>
                <w:sz w:val="24"/>
                <w:szCs w:val="24"/>
              </w:rPr>
              <w:t xml:space="preserve"> виконання теслярних та столярних робіт</w:t>
            </w:r>
            <w:r>
              <w:rPr>
                <w:rFonts w:ascii="Times New Roman" w:hAnsi="Times New Roman"/>
                <w:color w:val="000000"/>
                <w:sz w:val="24"/>
                <w:szCs w:val="24"/>
              </w:rPr>
              <w:t xml:space="preserve">, у тому числі </w:t>
            </w:r>
            <w:r>
              <w:rPr>
                <w:rFonts w:ascii="Times New Roman" w:hAnsi="Times New Roman"/>
                <w:sz w:val="24"/>
                <w:szCs w:val="24"/>
              </w:rPr>
              <w:t>іноземною мовою .</w:t>
            </w:r>
          </w:p>
        </w:tc>
        <w:tc>
          <w:tcPr>
            <w:tcW w:w="2824" w:type="dxa"/>
          </w:tcPr>
          <w:p>
            <w:pPr>
              <w:pStyle w:val="P11"/>
              <w:numPr>
                <w:ilvl w:val="0"/>
                <w:numId w:val="29"/>
              </w:numPr>
              <w:spacing w:lineRule="auto" w:line="240" w:after="0" w:beforeAutospacing="0" w:afterAutospacing="0"/>
              <w:ind w:hanging="283" w:left="322"/>
              <w:rPr>
                <w:rFonts w:ascii="Times New Roman" w:hAnsi="Times New Roman"/>
                <w:color w:val="000000"/>
                <w:sz w:val="24"/>
                <w:szCs w:val="24"/>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color w:val="000000"/>
                <w:sz w:val="24"/>
                <w:szCs w:val="24"/>
                <w:lang w:val="uk-UA"/>
              </w:rPr>
            </w:pPr>
            <w:r>
              <w:rPr>
                <w:b w:val="1"/>
                <w:bCs w:val="1"/>
                <w:color w:val="000000" w:themeColor="text1"/>
                <w:sz w:val="24"/>
                <w:szCs w:val="24"/>
                <w:lang w:val="uk-UA"/>
              </w:rPr>
              <w:t>КК2.</w:t>
            </w:r>
            <w:r>
              <w:rPr>
                <w:color w:val="000000" w:themeColor="text1"/>
                <w:sz w:val="24"/>
                <w:szCs w:val="24"/>
                <w:lang w:val="uk-UA"/>
              </w:rPr>
              <w:t xml:space="preserve">  Математична компетентність</w:t>
            </w:r>
          </w:p>
        </w:tc>
        <w:tc>
          <w:tcPr>
            <w:tcW w:w="2846" w:type="dxa"/>
          </w:tcPr>
          <w:p>
            <w:pPr>
              <w:pStyle w:val="P11"/>
              <w:numPr>
                <w:ilvl w:val="0"/>
                <w:numId w:val="2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алгоритм розрахунку витратних матеріалів</w:t>
            </w:r>
          </w:p>
          <w:p>
            <w:pPr>
              <w:pStyle w:val="P11"/>
              <w:spacing w:lineRule="auto" w:line="240" w:after="0" w:beforeAutospacing="0" w:afterAutospacing="0"/>
              <w:ind w:left="352"/>
              <w:rPr>
                <w:rFonts w:ascii="Times New Roman" w:hAnsi="Times New Roman"/>
                <w:color w:val="000000"/>
                <w:sz w:val="24"/>
                <w:szCs w:val="24"/>
              </w:rPr>
            </w:pPr>
            <w:r>
              <w:rPr>
                <w:rFonts w:ascii="Times New Roman" w:hAnsi="Times New Roman"/>
                <w:sz w:val="24"/>
                <w:szCs w:val="24"/>
              </w:rPr>
              <w:t xml:space="preserve">для виконання </w:t>
            </w:r>
            <w:r>
              <w:rPr>
                <w:rFonts w:ascii="Times New Roman" w:hAnsi="Times New Roman"/>
                <w:color w:val="000000"/>
                <w:sz w:val="24"/>
                <w:szCs w:val="24"/>
              </w:rPr>
              <w:t xml:space="preserve"> теслярських та столярних робіт</w:t>
            </w:r>
          </w:p>
          <w:p>
            <w:pPr>
              <w:pStyle w:val="P11"/>
              <w:spacing w:lineRule="auto" w:line="240" w:after="0" w:beforeAutospacing="0" w:afterAutospacing="0"/>
              <w:ind w:left="352"/>
              <w:rPr>
                <w:rFonts w:ascii="Times New Roman" w:hAnsi="Times New Roman"/>
                <w:color w:val="00B0F0"/>
                <w:sz w:val="24"/>
                <w:szCs w:val="24"/>
              </w:rPr>
            </w:pPr>
            <w:r>
              <w:rPr>
                <w:rFonts w:ascii="Times New Roman" w:hAnsi="Times New Roman"/>
                <w:sz w:val="24"/>
                <w:szCs w:val="24"/>
              </w:rPr>
              <w:t>з урахуванням допусків.</w:t>
            </w:r>
          </w:p>
        </w:tc>
        <w:tc>
          <w:tcPr>
            <w:tcW w:w="2824" w:type="dxa"/>
          </w:tcPr>
          <w:p>
            <w:pPr>
              <w:pStyle w:val="P11"/>
              <w:numPr>
                <w:ilvl w:val="0"/>
                <w:numId w:val="29"/>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hanging="283" w:left="322"/>
              <w:rPr>
                <w:rFonts w:ascii="Times New Roman" w:hAnsi="Times New Roman"/>
                <w:color w:val="000000"/>
                <w:sz w:val="24"/>
                <w:szCs w:val="24"/>
              </w:rPr>
            </w:pPr>
            <w:r>
              <w:rPr>
                <w:rFonts w:ascii="Times New Roman" w:hAnsi="Times New Roman"/>
                <w:color w:val="000000"/>
                <w:sz w:val="24"/>
                <w:szCs w:val="24"/>
              </w:rPr>
              <w:t xml:space="preserve">розраховувати необхідну кількість матеріалів  для виконання конкретної роботи.</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ПК1.</w:t>
            </w:r>
            <w:r>
              <w:rPr>
                <w:sz w:val="24"/>
                <w:szCs w:val="24"/>
                <w:lang w:val="uk-UA"/>
              </w:rPr>
              <w:t xml:space="preserve"> Здатність визначити породи та  вади деревини; виконати обробку деревини</w:t>
            </w:r>
          </w:p>
          <w:p>
            <w:pPr>
              <w:spacing w:lineRule="auto" w:line="240" w:after="0" w:beforeAutospacing="0" w:afterAutospacing="0"/>
              <w:rPr>
                <w:sz w:val="24"/>
                <w:szCs w:val="24"/>
                <w:lang w:val="uk-UA"/>
              </w:rPr>
            </w:pPr>
            <w:r>
              <w:rPr>
                <w:sz w:val="24"/>
                <w:szCs w:val="24"/>
                <w:lang w:val="uk-UA"/>
              </w:rPr>
              <w:t>ручними та ручними електрифікованими інструментами</w:t>
            </w:r>
          </w:p>
          <w:p>
            <w:pPr>
              <w:spacing w:lineRule="auto" w:line="240" w:after="0" w:beforeAutospacing="0" w:afterAutospacing="0"/>
              <w:rPr>
                <w:sz w:val="24"/>
                <w:szCs w:val="24"/>
                <w:lang w:val="uk-UA"/>
              </w:rPr>
            </w:pPr>
          </w:p>
        </w:tc>
        <w:tc>
          <w:tcPr>
            <w:tcW w:w="2846" w:type="dxa"/>
          </w:tcPr>
          <w:p>
            <w:pPr>
              <w:pStyle w:val="P11"/>
              <w:numPr>
                <w:ilvl w:val="0"/>
                <w:numId w:val="2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породи,  вади деревини; </w:t>
            </w:r>
          </w:p>
          <w:p>
            <w:pPr>
              <w:pStyle w:val="P11"/>
              <w:numPr>
                <w:ilvl w:val="0"/>
                <w:numId w:val="2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інструменти для обробки деревини;</w:t>
            </w:r>
          </w:p>
          <w:p>
            <w:pPr>
              <w:pStyle w:val="P11"/>
              <w:numPr>
                <w:ilvl w:val="0"/>
                <w:numId w:val="2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технологію розмітки;</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пиляння;</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стругання;</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pacing w:val="-12"/>
                <w:lang w:eastAsia="uk-UA"/>
              </w:rPr>
              <w:t>довбання;</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pacing w:val="-12"/>
                <w:lang w:eastAsia="uk-UA"/>
              </w:rPr>
              <w:t>свердління;</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pacing w:val="-12"/>
                <w:lang w:eastAsia="uk-UA"/>
              </w:rPr>
              <w:t>шліфування;</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вимоги якості до обробки деревини;</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безпека праці під час обробки деревини ручними  та електрифікованими інструментами.</w:t>
            </w:r>
          </w:p>
          <w:p>
            <w:pPr>
              <w:widowControl w:val="0"/>
              <w:tabs>
                <w:tab w:val="left" w:pos="425" w:leader="none"/>
                <w:tab w:val="left" w:pos="566" w:leader="none"/>
              </w:tabs>
              <w:spacing w:lineRule="auto" w:line="240" w:after="0" w:beforeAutospacing="0" w:afterAutospacing="0"/>
              <w:ind w:hanging="283" w:left="352"/>
              <w:rPr>
                <w:b w:val="1"/>
                <w:bCs w:val="1"/>
                <w:sz w:val="24"/>
                <w:szCs w:val="24"/>
                <w:lang w:val="uk-UA"/>
              </w:rPr>
            </w:pPr>
          </w:p>
        </w:tc>
        <w:tc>
          <w:tcPr>
            <w:tcW w:w="2824" w:type="dxa"/>
          </w:tcPr>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організовувати робоче місце;</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підбирати матеріали та інструменти для виконання теслярських та простих столярно-будівельних робіт; виконувати розмітку;</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виконувати  пиляння, стругання, </w:t>
            </w:r>
            <w:r>
              <w:rPr>
                <w:rFonts w:ascii="Times New Roman" w:hAnsi="Times New Roman"/>
                <w:sz w:val="24"/>
                <w:szCs w:val="24"/>
                <w:spacing w:val="-12"/>
                <w:lang w:eastAsia="uk-UA"/>
              </w:rPr>
              <w:t xml:space="preserve">довбання, свердління, шліфування </w:t>
            </w:r>
            <w:r>
              <w:rPr>
                <w:rFonts w:ascii="Times New Roman" w:hAnsi="Times New Roman"/>
                <w:sz w:val="24"/>
                <w:szCs w:val="24"/>
              </w:rPr>
              <w:t>деревини ручним та ручним електрифікованим інструментом;</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перевіряти якість виконаних робіт;</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lang w:eastAsia="ru-RU"/>
              </w:rPr>
              <w:t xml:space="preserve">дотримуватися вимог </w:t>
            </w:r>
            <w:r>
              <w:rPr>
                <w:rFonts w:ascii="Times New Roman" w:hAnsi="Times New Roman"/>
                <w:sz w:val="24"/>
                <w:szCs w:val="24"/>
              </w:rPr>
              <w:t>безпеки праці під час виконання робіт.</w:t>
            </w:r>
          </w:p>
        </w:tc>
      </w:tr>
      <w:tr>
        <w:tc>
          <w:tcPr>
            <w:tcW w:w="1985" w:type="dxa"/>
            <w:gridSpan w:val="2"/>
            <w:vMerge w:val="continue"/>
          </w:tcPr>
          <w:p>
            <w:pPr>
              <w:spacing w:lineRule="auto" w:line="240" w:after="0" w:beforeAutospacing="0" w:afterAutospacing="0"/>
              <w:rPr>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ПК2.</w:t>
            </w:r>
            <w:r>
              <w:rPr>
                <w:sz w:val="24"/>
                <w:szCs w:val="24"/>
                <w:lang w:val="uk-UA"/>
              </w:rPr>
              <w:t xml:space="preserve"> Здатність виконувати теслярські роботи, ремонт теслярно-будівельних виробів </w:t>
            </w:r>
          </w:p>
        </w:tc>
        <w:tc>
          <w:tcPr>
            <w:tcW w:w="2846" w:type="dxa"/>
          </w:tcPr>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технологію виконання теслярських з’єднань;</w:t>
            </w:r>
          </w:p>
          <w:p>
            <w:pPr>
              <w:pStyle w:val="P11"/>
              <w:numPr>
                <w:ilvl w:val="0"/>
                <w:numId w:val="2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технологію виконання простих теслярно-будівельних виробів;</w:t>
            </w:r>
          </w:p>
          <w:p>
            <w:pPr>
              <w:pStyle w:val="P11"/>
              <w:numPr>
                <w:ilvl w:val="0"/>
                <w:numId w:val="2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технологію ремонту простих теслярно-будівельних виробів;</w:t>
            </w:r>
          </w:p>
          <w:p>
            <w:pPr>
              <w:pStyle w:val="P11"/>
              <w:numPr>
                <w:ilvl w:val="0"/>
                <w:numId w:val="2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допуски під час виконання робіт; </w:t>
            </w:r>
          </w:p>
          <w:p>
            <w:pPr>
              <w:pStyle w:val="P11"/>
              <w:numPr>
                <w:ilvl w:val="0"/>
                <w:numId w:val="2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інструкції з охорони праці під час виконання теслярських, робіт та ремонту   теслярно-будівельних виробів.</w:t>
            </w:r>
          </w:p>
        </w:tc>
        <w:tc>
          <w:tcPr>
            <w:tcW w:w="2824" w:type="dxa"/>
          </w:tcPr>
          <w:p>
            <w:pPr>
              <w:pStyle w:val="P11"/>
              <w:widowControl w:val="0"/>
              <w:numPr>
                <w:ilvl w:val="0"/>
                <w:numId w:val="28"/>
              </w:numPr>
              <w:pBdr>
                <w:top w:val="none" w:sz="0" w:space="3" w:shadow="0" w:frame="0" w:color="000000"/>
                <w:left w:val="none" w:sz="0" w:space="3" w:shadow="0" w:frame="0" w:color="000000"/>
                <w:bottom w:val="none" w:sz="0" w:space="3" w:shadow="0" w:frame="0" w:color="000000"/>
                <w:right w:val="none" w:sz="0" w:space="3" w:shadow="0" w:frame="0" w:color="000000"/>
                <w:between w:val="none" w:sz="0" w:space="0" w:shadow="0" w:frame="0" w:color="000000"/>
              </w:pBdr>
              <w:tabs>
                <w:tab w:val="left" w:pos="720" w:leader="none"/>
              </w:tabs>
              <w:spacing w:lineRule="auto" w:line="240" w:after="0" w:beforeAutospacing="0" w:afterAutospacing="0"/>
              <w:ind w:hanging="283" w:left="352"/>
              <w:rPr>
                <w:rFonts w:ascii="Times New Roman" w:hAnsi="Times New Roman"/>
              </w:rPr>
            </w:pPr>
            <w:r>
              <w:rPr>
                <w:rFonts w:ascii="Times New Roman" w:hAnsi="Times New Roman"/>
                <w:sz w:val="24"/>
                <w:szCs w:val="24"/>
              </w:rPr>
              <w:t xml:space="preserve">організовувати робоче місце; </w:t>
            </w:r>
          </w:p>
          <w:p>
            <w:pPr>
              <w:pStyle w:val="P11"/>
              <w:widowControl w:val="0"/>
              <w:numPr>
                <w:ilvl w:val="0"/>
                <w:numId w:val="28"/>
              </w:numPr>
              <w:pBdr>
                <w:top w:val="none" w:sz="0" w:space="3" w:shadow="0" w:frame="0" w:color="000000"/>
                <w:left w:val="none" w:sz="0" w:space="3" w:shadow="0" w:frame="0" w:color="000000"/>
                <w:bottom w:val="none" w:sz="0" w:space="3" w:shadow="0" w:frame="0" w:color="000000"/>
                <w:right w:val="none" w:sz="0" w:space="3" w:shadow="0" w:frame="0" w:color="000000"/>
                <w:between w:val="none" w:sz="0" w:space="0" w:shadow="0" w:frame="0" w:color="000000"/>
              </w:pBdr>
              <w:tabs>
                <w:tab w:val="left" w:pos="720" w:leader="none"/>
              </w:tabs>
              <w:spacing w:lineRule="auto" w:line="240" w:after="0" w:beforeAutospacing="0" w:afterAutospacing="0"/>
              <w:ind w:hanging="283" w:left="352"/>
              <w:rPr>
                <w:rFonts w:ascii="Times New Roman" w:hAnsi="Times New Roman"/>
              </w:rPr>
            </w:pPr>
            <w:r>
              <w:rPr>
                <w:rFonts w:ascii="Times New Roman" w:hAnsi="Times New Roman"/>
                <w:sz w:val="24"/>
                <w:szCs w:val="24"/>
              </w:rPr>
              <w:t xml:space="preserve">виготовити теслярські з’єднання; </w:t>
            </w:r>
          </w:p>
          <w:p>
            <w:pPr>
              <w:pStyle w:val="P11"/>
              <w:widowControl w:val="0"/>
              <w:numPr>
                <w:ilvl w:val="0"/>
                <w:numId w:val="28"/>
              </w:numPr>
              <w:pBdr>
                <w:top w:val="none" w:sz="0" w:space="3" w:shadow="0" w:frame="0" w:color="000000"/>
                <w:left w:val="none" w:sz="0" w:space="3" w:shadow="0" w:frame="0" w:color="000000"/>
                <w:bottom w:val="none" w:sz="0" w:space="3" w:shadow="0" w:frame="0" w:color="000000"/>
                <w:right w:val="none" w:sz="0" w:space="3" w:shadow="0" w:frame="0" w:color="000000"/>
                <w:between w:val="none" w:sz="0" w:space="0" w:shadow="0" w:frame="0" w:color="000000"/>
              </w:pBdr>
              <w:tabs>
                <w:tab w:val="left" w:pos="720" w:leader="none"/>
              </w:tabs>
              <w:spacing w:lineRule="auto" w:line="240" w:after="0" w:beforeAutospacing="0" w:afterAutospacing="0"/>
              <w:ind w:hanging="283" w:left="352"/>
              <w:rPr>
                <w:rFonts w:ascii="Times New Roman" w:hAnsi="Times New Roman"/>
              </w:rPr>
            </w:pPr>
            <w:r>
              <w:rPr>
                <w:rFonts w:ascii="Times New Roman" w:hAnsi="Times New Roman"/>
                <w:sz w:val="24"/>
                <w:szCs w:val="24"/>
              </w:rPr>
              <w:t>визначати типи з’єднань елементів теслярно-будівельних виробів</w:t>
            </w:r>
            <w:r>
              <w:rPr>
                <w:rFonts w:ascii="Times New Roman" w:hAnsi="Times New Roman"/>
              </w:rPr>
              <w:t>;</w:t>
            </w:r>
          </w:p>
          <w:p>
            <w:pPr>
              <w:pStyle w:val="P11"/>
              <w:numPr>
                <w:ilvl w:val="0"/>
                <w:numId w:val="2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виконувати прості теслярсько-будівельні роботи та ремонт теслярно-будівельних виробів;</w:t>
            </w:r>
          </w:p>
          <w:p>
            <w:pPr>
              <w:pStyle w:val="P11"/>
              <w:numPr>
                <w:ilvl w:val="0"/>
                <w:numId w:val="2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проводити контроль якості виконаних робіт; </w:t>
            </w:r>
          </w:p>
          <w:p>
            <w:pPr>
              <w:pStyle w:val="P11"/>
              <w:numPr>
                <w:ilvl w:val="0"/>
                <w:numId w:val="2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дотримуватися вимог безпеки праці під час виконання робіт.</w:t>
            </w:r>
          </w:p>
        </w:tc>
      </w:tr>
      <w:tr>
        <w:tc>
          <w:tcPr>
            <w:tcW w:w="1985" w:type="dxa"/>
            <w:gridSpan w:val="2"/>
            <w:vMerge w:val="continue"/>
          </w:tcPr>
          <w:p>
            <w:pPr>
              <w:spacing w:lineRule="auto" w:line="240" w:after="0" w:beforeAutospacing="0" w:afterAutospacing="0"/>
              <w:rPr>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 3.</w:t>
            </w:r>
            <w:r>
              <w:rPr>
                <w:sz w:val="24"/>
                <w:szCs w:val="24"/>
                <w:lang w:val="uk-UA"/>
              </w:rPr>
              <w:t xml:space="preserve"> Здатність  виконувати прості столярно-будівельні роботи, їх ремонт </w:t>
            </w:r>
          </w:p>
        </w:tc>
        <w:tc>
          <w:tcPr>
            <w:tcW w:w="2846" w:type="dxa"/>
          </w:tcPr>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технологію виконання простих столярних з’єднань; </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технологію виготовлення,  монтажу та ремонту простих столярно-будівельних виробів;</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допуски при виконанні робіт; </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інструкції з охорони праці під час виконання столярних, робіт та ремонту   столярно-будівельних виробів.</w:t>
            </w:r>
          </w:p>
        </w:tc>
        <w:tc>
          <w:tcPr>
            <w:tcW w:w="2824" w:type="dxa"/>
          </w:tcPr>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організовувати робоче місце;</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виконувати прості столярні з’єднання;</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виготовляти та виконувати монтаж простих столярно-будівельних виробів, їх ремонт;</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проводити контроль якості виконаних робіт; </w:t>
            </w:r>
          </w:p>
          <w:p>
            <w:pPr>
              <w:pStyle w:val="P11"/>
              <w:widowControl w:val="0"/>
              <w:numPr>
                <w:ilvl w:val="0"/>
                <w:numId w:val="28"/>
              </w:numPr>
              <w:tabs>
                <w:tab w:val="left" w:pos="425" w:leader="none"/>
                <w:tab w:val="left" w:pos="566"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дотримуватись вимог безпеки праці під час виконання робіт.</w:t>
            </w:r>
          </w:p>
        </w:tc>
      </w:tr>
      <w:tr>
        <w:tc>
          <w:tcPr>
            <w:tcW w:w="1985" w:type="dxa"/>
            <w:gridSpan w:val="2"/>
            <w:vMerge w:val="continue"/>
          </w:tcPr>
          <w:p>
            <w:pPr>
              <w:spacing w:lineRule="auto" w:line="240" w:after="0" w:beforeAutospacing="0" w:afterAutospacing="0"/>
              <w:rPr>
                <w:lang w:val="uk-UA"/>
              </w:rPr>
            </w:pPr>
          </w:p>
        </w:tc>
        <w:tc>
          <w:tcPr>
            <w:tcW w:w="2370" w:type="dxa"/>
          </w:tcPr>
          <w:p>
            <w:pPr>
              <w:spacing w:lineRule="auto" w:line="240" w:after="0" w:beforeAutospacing="0" w:afterAutospacing="0"/>
              <w:rPr>
                <w:sz w:val="24"/>
                <w:szCs w:val="24"/>
                <w:lang w:val="uk-UA"/>
              </w:rPr>
            </w:pPr>
            <w:r>
              <w:rPr>
                <w:b w:val="1"/>
                <w:bCs w:val="1"/>
                <w:color w:val="000000" w:themeColor="text1"/>
                <w:sz w:val="24"/>
                <w:szCs w:val="24"/>
                <w:lang w:val="uk-UA"/>
              </w:rPr>
              <w:t>КК6.</w:t>
            </w:r>
            <w:r>
              <w:rPr>
                <w:color w:val="000000" w:themeColor="text1"/>
                <w:sz w:val="24"/>
                <w:szCs w:val="24"/>
                <w:lang w:val="uk-UA"/>
              </w:rPr>
              <w:t xml:space="preserve"> Екологічна компетентність</w:t>
            </w:r>
          </w:p>
        </w:tc>
        <w:tc>
          <w:tcPr>
            <w:tcW w:w="2846" w:type="dxa"/>
          </w:tcPr>
          <w:p>
            <w:pPr>
              <w:pStyle w:val="P11"/>
              <w:numPr>
                <w:ilvl w:val="0"/>
                <w:numId w:val="27"/>
              </w:numPr>
              <w:spacing w:lineRule="auto" w:line="240" w:after="0" w:beforeAutospacing="0" w:afterAutospacing="0"/>
              <w:ind w:hanging="283" w:left="352"/>
              <w:rPr>
                <w:rFonts w:ascii="Times New Roman" w:hAnsi="Times New Roman"/>
                <w:sz w:val="24"/>
                <w:szCs w:val="24"/>
              </w:rPr>
            </w:pPr>
            <w:r>
              <w:rPr>
                <w:rFonts w:ascii="Times New Roman" w:hAnsi="Times New Roman"/>
                <w:color w:val="000000"/>
                <w:sz w:val="24"/>
                <w:szCs w:val="24"/>
              </w:rPr>
              <w:t xml:space="preserve">способи збереження  довкілля  в професійній діяльності при виконанні теслярських та столярних робіт</w:t>
            </w:r>
            <w:r>
              <w:rPr>
                <w:rFonts w:ascii="Times New Roman" w:hAnsi="Times New Roman"/>
                <w:sz w:val="24"/>
                <w:szCs w:val="24"/>
              </w:rPr>
              <w:t>.</w:t>
            </w:r>
          </w:p>
        </w:tc>
        <w:tc>
          <w:tcPr>
            <w:tcW w:w="2824" w:type="dxa"/>
          </w:tcPr>
          <w:p>
            <w:pPr>
              <w:pStyle w:val="P11"/>
              <w:widowControl w:val="0"/>
              <w:numPr>
                <w:ilvl w:val="0"/>
                <w:numId w:val="27"/>
              </w:numPr>
              <w:tabs>
                <w:tab w:val="left" w:pos="425" w:leader="none"/>
                <w:tab w:val="left" w:pos="566" w:leader="none"/>
              </w:tabs>
              <w:spacing w:lineRule="auto" w:line="240" w:after="0" w:beforeAutospacing="0" w:afterAutospacing="0"/>
              <w:ind w:hanging="283" w:left="322"/>
              <w:rPr>
                <w:sz w:val="24"/>
                <w:szCs w:val="24"/>
              </w:rPr>
            </w:pPr>
            <w:r>
              <w:rPr>
                <w:rFonts w:ascii="Times New Roman" w:hAnsi="Times New Roman"/>
                <w:color w:val="000000"/>
                <w:sz w:val="24"/>
                <w:szCs w:val="24"/>
              </w:rPr>
              <w:t>дотримуватися екологічних стандартів у професійній діяльності при виконанні теслярських та столярних робіт</w:t>
            </w:r>
            <w:r>
              <w:rPr>
                <w:color w:val="000000"/>
                <w:sz w:val="24"/>
                <w:szCs w:val="24"/>
              </w:rPr>
              <w:t>.</w:t>
            </w:r>
          </w:p>
        </w:tc>
      </w:tr>
      <w:tr>
        <w:tc>
          <w:tcPr>
            <w:tcW w:w="1985" w:type="dxa"/>
            <w:gridSpan w:val="2"/>
            <w:vMerge w:val="restart"/>
          </w:tcPr>
          <w:p>
            <w:pPr>
              <w:spacing w:lineRule="auto" w:line="240" w:after="0" w:beforeAutospacing="0" w:afterAutospacing="0"/>
              <w:rPr>
                <w:lang w:val="uk-UA"/>
              </w:rPr>
            </w:pPr>
            <w:r>
              <w:rPr>
                <w:b w:val="1"/>
                <w:bCs w:val="1"/>
                <w:sz w:val="24"/>
                <w:szCs w:val="24"/>
                <w:lang w:val="uk-UA"/>
              </w:rPr>
              <w:t>РН6.</w:t>
            </w:r>
            <w:r>
              <w:rPr>
                <w:sz w:val="24"/>
                <w:szCs w:val="24"/>
                <w:lang w:val="uk-UA"/>
              </w:rPr>
              <w:t>Виконуватипрості с</w:t>
            </w:r>
            <w:r>
              <w:rPr>
                <w:sz w:val="24"/>
                <w:szCs w:val="24"/>
              </w:rPr>
              <w:t>анітарно-технічні</w:t>
            </w:r>
            <w:r>
              <w:rPr>
                <w:sz w:val="24"/>
                <w:szCs w:val="24"/>
                <w:lang w:val="uk-UA"/>
              </w:rPr>
              <w:t xml:space="preserve"> </w:t>
            </w:r>
            <w:r>
              <w:rPr>
                <w:sz w:val="24"/>
                <w:szCs w:val="24"/>
              </w:rPr>
              <w:t>роботи</w:t>
            </w:r>
          </w:p>
        </w:tc>
        <w:tc>
          <w:tcPr>
            <w:tcW w:w="2370" w:type="dxa"/>
          </w:tcPr>
          <w:p>
            <w:pPr>
              <w:spacing w:lineRule="auto" w:line="240" w:after="0" w:beforeAutospacing="0" w:afterAutospacing="0"/>
              <w:rPr>
                <w:color w:val="000000"/>
                <w:sz w:val="24"/>
                <w:szCs w:val="24"/>
                <w:lang w:val="uk-UA"/>
              </w:rPr>
            </w:pPr>
            <w:r>
              <w:rPr>
                <w:b w:val="1"/>
                <w:bCs w:val="1"/>
                <w:sz w:val="24"/>
                <w:szCs w:val="24"/>
                <w:lang w:val="uk-UA"/>
              </w:rPr>
              <w:t>КК1.</w:t>
            </w:r>
            <w:r>
              <w:rPr>
                <w:color w:val="000000" w:themeColor="text1"/>
                <w:sz w:val="24"/>
                <w:szCs w:val="24"/>
                <w:lang w:val="uk-UA"/>
              </w:rPr>
              <w:t>Комунікативна компетентність</w:t>
            </w:r>
          </w:p>
        </w:tc>
        <w:tc>
          <w:tcPr>
            <w:tcW w:w="2846" w:type="dxa"/>
          </w:tcPr>
          <w:p>
            <w:pPr>
              <w:pStyle w:val="P11"/>
              <w:numPr>
                <w:ilvl w:val="0"/>
                <w:numId w:val="27"/>
              </w:numPr>
              <w:spacing w:lineRule="auto" w:line="240" w:after="0" w:beforeAutospacing="0" w:afterAutospacing="0"/>
              <w:ind w:hanging="283" w:left="352"/>
              <w:rPr>
                <w:rFonts w:ascii="Times New Roman" w:hAnsi="Times New Roman"/>
                <w:color w:val="000000"/>
                <w:sz w:val="24"/>
                <w:szCs w:val="24"/>
              </w:rPr>
            </w:pPr>
            <w:r>
              <w:rPr>
                <w:rFonts w:ascii="Times New Roman" w:hAnsi="Times New Roman"/>
                <w:color w:val="000000"/>
                <w:sz w:val="24"/>
                <w:szCs w:val="24"/>
              </w:rPr>
              <w:t xml:space="preserve">професійну лексику та термінологію щодо </w:t>
            </w:r>
            <w:r>
              <w:rPr>
                <w:rFonts w:ascii="Times New Roman" w:hAnsi="Times New Roman"/>
                <w:sz w:val="24"/>
                <w:szCs w:val="24"/>
              </w:rPr>
              <w:t xml:space="preserve">санітарно-технічного обладнання, інструментів,  пристосувань, санітарно-технічних робіт</w:t>
            </w:r>
            <w:r>
              <w:rPr>
                <w:rFonts w:ascii="Times New Roman" w:hAnsi="Times New Roman"/>
                <w:color w:val="000000"/>
                <w:sz w:val="24"/>
                <w:szCs w:val="24"/>
              </w:rPr>
              <w:t xml:space="preserve"> у тому числі </w:t>
            </w:r>
            <w:r>
              <w:rPr>
                <w:rFonts w:ascii="Times New Roman" w:hAnsi="Times New Roman"/>
                <w:sz w:val="24"/>
                <w:szCs w:val="24"/>
              </w:rPr>
              <w:t>іноземною мовою.</w:t>
            </w:r>
          </w:p>
        </w:tc>
        <w:tc>
          <w:tcPr>
            <w:tcW w:w="2824" w:type="dxa"/>
          </w:tcPr>
          <w:p>
            <w:pPr>
              <w:pStyle w:val="P11"/>
              <w:widowControl w:val="0"/>
              <w:numPr>
                <w:ilvl w:val="0"/>
                <w:numId w:val="27"/>
              </w:numPr>
              <w:tabs>
                <w:tab w:val="left" w:pos="425" w:leader="none"/>
                <w:tab w:val="left" w:pos="566" w:leader="none"/>
              </w:tabs>
              <w:spacing w:lineRule="auto" w:line="240" w:after="0" w:beforeAutospacing="0" w:afterAutospacing="0"/>
              <w:ind w:hanging="283" w:left="322"/>
              <w:rPr>
                <w:rFonts w:ascii="Times New Roman" w:hAnsi="Times New Roman"/>
                <w:color w:val="000000"/>
                <w:sz w:val="24"/>
                <w:szCs w:val="24"/>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w:t>
            </w:r>
          </w:p>
        </w:tc>
      </w:tr>
      <w:tr>
        <w:tc>
          <w:tcPr>
            <w:tcW w:w="1985" w:type="dxa"/>
            <w:gridSpan w:val="2"/>
            <w:vMerge w:val="continue"/>
          </w:tcPr>
          <w:p>
            <w:pPr>
              <w:spacing w:lineRule="auto" w:line="240" w:after="0" w:beforeAutospacing="0" w:afterAutospacing="0"/>
              <w:rPr>
                <w:lang w:val="uk-UA"/>
              </w:rPr>
            </w:pPr>
          </w:p>
        </w:tc>
        <w:tc>
          <w:tcPr>
            <w:tcW w:w="2370" w:type="dxa"/>
          </w:tcPr>
          <w:p>
            <w:pPr>
              <w:spacing w:lineRule="auto" w:line="240" w:after="0" w:beforeAutospacing="0" w:afterAutospacing="0"/>
              <w:rPr>
                <w:color w:val="000000"/>
                <w:sz w:val="24"/>
                <w:szCs w:val="24"/>
                <w:lang w:val="uk-UA"/>
              </w:rPr>
            </w:pPr>
            <w:r>
              <w:rPr>
                <w:b w:val="1"/>
                <w:bCs w:val="1"/>
                <w:sz w:val="24"/>
                <w:szCs w:val="24"/>
                <w:lang w:val="uk-UA"/>
              </w:rPr>
              <w:t>ПК1.</w:t>
            </w:r>
            <w:r>
              <w:rPr>
                <w:sz w:val="24"/>
                <w:szCs w:val="24"/>
                <w:lang w:val="uk-UA"/>
              </w:rPr>
              <w:t>Здатність підбирати матеріали та інструменти для виконання с</w:t>
            </w:r>
            <w:r>
              <w:rPr>
                <w:sz w:val="24"/>
                <w:szCs w:val="24"/>
              </w:rPr>
              <w:t>анітарно-технічн</w:t>
            </w:r>
            <w:r>
              <w:rPr>
                <w:sz w:val="24"/>
                <w:szCs w:val="24"/>
                <w:lang w:val="uk-UA"/>
              </w:rPr>
              <w:t>их</w:t>
            </w:r>
            <w:r>
              <w:rPr>
                <w:sz w:val="24"/>
                <w:szCs w:val="24"/>
              </w:rPr>
              <w:t xml:space="preserve"> роб</w:t>
            </w:r>
            <w:r>
              <w:rPr>
                <w:sz w:val="24"/>
                <w:szCs w:val="24"/>
                <w:lang w:val="uk-UA"/>
              </w:rPr>
              <w:t>іт</w:t>
            </w:r>
          </w:p>
        </w:tc>
        <w:tc>
          <w:tcPr>
            <w:tcW w:w="2846" w:type="dxa"/>
          </w:tcPr>
          <w:p>
            <w:pPr>
              <w:pStyle w:val="P11"/>
              <w:numPr>
                <w:ilvl w:val="0"/>
                <w:numId w:val="27"/>
              </w:numPr>
              <w:spacing w:lineRule="auto" w:line="240" w:after="0" w:beforeAutospacing="0" w:afterAutospacing="0"/>
              <w:ind w:hanging="283" w:left="352"/>
              <w:rPr>
                <w:rFonts w:ascii="Times New Roman" w:hAnsi="Times New Roman"/>
                <w:color w:val="000000"/>
                <w:sz w:val="24"/>
                <w:szCs w:val="24"/>
              </w:rPr>
            </w:pPr>
            <w:r>
              <w:rPr>
                <w:rFonts w:ascii="Times New Roman" w:hAnsi="Times New Roman"/>
                <w:color w:val="000000"/>
                <w:sz w:val="24"/>
                <w:szCs w:val="24"/>
              </w:rPr>
              <w:t>матеріали у професійній діяльності (метали, неметали);</w:t>
            </w:r>
          </w:p>
          <w:p>
            <w:pPr>
              <w:pStyle w:val="P11"/>
              <w:numPr>
                <w:ilvl w:val="0"/>
                <w:numId w:val="27"/>
              </w:numPr>
              <w:spacing w:lineRule="auto" w:line="240" w:after="0" w:beforeAutospacing="0" w:afterAutospacing="0"/>
              <w:ind w:hanging="283" w:left="352"/>
              <w:rPr>
                <w:rFonts w:ascii="Times New Roman" w:hAnsi="Times New Roman"/>
                <w:color w:val="000000"/>
                <w:sz w:val="24"/>
                <w:szCs w:val="24"/>
              </w:rPr>
            </w:pPr>
            <w:r>
              <w:rPr>
                <w:rFonts w:ascii="Times New Roman" w:hAnsi="Times New Roman"/>
                <w:color w:val="000000"/>
                <w:sz w:val="24"/>
                <w:szCs w:val="24"/>
              </w:rPr>
              <w:t>оброблення металу;</w:t>
            </w:r>
          </w:p>
          <w:p>
            <w:pPr>
              <w:pStyle w:val="P11"/>
              <w:numPr>
                <w:ilvl w:val="0"/>
                <w:numId w:val="27"/>
              </w:numPr>
              <w:spacing w:lineRule="auto" w:line="240" w:after="0" w:beforeAutospacing="0" w:afterAutospacing="0"/>
              <w:ind w:hanging="283" w:left="352"/>
              <w:rPr>
                <w:rFonts w:ascii="Times New Roman" w:hAnsi="Times New Roman"/>
                <w:color w:val="000000"/>
                <w:sz w:val="24"/>
                <w:szCs w:val="24"/>
              </w:rPr>
            </w:pPr>
            <w:r>
              <w:rPr>
                <w:rFonts w:ascii="Times New Roman" w:hAnsi="Times New Roman"/>
                <w:color w:val="000000"/>
                <w:sz w:val="24"/>
                <w:szCs w:val="24"/>
              </w:rPr>
              <w:t>ущільнюючі матеріали;</w:t>
            </w:r>
          </w:p>
          <w:p>
            <w:pPr>
              <w:pStyle w:val="P11"/>
              <w:numPr>
                <w:ilvl w:val="0"/>
                <w:numId w:val="27"/>
              </w:numPr>
              <w:spacing w:lineRule="auto" w:line="240" w:after="0" w:beforeAutospacing="0" w:afterAutospacing="0"/>
              <w:ind w:hanging="283" w:left="352"/>
              <w:rPr>
                <w:rFonts w:ascii="Times New Roman" w:hAnsi="Times New Roman"/>
                <w:color w:val="000000"/>
                <w:sz w:val="24"/>
                <w:szCs w:val="24"/>
              </w:rPr>
            </w:pPr>
            <w:r>
              <w:rPr>
                <w:rFonts w:ascii="Times New Roman" w:hAnsi="Times New Roman"/>
                <w:color w:val="000000"/>
                <w:sz w:val="24"/>
                <w:szCs w:val="24"/>
              </w:rPr>
              <w:t>матеріали тепло- та гідроізоляції;</w:t>
            </w:r>
          </w:p>
          <w:p>
            <w:pPr>
              <w:pStyle w:val="P11"/>
              <w:numPr>
                <w:ilvl w:val="0"/>
                <w:numId w:val="27"/>
              </w:numPr>
              <w:spacing w:lineRule="auto" w:line="240" w:after="0" w:beforeAutospacing="0" w:afterAutospacing="0"/>
              <w:ind w:hanging="283" w:left="352"/>
              <w:rPr>
                <w:rFonts w:ascii="Times New Roman" w:hAnsi="Times New Roman"/>
                <w:color w:val="000000"/>
                <w:sz w:val="24"/>
                <w:szCs w:val="24"/>
              </w:rPr>
            </w:pPr>
            <w:r>
              <w:rPr>
                <w:rFonts w:ascii="Times New Roman" w:hAnsi="Times New Roman"/>
                <w:color w:val="000000"/>
                <w:sz w:val="24"/>
                <w:szCs w:val="24"/>
              </w:rPr>
              <w:t>класифікацію приборів, деталей та виробів для сантехнічних робіт;</w:t>
            </w:r>
          </w:p>
          <w:p>
            <w:pPr>
              <w:pStyle w:val="P11"/>
              <w:numPr>
                <w:ilvl w:val="0"/>
                <w:numId w:val="27"/>
              </w:numPr>
              <w:spacing w:lineRule="auto" w:line="240" w:after="0" w:beforeAutospacing="0" w:afterAutospacing="0"/>
              <w:ind w:hanging="283" w:left="352"/>
              <w:rPr>
                <w:rFonts w:ascii="Times New Roman" w:hAnsi="Times New Roman"/>
                <w:color w:val="000000"/>
                <w:sz w:val="24"/>
                <w:szCs w:val="24"/>
              </w:rPr>
            </w:pPr>
            <w:r>
              <w:rPr>
                <w:rFonts w:ascii="Times New Roman" w:hAnsi="Times New Roman"/>
                <w:color w:val="000000"/>
                <w:sz w:val="24"/>
                <w:szCs w:val="24"/>
              </w:rPr>
              <w:t>інструменти, пристосування, обладнання для сантехнічних робіт;</w:t>
            </w:r>
          </w:p>
          <w:p>
            <w:pPr>
              <w:pStyle w:val="P11"/>
              <w:numPr>
                <w:ilvl w:val="0"/>
                <w:numId w:val="27"/>
              </w:numPr>
              <w:spacing w:lineRule="auto" w:line="240" w:after="0" w:beforeAutospacing="0" w:afterAutospacing="0"/>
              <w:ind w:hanging="283" w:left="352"/>
              <w:rPr>
                <w:rFonts w:ascii="Times New Roman" w:hAnsi="Times New Roman"/>
                <w:color w:val="000000"/>
                <w:sz w:val="24"/>
                <w:szCs w:val="24"/>
              </w:rPr>
            </w:pPr>
            <w:r>
              <w:rPr>
                <w:rFonts w:ascii="Times New Roman" w:hAnsi="Times New Roman"/>
                <w:sz w:val="24"/>
                <w:szCs w:val="24"/>
              </w:rPr>
              <w:t>інструкції з охорони праці під час виконання робіт.</w:t>
            </w:r>
          </w:p>
        </w:tc>
        <w:tc>
          <w:tcPr>
            <w:tcW w:w="2824" w:type="dxa"/>
          </w:tcPr>
          <w:p>
            <w:pPr>
              <w:pStyle w:val="P11"/>
              <w:widowControl w:val="0"/>
              <w:numPr>
                <w:ilvl w:val="0"/>
                <w:numId w:val="27"/>
              </w:numPr>
              <w:tabs>
                <w:tab w:val="left" w:pos="425" w:leader="none"/>
                <w:tab w:val="left" w:pos="566" w:leader="none"/>
              </w:tabs>
              <w:spacing w:lineRule="auto" w:line="240" w:after="0" w:beforeAutospacing="0" w:afterAutospacing="0"/>
              <w:ind w:hanging="283" w:left="322"/>
              <w:rPr>
                <w:rFonts w:ascii="Times New Roman" w:hAnsi="Times New Roman"/>
                <w:color w:val="000000"/>
                <w:sz w:val="24"/>
                <w:szCs w:val="24"/>
              </w:rPr>
            </w:pPr>
            <w:r>
              <w:rPr>
                <w:rFonts w:ascii="Times New Roman" w:hAnsi="Times New Roman"/>
                <w:color w:val="000000"/>
                <w:sz w:val="24"/>
                <w:szCs w:val="24"/>
              </w:rPr>
              <w:t>обробляти метал від корозії;</w:t>
            </w:r>
          </w:p>
          <w:p>
            <w:pPr>
              <w:pStyle w:val="P11"/>
              <w:widowControl w:val="0"/>
              <w:numPr>
                <w:ilvl w:val="0"/>
                <w:numId w:val="27"/>
              </w:numPr>
              <w:tabs>
                <w:tab w:val="left" w:pos="425" w:leader="none"/>
                <w:tab w:val="left" w:pos="566" w:leader="none"/>
              </w:tabs>
              <w:spacing w:lineRule="auto" w:line="240" w:after="0" w:beforeAutospacing="0" w:afterAutospacing="0"/>
              <w:ind w:hanging="283" w:left="322"/>
              <w:rPr>
                <w:rFonts w:ascii="Times New Roman" w:hAnsi="Times New Roman"/>
                <w:color w:val="000000"/>
                <w:sz w:val="24"/>
                <w:szCs w:val="24"/>
              </w:rPr>
            </w:pPr>
            <w:r>
              <w:rPr>
                <w:rFonts w:ascii="Times New Roman" w:hAnsi="Times New Roman"/>
                <w:sz w:val="24"/>
                <w:szCs w:val="24"/>
              </w:rPr>
              <w:t xml:space="preserve">підбирати арматуру для виконання </w:t>
            </w:r>
            <w:r>
              <w:rPr>
                <w:rFonts w:ascii="Times New Roman" w:hAnsi="Times New Roman"/>
                <w:bCs w:val="1"/>
                <w:sz w:val="24"/>
                <w:szCs w:val="24"/>
                <w:lang w:eastAsia="uk-UA"/>
              </w:rPr>
              <w:t>загально-слюсарних та</w:t>
            </w:r>
            <w:r>
              <w:rPr>
                <w:rFonts w:ascii="Times New Roman" w:hAnsi="Times New Roman"/>
                <w:sz w:val="24"/>
                <w:szCs w:val="24"/>
              </w:rPr>
              <w:t xml:space="preserve"> сантехнічних робіт;</w:t>
            </w:r>
          </w:p>
          <w:p>
            <w:pPr>
              <w:pStyle w:val="P11"/>
              <w:widowControl w:val="0"/>
              <w:numPr>
                <w:ilvl w:val="0"/>
                <w:numId w:val="27"/>
              </w:numPr>
              <w:tabs>
                <w:tab w:val="left" w:pos="425" w:leader="none"/>
                <w:tab w:val="left" w:pos="566" w:leader="none"/>
              </w:tabs>
              <w:spacing w:lineRule="auto" w:line="240" w:after="0" w:beforeAutospacing="0" w:afterAutospacing="0"/>
              <w:ind w:hanging="283" w:left="322"/>
              <w:rPr>
                <w:rFonts w:ascii="Times New Roman" w:hAnsi="Times New Roman"/>
                <w:color w:val="000000"/>
                <w:sz w:val="24"/>
                <w:szCs w:val="24"/>
              </w:rPr>
            </w:pPr>
            <w:r>
              <w:rPr>
                <w:rFonts w:ascii="Times New Roman" w:hAnsi="Times New Roman"/>
                <w:color w:val="000000"/>
                <w:sz w:val="24"/>
                <w:szCs w:val="24"/>
              </w:rPr>
              <w:t>підбирати необхідні ущільнюючі матеріали;</w:t>
            </w:r>
          </w:p>
          <w:p>
            <w:pPr>
              <w:pStyle w:val="P11"/>
              <w:widowControl w:val="0"/>
              <w:numPr>
                <w:ilvl w:val="0"/>
                <w:numId w:val="27"/>
              </w:numPr>
              <w:tabs>
                <w:tab w:val="left" w:pos="425" w:leader="none"/>
                <w:tab w:val="left" w:pos="566" w:leader="none"/>
              </w:tabs>
              <w:spacing w:lineRule="auto" w:line="240" w:after="0" w:beforeAutospacing="0" w:afterAutospacing="0"/>
              <w:ind w:hanging="283" w:left="322"/>
              <w:rPr>
                <w:rFonts w:ascii="Times New Roman" w:hAnsi="Times New Roman"/>
                <w:color w:val="000000"/>
                <w:sz w:val="24"/>
                <w:szCs w:val="24"/>
              </w:rPr>
            </w:pPr>
            <w:r>
              <w:rPr>
                <w:rFonts w:ascii="Times New Roman" w:hAnsi="Times New Roman"/>
                <w:color w:val="000000"/>
                <w:sz w:val="24"/>
                <w:szCs w:val="24"/>
              </w:rPr>
              <w:t>підбирати тепло- та гідроізоляційні матеріали;</w:t>
            </w:r>
          </w:p>
          <w:p>
            <w:pPr>
              <w:pStyle w:val="P11"/>
              <w:widowControl w:val="0"/>
              <w:numPr>
                <w:ilvl w:val="0"/>
                <w:numId w:val="27"/>
              </w:numPr>
              <w:tabs>
                <w:tab w:val="left" w:pos="425" w:leader="none"/>
                <w:tab w:val="left" w:pos="566" w:leader="none"/>
              </w:tabs>
              <w:spacing w:lineRule="auto" w:line="240" w:after="0" w:beforeAutospacing="0" w:afterAutospacing="0"/>
              <w:ind w:hanging="283" w:left="322"/>
              <w:rPr>
                <w:rFonts w:ascii="Times New Roman" w:hAnsi="Times New Roman"/>
                <w:color w:val="000000"/>
                <w:sz w:val="24"/>
                <w:szCs w:val="24"/>
              </w:rPr>
            </w:pPr>
            <w:r>
              <w:rPr>
                <w:rFonts w:ascii="Times New Roman" w:hAnsi="Times New Roman"/>
                <w:sz w:val="24"/>
                <w:szCs w:val="24"/>
              </w:rPr>
              <w:t xml:space="preserve">класифікувати та підбирати  прилади, деталі та комплектуючі деталі, вузли для санітарно-технічних робіт;</w:t>
            </w:r>
          </w:p>
          <w:p>
            <w:pPr>
              <w:pStyle w:val="P11"/>
              <w:widowControl w:val="0"/>
              <w:numPr>
                <w:ilvl w:val="0"/>
                <w:numId w:val="27"/>
              </w:numPr>
              <w:tabs>
                <w:tab w:val="left" w:pos="425" w:leader="none"/>
                <w:tab w:val="left" w:pos="566" w:leader="none"/>
              </w:tabs>
              <w:spacing w:lineRule="auto" w:line="240" w:after="0" w:beforeAutospacing="0" w:afterAutospacing="0"/>
              <w:ind w:hanging="283" w:left="322"/>
              <w:rPr>
                <w:rFonts w:ascii="Times New Roman" w:hAnsi="Times New Roman"/>
                <w:color w:val="000000"/>
                <w:sz w:val="24"/>
                <w:szCs w:val="24"/>
              </w:rPr>
            </w:pPr>
            <w:r>
              <w:rPr>
                <w:rFonts w:ascii="Times New Roman" w:hAnsi="Times New Roman"/>
                <w:color w:val="000000"/>
                <w:sz w:val="24"/>
                <w:szCs w:val="24"/>
              </w:rPr>
              <w:t xml:space="preserve">користуватися інструментами,  обладнанням для санітарно-технічних робіт;</w:t>
            </w:r>
          </w:p>
          <w:p>
            <w:pPr>
              <w:pStyle w:val="P11"/>
              <w:widowControl w:val="0"/>
              <w:numPr>
                <w:ilvl w:val="0"/>
                <w:numId w:val="27"/>
              </w:numPr>
              <w:tabs>
                <w:tab w:val="left" w:pos="425" w:leader="none"/>
                <w:tab w:val="left" w:pos="566" w:leader="none"/>
              </w:tabs>
              <w:spacing w:lineRule="auto" w:line="240" w:after="0" w:beforeAutospacing="0" w:afterAutospacing="0"/>
              <w:ind w:hanging="283" w:left="322"/>
              <w:rPr>
                <w:rFonts w:ascii="Times New Roman" w:hAnsi="Times New Roman"/>
                <w:color w:val="000000"/>
                <w:sz w:val="24"/>
                <w:szCs w:val="24"/>
              </w:rPr>
            </w:pPr>
            <w:r>
              <w:rPr>
                <w:rFonts w:ascii="Times New Roman" w:hAnsi="Times New Roman"/>
                <w:sz w:val="24"/>
                <w:szCs w:val="24"/>
              </w:rPr>
              <w:t>дотримуватися інструкцій з охорони праці під час виконання робіт.</w:t>
            </w:r>
          </w:p>
        </w:tc>
      </w:tr>
      <w:tr>
        <w:tc>
          <w:tcPr>
            <w:tcW w:w="1985" w:type="dxa"/>
            <w:gridSpan w:val="2"/>
            <w:vMerge w:val="continue"/>
          </w:tcPr>
          <w:p>
            <w:pPr>
              <w:spacing w:lineRule="auto" w:line="240" w:after="0" w:beforeAutospacing="0" w:afterAutospacing="0"/>
              <w:rPr>
                <w:lang w:val="uk-UA"/>
              </w:rPr>
            </w:pPr>
          </w:p>
        </w:tc>
        <w:tc>
          <w:tcPr>
            <w:tcW w:w="2370" w:type="dxa"/>
          </w:tcPr>
          <w:p>
            <w:pPr>
              <w:spacing w:lineRule="auto" w:line="240" w:after="0" w:beforeAutospacing="0" w:afterAutospacing="0"/>
              <w:rPr>
                <w:color w:val="000000"/>
                <w:sz w:val="24"/>
                <w:szCs w:val="24"/>
                <w:lang w:val="uk-UA"/>
              </w:rPr>
            </w:pPr>
            <w:r>
              <w:rPr>
                <w:b w:val="1"/>
                <w:bCs w:val="1"/>
                <w:sz w:val="24"/>
                <w:szCs w:val="24"/>
                <w:lang w:val="uk-UA"/>
              </w:rPr>
              <w:t>ПК2.</w:t>
            </w:r>
            <w:r>
              <w:rPr>
                <w:sz w:val="24"/>
                <w:szCs w:val="24"/>
                <w:lang w:val="uk-UA"/>
              </w:rPr>
              <w:t>Здатність до володіння норматовно-правовими та розпорядчими документами під час виконання санітарно-технічних робіт</w:t>
            </w:r>
          </w:p>
        </w:tc>
        <w:tc>
          <w:tcPr>
            <w:tcW w:w="2846" w:type="dxa"/>
          </w:tcPr>
          <w:p>
            <w:pPr>
              <w:pStyle w:val="P11"/>
              <w:numPr>
                <w:ilvl w:val="0"/>
                <w:numId w:val="30"/>
              </w:numPr>
              <w:tabs>
                <w:tab w:val="left" w:pos="993" w:leader="none"/>
              </w:tabs>
              <w:spacing w:lineRule="auto" w:line="240" w:after="0" w:beforeAutospacing="0" w:afterAutospacing="0"/>
              <w:ind w:hanging="283" w:left="352"/>
              <w:rPr>
                <w:rFonts w:ascii="Times New Roman" w:hAnsi="Times New Roman"/>
                <w:sz w:val="24"/>
                <w:szCs w:val="24"/>
                <w:lang w:eastAsia="uk-UA"/>
              </w:rPr>
            </w:pPr>
            <w:r>
              <w:rPr>
                <w:rFonts w:ascii="Times New Roman" w:hAnsi="Times New Roman"/>
                <w:bCs w:val="1"/>
                <w:sz w:val="24"/>
                <w:szCs w:val="24"/>
              </w:rPr>
              <w:t>технічну документацію щодо виконання</w:t>
            </w:r>
            <w:r>
              <w:rPr>
                <w:rFonts w:ascii="Times New Roman" w:hAnsi="Times New Roman"/>
                <w:sz w:val="24"/>
                <w:szCs w:val="24"/>
              </w:rPr>
              <w:t xml:space="preserve"> санітарно-технічних робіт</w:t>
            </w:r>
            <w:r>
              <w:rPr>
                <w:rFonts w:ascii="Times New Roman" w:hAnsi="Times New Roman"/>
                <w:bCs w:val="1"/>
                <w:sz w:val="24"/>
                <w:szCs w:val="24"/>
              </w:rPr>
              <w:t>, державні будівельні норми;</w:t>
            </w:r>
          </w:p>
          <w:p>
            <w:pPr>
              <w:pStyle w:val="P11"/>
              <w:numPr>
                <w:ilvl w:val="0"/>
                <w:numId w:val="30"/>
              </w:numPr>
              <w:spacing w:lineRule="auto" w:line="240" w:after="0" w:beforeAutospacing="0" w:afterAutospacing="0"/>
              <w:ind w:hanging="283" w:left="352"/>
              <w:rPr>
                <w:rFonts w:ascii="Times New Roman" w:hAnsi="Times New Roman"/>
                <w:color w:val="000000"/>
                <w:sz w:val="24"/>
                <w:szCs w:val="24"/>
              </w:rPr>
            </w:pPr>
            <w:r>
              <w:rPr>
                <w:rFonts w:ascii="Times New Roman" w:hAnsi="Times New Roman"/>
                <w:sz w:val="24"/>
                <w:szCs w:val="24"/>
              </w:rPr>
              <w:t>нормативні санітарно-технічні вимоги щодо експлуатації приміщень житлових будинків, режимів функціонування інженерного обладнання.</w:t>
            </w:r>
          </w:p>
        </w:tc>
        <w:tc>
          <w:tcPr>
            <w:tcW w:w="2824" w:type="dxa"/>
          </w:tcPr>
          <w:p>
            <w:pPr>
              <w:pStyle w:val="P11"/>
              <w:widowControl w:val="0"/>
              <w:numPr>
                <w:ilvl w:val="0"/>
                <w:numId w:val="30"/>
              </w:numPr>
              <w:tabs>
                <w:tab w:val="left" w:pos="425" w:leader="none"/>
                <w:tab w:val="left" w:pos="566" w:leader="none"/>
              </w:tabs>
              <w:spacing w:lineRule="auto" w:line="240" w:after="0" w:beforeAutospacing="0" w:afterAutospacing="0"/>
              <w:ind w:hanging="283" w:left="352"/>
              <w:rPr>
                <w:rFonts w:ascii="Times New Roman" w:hAnsi="Times New Roman"/>
                <w:color w:val="000000"/>
                <w:sz w:val="24"/>
                <w:szCs w:val="24"/>
              </w:rPr>
            </w:pPr>
            <w:r>
              <w:rPr>
                <w:rFonts w:ascii="Times New Roman" w:hAnsi="Times New Roman"/>
                <w:sz w:val="24"/>
                <w:szCs w:val="24"/>
              </w:rPr>
              <w:t xml:space="preserve">користуватися </w:t>
            </w:r>
            <w:r>
              <w:rPr>
                <w:rFonts w:ascii="Times New Roman" w:hAnsi="Times New Roman"/>
                <w:bCs w:val="1"/>
                <w:sz w:val="24"/>
                <w:szCs w:val="24"/>
              </w:rPr>
              <w:t xml:space="preserve">технічною документацію щодо  виконання </w:t>
            </w:r>
            <w:r>
              <w:rPr>
                <w:rFonts w:ascii="Times New Roman" w:hAnsi="Times New Roman"/>
                <w:sz w:val="24"/>
                <w:szCs w:val="24"/>
              </w:rPr>
              <w:t>санітарно-технічних робіт</w:t>
            </w:r>
            <w:r>
              <w:rPr>
                <w:rFonts w:ascii="Times New Roman" w:hAnsi="Times New Roman"/>
                <w:bCs w:val="1"/>
                <w:sz w:val="24"/>
                <w:szCs w:val="24"/>
              </w:rPr>
              <w:t>,</w:t>
            </w:r>
          </w:p>
          <w:p>
            <w:pPr>
              <w:pStyle w:val="P11"/>
              <w:widowControl w:val="0"/>
              <w:tabs>
                <w:tab w:val="left" w:pos="425" w:leader="none"/>
                <w:tab w:val="left" w:pos="566" w:leader="none"/>
              </w:tabs>
              <w:spacing w:lineRule="auto" w:line="240" w:after="0" w:beforeAutospacing="0" w:afterAutospacing="0"/>
              <w:ind w:left="352"/>
              <w:rPr>
                <w:rFonts w:ascii="Times New Roman" w:hAnsi="Times New Roman"/>
                <w:color w:val="000000"/>
                <w:sz w:val="24"/>
                <w:szCs w:val="24"/>
              </w:rPr>
            </w:pPr>
            <w:r>
              <w:rPr>
                <w:rFonts w:ascii="Times New Roman" w:hAnsi="Times New Roman"/>
                <w:bCs w:val="1"/>
                <w:sz w:val="24"/>
                <w:szCs w:val="24"/>
              </w:rPr>
              <w:t>державними будівельними норми;</w:t>
            </w:r>
          </w:p>
          <w:p>
            <w:pPr>
              <w:pStyle w:val="P11"/>
              <w:widowControl w:val="0"/>
              <w:numPr>
                <w:ilvl w:val="0"/>
                <w:numId w:val="30"/>
              </w:numPr>
              <w:tabs>
                <w:tab w:val="left" w:pos="425" w:leader="none"/>
                <w:tab w:val="left" w:pos="566" w:leader="none"/>
              </w:tabs>
              <w:spacing w:lineRule="auto" w:line="240" w:after="0" w:beforeAutospacing="0" w:afterAutospacing="0"/>
              <w:ind w:hanging="283" w:left="352"/>
              <w:rPr>
                <w:rFonts w:ascii="Times New Roman" w:hAnsi="Times New Roman"/>
                <w:color w:val="000000"/>
                <w:sz w:val="24"/>
                <w:szCs w:val="24"/>
              </w:rPr>
            </w:pPr>
            <w:r>
              <w:rPr>
                <w:rFonts w:ascii="Times New Roman" w:hAnsi="Times New Roman"/>
                <w:bCs w:val="1"/>
                <w:sz w:val="24"/>
                <w:szCs w:val="24"/>
              </w:rPr>
              <w:t xml:space="preserve">дотримуватися </w:t>
            </w:r>
            <w:r>
              <w:rPr>
                <w:rFonts w:ascii="Times New Roman" w:hAnsi="Times New Roman"/>
                <w:sz w:val="24"/>
                <w:szCs w:val="24"/>
              </w:rPr>
              <w:t>санітарно-технічних вимог щодо експлуатації будинків, режимів функціонування інженерного обладнання.</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eastAsia="ru-RU"/>
              </w:rPr>
            </w:pPr>
            <w:r>
              <w:rPr>
                <w:b w:val="1"/>
                <w:bCs w:val="1"/>
                <w:sz w:val="24"/>
                <w:szCs w:val="24"/>
                <w:lang w:val="uk-UA"/>
              </w:rPr>
              <w:t>ПК3</w:t>
            </w:r>
            <w:r>
              <w:rPr>
                <w:sz w:val="24"/>
                <w:szCs w:val="24"/>
                <w:lang w:val="uk-UA"/>
              </w:rPr>
              <w:t xml:space="preserve">. Здатність читати будівельне креслення </w:t>
            </w:r>
          </w:p>
        </w:tc>
        <w:tc>
          <w:tcPr>
            <w:tcW w:w="2846" w:type="dxa"/>
          </w:tcPr>
          <w:p>
            <w:pPr>
              <w:pStyle w:val="P11"/>
              <w:numPr>
                <w:ilvl w:val="0"/>
                <w:numId w:val="31"/>
              </w:numPr>
              <w:tabs>
                <w:tab w:val="left" w:pos="993"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призначення професійних схем;</w:t>
            </w:r>
          </w:p>
          <w:p>
            <w:pPr>
              <w:pStyle w:val="P11"/>
              <w:numPr>
                <w:ilvl w:val="0"/>
                <w:numId w:val="31"/>
              </w:numPr>
              <w:tabs>
                <w:tab w:val="left" w:pos="993"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читання будівельних креслень;</w:t>
            </w:r>
          </w:p>
          <w:p>
            <w:pPr>
              <w:pStyle w:val="P11"/>
              <w:numPr>
                <w:ilvl w:val="0"/>
                <w:numId w:val="31"/>
              </w:numPr>
              <w:tabs>
                <w:tab w:val="left" w:pos="743" w:leader="none"/>
              </w:tabs>
              <w:ind w:hanging="283" w:left="352"/>
              <w:rPr>
                <w:rFonts w:ascii="Times New Roman" w:hAnsi="Times New Roman"/>
                <w:sz w:val="24"/>
                <w:szCs w:val="24"/>
              </w:rPr>
            </w:pPr>
            <w:r>
              <w:rPr>
                <w:rFonts w:ascii="Times New Roman" w:hAnsi="Times New Roman"/>
                <w:sz w:val="24"/>
                <w:szCs w:val="24"/>
              </w:rPr>
              <w:t>читання професійних схем.</w:t>
            </w:r>
          </w:p>
        </w:tc>
        <w:tc>
          <w:tcPr>
            <w:tcW w:w="2824" w:type="dxa"/>
          </w:tcPr>
          <w:p>
            <w:pPr>
              <w:pStyle w:val="P11"/>
              <w:numPr>
                <w:ilvl w:val="0"/>
                <w:numId w:val="31"/>
              </w:numPr>
              <w:tabs>
                <w:tab w:val="left" w:pos="34"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читати будівельні креслення;</w:t>
            </w:r>
          </w:p>
          <w:p>
            <w:pPr>
              <w:pStyle w:val="P11"/>
              <w:numPr>
                <w:ilvl w:val="0"/>
                <w:numId w:val="31"/>
              </w:numPr>
              <w:tabs>
                <w:tab w:val="left" w:pos="34"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читати схеми виконання сантехнічних  робіт;</w:t>
            </w:r>
          </w:p>
          <w:p>
            <w:pPr>
              <w:pStyle w:val="P11"/>
              <w:numPr>
                <w:ilvl w:val="0"/>
                <w:numId w:val="31"/>
              </w:numPr>
              <w:tabs>
                <w:tab w:val="left" w:pos="993"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визначати обсяги робіт за кресленнями;</w:t>
            </w:r>
          </w:p>
          <w:p>
            <w:pPr>
              <w:pStyle w:val="P11"/>
              <w:numPr>
                <w:ilvl w:val="0"/>
                <w:numId w:val="31"/>
              </w:numPr>
              <w:tabs>
                <w:tab w:val="left" w:pos="993" w:leader="none"/>
              </w:tabs>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виконувати ескізування професійних схем</w:t>
            </w:r>
            <w:r>
              <w:rPr>
                <w:rFonts w:ascii="Times New Roman" w:hAnsi="Times New Roman"/>
                <w:color w:val="FF0000"/>
                <w:sz w:val="24"/>
                <w:szCs w:val="24"/>
              </w:rPr>
              <w:t>.</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color w:val="000000" w:themeColor="text1"/>
                <w:sz w:val="24"/>
                <w:szCs w:val="24"/>
                <w:lang w:val="uk-UA"/>
              </w:rPr>
              <w:t>КК2.</w:t>
            </w:r>
            <w:r>
              <w:rPr>
                <w:color w:val="000000" w:themeColor="text1"/>
                <w:sz w:val="24"/>
                <w:szCs w:val="24"/>
                <w:lang w:val="uk-UA"/>
              </w:rPr>
              <w:t xml:space="preserve"> Математична компетентність</w:t>
            </w:r>
          </w:p>
        </w:tc>
        <w:tc>
          <w:tcPr>
            <w:tcW w:w="2846" w:type="dxa"/>
          </w:tcPr>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правила проведення розрахунку кількості витратних матеріалів </w:t>
            </w:r>
            <w:r>
              <w:rPr>
                <w:rFonts w:ascii="Times New Roman" w:hAnsi="Times New Roman"/>
                <w:sz w:val="24"/>
                <w:szCs w:val="24"/>
                <w:shd w:val="clear" w:color="auto" w:fill="FFFFFF"/>
              </w:rPr>
              <w:t xml:space="preserve">під час  заміни водозапірної арматури (крани, змішувачі);</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hd w:val="clear" w:color="auto" w:fill="FFFFFF"/>
              </w:rPr>
              <w:t>заміну фільтруючих елементів у системах очищення води;</w:t>
            </w:r>
          </w:p>
          <w:p>
            <w:pPr>
              <w:pStyle w:val="P11"/>
              <w:numPr>
                <w:ilvl w:val="0"/>
                <w:numId w:val="22"/>
              </w:numPr>
              <w:spacing w:lineRule="auto" w:line="240" w:after="0" w:beforeAutospacing="0" w:afterAutospacing="0"/>
              <w:ind w:hanging="352" w:left="352"/>
              <w:rPr>
                <w:rFonts w:ascii="Times New Roman" w:hAnsi="Times New Roman"/>
                <w:color w:val="000000"/>
                <w:sz w:val="24"/>
                <w:szCs w:val="24"/>
              </w:rPr>
            </w:pPr>
            <w:r>
              <w:rPr>
                <w:rFonts w:ascii="Times New Roman" w:hAnsi="Times New Roman"/>
                <w:sz w:val="24"/>
                <w:szCs w:val="24"/>
              </w:rPr>
              <w:t xml:space="preserve"> обладнання  для виконання санітарно-технічних робіт.</w:t>
            </w:r>
          </w:p>
        </w:tc>
        <w:tc>
          <w:tcPr>
            <w:tcW w:w="2824" w:type="dxa"/>
          </w:tcPr>
          <w:p>
            <w:pPr>
              <w:pStyle w:val="P11"/>
              <w:numPr>
                <w:ilvl w:val="0"/>
                <w:numId w:val="22"/>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hanging="352" w:left="352"/>
              <w:rPr>
                <w:rFonts w:ascii="Times New Roman" w:hAnsi="Times New Roman"/>
                <w:color w:val="000000"/>
                <w:sz w:val="24"/>
                <w:szCs w:val="24"/>
              </w:rPr>
            </w:pPr>
            <w:r>
              <w:rPr>
                <w:rFonts w:ascii="Times New Roman" w:hAnsi="Times New Roman"/>
                <w:color w:val="000000"/>
                <w:sz w:val="24"/>
                <w:szCs w:val="24"/>
              </w:rPr>
              <w:t>розраховувати необхідний витратний матеріал та обладнання для виконання конкретної роботи.</w:t>
            </w:r>
          </w:p>
        </w:tc>
      </w:tr>
      <w:tr>
        <w:trPr>
          <w:trHeight w:hRule="atLeast" w:val="983"/>
        </w:trPr>
        <w:tc>
          <w:tcPr>
            <w:tcW w:w="1985" w:type="dxa"/>
            <w:gridSpan w:val="2"/>
            <w:vMerge w:val="continue"/>
          </w:tcPr>
          <w:p>
            <w:pPr>
              <w:spacing w:lineRule="auto" w:line="240" w:after="0" w:beforeAutospacing="0" w:afterAutospacing="0"/>
              <w:rPr>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ПК4.</w:t>
            </w:r>
            <w:r>
              <w:rPr>
                <w:sz w:val="24"/>
                <w:szCs w:val="24"/>
                <w:lang w:val="uk-UA"/>
              </w:rPr>
              <w:t xml:space="preserve"> Здатність виконувати </w:t>
            </w:r>
            <w:r>
              <w:rPr>
                <w:sz w:val="24"/>
                <w:szCs w:val="24"/>
                <w:lang w:eastAsia="uk-UA"/>
              </w:rPr>
              <w:t>слюсарн</w:t>
            </w:r>
            <w:r>
              <w:rPr>
                <w:sz w:val="24"/>
                <w:szCs w:val="24"/>
                <w:lang w:val="uk-UA" w:eastAsia="uk-UA"/>
              </w:rPr>
              <w:t xml:space="preserve">і </w:t>
            </w:r>
            <w:r>
              <w:rPr>
                <w:sz w:val="24"/>
                <w:szCs w:val="24"/>
                <w:lang w:eastAsia="uk-UA"/>
              </w:rPr>
              <w:t>роб</w:t>
            </w:r>
            <w:r>
              <w:rPr>
                <w:sz w:val="24"/>
                <w:szCs w:val="24"/>
                <w:lang w:val="uk-UA" w:eastAsia="uk-UA"/>
              </w:rPr>
              <w:t>оти</w:t>
            </w:r>
          </w:p>
        </w:tc>
        <w:tc>
          <w:tcPr>
            <w:tcW w:w="2846" w:type="dxa"/>
          </w:tcPr>
          <w:p>
            <w:pPr>
              <w:pStyle w:val="P11"/>
              <w:numPr>
                <w:ilvl w:val="0"/>
                <w:numId w:val="32"/>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технологію різання, випрямлення, рихтування, свердління, згинання металу та нарізання різьби;</w:t>
            </w:r>
          </w:p>
          <w:p>
            <w:pPr>
              <w:pStyle w:val="P11"/>
              <w:numPr>
                <w:ilvl w:val="0"/>
                <w:numId w:val="32"/>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технологію з’єднання труб;</w:t>
            </w:r>
          </w:p>
          <w:p>
            <w:pPr>
              <w:pStyle w:val="P11"/>
              <w:numPr>
                <w:ilvl w:val="0"/>
                <w:numId w:val="32"/>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технологію з’єднання металопластикових та пластикових труб;</w:t>
            </w:r>
          </w:p>
          <w:p>
            <w:pPr>
              <w:pStyle w:val="P11"/>
              <w:numPr>
                <w:ilvl w:val="0"/>
                <w:numId w:val="32"/>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дефекти та недоліки під час виконання робіт;</w:t>
            </w:r>
          </w:p>
          <w:p>
            <w:pPr>
              <w:pStyle w:val="P11"/>
              <w:numPr>
                <w:ilvl w:val="0"/>
                <w:numId w:val="32"/>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основи допусків та технічних вимірів;</w:t>
            </w:r>
          </w:p>
          <w:p>
            <w:pPr>
              <w:pStyle w:val="P11"/>
              <w:numPr>
                <w:ilvl w:val="0"/>
                <w:numId w:val="32"/>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вимоги безпеки праці під час виконання </w:t>
            </w:r>
            <w:r>
              <w:rPr>
                <w:rFonts w:ascii="Times New Roman" w:hAnsi="Times New Roman"/>
                <w:bCs w:val="1"/>
                <w:sz w:val="24"/>
                <w:szCs w:val="24"/>
                <w:lang w:eastAsia="uk-UA"/>
              </w:rPr>
              <w:t>загально-слюсарних робіт.</w:t>
            </w:r>
          </w:p>
        </w:tc>
        <w:tc>
          <w:tcPr>
            <w:tcW w:w="2824" w:type="dxa"/>
          </w:tcPr>
          <w:p>
            <w:pPr>
              <w:pStyle w:val="P11"/>
              <w:numPr>
                <w:ilvl w:val="0"/>
                <w:numId w:val="32"/>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організовувати робоче місце,</w:t>
            </w:r>
          </w:p>
          <w:p>
            <w:pPr>
              <w:pStyle w:val="P11"/>
              <w:numPr>
                <w:ilvl w:val="0"/>
                <w:numId w:val="32"/>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виконувати різання, випрямлення, рихтування, свердління та згинання металу, нарізання різьби;</w:t>
            </w:r>
          </w:p>
          <w:p>
            <w:pPr>
              <w:pStyle w:val="P11"/>
              <w:numPr>
                <w:ilvl w:val="0"/>
                <w:numId w:val="32"/>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виконувати згинання  та з’єднання труб;</w:t>
            </w:r>
          </w:p>
          <w:p>
            <w:pPr>
              <w:pStyle w:val="P11"/>
              <w:numPr>
                <w:ilvl w:val="0"/>
                <w:numId w:val="32"/>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виконувати з’єднання металопластикових та пластикових труб;</w:t>
            </w:r>
          </w:p>
          <w:p>
            <w:pPr>
              <w:pStyle w:val="P11"/>
              <w:numPr>
                <w:ilvl w:val="0"/>
                <w:numId w:val="32"/>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перевіряти якість виконаних робіт;</w:t>
            </w:r>
          </w:p>
          <w:p>
            <w:pPr>
              <w:pStyle w:val="P11"/>
              <w:numPr>
                <w:ilvl w:val="0"/>
                <w:numId w:val="32"/>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дотримуватись вимог охорони праці під час виконання робіт.</w:t>
            </w:r>
          </w:p>
        </w:tc>
      </w:tr>
      <w:tr>
        <w:tc>
          <w:tcPr>
            <w:tcW w:w="1985" w:type="dxa"/>
            <w:gridSpan w:val="2"/>
            <w:vMerge w:val="continue"/>
          </w:tcPr>
          <w:p>
            <w:pPr>
              <w:spacing w:lineRule="auto" w:line="240" w:after="0" w:beforeAutospacing="0" w:afterAutospacing="0"/>
              <w:rPr>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ПК5.</w:t>
            </w:r>
            <w:r>
              <w:rPr>
                <w:sz w:val="24"/>
                <w:szCs w:val="24"/>
                <w:lang w:val="uk-UA"/>
              </w:rPr>
              <w:t xml:space="preserve"> Здатність виявляти та усувати недоліки системи водопостачання</w:t>
            </w:r>
          </w:p>
        </w:tc>
        <w:tc>
          <w:tcPr>
            <w:tcW w:w="2846" w:type="dxa"/>
          </w:tcPr>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hd w:val="clear" w:color="auto" w:fill="FFFFFF"/>
              </w:rPr>
              <w:t>загальні відомості про водопостачання;</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hd w:val="clear" w:color="auto" w:fill="FFFFFF"/>
              </w:rPr>
              <w:t xml:space="preserve">недоліки системи водопостачання; </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hd w:val="clear" w:color="auto" w:fill="FFFFFF"/>
              </w:rPr>
              <w:t>технологію усунення протікань;</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hd w:val="clear" w:color="auto" w:fill="FFFFFF"/>
              </w:rPr>
              <w:t>технологію заміни водозапірної арматури (крани, змішувачі);</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hd w:val="clear" w:color="auto" w:fill="FFFFFF"/>
              </w:rPr>
              <w:t>технологію заміни фільтруючих елементів у системах очищення води;</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вимоги безпеки праці під час усунення недоліків системи водопостачання.</w:t>
            </w:r>
          </w:p>
        </w:tc>
        <w:tc>
          <w:tcPr>
            <w:tcW w:w="2824" w:type="dxa"/>
          </w:tcPr>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організовувати робоче місце;</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в</w:t>
            </w:r>
            <w:r>
              <w:rPr>
                <w:rFonts w:ascii="Times New Roman" w:hAnsi="Times New Roman"/>
                <w:color w:val="222222"/>
                <w:sz w:val="24"/>
                <w:szCs w:val="24"/>
                <w:shd w:val="clear" w:color="auto" w:fill="FFFFFF"/>
              </w:rPr>
              <w:t xml:space="preserve">иявити і усунути </w:t>
            </w:r>
            <w:r>
              <w:rPr>
                <w:rFonts w:ascii="Times New Roman" w:hAnsi="Times New Roman"/>
                <w:sz w:val="24"/>
                <w:szCs w:val="24"/>
                <w:shd w:val="clear" w:color="auto" w:fill="FFFFFF"/>
              </w:rPr>
              <w:t>протікання;</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color w:val="222222"/>
                <w:sz w:val="24"/>
                <w:szCs w:val="24"/>
                <w:shd w:val="clear" w:color="auto" w:fill="FFFFFF"/>
              </w:rPr>
              <w:t>замінити водозапірну арматуру (крани, змішувачі);</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color w:val="222222"/>
                <w:sz w:val="24"/>
                <w:szCs w:val="24"/>
                <w:shd w:val="clear" w:color="auto" w:fill="FFFFFF"/>
              </w:rPr>
              <w:t xml:space="preserve"> замінити фільтруючі елементи в системах очищення води;</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color w:val="222222"/>
                <w:sz w:val="24"/>
                <w:szCs w:val="24"/>
                <w:shd w:val="clear" w:color="auto" w:fill="FFFFFF"/>
              </w:rPr>
              <w:t>перевіряти якість виконаних робіт;</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дотримуватися вимог охорони праці під час виконання робіт.</w:t>
            </w:r>
          </w:p>
        </w:tc>
      </w:tr>
      <w:tr>
        <w:tc>
          <w:tcPr>
            <w:tcW w:w="1985" w:type="dxa"/>
            <w:gridSpan w:val="2"/>
            <w:vMerge w:val="continue"/>
          </w:tcPr>
          <w:p>
            <w:pPr>
              <w:spacing w:lineRule="auto" w:line="240" w:after="0" w:beforeAutospacing="0" w:afterAutospacing="0"/>
              <w:rPr>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ПК6.</w:t>
            </w:r>
            <w:r>
              <w:rPr>
                <w:sz w:val="24"/>
                <w:szCs w:val="24"/>
                <w:lang w:val="uk-UA"/>
              </w:rPr>
              <w:t xml:space="preserve"> Здатність виявляти та усувати недоліки системи водовідведення</w:t>
            </w:r>
          </w:p>
        </w:tc>
        <w:tc>
          <w:tcPr>
            <w:tcW w:w="2846" w:type="dxa"/>
          </w:tcPr>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загальні відомості про водовідведення;</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матеріали, деталі та вироби для виконання систем водовідведення;</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hd w:val="clear" w:color="auto" w:fill="FFFFFF"/>
              </w:rPr>
              <w:t xml:space="preserve">недоліки системи </w:t>
            </w:r>
            <w:r>
              <w:rPr>
                <w:rFonts w:ascii="Times New Roman" w:hAnsi="Times New Roman"/>
                <w:sz w:val="24"/>
                <w:szCs w:val="24"/>
              </w:rPr>
              <w:t xml:space="preserve">водовідведення; </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технологію усунення протікань та засмічень, елементи ливневої каналізації, водостоків з дахів;</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заміни приймачів стічних вод (умивальники, раковини, унітази);</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вимоги безпеки праці під час усунення недоліків системи водовідведення.</w:t>
            </w:r>
          </w:p>
          <w:p>
            <w:pPr>
              <w:spacing w:lineRule="auto" w:line="240" w:after="0" w:beforeAutospacing="0" w:afterAutospacing="0"/>
              <w:ind w:hanging="283" w:left="352"/>
              <w:rPr>
                <w:sz w:val="24"/>
                <w:szCs w:val="24"/>
                <w:lang w:val="uk-UA"/>
              </w:rPr>
            </w:pPr>
          </w:p>
        </w:tc>
        <w:tc>
          <w:tcPr>
            <w:tcW w:w="2824" w:type="dxa"/>
          </w:tcPr>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організовувати робоче місце,</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підбирати  матеріали, деталі, прибори для ремонту систем ливневої каналізації, водостоків з дахів,</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підбирати  матеріали, деталі, прибори для ремонту водовідведення;</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w:t>
            </w:r>
            <w:r>
              <w:rPr>
                <w:rFonts w:ascii="Times New Roman" w:hAnsi="Times New Roman"/>
                <w:sz w:val="24"/>
                <w:szCs w:val="24"/>
                <w:shd w:val="clear" w:color="auto" w:fill="FFFFFF"/>
              </w:rPr>
              <w:t xml:space="preserve">иявити і усунути </w:t>
            </w:r>
            <w:r>
              <w:rPr>
                <w:rFonts w:ascii="Times New Roman" w:hAnsi="Times New Roman"/>
                <w:sz w:val="24"/>
                <w:szCs w:val="24"/>
              </w:rPr>
              <w:t xml:space="preserve">протікання та засмічення, </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замінювати приймачі стічних вод (умивальники, раковини, унітази);</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hd w:val="clear" w:color="auto" w:fill="FFFFFF"/>
              </w:rPr>
              <w:t>перевіряти якість виконаної роботи;</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дотримуватись охорони праці під час виконання робіт.</w:t>
            </w:r>
          </w:p>
        </w:tc>
      </w:tr>
      <w:tr>
        <w:tc>
          <w:tcPr>
            <w:tcW w:w="1985" w:type="dxa"/>
            <w:gridSpan w:val="2"/>
            <w:vMerge w:val="continue"/>
          </w:tcPr>
          <w:p>
            <w:pPr>
              <w:spacing w:lineRule="auto" w:line="240" w:after="0" w:beforeAutospacing="0" w:afterAutospacing="0"/>
              <w:rPr>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ПК7.</w:t>
            </w:r>
            <w:r>
              <w:rPr>
                <w:sz w:val="24"/>
                <w:szCs w:val="24"/>
                <w:lang w:val="uk-UA"/>
              </w:rPr>
              <w:t>Здатність виявляти та усувати недоліки системи опалення</w:t>
            </w:r>
          </w:p>
        </w:tc>
        <w:tc>
          <w:tcPr>
            <w:tcW w:w="2846" w:type="dxa"/>
          </w:tcPr>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загальні відомості про опалення;</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матеріали, деталі та вироби для ремонту системи опалення;</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color w:val="222222"/>
                <w:sz w:val="24"/>
                <w:szCs w:val="24"/>
                <w:shd w:val="clear" w:color="auto" w:fill="FFFFFF"/>
              </w:rPr>
              <w:t xml:space="preserve">недоліки системи </w:t>
            </w:r>
            <w:r>
              <w:rPr>
                <w:rFonts w:ascii="Times New Roman" w:hAnsi="Times New Roman"/>
                <w:sz w:val="24"/>
                <w:szCs w:val="24"/>
              </w:rPr>
              <w:t xml:space="preserve">опалення; </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послідовність </w:t>
            </w:r>
            <w:r>
              <w:rPr>
                <w:rFonts w:ascii="Times New Roman" w:hAnsi="Times New Roman"/>
                <w:color w:val="222222"/>
                <w:sz w:val="24"/>
                <w:szCs w:val="24"/>
                <w:shd w:val="clear" w:color="auto" w:fill="FFFFFF"/>
              </w:rPr>
              <w:t>усунення протікань та несправностей;</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color w:val="222222"/>
                <w:sz w:val="24"/>
                <w:szCs w:val="24"/>
                <w:shd w:val="clear" w:color="auto" w:fill="FFFFFF"/>
              </w:rPr>
              <w:t xml:space="preserve"> технологію розповітрювання та </w:t>
            </w:r>
            <w:r>
              <w:rPr>
                <w:rFonts w:ascii="Times New Roman" w:hAnsi="Times New Roman"/>
                <w:sz w:val="24"/>
                <w:szCs w:val="24"/>
              </w:rPr>
              <w:t>промивки системи</w:t>
            </w:r>
            <w:r>
              <w:rPr>
                <w:rFonts w:ascii="Times New Roman" w:hAnsi="Times New Roman"/>
                <w:sz w:val="24"/>
                <w:szCs w:val="24"/>
                <w:shd w:val="clear" w:color="auto" w:fill="FFFFFF"/>
              </w:rPr>
              <w:t>;</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color w:val="222222"/>
                <w:sz w:val="24"/>
                <w:szCs w:val="24"/>
                <w:shd w:val="clear" w:color="auto" w:fill="FFFFFF"/>
              </w:rPr>
              <w:t>технологію заміни запірної арматури, радіаторів опалення;</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вимоги безпеки праці під час усунення недоліків системи опалення.</w:t>
            </w:r>
          </w:p>
        </w:tc>
        <w:tc>
          <w:tcPr>
            <w:tcW w:w="2824" w:type="dxa"/>
          </w:tcPr>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організовувати робоче місце;</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підбирати матеріали, прибори, деталі та вироби для ремонту системи опалення;</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в</w:t>
            </w:r>
            <w:r>
              <w:rPr>
                <w:rFonts w:ascii="Times New Roman" w:hAnsi="Times New Roman"/>
                <w:color w:val="222222"/>
                <w:sz w:val="24"/>
                <w:szCs w:val="24"/>
                <w:shd w:val="clear" w:color="auto" w:fill="FFFFFF"/>
              </w:rPr>
              <w:t xml:space="preserve">иявити і усунути </w:t>
            </w:r>
            <w:r>
              <w:rPr>
                <w:rFonts w:ascii="Times New Roman" w:hAnsi="Times New Roman"/>
                <w:sz w:val="24"/>
                <w:szCs w:val="24"/>
              </w:rPr>
              <w:t xml:space="preserve">протікання та несправності; </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hd w:val="clear" w:color="auto" w:fill="FFFFFF"/>
              </w:rPr>
              <w:t xml:space="preserve">розповітрювати та  </w:t>
            </w:r>
            <w:r>
              <w:rPr>
                <w:rFonts w:ascii="Times New Roman" w:hAnsi="Times New Roman"/>
                <w:sz w:val="24"/>
                <w:szCs w:val="24"/>
              </w:rPr>
              <w:t>виконувати промивки системи</w:t>
            </w:r>
            <w:r>
              <w:rPr>
                <w:rFonts w:ascii="Times New Roman" w:hAnsi="Times New Roman"/>
                <w:sz w:val="24"/>
                <w:szCs w:val="24"/>
                <w:shd w:val="clear" w:color="auto" w:fill="FFFFFF"/>
              </w:rPr>
              <w:t>;</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hd w:val="clear" w:color="auto" w:fill="FFFFFF"/>
              </w:rPr>
              <w:t>виконувати</w:t>
            </w:r>
            <w:r>
              <w:rPr>
                <w:rFonts w:ascii="Times New Roman" w:hAnsi="Times New Roman"/>
                <w:color w:val="222222"/>
                <w:sz w:val="24"/>
                <w:szCs w:val="24"/>
                <w:shd w:val="clear" w:color="auto" w:fill="FFFFFF"/>
              </w:rPr>
              <w:t xml:space="preserve"> заміну запірної арматури, радіаторів опалення;</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перевіряти якість виконаних робіт;</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дотримуватись вимог охорони праці під час виконання робіт.</w:t>
            </w:r>
          </w:p>
        </w:tc>
      </w:tr>
      <w:tr>
        <w:tc>
          <w:tcPr>
            <w:tcW w:w="1985" w:type="dxa"/>
            <w:gridSpan w:val="2"/>
            <w:vMerge w:val="continue"/>
          </w:tcPr>
          <w:p>
            <w:pPr>
              <w:spacing w:lineRule="auto" w:line="240" w:after="0" w:beforeAutospacing="0" w:afterAutospacing="0"/>
              <w:rPr>
                <w:lang w:val="uk-UA"/>
              </w:rPr>
            </w:pPr>
          </w:p>
        </w:tc>
        <w:tc>
          <w:tcPr>
            <w:tcW w:w="2370" w:type="dxa"/>
          </w:tcPr>
          <w:p>
            <w:pPr>
              <w:spacing w:lineRule="auto" w:line="240" w:after="0" w:beforeAutospacing="0" w:afterAutospacing="0"/>
              <w:rPr>
                <w:sz w:val="24"/>
                <w:szCs w:val="24"/>
                <w:lang w:val="uk-UA"/>
              </w:rPr>
            </w:pPr>
            <w:r>
              <w:rPr>
                <w:b w:val="1"/>
                <w:bCs w:val="1"/>
                <w:color w:val="000000" w:themeColor="text1"/>
                <w:sz w:val="24"/>
                <w:szCs w:val="24"/>
                <w:lang w:val="uk-UA"/>
              </w:rPr>
              <w:t>КК6.</w:t>
            </w:r>
            <w:r>
              <w:rPr>
                <w:color w:val="000000" w:themeColor="text1"/>
                <w:sz w:val="24"/>
                <w:szCs w:val="24"/>
                <w:lang w:val="uk-UA"/>
              </w:rPr>
              <w:t>Екологічна компетентність</w:t>
            </w:r>
          </w:p>
        </w:tc>
        <w:tc>
          <w:tcPr>
            <w:tcW w:w="2846" w:type="dxa"/>
          </w:tcPr>
          <w:p>
            <w:pPr>
              <w:pStyle w:val="P11"/>
              <w:numPr>
                <w:ilvl w:val="0"/>
                <w:numId w:val="66"/>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способи збереження та захисту екології у професійній діяльності при виконанні санітарно-технічних робіт щодо усунення протікань, засмічень елементів ливневої каналізації;</w:t>
            </w:r>
          </w:p>
          <w:p>
            <w:pPr>
              <w:pStyle w:val="P11"/>
              <w:numPr>
                <w:ilvl w:val="0"/>
                <w:numId w:val="66"/>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водостоків з дахів;</w:t>
            </w:r>
          </w:p>
          <w:p>
            <w:pPr>
              <w:pStyle w:val="P11"/>
              <w:numPr>
                <w:ilvl w:val="0"/>
                <w:numId w:val="66"/>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заміні приймачів стічних вод (умивальники, раковини, унітази).</w:t>
            </w:r>
          </w:p>
          <w:p>
            <w:pPr>
              <w:pStyle w:val="P11"/>
              <w:spacing w:lineRule="auto" w:line="240" w:after="0" w:beforeAutospacing="0" w:afterAutospacing="0"/>
              <w:ind w:left="352"/>
              <w:rPr>
                <w:rFonts w:ascii="Times New Roman" w:hAnsi="Times New Roman"/>
                <w:sz w:val="24"/>
                <w:szCs w:val="24"/>
              </w:rPr>
            </w:pPr>
          </w:p>
        </w:tc>
        <w:tc>
          <w:tcPr>
            <w:tcW w:w="2824" w:type="dxa"/>
          </w:tcPr>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color w:val="000000"/>
                <w:sz w:val="24"/>
                <w:szCs w:val="24"/>
              </w:rPr>
              <w:t xml:space="preserve">дотримуватися екологічних стандартів у професійній діяльності під час виконання санітарно-технічних робіт: </w:t>
            </w:r>
            <w:r>
              <w:rPr>
                <w:rFonts w:ascii="Times New Roman" w:hAnsi="Times New Roman"/>
                <w:sz w:val="24"/>
                <w:szCs w:val="24"/>
              </w:rPr>
              <w:t xml:space="preserve">підбір  матеріалів, деталей, приладів для ремонту систем ливневої каналізації, водостоків з дахів;</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пристроїв для ремонту водовідведення;</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shd w:val="clear" w:color="auto" w:fill="FFFFFF"/>
              </w:rPr>
              <w:t xml:space="preserve">усуванні </w:t>
            </w:r>
            <w:r>
              <w:rPr>
                <w:rFonts w:ascii="Times New Roman" w:hAnsi="Times New Roman"/>
                <w:sz w:val="24"/>
                <w:szCs w:val="24"/>
              </w:rPr>
              <w:t xml:space="preserve">протікання та засмічення; </w:t>
            </w:r>
          </w:p>
          <w:p>
            <w:pPr>
              <w:pStyle w:val="P11"/>
              <w:numPr>
                <w:ilvl w:val="0"/>
                <w:numId w:val="33"/>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заміні приймачів стічних вод.</w:t>
            </w:r>
          </w:p>
        </w:tc>
      </w:tr>
      <w:tr>
        <w:tc>
          <w:tcPr>
            <w:tcW w:w="1985" w:type="dxa"/>
            <w:gridSpan w:val="2"/>
            <w:vMerge w:val="restart"/>
          </w:tcPr>
          <w:p>
            <w:pPr>
              <w:spacing w:lineRule="auto" w:line="240" w:after="0" w:beforeAutospacing="0" w:afterAutospacing="0"/>
              <w:rPr>
                <w:lang w:val="uk-UA"/>
              </w:rPr>
            </w:pPr>
          </w:p>
        </w:tc>
        <w:tc>
          <w:tcPr>
            <w:tcW w:w="2370" w:type="dxa"/>
          </w:tcPr>
          <w:p>
            <w:pPr>
              <w:rPr>
                <w:sz w:val="24"/>
                <w:szCs w:val="24"/>
                <w:lang w:val="uk-UA"/>
              </w:rPr>
            </w:pPr>
            <w:r>
              <w:rPr>
                <w:b w:val="1"/>
                <w:bCs w:val="1"/>
                <w:sz w:val="24"/>
                <w:szCs w:val="24"/>
                <w:lang w:val="uk-UA"/>
              </w:rPr>
              <w:t>ПК1.</w:t>
            </w:r>
            <w:r>
              <w:rPr>
                <w:sz w:val="24"/>
                <w:szCs w:val="24"/>
                <w:lang w:val="uk-UA"/>
              </w:rPr>
              <w:t xml:space="preserve"> Здатність встановлювати          бойлери та газові колонки</w:t>
            </w:r>
          </w:p>
        </w:tc>
        <w:tc>
          <w:tcPr>
            <w:tcW w:w="2846" w:type="dxa"/>
          </w:tcPr>
          <w:p>
            <w:pPr>
              <w:pStyle w:val="P11"/>
              <w:numPr>
                <w:ilvl w:val="0"/>
                <w:numId w:val="67"/>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види бойлерів;</w:t>
            </w:r>
          </w:p>
          <w:p>
            <w:pPr>
              <w:pStyle w:val="P11"/>
              <w:numPr>
                <w:ilvl w:val="0"/>
                <w:numId w:val="67"/>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технологію встановлення та підключення бойлерів;</w:t>
            </w:r>
          </w:p>
          <w:p>
            <w:pPr>
              <w:pStyle w:val="P11"/>
              <w:numPr>
                <w:ilvl w:val="0"/>
                <w:numId w:val="67"/>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встановлення газових колонок;</w:t>
            </w:r>
          </w:p>
          <w:p>
            <w:pPr>
              <w:pStyle w:val="P11"/>
              <w:numPr>
                <w:ilvl w:val="0"/>
                <w:numId w:val="67"/>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безпечні методи виконання робіт.</w:t>
            </w:r>
          </w:p>
        </w:tc>
        <w:tc>
          <w:tcPr>
            <w:tcW w:w="2824" w:type="dxa"/>
          </w:tcPr>
          <w:p>
            <w:pPr>
              <w:pStyle w:val="P11"/>
              <w:numPr>
                <w:ilvl w:val="0"/>
                <w:numId w:val="42"/>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вибрати необхідний бойлер;</w:t>
            </w:r>
          </w:p>
          <w:p>
            <w:pPr>
              <w:pStyle w:val="P11"/>
              <w:numPr>
                <w:ilvl w:val="0"/>
                <w:numId w:val="42"/>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 xml:space="preserve">встановити  бойлер;</w:t>
            </w:r>
          </w:p>
          <w:p>
            <w:pPr>
              <w:pStyle w:val="P11"/>
              <w:numPr>
                <w:ilvl w:val="0"/>
                <w:numId w:val="42"/>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встановити газову колонку;</w:t>
            </w:r>
          </w:p>
          <w:p>
            <w:pPr>
              <w:pStyle w:val="P11"/>
              <w:numPr>
                <w:ilvl w:val="0"/>
                <w:numId w:val="42"/>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перевірити якість виконаних робіт;</w:t>
            </w:r>
          </w:p>
          <w:p>
            <w:pPr>
              <w:pStyle w:val="P11"/>
              <w:numPr>
                <w:ilvl w:val="0"/>
                <w:numId w:val="42"/>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дотримуватися безпечних методів виконання робіт.</w:t>
            </w:r>
          </w:p>
        </w:tc>
      </w:tr>
      <w:tr>
        <w:tc>
          <w:tcPr>
            <w:tcW w:w="1985" w:type="dxa"/>
            <w:gridSpan w:val="2"/>
            <w:vMerge w:val="continue"/>
          </w:tcPr>
          <w:p>
            <w:pPr>
              <w:spacing w:lineRule="auto" w:line="240" w:after="0" w:beforeAutospacing="0" w:afterAutospacing="0"/>
              <w:rPr>
                <w:lang w:val="uk-UA"/>
              </w:rPr>
            </w:pPr>
          </w:p>
        </w:tc>
        <w:tc>
          <w:tcPr>
            <w:tcW w:w="2370" w:type="dxa"/>
          </w:tcPr>
          <w:p>
            <w:pPr>
              <w:rPr>
                <w:sz w:val="24"/>
                <w:szCs w:val="24"/>
                <w:lang w:val="uk-UA"/>
              </w:rPr>
            </w:pPr>
            <w:r>
              <w:rPr>
                <w:b w:val="1"/>
                <w:bCs w:val="1"/>
                <w:sz w:val="24"/>
                <w:szCs w:val="24"/>
                <w:lang w:val="uk-UA"/>
              </w:rPr>
              <w:t>ПК 2.</w:t>
            </w:r>
            <w:r>
              <w:rPr>
                <w:sz w:val="24"/>
                <w:szCs w:val="24"/>
                <w:lang w:val="uk-UA"/>
              </w:rPr>
              <w:t xml:space="preserve"> Здатність виконувати обслуговування і налаштування газового обладнання </w:t>
            </w:r>
          </w:p>
        </w:tc>
        <w:tc>
          <w:tcPr>
            <w:tcW w:w="2846" w:type="dxa"/>
          </w:tcPr>
          <w:p>
            <w:pPr>
              <w:pStyle w:val="P11"/>
              <w:numPr>
                <w:ilvl w:val="0"/>
                <w:numId w:val="42"/>
              </w:numPr>
              <w:spacing w:lineRule="auto" w:line="240" w:after="0" w:beforeAutospacing="0" w:afterAutospacing="0"/>
              <w:ind w:hanging="425" w:left="459"/>
              <w:rPr>
                <w:rFonts w:ascii="Times New Roman" w:hAnsi="Times New Roman"/>
                <w:sz w:val="24"/>
                <w:szCs w:val="24"/>
              </w:rPr>
            </w:pPr>
            <w:r>
              <w:rPr>
                <w:rFonts w:ascii="Times New Roman" w:hAnsi="Times New Roman"/>
                <w:sz w:val="24"/>
                <w:szCs w:val="24"/>
              </w:rPr>
              <w:t>загальні відомості про систему газопостачання;</w:t>
            </w:r>
          </w:p>
          <w:p>
            <w:pPr>
              <w:pStyle w:val="P11"/>
              <w:numPr>
                <w:ilvl w:val="0"/>
                <w:numId w:val="42"/>
              </w:numPr>
              <w:spacing w:lineRule="auto" w:line="240" w:after="0" w:beforeAutospacing="0" w:afterAutospacing="0"/>
              <w:ind w:hanging="425" w:left="459"/>
              <w:rPr>
                <w:rFonts w:ascii="Times New Roman" w:hAnsi="Times New Roman"/>
                <w:sz w:val="24"/>
                <w:szCs w:val="24"/>
              </w:rPr>
            </w:pPr>
            <w:r>
              <w:rPr>
                <w:rFonts w:ascii="Times New Roman" w:hAnsi="Times New Roman"/>
                <w:sz w:val="24"/>
                <w:szCs w:val="24"/>
              </w:rPr>
              <w:t xml:space="preserve"> правила  та технологію монтажу газових мереж та приладів;</w:t>
            </w:r>
          </w:p>
          <w:p>
            <w:pPr>
              <w:pStyle w:val="P11"/>
              <w:numPr>
                <w:ilvl w:val="0"/>
                <w:numId w:val="42"/>
              </w:numPr>
              <w:spacing w:lineRule="auto" w:line="240" w:after="0" w:beforeAutospacing="0" w:afterAutospacing="0"/>
              <w:ind w:hanging="425" w:left="459"/>
              <w:rPr>
                <w:rFonts w:ascii="Times New Roman" w:hAnsi="Times New Roman"/>
                <w:sz w:val="24"/>
                <w:szCs w:val="24"/>
              </w:rPr>
            </w:pPr>
            <w:r>
              <w:rPr>
                <w:rFonts w:ascii="Times New Roman" w:hAnsi="Times New Roman"/>
                <w:sz w:val="24"/>
                <w:szCs w:val="24"/>
              </w:rPr>
              <w:t>безпечні методи виконання робіт.</w:t>
            </w:r>
          </w:p>
        </w:tc>
        <w:tc>
          <w:tcPr>
            <w:tcW w:w="2824" w:type="dxa"/>
          </w:tcPr>
          <w:p>
            <w:pPr>
              <w:pStyle w:val="P11"/>
              <w:numPr>
                <w:ilvl w:val="0"/>
                <w:numId w:val="42"/>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виконувати</w:t>
            </w:r>
          </w:p>
          <w:p>
            <w:pPr>
              <w:pStyle w:val="P11"/>
              <w:spacing w:lineRule="auto" w:line="240" w:after="0" w:beforeAutospacing="0" w:afterAutospacing="0"/>
              <w:ind w:left="459"/>
              <w:rPr>
                <w:rFonts w:ascii="Times New Roman" w:hAnsi="Times New Roman"/>
                <w:sz w:val="24"/>
                <w:szCs w:val="24"/>
                <w:lang w:eastAsia="ru-RU"/>
              </w:rPr>
            </w:pPr>
            <w:r>
              <w:rPr>
                <w:rFonts w:ascii="Times New Roman" w:hAnsi="Times New Roman"/>
                <w:sz w:val="24"/>
                <w:szCs w:val="24"/>
                <w:lang w:eastAsia="ru-RU"/>
              </w:rPr>
              <w:t xml:space="preserve">встановлення  газових приладів; </w:t>
            </w:r>
          </w:p>
          <w:p>
            <w:pPr>
              <w:pStyle w:val="P11"/>
              <w:numPr>
                <w:ilvl w:val="0"/>
                <w:numId w:val="42"/>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обслуговувати газове обладнання;</w:t>
            </w:r>
          </w:p>
          <w:p>
            <w:pPr>
              <w:pStyle w:val="P11"/>
              <w:numPr>
                <w:ilvl w:val="0"/>
                <w:numId w:val="42"/>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 xml:space="preserve"> перевірити якість виконаних робіт;</w:t>
            </w:r>
          </w:p>
          <w:p>
            <w:pPr>
              <w:pStyle w:val="P11"/>
              <w:numPr>
                <w:ilvl w:val="0"/>
                <w:numId w:val="42"/>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дотримуватись безпечних методів виконання робіт.</w:t>
            </w:r>
          </w:p>
        </w:tc>
      </w:tr>
      <w:tr>
        <w:tc>
          <w:tcPr>
            <w:tcW w:w="1985" w:type="dxa"/>
            <w:gridSpan w:val="2"/>
            <w:vMerge w:val="restart"/>
          </w:tcPr>
          <w:p>
            <w:pPr>
              <w:spacing w:lineRule="auto" w:line="240" w:after="0" w:beforeAutospacing="0" w:afterAutospacing="0"/>
              <w:rPr>
                <w:lang w:val="uk-UA"/>
              </w:rPr>
            </w:pPr>
            <w:r>
              <w:rPr>
                <w:b w:val="1"/>
                <w:bCs w:val="1"/>
                <w:sz w:val="24"/>
                <w:szCs w:val="24"/>
                <w:lang w:val="uk-UA"/>
              </w:rPr>
              <w:t>РН7.</w:t>
            </w:r>
            <w:r>
              <w:rPr>
                <w:sz w:val="24"/>
                <w:szCs w:val="24"/>
                <w:lang w:val="uk-UA"/>
              </w:rPr>
              <w:t>Виконувати прості електротехнічні роботи</w:t>
            </w:r>
          </w:p>
        </w:tc>
        <w:tc>
          <w:tcPr>
            <w:tcW w:w="2370" w:type="dxa"/>
          </w:tcPr>
          <w:p>
            <w:pPr>
              <w:spacing w:lineRule="auto" w:line="240" w:after="0" w:beforeAutospacing="0" w:afterAutospacing="0"/>
              <w:rPr>
                <w:sz w:val="24"/>
                <w:szCs w:val="24"/>
                <w:lang w:val="uk-UA"/>
              </w:rPr>
            </w:pPr>
            <w:r>
              <w:rPr>
                <w:b w:val="1"/>
                <w:bCs w:val="1"/>
                <w:sz w:val="24"/>
                <w:szCs w:val="24"/>
                <w:lang w:val="uk-UA"/>
              </w:rPr>
              <w:t>КК1.</w:t>
            </w:r>
            <w:r>
              <w:rPr>
                <w:color w:val="000000" w:themeColor="text1"/>
                <w:sz w:val="24"/>
                <w:szCs w:val="24"/>
                <w:lang w:val="uk-UA"/>
              </w:rPr>
              <w:t>Комунікативна компетентність</w:t>
            </w:r>
          </w:p>
        </w:tc>
        <w:tc>
          <w:tcPr>
            <w:tcW w:w="2846" w:type="dxa"/>
          </w:tcPr>
          <w:p>
            <w:pPr>
              <w:pStyle w:val="P11"/>
              <w:numPr>
                <w:ilvl w:val="0"/>
                <w:numId w:val="35"/>
              </w:numPr>
              <w:spacing w:lineRule="auto" w:line="240" w:after="0" w:beforeAutospacing="0" w:afterAutospacing="0"/>
              <w:ind w:hanging="283" w:left="352"/>
              <w:rPr>
                <w:rFonts w:ascii="Times New Roman" w:hAnsi="Times New Roman"/>
                <w:sz w:val="24"/>
                <w:szCs w:val="24"/>
              </w:rPr>
            </w:pPr>
            <w:r>
              <w:rPr>
                <w:rFonts w:ascii="Times New Roman" w:hAnsi="Times New Roman"/>
                <w:color w:val="000000"/>
                <w:sz w:val="24"/>
                <w:szCs w:val="24"/>
              </w:rPr>
              <w:t xml:space="preserve">професійну лексику та термінологію  щодо </w:t>
            </w:r>
            <w:r>
              <w:rPr>
                <w:rFonts w:ascii="Times New Roman" w:hAnsi="Times New Roman"/>
                <w:sz w:val="24"/>
                <w:szCs w:val="24"/>
              </w:rPr>
              <w:t xml:space="preserve">електротехнічних робіт, номенклатури матеріалів </w:t>
            </w:r>
            <w:r>
              <w:rPr>
                <w:rFonts w:ascii="Times New Roman" w:hAnsi="Times New Roman"/>
                <w:color w:val="000000"/>
                <w:sz w:val="24"/>
                <w:szCs w:val="24"/>
              </w:rPr>
              <w:t xml:space="preserve">у тому числі </w:t>
            </w:r>
            <w:r>
              <w:rPr>
                <w:rFonts w:ascii="Times New Roman" w:hAnsi="Times New Roman"/>
                <w:sz w:val="24"/>
                <w:szCs w:val="24"/>
              </w:rPr>
              <w:t>іноземною мовою.</w:t>
            </w:r>
          </w:p>
        </w:tc>
        <w:tc>
          <w:tcPr>
            <w:tcW w:w="2824" w:type="dxa"/>
          </w:tcPr>
          <w:p>
            <w:pPr>
              <w:pStyle w:val="P11"/>
              <w:numPr>
                <w:ilvl w:val="0"/>
                <w:numId w:val="35"/>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 відповідно до ситуації.</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color w:val="000000" w:themeColor="text1"/>
                <w:sz w:val="24"/>
                <w:szCs w:val="24"/>
                <w:lang w:val="uk-UA"/>
              </w:rPr>
              <w:t>КК2.</w:t>
            </w:r>
            <w:r>
              <w:rPr>
                <w:color w:val="000000" w:themeColor="text1"/>
                <w:sz w:val="24"/>
                <w:szCs w:val="24"/>
                <w:lang w:val="uk-UA"/>
              </w:rPr>
              <w:t xml:space="preserve"> Математична компетентність</w:t>
            </w:r>
          </w:p>
        </w:tc>
        <w:tc>
          <w:tcPr>
            <w:tcW w:w="2846" w:type="dxa"/>
          </w:tcPr>
          <w:p>
            <w:pPr>
              <w:pStyle w:val="P11"/>
              <w:numPr>
                <w:ilvl w:val="0"/>
                <w:numId w:val="35"/>
              </w:numPr>
              <w:spacing w:lineRule="auto" w:line="240" w:after="0" w:beforeAutospacing="0" w:afterAutospacing="0"/>
              <w:ind w:hanging="283" w:left="352"/>
              <w:rPr>
                <w:rFonts w:ascii="Times New Roman" w:hAnsi="Times New Roman"/>
                <w:color w:val="00B0F0"/>
                <w:sz w:val="24"/>
                <w:szCs w:val="24"/>
              </w:rPr>
            </w:pPr>
            <w:r>
              <w:rPr>
                <w:rFonts w:ascii="Times New Roman" w:hAnsi="Times New Roman"/>
                <w:color w:val="000000" w:themeColor="text1"/>
                <w:sz w:val="24"/>
                <w:szCs w:val="24"/>
              </w:rPr>
              <w:t xml:space="preserve">правила проведення розрахунку кількості витратних матеріалів та обладнання  для виконання електротехнічних робіт</w:t>
            </w:r>
            <w:r>
              <w:rPr>
                <w:rFonts w:ascii="Times New Roman" w:hAnsi="Times New Roman"/>
                <w:sz w:val="24"/>
                <w:szCs w:val="24"/>
              </w:rPr>
              <w:t xml:space="preserve"> (проводів, установочної арматури, розгалужувальних коробок, кабель-каналів для проводки штепсельних розеток, світильників, електро установчих виробів, тощо).</w:t>
            </w:r>
          </w:p>
        </w:tc>
        <w:tc>
          <w:tcPr>
            <w:tcW w:w="2824" w:type="dxa"/>
          </w:tcPr>
          <w:p>
            <w:pPr>
              <w:pStyle w:val="P11"/>
              <w:numPr>
                <w:ilvl w:val="0"/>
                <w:numId w:val="35"/>
              </w:numPr>
              <w:spacing w:lineRule="auto" w:line="240" w:after="0" w:beforeAutospacing="0" w:afterAutospacing="0"/>
              <w:ind w:hanging="283" w:left="352"/>
              <w:rPr>
                <w:rFonts w:ascii="Times New Roman" w:hAnsi="Times New Roman"/>
                <w:sz w:val="24"/>
                <w:szCs w:val="24"/>
              </w:rPr>
            </w:pPr>
            <w:r>
              <w:rPr>
                <w:rFonts w:ascii="Times New Roman" w:hAnsi="Times New Roman"/>
                <w:color w:val="000000"/>
                <w:sz w:val="24"/>
                <w:szCs w:val="24"/>
              </w:rPr>
              <w:t>розраховувати необхідний витратний матеріал для виконання конкретної роботи.</w:t>
            </w:r>
          </w:p>
        </w:tc>
      </w:tr>
      <w:tr>
        <w:tc>
          <w:tcPr>
            <w:tcW w:w="1985" w:type="dxa"/>
            <w:gridSpan w:val="2"/>
            <w:vMerge w:val="continue"/>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 1.</w:t>
            </w:r>
            <w:r>
              <w:rPr>
                <w:sz w:val="24"/>
                <w:szCs w:val="24"/>
                <w:lang w:val="uk-UA"/>
              </w:rPr>
              <w:t xml:space="preserve"> Здатність читати документацію для ведення електромонтажних робіт, класифікувати електричні мережі, здатність підбирати матеріали та </w:t>
            </w:r>
            <w:r>
              <w:rPr>
                <w:color w:val="7030A0"/>
                <w:sz w:val="24"/>
                <w:szCs w:val="24"/>
                <w:lang w:val="uk-UA"/>
              </w:rPr>
              <w:t>і</w:t>
            </w:r>
            <w:r>
              <w:rPr>
                <w:sz w:val="24"/>
                <w:szCs w:val="24"/>
                <w:lang w:val="uk-UA"/>
              </w:rPr>
              <w:t>нструменти для електротехнічних робіт.</w:t>
            </w:r>
          </w:p>
        </w:tc>
        <w:tc>
          <w:tcPr>
            <w:tcW w:w="2846" w:type="dxa"/>
          </w:tcPr>
          <w:p>
            <w:pPr>
              <w:pStyle w:val="P11"/>
              <w:numPr>
                <w:ilvl w:val="0"/>
                <w:numId w:val="3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правила оформлення документації для ведення електромонтажних робіт; </w:t>
            </w:r>
          </w:p>
          <w:p>
            <w:pPr>
              <w:pStyle w:val="P11"/>
              <w:numPr>
                <w:ilvl w:val="0"/>
                <w:numId w:val="3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класифікацію мереж; </w:t>
            </w:r>
          </w:p>
          <w:p>
            <w:pPr>
              <w:pStyle w:val="P11"/>
              <w:numPr>
                <w:ilvl w:val="0"/>
                <w:numId w:val="3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матеріали для електротехнічних робіт;</w:t>
            </w:r>
          </w:p>
          <w:p>
            <w:pPr>
              <w:pStyle w:val="P11"/>
              <w:numPr>
                <w:ilvl w:val="0"/>
                <w:numId w:val="3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 інструменти для електротехнічних робіт.</w:t>
            </w:r>
          </w:p>
        </w:tc>
        <w:tc>
          <w:tcPr>
            <w:tcW w:w="2824" w:type="dxa"/>
          </w:tcPr>
          <w:p>
            <w:pPr>
              <w:pStyle w:val="P11"/>
              <w:numPr>
                <w:ilvl w:val="0"/>
                <w:numId w:val="3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читати документацію для ведення електромонтажних робіт; </w:t>
            </w:r>
          </w:p>
          <w:p>
            <w:pPr>
              <w:pStyle w:val="P11"/>
              <w:numPr>
                <w:ilvl w:val="0"/>
                <w:numId w:val="3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класифікувати мережі;</w:t>
            </w:r>
          </w:p>
          <w:p>
            <w:pPr>
              <w:pStyle w:val="P11"/>
              <w:numPr>
                <w:ilvl w:val="0"/>
                <w:numId w:val="3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підбирати матеріали для електротехнічних робіт;</w:t>
            </w:r>
          </w:p>
          <w:p>
            <w:pPr>
              <w:pStyle w:val="P11"/>
              <w:numPr>
                <w:ilvl w:val="0"/>
                <w:numId w:val="34"/>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інструменти для електротехнічних робіт.</w:t>
            </w:r>
          </w:p>
        </w:tc>
      </w:tr>
      <w:tr>
        <w:tc>
          <w:tcPr>
            <w:tcW w:w="1985" w:type="dxa"/>
            <w:gridSpan w:val="2"/>
            <w:vMerge w:val="continue"/>
          </w:tcPr>
          <w:p>
            <w:pPr>
              <w:spacing w:lineRule="auto" w:line="240" w:after="0" w:beforeAutospacing="0" w:afterAutospacing="0"/>
              <w:rPr>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 2.</w:t>
            </w:r>
            <w:r>
              <w:rPr>
                <w:sz w:val="24"/>
                <w:szCs w:val="24"/>
                <w:lang w:val="uk-UA"/>
              </w:rPr>
              <w:t xml:space="preserve"> Здатність розрізняти види електропроводок, освітлювальні електроустановки</w:t>
            </w:r>
          </w:p>
        </w:tc>
        <w:tc>
          <w:tcPr>
            <w:tcW w:w="2846" w:type="dxa"/>
          </w:tcPr>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види електропроводок;</w:t>
            </w:r>
          </w:p>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загальні поняття про освітлювальні електроустановки.</w:t>
            </w:r>
          </w:p>
        </w:tc>
        <w:tc>
          <w:tcPr>
            <w:tcW w:w="2824" w:type="dxa"/>
          </w:tcPr>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розрізняти види електричного освітлення;</w:t>
            </w:r>
          </w:p>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читати схеми електропроводок.</w:t>
            </w:r>
          </w:p>
        </w:tc>
      </w:tr>
      <w:tr>
        <w:tc>
          <w:tcPr>
            <w:tcW w:w="1985" w:type="dxa"/>
            <w:gridSpan w:val="2"/>
            <w:vMerge w:val="continue"/>
          </w:tcPr>
          <w:p>
            <w:pPr>
              <w:spacing w:lineRule="auto" w:line="240" w:after="0" w:beforeAutospacing="0" w:afterAutospacing="0"/>
              <w:rPr>
                <w:b w:val="1"/>
                <w:bCs w:val="1"/>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 3.</w:t>
            </w:r>
            <w:r>
              <w:rPr>
                <w:sz w:val="24"/>
                <w:szCs w:val="24"/>
                <w:lang w:val="uk-UA"/>
              </w:rPr>
              <w:t xml:space="preserve"> Здатність характеризувати електроустановчі вироби</w:t>
            </w:r>
          </w:p>
        </w:tc>
        <w:tc>
          <w:tcPr>
            <w:tcW w:w="2846" w:type="dxa"/>
          </w:tcPr>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види та призначення електроустановчих виробів.</w:t>
            </w:r>
          </w:p>
        </w:tc>
        <w:tc>
          <w:tcPr>
            <w:tcW w:w="2824" w:type="dxa"/>
          </w:tcPr>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вибрати необхідні електроустановчі вироби.</w:t>
            </w:r>
          </w:p>
        </w:tc>
      </w:tr>
      <w:tr>
        <w:tc>
          <w:tcPr>
            <w:tcW w:w="1985" w:type="dxa"/>
            <w:gridSpan w:val="2"/>
            <w:vMerge w:val="continue"/>
          </w:tcPr>
          <w:p>
            <w:pPr>
              <w:spacing w:lineRule="auto" w:line="240" w:after="0" w:beforeAutospacing="0" w:afterAutospacing="0"/>
              <w:rPr>
                <w:b w:val="1"/>
                <w:bCs w:val="1"/>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ПК4.</w:t>
            </w:r>
            <w:r>
              <w:rPr>
                <w:sz w:val="24"/>
                <w:szCs w:val="24"/>
                <w:lang w:val="uk-UA"/>
              </w:rPr>
              <w:t>Здатність здійснювати монтаж електроустановчих виробів, штепсельних розеток, світильників</w:t>
            </w:r>
          </w:p>
        </w:tc>
        <w:tc>
          <w:tcPr>
            <w:tcW w:w="2846" w:type="dxa"/>
          </w:tcPr>
          <w:p>
            <w:pPr>
              <w:pStyle w:val="P11"/>
              <w:numPr>
                <w:ilvl w:val="0"/>
                <w:numId w:val="68"/>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технологію монтажу електричної проводки, розгалужувальних коробок, кабель-каналів для проводки штепсельних розеток, світильників, електроустановчих виробів;</w:t>
            </w:r>
          </w:p>
          <w:p>
            <w:pPr>
              <w:pStyle w:val="P11"/>
              <w:numPr>
                <w:ilvl w:val="0"/>
                <w:numId w:val="68"/>
              </w:numPr>
              <w:spacing w:lineRule="auto" w:line="240" w:after="0" w:beforeAutospacing="0" w:afterAutospacing="0"/>
              <w:ind w:left="331"/>
              <w:rPr>
                <w:sz w:val="24"/>
                <w:szCs w:val="24"/>
              </w:rPr>
            </w:pPr>
            <w:r>
              <w:rPr>
                <w:rFonts w:ascii="Times New Roman" w:hAnsi="Times New Roman"/>
                <w:sz w:val="24"/>
                <w:szCs w:val="24"/>
              </w:rPr>
              <w:t>експлуатацію освітлювальних електроустановок;</w:t>
            </w:r>
          </w:p>
          <w:p>
            <w:pPr>
              <w:pStyle w:val="P11"/>
              <w:numPr>
                <w:ilvl w:val="0"/>
                <w:numId w:val="68"/>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особливості експлуатації люмінесцентного освітлення;</w:t>
            </w:r>
          </w:p>
          <w:p>
            <w:pPr>
              <w:pStyle w:val="P11"/>
              <w:numPr>
                <w:ilvl w:val="0"/>
                <w:numId w:val="68"/>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безпеку праці підчас монтажу електроустановчих виробів, штепсельних розеток, світильників.</w:t>
            </w:r>
          </w:p>
        </w:tc>
        <w:tc>
          <w:tcPr>
            <w:tcW w:w="2824" w:type="dxa"/>
          </w:tcPr>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організовувати робоче місце; </w:t>
            </w:r>
          </w:p>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виконувати монтаж розгалужувальних коробок, кабель-каналів для проводки штепсельних розеток, світильників;</w:t>
            </w:r>
          </w:p>
          <w:p>
            <w:pPr>
              <w:pStyle w:val="P11"/>
              <w:numPr>
                <w:ilvl w:val="0"/>
                <w:numId w:val="36"/>
              </w:numPr>
              <w:spacing w:lineRule="auto" w:line="240" w:after="0" w:beforeAutospacing="0" w:afterAutospacing="0"/>
              <w:ind w:hanging="283" w:left="352"/>
              <w:rPr>
                <w:sz w:val="24"/>
                <w:szCs w:val="24"/>
              </w:rPr>
            </w:pPr>
            <w:r>
              <w:rPr>
                <w:rFonts w:ascii="Times New Roman" w:hAnsi="Times New Roman"/>
                <w:sz w:val="24"/>
                <w:szCs w:val="24"/>
              </w:rPr>
              <w:t>електроустановчих виробів;</w:t>
            </w:r>
          </w:p>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перевіряти якість виконаних робіт;</w:t>
            </w:r>
          </w:p>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дотримуватись  вимог  безпеки праці під час виконанні монтажу електроустановчих виробів, штепсельних розеток, світильників.</w:t>
            </w:r>
          </w:p>
        </w:tc>
      </w:tr>
      <w:tr>
        <w:tc>
          <w:tcPr>
            <w:tcW w:w="1985" w:type="dxa"/>
            <w:gridSpan w:val="2"/>
            <w:vMerge w:val="continue"/>
          </w:tcPr>
          <w:p>
            <w:pPr>
              <w:spacing w:lineRule="auto" w:line="240" w:after="0" w:beforeAutospacing="0" w:afterAutospacing="0"/>
              <w:rPr>
                <w:b w:val="1"/>
                <w:bCs w:val="1"/>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ПК5.</w:t>
            </w:r>
            <w:r>
              <w:rPr>
                <w:sz w:val="24"/>
                <w:szCs w:val="24"/>
                <w:lang w:val="uk-UA"/>
              </w:rPr>
              <w:t>Здатність у</w:t>
            </w:r>
            <w:r>
              <w:rPr>
                <w:sz w:val="24"/>
                <w:szCs w:val="24"/>
              </w:rPr>
              <w:t>станов</w:t>
            </w:r>
            <w:r>
              <w:rPr>
                <w:sz w:val="24"/>
                <w:szCs w:val="24"/>
                <w:lang w:val="uk-UA"/>
              </w:rPr>
              <w:t>лювати лічильники електричної енергії</w:t>
            </w:r>
          </w:p>
          <w:p>
            <w:pPr>
              <w:spacing w:lineRule="auto" w:line="240" w:after="0" w:beforeAutospacing="0" w:afterAutospacing="0"/>
              <w:jc w:val="both"/>
              <w:rPr>
                <w:sz w:val="24"/>
                <w:szCs w:val="24"/>
                <w:lang w:val="uk-UA"/>
              </w:rPr>
            </w:pPr>
          </w:p>
          <w:p>
            <w:pPr>
              <w:spacing w:lineRule="auto" w:line="240" w:after="0" w:beforeAutospacing="0" w:afterAutospacing="0"/>
              <w:rPr>
                <w:sz w:val="24"/>
                <w:szCs w:val="24"/>
                <w:lang w:val="uk-UA"/>
              </w:rPr>
            </w:pPr>
          </w:p>
        </w:tc>
        <w:tc>
          <w:tcPr>
            <w:tcW w:w="2846" w:type="dxa"/>
          </w:tcPr>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види і призначення лічильників; </w:t>
            </w:r>
          </w:p>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схеми приєднання лічильників; </w:t>
            </w:r>
          </w:p>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послідовність установки та основні вимоги до експлуатації лічильників;</w:t>
            </w:r>
          </w:p>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bCs w:val="1"/>
                <w:sz w:val="24"/>
                <w:szCs w:val="24"/>
              </w:rPr>
              <w:t>безпеку праці під час установлення лічильників.</w:t>
            </w:r>
          </w:p>
        </w:tc>
        <w:tc>
          <w:tcPr>
            <w:tcW w:w="2824" w:type="dxa"/>
          </w:tcPr>
          <w:p>
            <w:pPr>
              <w:pStyle w:val="P11"/>
              <w:numPr>
                <w:ilvl w:val="0"/>
                <w:numId w:val="3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lang w:eastAsia="ru-RU"/>
              </w:rPr>
              <w:t xml:space="preserve">читати схеми </w:t>
            </w:r>
            <w:r>
              <w:rPr>
                <w:rFonts w:ascii="Times New Roman" w:hAnsi="Times New Roman"/>
                <w:sz w:val="24"/>
                <w:szCs w:val="24"/>
              </w:rPr>
              <w:t xml:space="preserve">приєднання лічильників; </w:t>
            </w:r>
          </w:p>
          <w:p>
            <w:pPr>
              <w:pStyle w:val="P11"/>
              <w:numPr>
                <w:ilvl w:val="0"/>
                <w:numId w:val="3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rPr>
              <w:t xml:space="preserve">виконувати установку  лічильників;</w:t>
            </w:r>
          </w:p>
          <w:p>
            <w:pPr>
              <w:pStyle w:val="P11"/>
              <w:numPr>
                <w:ilvl w:val="0"/>
                <w:numId w:val="3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rPr>
              <w:t>перевірити якість виконаної роботи;</w:t>
            </w:r>
          </w:p>
          <w:p>
            <w:pPr>
              <w:pStyle w:val="P11"/>
              <w:numPr>
                <w:ilvl w:val="0"/>
                <w:numId w:val="3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rPr>
              <w:t xml:space="preserve">дотримуватися вимог  безпеки праці під час </w:t>
            </w:r>
            <w:r>
              <w:rPr>
                <w:rFonts w:ascii="Times New Roman" w:hAnsi="Times New Roman"/>
                <w:bCs w:val="1"/>
                <w:sz w:val="24"/>
                <w:szCs w:val="24"/>
              </w:rPr>
              <w:t>установлення лічильників.</w:t>
            </w:r>
          </w:p>
        </w:tc>
      </w:tr>
      <w:tr>
        <w:tc>
          <w:tcPr>
            <w:tcW w:w="1985" w:type="dxa"/>
            <w:gridSpan w:val="2"/>
            <w:vMerge w:val="continue"/>
          </w:tcPr>
          <w:p>
            <w:pPr>
              <w:spacing w:lineRule="auto" w:line="240" w:after="0" w:beforeAutospacing="0" w:afterAutospacing="0"/>
              <w:rPr>
                <w:b w:val="1"/>
                <w:bCs w:val="1"/>
                <w:sz w:val="24"/>
                <w:szCs w:val="24"/>
                <w:lang w:val="uk-UA"/>
              </w:rPr>
            </w:pPr>
          </w:p>
        </w:tc>
        <w:tc>
          <w:tcPr>
            <w:tcW w:w="2370" w:type="dxa"/>
          </w:tcPr>
          <w:p>
            <w:pPr>
              <w:rPr>
                <w:sz w:val="24"/>
                <w:szCs w:val="24"/>
                <w:lang w:val="uk-UA"/>
              </w:rPr>
            </w:pPr>
            <w:r>
              <w:rPr>
                <w:b w:val="1"/>
                <w:bCs w:val="1"/>
                <w:sz w:val="24"/>
                <w:szCs w:val="24"/>
                <w:lang w:val="uk-UA"/>
              </w:rPr>
              <w:t>ПК6.</w:t>
            </w:r>
            <w:r>
              <w:rPr>
                <w:sz w:val="24"/>
                <w:szCs w:val="24"/>
                <w:lang w:val="uk-UA"/>
              </w:rPr>
              <w:t>Здатність влаштовувати захисне заземлення, занулення та захисне вимикання</w:t>
            </w:r>
          </w:p>
          <w:p>
            <w:pPr>
              <w:spacing w:lineRule="auto" w:line="240" w:after="0" w:beforeAutospacing="0" w:afterAutospacing="0"/>
              <w:rPr>
                <w:sz w:val="24"/>
                <w:szCs w:val="24"/>
                <w:lang w:val="uk-UA"/>
              </w:rPr>
            </w:pPr>
          </w:p>
        </w:tc>
        <w:tc>
          <w:tcPr>
            <w:tcW w:w="2846" w:type="dxa"/>
          </w:tcPr>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принцип дії захисного заземлення; </w:t>
            </w:r>
          </w:p>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технологію влаштування заземлення грозозахисту занулення;</w:t>
            </w:r>
          </w:p>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технологію монтажу внутрішнього і зовнішнього контуру заземлення;</w:t>
            </w:r>
          </w:p>
          <w:p>
            <w:pPr>
              <w:pStyle w:val="P11"/>
              <w:numPr>
                <w:ilvl w:val="0"/>
                <w:numId w:val="36"/>
              </w:numPr>
              <w:spacing w:lineRule="auto" w:line="240" w:after="0" w:beforeAutospacing="0" w:afterAutospacing="0"/>
              <w:ind w:hanging="283" w:left="352"/>
              <w:rPr>
                <w:rFonts w:ascii="Times New Roman" w:hAnsi="Times New Roman"/>
                <w:sz w:val="24"/>
                <w:szCs w:val="24"/>
              </w:rPr>
            </w:pPr>
            <w:r>
              <w:rPr>
                <w:rFonts w:ascii="Times New Roman" w:hAnsi="Times New Roman"/>
                <w:bCs w:val="1"/>
                <w:sz w:val="24"/>
                <w:szCs w:val="24"/>
              </w:rPr>
              <w:t xml:space="preserve">вимоги безпеки праці  підчас </w:t>
            </w:r>
            <w:r>
              <w:rPr>
                <w:rFonts w:ascii="Times New Roman" w:hAnsi="Times New Roman"/>
                <w:sz w:val="24"/>
                <w:szCs w:val="24"/>
              </w:rPr>
              <w:t>влаштовування захисного заземлення, занулення внутрішнього і зовнішнього контуру заземлення.</w:t>
            </w:r>
          </w:p>
        </w:tc>
        <w:tc>
          <w:tcPr>
            <w:tcW w:w="2824" w:type="dxa"/>
          </w:tcPr>
          <w:p>
            <w:pPr>
              <w:pStyle w:val="P11"/>
              <w:numPr>
                <w:ilvl w:val="0"/>
                <w:numId w:val="3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lang w:eastAsia="ru-RU"/>
              </w:rPr>
              <w:t xml:space="preserve">влаштовувати </w:t>
            </w:r>
            <w:r>
              <w:rPr>
                <w:rFonts w:ascii="Times New Roman" w:hAnsi="Times New Roman"/>
                <w:sz w:val="24"/>
                <w:szCs w:val="24"/>
              </w:rPr>
              <w:t xml:space="preserve">заземлення, грозозахист, занулення; </w:t>
            </w:r>
          </w:p>
          <w:p>
            <w:pPr>
              <w:pStyle w:val="P11"/>
              <w:numPr>
                <w:ilvl w:val="0"/>
                <w:numId w:val="3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rPr>
              <w:t>виконувати монтаж внутрішнього контуру заземлення;</w:t>
            </w:r>
          </w:p>
          <w:p>
            <w:pPr>
              <w:pStyle w:val="P11"/>
              <w:numPr>
                <w:ilvl w:val="0"/>
                <w:numId w:val="3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rPr>
              <w:t xml:space="preserve">виконувати монтаж зовнішнього контуру заземлення; </w:t>
            </w:r>
          </w:p>
          <w:p>
            <w:pPr>
              <w:pStyle w:val="P11"/>
              <w:numPr>
                <w:ilvl w:val="0"/>
                <w:numId w:val="3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rPr>
              <w:t>перевіряти якість виконаної роботи;</w:t>
            </w:r>
          </w:p>
          <w:p>
            <w:pPr>
              <w:pStyle w:val="P11"/>
              <w:numPr>
                <w:ilvl w:val="0"/>
                <w:numId w:val="36"/>
              </w:numPr>
              <w:spacing w:lineRule="auto" w:line="240" w:after="0" w:beforeAutospacing="0" w:afterAutospacing="0"/>
              <w:ind w:hanging="283" w:left="352"/>
              <w:rPr>
                <w:rFonts w:ascii="Times New Roman" w:hAnsi="Times New Roman"/>
                <w:sz w:val="24"/>
                <w:szCs w:val="24"/>
                <w:lang w:eastAsia="ru-RU"/>
              </w:rPr>
            </w:pPr>
            <w:r>
              <w:rPr>
                <w:rFonts w:ascii="Times New Roman" w:hAnsi="Times New Roman"/>
                <w:sz w:val="24"/>
                <w:szCs w:val="24"/>
              </w:rPr>
              <w:t xml:space="preserve">дотримуватися вимог  безпеки праці під час виконанні робіт.</w:t>
            </w:r>
          </w:p>
        </w:tc>
      </w:tr>
      <w:tr>
        <w:tc>
          <w:tcPr>
            <w:tcW w:w="1985" w:type="dxa"/>
            <w:gridSpan w:val="2"/>
            <w:vMerge w:val="continue"/>
          </w:tcPr>
          <w:p>
            <w:pPr>
              <w:spacing w:lineRule="auto" w:line="240" w:after="0" w:beforeAutospacing="0" w:afterAutospacing="0"/>
              <w:rPr>
                <w:b w:val="1"/>
                <w:bCs w:val="1"/>
                <w:sz w:val="24"/>
                <w:szCs w:val="24"/>
                <w:lang w:val="uk-UA"/>
              </w:rPr>
            </w:pPr>
          </w:p>
        </w:tc>
        <w:tc>
          <w:tcPr>
            <w:tcW w:w="2370" w:type="dxa"/>
          </w:tcPr>
          <w:p>
            <w:pPr>
              <w:spacing w:after="0" w:beforeAutospacing="0" w:afterAutospacing="0"/>
              <w:rPr>
                <w:sz w:val="24"/>
                <w:szCs w:val="24"/>
                <w:lang w:val="uk-UA"/>
              </w:rPr>
            </w:pPr>
            <w:r>
              <w:rPr>
                <w:b w:val="1"/>
                <w:bCs w:val="1"/>
                <w:sz w:val="24"/>
                <w:szCs w:val="24"/>
                <w:lang w:val="uk-UA"/>
              </w:rPr>
              <w:t>КК6.</w:t>
            </w:r>
            <w:r>
              <w:rPr>
                <w:sz w:val="24"/>
                <w:szCs w:val="24"/>
                <w:lang w:val="uk-UA"/>
              </w:rPr>
              <w:t xml:space="preserve"> Екологічна компетентність</w:t>
            </w:r>
          </w:p>
        </w:tc>
        <w:tc>
          <w:tcPr>
            <w:tcW w:w="2846" w:type="dxa"/>
          </w:tcPr>
          <w:p>
            <w:pPr>
              <w:pStyle w:val="P11"/>
              <w:numPr>
                <w:ilvl w:val="0"/>
                <w:numId w:val="37"/>
              </w:numPr>
              <w:spacing w:lineRule="auto" w:line="240" w:after="0" w:beforeAutospacing="0" w:afterAutospacing="0"/>
              <w:ind w:hanging="283" w:left="352"/>
              <w:rPr>
                <w:rFonts w:ascii="Times New Roman" w:hAnsi="Times New Roman"/>
                <w:sz w:val="24"/>
                <w:szCs w:val="24"/>
              </w:rPr>
            </w:pPr>
            <w:r>
              <w:rPr>
                <w:rFonts w:ascii="Times New Roman" w:hAnsi="Times New Roman"/>
                <w:color w:val="000000" w:themeColor="text1"/>
                <w:sz w:val="24"/>
                <w:szCs w:val="24"/>
              </w:rPr>
              <w:t>способи збереження та захисту екології в професійній діяльності під час виконання електротехнічних робіт;</w:t>
            </w:r>
          </w:p>
          <w:p>
            <w:pPr>
              <w:pStyle w:val="P11"/>
              <w:numPr>
                <w:ilvl w:val="0"/>
                <w:numId w:val="37"/>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сортування відходів матеріалів та утилізація сміття</w:t>
            </w:r>
          </w:p>
        </w:tc>
        <w:tc>
          <w:tcPr>
            <w:tcW w:w="2824" w:type="dxa"/>
          </w:tcPr>
          <w:p>
            <w:pPr>
              <w:pStyle w:val="P11"/>
              <w:numPr>
                <w:ilvl w:val="0"/>
                <w:numId w:val="37"/>
              </w:numPr>
              <w:spacing w:lineRule="auto" w:line="240" w:after="0" w:beforeAutospacing="0" w:afterAutospacing="0"/>
              <w:ind w:hanging="283" w:left="352"/>
              <w:rPr>
                <w:rFonts w:ascii="Times New Roman" w:hAnsi="Times New Roman"/>
                <w:sz w:val="24"/>
                <w:szCs w:val="24"/>
              </w:rPr>
            </w:pPr>
            <w:r>
              <w:rPr>
                <w:rFonts w:ascii="Times New Roman" w:hAnsi="Times New Roman"/>
                <w:color w:val="000000"/>
                <w:sz w:val="24"/>
                <w:szCs w:val="24"/>
              </w:rPr>
              <w:t>дотримуватися екологічних норм у професійній діяльності під час виконання електротехнічних робіт.</w:t>
            </w:r>
          </w:p>
        </w:tc>
      </w:tr>
      <w:tr>
        <w:trPr>
          <w:trHeight w:hRule="atLeast" w:val="416"/>
        </w:trPr>
        <w:tc>
          <w:tcPr>
            <w:tcW w:w="1985" w:type="dxa"/>
            <w:gridSpan w:val="2"/>
            <w:vMerge w:val="restart"/>
          </w:tcPr>
          <w:p>
            <w:pPr>
              <w:rPr>
                <w:sz w:val="24"/>
                <w:szCs w:val="24"/>
                <w:lang w:val="uk-UA"/>
              </w:rPr>
            </w:pPr>
            <w:r>
              <w:rPr>
                <w:b w:val="1"/>
                <w:bCs w:val="1"/>
                <w:sz w:val="24"/>
                <w:szCs w:val="24"/>
                <w:lang w:val="uk-UA"/>
              </w:rPr>
              <w:t>РН8</w:t>
            </w:r>
            <w:r>
              <w:rPr>
                <w:sz w:val="24"/>
                <w:szCs w:val="24"/>
                <w:lang w:val="uk-UA"/>
              </w:rPr>
              <w:t>. Виконувати роботи з благоустрою території</w:t>
            </w:r>
          </w:p>
        </w:tc>
        <w:tc>
          <w:tcPr>
            <w:tcW w:w="2370" w:type="dxa"/>
          </w:tcPr>
          <w:p>
            <w:pPr>
              <w:spacing w:after="0" w:beforeAutospacing="0" w:afterAutospacing="0"/>
              <w:rPr>
                <w:sz w:val="24"/>
                <w:szCs w:val="24"/>
                <w:lang w:val="uk-UA"/>
              </w:rPr>
            </w:pPr>
            <w:r>
              <w:rPr>
                <w:b w:val="1"/>
                <w:bCs w:val="1"/>
                <w:sz w:val="24"/>
                <w:szCs w:val="24"/>
                <w:lang w:val="uk-UA"/>
              </w:rPr>
              <w:t>КК1.</w:t>
            </w:r>
            <w:r>
              <w:rPr>
                <w:sz w:val="24"/>
                <w:szCs w:val="24"/>
                <w:lang w:val="uk-UA"/>
              </w:rPr>
              <w:t>Комунікативна компетентність</w:t>
            </w:r>
          </w:p>
        </w:tc>
        <w:tc>
          <w:tcPr>
            <w:tcW w:w="2846" w:type="dxa"/>
          </w:tcPr>
          <w:p>
            <w:pPr>
              <w:pStyle w:val="P11"/>
              <w:numPr>
                <w:ilvl w:val="0"/>
                <w:numId w:val="3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 xml:space="preserve">професійну лексику та термінологію  щодо виконання  робіт з благоустрою території: мощення прибудинкової території;</w:t>
            </w:r>
          </w:p>
          <w:p>
            <w:pPr>
              <w:pStyle w:val="P11"/>
              <w:numPr>
                <w:ilvl w:val="0"/>
                <w:numId w:val="38"/>
              </w:numPr>
              <w:spacing w:lineRule="auto" w:line="240" w:after="0" w:beforeAutospacing="0" w:afterAutospacing="0"/>
              <w:ind w:hanging="283" w:left="352"/>
              <w:rPr>
                <w:sz w:val="24"/>
                <w:szCs w:val="24"/>
              </w:rPr>
            </w:pPr>
            <w:r>
              <w:rPr>
                <w:rFonts w:ascii="Times New Roman" w:hAnsi="Times New Roman"/>
                <w:sz w:val="24"/>
                <w:szCs w:val="24"/>
              </w:rPr>
              <w:t>освітлення і огорожа прибудинкової території;</w:t>
            </w:r>
          </w:p>
          <w:p>
            <w:pPr>
              <w:pStyle w:val="P11"/>
              <w:numPr>
                <w:ilvl w:val="0"/>
                <w:numId w:val="38"/>
              </w:numPr>
              <w:spacing w:lineRule="auto" w:line="240" w:after="0" w:beforeAutospacing="0" w:afterAutospacing="0"/>
              <w:ind w:hanging="283" w:left="352"/>
              <w:rPr>
                <w:sz w:val="24"/>
                <w:szCs w:val="24"/>
              </w:rPr>
            </w:pPr>
            <w:r>
              <w:rPr>
                <w:rFonts w:ascii="Times New Roman" w:hAnsi="Times New Roman"/>
                <w:sz w:val="24"/>
                <w:szCs w:val="24"/>
              </w:rPr>
              <w:t>озеленення;</w:t>
            </w:r>
          </w:p>
          <w:p>
            <w:pPr>
              <w:pStyle w:val="P11"/>
              <w:numPr>
                <w:ilvl w:val="0"/>
                <w:numId w:val="38"/>
              </w:numPr>
              <w:spacing w:lineRule="auto" w:line="240" w:after="0" w:beforeAutospacing="0" w:afterAutospacing="0"/>
              <w:ind w:hanging="283" w:left="352"/>
              <w:rPr>
                <w:sz w:val="24"/>
                <w:szCs w:val="24"/>
              </w:rPr>
            </w:pPr>
            <w:r>
              <w:rPr>
                <w:rFonts w:ascii="Times New Roman" w:hAnsi="Times New Roman"/>
                <w:sz w:val="24"/>
                <w:szCs w:val="24"/>
              </w:rPr>
              <w:t>облаштування дитячих майданчиків.</w:t>
            </w:r>
          </w:p>
        </w:tc>
        <w:tc>
          <w:tcPr>
            <w:tcW w:w="2824" w:type="dxa"/>
          </w:tcPr>
          <w:p>
            <w:pPr>
              <w:pStyle w:val="P11"/>
              <w:numPr>
                <w:ilvl w:val="0"/>
                <w:numId w:val="39"/>
              </w:numPr>
              <w:tabs>
                <w:tab w:val="left" w:pos="378" w:leader="none"/>
              </w:tabs>
              <w:spacing w:lineRule="auto" w:line="240" w:after="0" w:beforeAutospacing="0" w:afterAutospacing="0"/>
              <w:ind w:hanging="283" w:left="352"/>
              <w:rPr>
                <w:rFonts w:ascii="Times New Roman" w:hAnsi="Times New Roman"/>
                <w:sz w:val="24"/>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 у відповідності із ситуацією.</w:t>
            </w:r>
          </w:p>
        </w:tc>
      </w:tr>
      <w:tr>
        <w:trPr>
          <w:trHeight w:hRule="atLeast" w:val="841"/>
        </w:trPr>
        <w:tc>
          <w:tcPr>
            <w:tcW w:w="1985" w:type="dxa"/>
            <w:gridSpan w:val="2"/>
            <w:vMerge w:val="continue"/>
          </w:tcPr>
          <w:p>
            <w:pPr>
              <w:spacing w:lineRule="auto" w:line="240" w:after="0" w:beforeAutospacing="0" w:afterAutospacing="0"/>
              <w:rPr>
                <w:sz w:val="24"/>
                <w:szCs w:val="24"/>
                <w:lang w:val="uk-UA"/>
              </w:rPr>
            </w:pPr>
          </w:p>
        </w:tc>
        <w:tc>
          <w:tcPr>
            <w:tcW w:w="2370" w:type="dxa"/>
          </w:tcPr>
          <w:p>
            <w:pPr>
              <w:rPr>
                <w:sz w:val="24"/>
                <w:szCs w:val="24"/>
                <w:lang w:val="uk-UA"/>
              </w:rPr>
            </w:pPr>
            <w:r>
              <w:rPr>
                <w:b w:val="1"/>
                <w:bCs w:val="1"/>
                <w:sz w:val="24"/>
                <w:szCs w:val="24"/>
                <w:lang w:val="uk-UA"/>
              </w:rPr>
              <w:t>ПК 1.</w:t>
            </w:r>
            <w:r>
              <w:rPr>
                <w:sz w:val="24"/>
                <w:szCs w:val="24"/>
                <w:lang w:val="uk-UA"/>
              </w:rPr>
              <w:t xml:space="preserve"> Здатність виконувати роботи з благоустрою території</w:t>
            </w:r>
          </w:p>
        </w:tc>
        <w:tc>
          <w:tcPr>
            <w:tcW w:w="2846" w:type="dxa"/>
          </w:tcPr>
          <w:p>
            <w:pPr>
              <w:pStyle w:val="P11"/>
              <w:numPr>
                <w:ilvl w:val="0"/>
                <w:numId w:val="3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перелік елементів благоустрою;</w:t>
            </w:r>
          </w:p>
          <w:p>
            <w:pPr>
              <w:pStyle w:val="P11"/>
              <w:numPr>
                <w:ilvl w:val="0"/>
                <w:numId w:val="3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види і технологію мощення прибудинкової території;</w:t>
            </w:r>
          </w:p>
          <w:p>
            <w:pPr>
              <w:pStyle w:val="P11"/>
              <w:numPr>
                <w:ilvl w:val="0"/>
                <w:numId w:val="3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вимоги до влаштування освітлення і огорожі прибудинкової території;</w:t>
            </w:r>
          </w:p>
          <w:p>
            <w:pPr>
              <w:pStyle w:val="P11"/>
              <w:numPr>
                <w:ilvl w:val="0"/>
                <w:numId w:val="3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основні принципи озеленення;</w:t>
            </w:r>
          </w:p>
          <w:p>
            <w:pPr>
              <w:pStyle w:val="P11"/>
              <w:numPr>
                <w:ilvl w:val="0"/>
                <w:numId w:val="3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облаштування дитячих майданчиків;</w:t>
            </w:r>
          </w:p>
          <w:p>
            <w:pPr>
              <w:pStyle w:val="P11"/>
              <w:numPr>
                <w:ilvl w:val="0"/>
                <w:numId w:val="38"/>
              </w:numPr>
              <w:spacing w:lineRule="auto" w:line="240" w:after="0" w:beforeAutospacing="0" w:afterAutospacing="0"/>
              <w:ind w:hanging="283" w:left="352"/>
              <w:rPr>
                <w:rFonts w:ascii="Times New Roman" w:hAnsi="Times New Roman"/>
                <w:sz w:val="24"/>
                <w:szCs w:val="24"/>
              </w:rPr>
            </w:pPr>
            <w:r>
              <w:rPr>
                <w:rFonts w:ascii="Times New Roman" w:hAnsi="Times New Roman"/>
                <w:bCs w:val="1"/>
                <w:sz w:val="24"/>
                <w:szCs w:val="24"/>
              </w:rPr>
              <w:t xml:space="preserve">вимоги безпеки праці під час виконання </w:t>
            </w:r>
            <w:r>
              <w:rPr>
                <w:rFonts w:ascii="Times New Roman" w:hAnsi="Times New Roman"/>
                <w:sz w:val="24"/>
                <w:szCs w:val="24"/>
              </w:rPr>
              <w:t>робіт з благоустрою території.</w:t>
            </w:r>
          </w:p>
          <w:p>
            <w:pPr>
              <w:spacing w:lineRule="auto" w:line="240" w:after="0" w:beforeAutospacing="0" w:afterAutospacing="0"/>
              <w:ind w:hanging="283" w:left="352"/>
              <w:rPr>
                <w:sz w:val="24"/>
                <w:szCs w:val="24"/>
                <w:lang w:val="uk-UA"/>
              </w:rPr>
            </w:pPr>
          </w:p>
        </w:tc>
        <w:tc>
          <w:tcPr>
            <w:tcW w:w="2824" w:type="dxa"/>
          </w:tcPr>
          <w:p>
            <w:pPr>
              <w:pStyle w:val="P11"/>
              <w:numPr>
                <w:ilvl w:val="0"/>
                <w:numId w:val="38"/>
              </w:numPr>
              <w:tabs>
                <w:tab w:val="left" w:pos="378" w:leader="none"/>
              </w:tabs>
              <w:spacing w:lineRule="auto" w:line="240" w:after="0" w:beforeAutospacing="0" w:afterAutospacing="0"/>
              <w:ind w:hanging="283" w:left="352"/>
              <w:rPr>
                <w:rFonts w:ascii="Times New Roman" w:hAnsi="Times New Roman"/>
                <w:sz w:val="24"/>
              </w:rPr>
            </w:pPr>
            <w:r>
              <w:rPr>
                <w:rFonts w:ascii="Times New Roman" w:hAnsi="Times New Roman"/>
                <w:sz w:val="24"/>
              </w:rPr>
              <w:t>виконувати розмічання і розпланування території домоволодінь, які підлягають</w:t>
            </w:r>
          </w:p>
          <w:p>
            <w:pPr>
              <w:pStyle w:val="P11"/>
              <w:spacing w:lineRule="auto" w:line="240" w:after="0" w:beforeAutospacing="0" w:afterAutospacing="0"/>
              <w:ind w:left="352"/>
              <w:rPr>
                <w:rFonts w:ascii="Times New Roman" w:hAnsi="Times New Roman"/>
                <w:sz w:val="24"/>
              </w:rPr>
            </w:pPr>
            <w:r>
              <w:rPr>
                <w:rFonts w:ascii="Times New Roman" w:hAnsi="Times New Roman"/>
                <w:sz w:val="24"/>
              </w:rPr>
              <w:t xml:space="preserve">благоустрою; </w:t>
            </w:r>
          </w:p>
          <w:p>
            <w:pPr>
              <w:pStyle w:val="P11"/>
              <w:numPr>
                <w:ilvl w:val="0"/>
                <w:numId w:val="38"/>
              </w:numPr>
              <w:tabs>
                <w:tab w:val="left" w:pos="378" w:leader="none"/>
              </w:tabs>
              <w:spacing w:lineRule="auto" w:line="240" w:after="0" w:beforeAutospacing="0" w:afterAutospacing="0"/>
              <w:ind w:hanging="283" w:left="352"/>
              <w:rPr>
                <w:rFonts w:ascii="Times New Roman" w:hAnsi="Times New Roman"/>
                <w:sz w:val="24"/>
              </w:rPr>
            </w:pPr>
            <w:r>
              <w:rPr>
                <w:rFonts w:ascii="Times New Roman" w:hAnsi="Times New Roman"/>
                <w:sz w:val="24"/>
              </w:rPr>
              <w:t xml:space="preserve">виконувати роботи із замощення  та ремонту покриттів прибудинкової території; </w:t>
            </w:r>
          </w:p>
          <w:p>
            <w:pPr>
              <w:pStyle w:val="P11"/>
              <w:numPr>
                <w:ilvl w:val="0"/>
                <w:numId w:val="38"/>
              </w:numPr>
              <w:tabs>
                <w:tab w:val="left" w:pos="378" w:leader="none"/>
              </w:tabs>
              <w:spacing w:lineRule="auto" w:line="240" w:after="0" w:beforeAutospacing="0" w:afterAutospacing="0"/>
              <w:ind w:hanging="283" w:left="352"/>
              <w:rPr>
                <w:rFonts w:ascii="Times New Roman" w:hAnsi="Times New Roman"/>
                <w:sz w:val="24"/>
              </w:rPr>
            </w:pPr>
            <w:r>
              <w:rPr>
                <w:rFonts w:ascii="Times New Roman" w:hAnsi="Times New Roman"/>
                <w:sz w:val="24"/>
              </w:rPr>
              <w:t xml:space="preserve">виконувати ремонт  освітлення і огорожі;</w:t>
            </w:r>
          </w:p>
          <w:p>
            <w:pPr>
              <w:pStyle w:val="P11"/>
              <w:numPr>
                <w:ilvl w:val="0"/>
                <w:numId w:val="38"/>
              </w:numPr>
              <w:tabs>
                <w:tab w:val="left" w:pos="378" w:leader="none"/>
              </w:tabs>
              <w:spacing w:lineRule="auto" w:line="240" w:after="0" w:beforeAutospacing="0" w:afterAutospacing="0"/>
              <w:ind w:hanging="283" w:left="352"/>
              <w:rPr>
                <w:rFonts w:ascii="Times New Roman" w:hAnsi="Times New Roman"/>
                <w:sz w:val="24"/>
              </w:rPr>
            </w:pPr>
            <w:r>
              <w:rPr>
                <w:rFonts w:ascii="Times New Roman" w:hAnsi="Times New Roman"/>
                <w:sz w:val="24"/>
              </w:rPr>
              <w:t xml:space="preserve"> проводити озеленення прибудинкової території; </w:t>
            </w:r>
          </w:p>
          <w:p>
            <w:pPr>
              <w:pStyle w:val="P11"/>
              <w:numPr>
                <w:ilvl w:val="0"/>
                <w:numId w:val="38"/>
              </w:numPr>
              <w:tabs>
                <w:tab w:val="left" w:pos="378" w:leader="none"/>
              </w:tabs>
              <w:spacing w:lineRule="auto" w:line="240" w:after="0" w:beforeAutospacing="0" w:afterAutospacing="0"/>
              <w:ind w:hanging="283" w:left="352"/>
              <w:rPr>
                <w:rFonts w:ascii="Times New Roman" w:hAnsi="Times New Roman"/>
                <w:sz w:val="24"/>
              </w:rPr>
            </w:pPr>
            <w:r>
              <w:rPr>
                <w:rFonts w:ascii="Times New Roman" w:hAnsi="Times New Roman"/>
                <w:sz w:val="24"/>
              </w:rPr>
              <w:t>облаштовувати дитячі майданчики;</w:t>
            </w:r>
          </w:p>
          <w:p>
            <w:pPr>
              <w:pStyle w:val="P11"/>
              <w:numPr>
                <w:ilvl w:val="0"/>
                <w:numId w:val="3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виконувати періодичний огляд технічного стану будинків і споруд, які обслуговуються;</w:t>
            </w:r>
          </w:p>
          <w:p>
            <w:pPr>
              <w:pStyle w:val="P11"/>
              <w:numPr>
                <w:ilvl w:val="0"/>
                <w:numId w:val="38"/>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дотримуватися правил техніки безпеки під час виконання робіт</w:t>
            </w:r>
            <w:r>
              <w:rPr>
                <w:rFonts w:ascii="Times New Roman" w:hAnsi="Times New Roman"/>
              </w:rPr>
              <w:t>.</w:t>
            </w:r>
          </w:p>
        </w:tc>
      </w:tr>
      <w:tr>
        <w:trPr>
          <w:trHeight w:hRule="atLeast" w:val="415"/>
        </w:trPr>
        <w:tc>
          <w:tcPr>
            <w:tcW w:w="1985" w:type="dxa"/>
            <w:gridSpan w:val="2"/>
            <w:vMerge w:val="continue"/>
          </w:tcPr>
          <w:p>
            <w:pPr>
              <w:spacing w:lineRule="auto" w:line="240" w:after="0" w:beforeAutospacing="0" w:afterAutospacing="0"/>
              <w:rPr>
                <w:sz w:val="24"/>
                <w:szCs w:val="24"/>
                <w:lang w:val="uk-UA"/>
              </w:rPr>
            </w:pPr>
          </w:p>
        </w:tc>
        <w:tc>
          <w:tcPr>
            <w:tcW w:w="2370" w:type="dxa"/>
          </w:tcPr>
          <w:p>
            <w:pPr>
              <w:rPr>
                <w:sz w:val="24"/>
                <w:szCs w:val="24"/>
                <w:lang w:val="uk-UA"/>
              </w:rPr>
            </w:pPr>
            <w:r>
              <w:rPr>
                <w:b w:val="1"/>
                <w:bCs w:val="1"/>
                <w:sz w:val="24"/>
                <w:szCs w:val="24"/>
                <w:lang w:val="uk-UA"/>
              </w:rPr>
              <w:t>КК6.</w:t>
            </w:r>
            <w:r>
              <w:rPr>
                <w:sz w:val="24"/>
                <w:szCs w:val="24"/>
                <w:lang w:val="uk-UA"/>
              </w:rPr>
              <w:t>Екологічна компетентність</w:t>
            </w:r>
          </w:p>
        </w:tc>
        <w:tc>
          <w:tcPr>
            <w:tcW w:w="2846" w:type="dxa"/>
          </w:tcPr>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способи збереження та захисту екології в професійній діяльності під час  виконання робіт з благоустрою території з урахуванням принципів озеленення, освітлення, сортування  будівельних відходів і сміття та їх утилізації.</w:t>
            </w:r>
          </w:p>
        </w:tc>
        <w:tc>
          <w:tcPr>
            <w:tcW w:w="2824" w:type="dxa"/>
          </w:tcPr>
          <w:p>
            <w:pPr>
              <w:pStyle w:val="P11"/>
              <w:numPr>
                <w:ilvl w:val="0"/>
                <w:numId w:val="69"/>
              </w:numPr>
              <w:tabs>
                <w:tab w:val="left" w:pos="378" w:leader="none"/>
              </w:tabs>
              <w:spacing w:lineRule="auto" w:line="240" w:after="0" w:beforeAutospacing="0" w:afterAutospacing="0"/>
              <w:ind w:left="331"/>
              <w:rPr>
                <w:sz w:val="24"/>
                <w:szCs w:val="24"/>
              </w:rPr>
            </w:pPr>
            <w:r>
              <w:rPr>
                <w:rFonts w:ascii="Times New Roman" w:hAnsi="Times New Roman"/>
                <w:sz w:val="24"/>
                <w:szCs w:val="24"/>
              </w:rPr>
              <w:t>дотримуватися екологічних норм під час виконання робіт з благоустрою території.</w:t>
            </w:r>
          </w:p>
        </w:tc>
      </w:tr>
      <w:tr>
        <w:trPr>
          <w:trHeight w:hRule="atLeast" w:val="415"/>
        </w:trPr>
        <w:tc>
          <w:tcPr>
            <w:tcW w:w="1985" w:type="dxa"/>
            <w:gridSpan w:val="2"/>
          </w:tcPr>
          <w:p>
            <w:pPr>
              <w:spacing w:lineRule="auto" w:line="240" w:after="0" w:beforeAutospacing="0" w:afterAutospacing="0"/>
              <w:rPr>
                <w:sz w:val="24"/>
                <w:szCs w:val="24"/>
                <w:lang w:val="uk-UA"/>
              </w:rPr>
            </w:pPr>
          </w:p>
        </w:tc>
        <w:tc>
          <w:tcPr>
            <w:tcW w:w="2370" w:type="dxa"/>
          </w:tcPr>
          <w:p>
            <w:pPr>
              <w:spacing w:lineRule="auto" w:line="240" w:after="0" w:beforeAutospacing="0" w:afterAutospacing="0"/>
              <w:rPr>
                <w:sz w:val="24"/>
                <w:szCs w:val="24"/>
                <w:lang w:val="uk-UA"/>
              </w:rPr>
            </w:pPr>
            <w:r>
              <w:rPr>
                <w:b w:val="1"/>
                <w:bCs w:val="1"/>
                <w:sz w:val="24"/>
                <w:szCs w:val="24"/>
                <w:lang w:val="uk-UA"/>
              </w:rPr>
              <w:t>КК5.</w:t>
            </w:r>
          </w:p>
          <w:p>
            <w:pPr>
              <w:spacing w:lineRule="auto" w:line="240" w:after="0" w:beforeAutospacing="0" w:afterAutospacing="0"/>
              <w:rPr>
                <w:sz w:val="24"/>
                <w:szCs w:val="24"/>
                <w:lang w:val="uk-UA"/>
              </w:rPr>
            </w:pPr>
            <w:r>
              <w:rPr>
                <w:sz w:val="24"/>
                <w:szCs w:val="24"/>
                <w:lang w:val="uk-UA"/>
              </w:rPr>
              <w:t>Підприємницька компетентність</w:t>
            </w:r>
          </w:p>
        </w:tc>
        <w:tc>
          <w:tcPr>
            <w:tcW w:w="2846" w:type="dxa"/>
          </w:tcPr>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організаційно-правові форми підприємництва в Україні;</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положення основних документів, що регламентують підприємницьку діяльність;</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процедури відкриття власної справи;</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поняття «Бізнес-план»;</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основні поняття про господарський облік;</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види та порядок ціноутворення;</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види заробітної плати;</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види стимулювання праці персоналу підприємств;</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порядок створення приватного підприємства;</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порядок створення та заповнення нормативної документації (книга «доходів та витрат», баланс підприємства); </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порядок  ведення обліково-фінансової документації підприємства;</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порядок проведення інвентаризації;</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поняття «конкуренція», її види та прояви у галузі будівництва;</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основні фактори впливу держави (податки, пільги, дотації).</w:t>
            </w:r>
          </w:p>
        </w:tc>
        <w:tc>
          <w:tcPr>
            <w:tcW w:w="2824" w:type="dxa"/>
          </w:tcPr>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користуватись нормативно-правовими актами щодо підприємницької діяльності;</w:t>
            </w:r>
          </w:p>
          <w:p>
            <w:pPr>
              <w:pStyle w:val="P11"/>
              <w:numPr>
                <w:ilvl w:val="0"/>
                <w:numId w:val="69"/>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розробляти бізнес-плани.</w:t>
            </w:r>
          </w:p>
          <w:p>
            <w:pPr>
              <w:pStyle w:val="P11"/>
              <w:tabs>
                <w:tab w:val="left" w:pos="378" w:leader="none"/>
              </w:tabs>
              <w:spacing w:lineRule="auto" w:line="240" w:after="0" w:beforeAutospacing="0" w:afterAutospacing="0"/>
              <w:ind w:left="331"/>
              <w:rPr>
                <w:rFonts w:ascii="Times New Roman" w:hAnsi="Times New Roman"/>
                <w:color w:val="000000"/>
                <w:sz w:val="24"/>
                <w:szCs w:val="24"/>
              </w:rPr>
            </w:pPr>
          </w:p>
        </w:tc>
      </w:tr>
      <w:tr>
        <w:tc>
          <w:tcPr>
            <w:tcW w:w="1957" w:type="dxa"/>
            <w:vMerge w:val="restart"/>
          </w:tcPr>
          <w:p>
            <w:pPr>
              <w:spacing w:lineRule="auto" w:line="240" w:after="0" w:beforeAutospacing="0" w:afterAutospacing="0"/>
              <w:rPr>
                <w:b w:val="1"/>
                <w:bCs w:val="1"/>
                <w:sz w:val="24"/>
                <w:szCs w:val="24"/>
                <w:lang w:val="uk-UA"/>
              </w:rPr>
            </w:pPr>
            <w:r>
              <w:rPr>
                <w:b w:val="1"/>
                <w:bCs w:val="1"/>
                <w:sz w:val="24"/>
                <w:szCs w:val="24"/>
                <w:lang w:val="uk-UA"/>
              </w:rPr>
              <w:t>РН9.</w:t>
            </w:r>
          </w:p>
          <w:p>
            <w:pPr>
              <w:spacing w:lineRule="auto" w:line="240" w:after="0" w:beforeAutospacing="0" w:afterAutospacing="0"/>
              <w:rPr>
                <w:sz w:val="24"/>
                <w:szCs w:val="24"/>
                <w:lang w:val="uk-UA"/>
              </w:rPr>
            </w:pPr>
            <w:r>
              <w:rPr>
                <w:sz w:val="24"/>
                <w:szCs w:val="24"/>
                <w:lang w:val="uk-UA"/>
              </w:rPr>
              <w:t>виконувати ремонт облицьованих плиткою поверхонь</w:t>
            </w:r>
          </w:p>
        </w:tc>
        <w:tc>
          <w:tcPr>
            <w:tcW w:w="2398" w:type="dxa"/>
            <w:gridSpan w:val="2"/>
          </w:tcPr>
          <w:p>
            <w:pPr>
              <w:rPr>
                <w:sz w:val="24"/>
                <w:szCs w:val="24"/>
                <w:lang w:val="uk-UA"/>
              </w:rPr>
            </w:pPr>
            <w:r>
              <w:rPr>
                <w:b w:val="1"/>
                <w:bCs w:val="1"/>
                <w:sz w:val="24"/>
                <w:szCs w:val="24"/>
                <w:lang w:val="uk-UA"/>
              </w:rPr>
              <w:t>КК1.</w:t>
            </w:r>
            <w:r>
              <w:rPr>
                <w:sz w:val="24"/>
                <w:szCs w:val="24"/>
                <w:lang w:val="uk-UA"/>
              </w:rPr>
              <w:t xml:space="preserve"> Комунікативна компетентність</w:t>
            </w:r>
          </w:p>
        </w:tc>
        <w:tc>
          <w:tcPr>
            <w:tcW w:w="2846" w:type="dxa"/>
          </w:tcPr>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професійну лексику та термінологію стосовно виконання плиткових робіт, у тому числі іноземною мовою.</w:t>
            </w:r>
          </w:p>
        </w:tc>
        <w:tc>
          <w:tcPr>
            <w:tcW w:w="2824" w:type="dxa"/>
          </w:tcPr>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 у відповідності до ситуації.</w:t>
            </w:r>
          </w:p>
        </w:tc>
      </w:tr>
      <w:tr>
        <w:tc>
          <w:tcPr>
            <w:tcW w:w="1957" w:type="dxa"/>
            <w:vMerge w:val="continue"/>
          </w:tcPr>
          <w:p>
            <w:pPr>
              <w:spacing w:lineRule="auto" w:line="240" w:after="0" w:beforeAutospacing="0" w:afterAutospacing="0"/>
              <w:rPr>
                <w:sz w:val="24"/>
                <w:szCs w:val="24"/>
                <w:lang w:val="uk-UA"/>
              </w:rPr>
            </w:pPr>
          </w:p>
        </w:tc>
        <w:tc>
          <w:tcPr>
            <w:tcW w:w="2398" w:type="dxa"/>
            <w:gridSpan w:val="2"/>
          </w:tcPr>
          <w:p>
            <w:pPr>
              <w:rPr>
                <w:sz w:val="24"/>
                <w:szCs w:val="24"/>
                <w:lang w:val="uk-UA"/>
              </w:rPr>
            </w:pPr>
            <w:r>
              <w:rPr>
                <w:b w:val="1"/>
                <w:bCs w:val="1"/>
                <w:sz w:val="24"/>
                <w:szCs w:val="24"/>
                <w:lang w:val="uk-UA"/>
              </w:rPr>
              <w:t>КК2.</w:t>
            </w:r>
            <w:r>
              <w:rPr>
                <w:sz w:val="24"/>
                <w:szCs w:val="24"/>
                <w:lang w:val="uk-UA"/>
              </w:rPr>
              <w:t>Математична компетентність</w:t>
            </w:r>
          </w:p>
        </w:tc>
        <w:tc>
          <w:tcPr>
            <w:tcW w:w="2846" w:type="dxa"/>
          </w:tcPr>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правила проведення обрахунків площі та необхідної кількості матеріалів (плитки, клеючої суміші, розчину, матеріалів для швів, тощо)  для виконання ремонту плиткового оздоблення .</w:t>
            </w:r>
          </w:p>
        </w:tc>
        <w:tc>
          <w:tcPr>
            <w:tcW w:w="2824" w:type="dxa"/>
          </w:tcPr>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проводити обрахунки площі та необхідної кількості матеріалів під час виконання ремонту  плиткових облицювань з урахуванням норм на списання матеріалу.</w:t>
            </w:r>
          </w:p>
        </w:tc>
      </w:tr>
      <w:tr>
        <w:tc>
          <w:tcPr>
            <w:tcW w:w="1957" w:type="dxa"/>
            <w:vMerge w:val="continue"/>
          </w:tcPr>
          <w:p>
            <w:pPr>
              <w:spacing w:lineRule="auto" w:line="240" w:after="0" w:beforeAutospacing="0" w:afterAutospacing="0"/>
              <w:rPr>
                <w:sz w:val="24"/>
                <w:szCs w:val="24"/>
                <w:lang w:val="uk-UA"/>
              </w:rPr>
            </w:pPr>
          </w:p>
        </w:tc>
        <w:tc>
          <w:tcPr>
            <w:tcW w:w="2398" w:type="dxa"/>
            <w:gridSpan w:val="2"/>
          </w:tcPr>
          <w:p>
            <w:pPr>
              <w:spacing w:lineRule="auto" w:line="240" w:after="0" w:beforeAutospacing="0" w:afterAutospacing="0"/>
              <w:rPr>
                <w:b w:val="1"/>
                <w:bCs w:val="1"/>
                <w:sz w:val="24"/>
                <w:szCs w:val="24"/>
                <w:lang w:val="uk-UA"/>
              </w:rPr>
            </w:pPr>
            <w:r>
              <w:rPr>
                <w:b w:val="1"/>
                <w:bCs w:val="1"/>
                <w:sz w:val="24"/>
                <w:szCs w:val="24"/>
                <w:lang w:val="uk-UA"/>
              </w:rPr>
              <w:t>ПК1.</w:t>
            </w:r>
          </w:p>
          <w:p>
            <w:pPr>
              <w:spacing w:lineRule="auto" w:line="240" w:after="0" w:beforeAutospacing="0" w:afterAutospacing="0"/>
              <w:rPr>
                <w:sz w:val="24"/>
                <w:szCs w:val="24"/>
                <w:lang w:val="uk-UA"/>
              </w:rPr>
            </w:pPr>
            <w:r>
              <w:rPr>
                <w:sz w:val="24"/>
                <w:szCs w:val="24"/>
                <w:lang w:val="uk-UA"/>
              </w:rPr>
              <w:t xml:space="preserve">Здатність  виконувати ремонт облицьованих плиткою поверхонь стін з використанням сучасних  клеючих сумішей </w:t>
            </w:r>
          </w:p>
        </w:tc>
        <w:tc>
          <w:tcPr>
            <w:tcW w:w="2846" w:type="dxa"/>
          </w:tcPr>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види та технічну характеристику облицювальних плиток та клеючих сумішей і затирок;</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види основ та їх підготовку до облицювання;</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базові принципи розкладання плиток; </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види та призначення інструментів та пристосувань для плиткових робіт; </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сучасні методи облицювання поверхонь;</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види пошкоджень плиткового покриття, причини їх виникнення та способи усунення;</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технологічний процес виконання ремонту плиткового облицювання різних за призначенням поверхонь;</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вимоги охорони праці щодо безпечних умов ремонтних робіт.</w:t>
            </w:r>
          </w:p>
        </w:tc>
        <w:tc>
          <w:tcPr>
            <w:tcW w:w="2824" w:type="dxa"/>
          </w:tcPr>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організовувати  робоче місце;</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дотримуватися технологічного процесу виконання робіт з ремонту поверхонь облицювання;</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користуватися контрольно-вимірювальним, технологічним інструментом та обладнанням; </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контролювати якість виконання ремонтних робіт;</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дотримуватись умов охорони праці при організації робочого місця та виконанні робіт.</w:t>
            </w:r>
          </w:p>
        </w:tc>
      </w:tr>
      <w:tr>
        <w:tc>
          <w:tcPr>
            <w:tcW w:w="1957" w:type="dxa"/>
            <w:vMerge w:val="continue"/>
          </w:tcPr>
          <w:p>
            <w:pPr>
              <w:spacing w:lineRule="auto" w:line="240" w:after="0" w:beforeAutospacing="0" w:afterAutospacing="0"/>
              <w:rPr>
                <w:sz w:val="24"/>
                <w:szCs w:val="24"/>
                <w:lang w:val="uk-UA"/>
              </w:rPr>
            </w:pPr>
          </w:p>
        </w:tc>
        <w:tc>
          <w:tcPr>
            <w:tcW w:w="2398" w:type="dxa"/>
            <w:gridSpan w:val="2"/>
          </w:tcPr>
          <w:p>
            <w:pPr>
              <w:spacing w:lineRule="auto" w:line="240" w:beforeAutospacing="0" w:afterAutospacing="0"/>
              <w:rPr>
                <w:sz w:val="24"/>
                <w:szCs w:val="24"/>
                <w:lang w:val="uk-UA"/>
              </w:rPr>
            </w:pPr>
            <w:r>
              <w:rPr>
                <w:b w:val="1"/>
                <w:bCs w:val="1"/>
                <w:sz w:val="24"/>
                <w:szCs w:val="24"/>
                <w:lang w:val="uk-UA"/>
              </w:rPr>
              <w:t xml:space="preserve">ПК2. </w:t>
            </w:r>
            <w:r>
              <w:rPr>
                <w:sz w:val="24"/>
                <w:szCs w:val="24"/>
                <w:lang w:val="uk-UA"/>
              </w:rPr>
              <w:t xml:space="preserve">Здатність виконувати ремонт плиткової підлоги з використанням сучасних  клеючих сумішей </w:t>
            </w:r>
          </w:p>
        </w:tc>
        <w:tc>
          <w:tcPr>
            <w:tcW w:w="2846" w:type="dxa"/>
          </w:tcPr>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 технічну характеристику плиткового матеріалу для підлоги, клеючих сумішей та затирок;</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види основ та способи їх підготовки до облицювання;</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безпечні умови праці при роботі з електроінструментом для приготування розчину;</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базові принципи розкладання плиток;</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сучасні методи настилання плиткового покриття  підлоги; </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види дефектів плиткових підлог,  їх причини та способи усунення;</w:t>
            </w:r>
          </w:p>
          <w:p>
            <w:pPr>
              <w:pStyle w:val="P11"/>
              <w:numPr>
                <w:ilvl w:val="0"/>
                <w:numId w:val="40"/>
              </w:numPr>
              <w:spacing w:lineRule="auto" w:line="240" w:after="0" w:beforeAutospacing="0" w:afterAutospacing="0"/>
              <w:ind w:hanging="283" w:left="317"/>
              <w:rPr>
                <w:sz w:val="24"/>
                <w:szCs w:val="24"/>
              </w:rPr>
            </w:pPr>
            <w:r>
              <w:rPr>
                <w:rFonts w:ascii="Times New Roman" w:hAnsi="Times New Roman"/>
                <w:sz w:val="24"/>
                <w:szCs w:val="24"/>
              </w:rPr>
              <w:t>причини виникнення пошкоджень плиткового покриття підлоги та способи їх усунення;</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технологічний процес ремонту плиткового покриття  підлоги;</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 вимоги до облицьованих поверхонь підлог.</w:t>
            </w:r>
          </w:p>
        </w:tc>
        <w:tc>
          <w:tcPr>
            <w:tcW w:w="2824" w:type="dxa"/>
          </w:tcPr>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організовувати  робоче місце;</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виконувати всі операції технологічного процесу ремонту плиткової підлоги;</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користуватися контрольно-вимірювальним та технологічним інструментом та обладнанням; </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користуватися електродрилем з насадкою при приготування розчину;</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виявляти дефекти та виконувати ремонт плиткових підлог;</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дотримуватись безпечних методів  умов  виконання робіт</w:t>
            </w:r>
          </w:p>
        </w:tc>
      </w:tr>
      <w:tr>
        <w:tc>
          <w:tcPr>
            <w:tcW w:w="1957" w:type="dxa"/>
            <w:vMerge w:val="restart"/>
          </w:tcPr>
          <w:p>
            <w:pPr>
              <w:spacing w:lineRule="auto" w:line="240" w:after="0" w:beforeAutospacing="0" w:afterAutospacing="0"/>
              <w:rPr>
                <w:sz w:val="24"/>
                <w:szCs w:val="24"/>
                <w:lang w:val="uk-UA"/>
              </w:rPr>
            </w:pPr>
            <w:r>
              <w:rPr>
                <w:b w:val="1"/>
                <w:bCs w:val="1"/>
                <w:sz w:val="24"/>
                <w:szCs w:val="24"/>
                <w:lang w:val="uk-UA"/>
              </w:rPr>
              <w:t>РН10.</w:t>
            </w:r>
            <w:r>
              <w:rPr>
                <w:sz w:val="24"/>
                <w:szCs w:val="24"/>
                <w:lang w:val="uk-UA"/>
              </w:rPr>
              <w:t xml:space="preserve"> Виконувати роботи з  ремонту підлоги</w:t>
            </w:r>
          </w:p>
        </w:tc>
        <w:tc>
          <w:tcPr>
            <w:tcW w:w="2398" w:type="dxa"/>
            <w:gridSpan w:val="2"/>
          </w:tcPr>
          <w:p>
            <w:pPr>
              <w:spacing w:lineRule="auto" w:line="240" w:after="0" w:beforeAutospacing="0" w:afterAutospacing="0"/>
              <w:rPr>
                <w:sz w:val="24"/>
                <w:szCs w:val="24"/>
                <w:lang w:val="uk-UA"/>
              </w:rPr>
            </w:pPr>
            <w:r>
              <w:rPr>
                <w:b w:val="1"/>
                <w:bCs w:val="1"/>
                <w:sz w:val="24"/>
                <w:szCs w:val="24"/>
                <w:lang w:val="uk-UA"/>
              </w:rPr>
              <w:t>КК1.</w:t>
            </w:r>
            <w:r>
              <w:rPr>
                <w:sz w:val="24"/>
                <w:szCs w:val="24"/>
                <w:lang w:val="uk-UA"/>
              </w:rPr>
              <w:t xml:space="preserve"> Комунікативна компетентність</w:t>
            </w:r>
          </w:p>
        </w:tc>
        <w:tc>
          <w:tcPr>
            <w:tcW w:w="2846" w:type="dxa"/>
          </w:tcPr>
          <w:p>
            <w:pPr>
              <w:pStyle w:val="P11"/>
              <w:numPr>
                <w:ilvl w:val="0"/>
                <w:numId w:val="46"/>
              </w:numPr>
              <w:spacing w:lineRule="auto" w:line="240" w:after="0" w:beforeAutospacing="0" w:afterAutospacing="0"/>
              <w:ind w:hanging="283" w:left="352"/>
              <w:rPr>
                <w:rFonts w:ascii="Times New Roman" w:hAnsi="Times New Roman"/>
                <w:sz w:val="24"/>
                <w:szCs w:val="24"/>
              </w:rPr>
            </w:pPr>
            <w:r>
              <w:rPr>
                <w:rFonts w:ascii="Times New Roman" w:hAnsi="Times New Roman"/>
                <w:sz w:val="24"/>
                <w:szCs w:val="24"/>
              </w:rPr>
              <w:t>професійну лексику та термінологію стосовно робіт з ремонту покриття підлоги з лінолеуму, ламінату, паркету та ін., у тому числі іноземною мовою.</w:t>
            </w:r>
          </w:p>
        </w:tc>
        <w:tc>
          <w:tcPr>
            <w:tcW w:w="2824" w:type="dxa"/>
          </w:tcPr>
          <w:p>
            <w:pPr>
              <w:pStyle w:val="P11"/>
              <w:numPr>
                <w:ilvl w:val="0"/>
                <w:numId w:val="46"/>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w:t>
            </w:r>
          </w:p>
        </w:tc>
      </w:tr>
      <w:tr>
        <w:tc>
          <w:tcPr>
            <w:tcW w:w="1957" w:type="dxa"/>
            <w:vMerge w:val="continue"/>
          </w:tcPr>
          <w:p>
            <w:pPr>
              <w:spacing w:lineRule="auto" w:line="240" w:after="0" w:beforeAutospacing="0" w:afterAutospacing="0"/>
              <w:rPr>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КК2.</w:t>
            </w:r>
            <w:r>
              <w:rPr>
                <w:sz w:val="24"/>
                <w:szCs w:val="24"/>
                <w:lang w:val="uk-UA"/>
              </w:rPr>
              <w:t>Математична компетентність</w:t>
            </w:r>
          </w:p>
        </w:tc>
        <w:tc>
          <w:tcPr>
            <w:tcW w:w="2846" w:type="dxa"/>
          </w:tcPr>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правила проведення обрахунків необхідної кількості матеріалів під час ремонту підлог з  лінолеуму,  ламінату, паркету  та інших.</w:t>
            </w:r>
          </w:p>
        </w:tc>
        <w:tc>
          <w:tcPr>
            <w:tcW w:w="2824" w:type="dxa"/>
          </w:tcPr>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проводити обрахунки необхідної кількості матеріалів під час виконання конкретної роботи з урахуванням норм на списання матеріалів.</w:t>
            </w:r>
          </w:p>
        </w:tc>
      </w:tr>
      <w:tr>
        <w:tc>
          <w:tcPr>
            <w:tcW w:w="1957" w:type="dxa"/>
            <w:vMerge w:val="continue"/>
          </w:tcPr>
          <w:p>
            <w:pPr>
              <w:spacing w:lineRule="auto" w:line="240" w:after="0" w:beforeAutospacing="0" w:afterAutospacing="0"/>
              <w:rPr>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ПК1.</w:t>
            </w:r>
            <w:r>
              <w:rPr>
                <w:sz w:val="24"/>
                <w:szCs w:val="24"/>
                <w:lang w:val="uk-UA"/>
              </w:rPr>
              <w:t xml:space="preserve"> Здатність влаштовувати та ремонтувати покриття підлоги з лінолеуму</w:t>
            </w:r>
          </w:p>
          <w:p>
            <w:pPr>
              <w:spacing w:lineRule="auto" w:line="240" w:after="0" w:beforeAutospacing="0" w:afterAutospacing="0"/>
              <w:rPr>
                <w:sz w:val="24"/>
                <w:szCs w:val="24"/>
                <w:lang w:val="uk-UA"/>
              </w:rPr>
            </w:pPr>
          </w:p>
        </w:tc>
        <w:tc>
          <w:tcPr>
            <w:tcW w:w="2846" w:type="dxa"/>
          </w:tcPr>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види та призначення інструменту, пристосувань для улаштування   підлог з лінолеуму;</w:t>
            </w:r>
          </w:p>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види лінолеуму;</w:t>
            </w:r>
          </w:p>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технологічну послідовність  настилання підлог з лінолеуму;</w:t>
            </w:r>
          </w:p>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послідовність виконання ремонту пошкоджень лінолеумного покриття; </w:t>
            </w:r>
          </w:p>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критерії якості виконаних робіт;</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безпечні умови виконання робіт.</w:t>
            </w:r>
          </w:p>
        </w:tc>
        <w:tc>
          <w:tcPr>
            <w:tcW w:w="2824" w:type="dxa"/>
          </w:tcPr>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організовувати  робоче місце;</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виконувати всі операції технологічного процесу ремонту підлог з лінолеуму;</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встановлення плінтусів;</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контролювати або стежити за якість виконаних робіт та усунути недоліки;</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дотримуватися безпечних умови  виконання робіт.</w:t>
            </w:r>
          </w:p>
        </w:tc>
      </w:tr>
      <w:tr>
        <w:tc>
          <w:tcPr>
            <w:tcW w:w="1957" w:type="dxa"/>
            <w:vMerge w:val="continue"/>
          </w:tcPr>
          <w:p>
            <w:pPr>
              <w:spacing w:lineRule="auto" w:line="240" w:after="0" w:beforeAutospacing="0" w:afterAutospacing="0"/>
              <w:rPr>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ПК2.</w:t>
            </w:r>
            <w:r>
              <w:rPr>
                <w:sz w:val="24"/>
                <w:szCs w:val="24"/>
                <w:lang w:val="uk-UA"/>
              </w:rPr>
              <w:t>Здатність ремонтувати покриття підлоги з ламінату.</w:t>
            </w:r>
          </w:p>
          <w:p>
            <w:pPr>
              <w:spacing w:lineRule="auto" w:line="240" w:after="0" w:beforeAutospacing="0" w:afterAutospacing="0"/>
              <w:rPr>
                <w:sz w:val="24"/>
                <w:szCs w:val="24"/>
                <w:lang w:val="uk-UA"/>
              </w:rPr>
            </w:pPr>
          </w:p>
        </w:tc>
        <w:tc>
          <w:tcPr>
            <w:tcW w:w="2846" w:type="dxa"/>
          </w:tcPr>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види та призначення інструменту для ремонту  підлог з ламінату;</w:t>
            </w:r>
          </w:p>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види ламінату; </w:t>
            </w:r>
          </w:p>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особливості технології укладання ламінату;</w:t>
            </w:r>
          </w:p>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види дефектів покриття та способи їх усунення;</w:t>
            </w:r>
          </w:p>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критерії якості;</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безпечні умови виконання робіт.</w:t>
            </w:r>
          </w:p>
        </w:tc>
        <w:tc>
          <w:tcPr>
            <w:tcW w:w="2824" w:type="dxa"/>
          </w:tcPr>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організовувати  робоче місце;</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виконувати всі операції технологічного процесу укладання та   ремонту підлог з ламінату;</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перевірити якість виконаних робіт та усунути недоліки;</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дотримуватися безпечних умов виконання робіт.</w:t>
            </w:r>
          </w:p>
        </w:tc>
      </w:tr>
      <w:tr>
        <w:tc>
          <w:tcPr>
            <w:tcW w:w="1957" w:type="dxa"/>
            <w:vMerge w:val="continue"/>
          </w:tcPr>
          <w:p>
            <w:pPr>
              <w:spacing w:lineRule="auto" w:line="240" w:after="0" w:beforeAutospacing="0" w:afterAutospacing="0"/>
              <w:rPr>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ПК3.</w:t>
            </w:r>
            <w:r>
              <w:rPr>
                <w:sz w:val="24"/>
                <w:szCs w:val="24"/>
                <w:lang w:val="uk-UA"/>
              </w:rPr>
              <w:t xml:space="preserve">  Здатність виконувати ремонт дощатих та паркетних підлог </w:t>
            </w:r>
          </w:p>
        </w:tc>
        <w:tc>
          <w:tcPr>
            <w:tcW w:w="2846" w:type="dxa"/>
          </w:tcPr>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види та призначення інструменту для ремонту дерев’яних підлог;</w:t>
            </w:r>
          </w:p>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 види паркету та матеріалів для дощатих підлог; </w:t>
            </w:r>
          </w:p>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особливості технологічної послідовності  виконання ремонту дощатих та паркетних підлог;  </w:t>
            </w:r>
          </w:p>
          <w:p>
            <w:pPr>
              <w:pStyle w:val="P11"/>
              <w:numPr>
                <w:ilvl w:val="0"/>
                <w:numId w:val="43"/>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критерії якості;</w:t>
            </w:r>
          </w:p>
          <w:p>
            <w:pPr>
              <w:pStyle w:val="P11"/>
              <w:numPr>
                <w:ilvl w:val="0"/>
                <w:numId w:val="40"/>
              </w:numP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безпечні умови виконання робіт.</w:t>
            </w:r>
          </w:p>
        </w:tc>
        <w:tc>
          <w:tcPr>
            <w:tcW w:w="2824" w:type="dxa"/>
          </w:tcPr>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організовувати  робоче місце;</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виконувати всі операції технологічного процесу ремонту дощатих та паркетних підлог;</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перевірити якість виконаних робіт та усунути недоліки;</w:t>
            </w:r>
          </w:p>
          <w:p>
            <w:pPr>
              <w:pStyle w:val="P11"/>
              <w:numPr>
                <w:ilvl w:val="0"/>
                <w:numId w:val="40"/>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дотримуватись безпечних умов виконання робіт.</w:t>
            </w:r>
          </w:p>
        </w:tc>
      </w:tr>
      <w:tr>
        <w:tc>
          <w:tcPr>
            <w:tcW w:w="1957" w:type="dxa"/>
            <w:vMerge w:val="restart"/>
          </w:tcPr>
          <w:p>
            <w:pPr>
              <w:spacing w:lineRule="auto" w:line="240" w:after="0" w:beforeAutospacing="0" w:afterAutospacing="0"/>
              <w:rPr>
                <w:b w:val="1"/>
                <w:bCs w:val="1"/>
                <w:sz w:val="24"/>
                <w:szCs w:val="24"/>
                <w:lang w:val="uk-UA"/>
              </w:rPr>
            </w:pPr>
            <w:r>
              <w:rPr>
                <w:b w:val="1"/>
                <w:bCs w:val="1"/>
                <w:sz w:val="24"/>
                <w:szCs w:val="24"/>
                <w:lang w:val="uk-UA"/>
              </w:rPr>
              <w:t>РН11.</w:t>
            </w:r>
          </w:p>
          <w:p>
            <w:pPr>
              <w:spacing w:lineRule="auto" w:line="240" w:after="0" w:beforeAutospacing="0" w:afterAutospacing="0"/>
              <w:rPr>
                <w:sz w:val="24"/>
                <w:szCs w:val="24"/>
                <w:lang w:val="uk-UA"/>
              </w:rPr>
            </w:pPr>
            <w:r>
              <w:rPr>
                <w:sz w:val="24"/>
                <w:szCs w:val="24"/>
                <w:lang w:val="uk-UA"/>
              </w:rPr>
              <w:t xml:space="preserve">Виконувати ремонт фасадів та ремонт систем утеплення фасадів  </w:t>
            </w:r>
          </w:p>
          <w:p>
            <w:pPr>
              <w:spacing w:lineRule="auto" w:line="240" w:after="0" w:beforeAutospacing="0" w:afterAutospacing="0"/>
              <w:rPr>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КК1.</w:t>
            </w:r>
            <w:r>
              <w:rPr>
                <w:sz w:val="24"/>
                <w:szCs w:val="24"/>
                <w:lang w:val="uk-UA"/>
              </w:rPr>
              <w:t xml:space="preserve"> Комунікативна компетентність</w:t>
            </w:r>
          </w:p>
        </w:tc>
        <w:tc>
          <w:tcPr>
            <w:tcW w:w="2846" w:type="dxa"/>
          </w:tcPr>
          <w:p>
            <w:pPr>
              <w:pStyle w:val="P11"/>
              <w:numPr>
                <w:ilvl w:val="0"/>
                <w:numId w:val="70"/>
              </w:numPr>
              <w:spacing w:lineRule="auto" w:line="240" w:after="0" w:beforeAutospacing="0" w:afterAutospacing="0"/>
              <w:rPr>
                <w:rFonts w:ascii="Times New Roman" w:hAnsi="Times New Roman"/>
                <w:sz w:val="24"/>
                <w:szCs w:val="24"/>
              </w:rPr>
            </w:pPr>
            <w:r>
              <w:rPr>
                <w:rFonts w:ascii="Times New Roman" w:hAnsi="Times New Roman"/>
                <w:sz w:val="24"/>
                <w:szCs w:val="24"/>
              </w:rPr>
              <w:t>професійну лексику та термінологію стосовно виконання скріпленої теплоізоляції фасадів та ремонту систем утеплення фасадів за методом скріпленої теплоізоляції, у тому числі іноземною мовою</w:t>
            </w:r>
          </w:p>
        </w:tc>
        <w:tc>
          <w:tcPr>
            <w:tcW w:w="2824" w:type="dxa"/>
          </w:tcPr>
          <w:p>
            <w:pPr>
              <w:pStyle w:val="P11"/>
              <w:numPr>
                <w:ilvl w:val="0"/>
                <w:numId w:val="5"/>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w:t>
            </w:r>
          </w:p>
          <w:p>
            <w:pPr>
              <w:pStyle w:val="P11"/>
              <w:numPr>
                <w:ilvl w:val="0"/>
                <w:numId w:val="5"/>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відповідно до ситуації.</w:t>
            </w:r>
          </w:p>
        </w:tc>
      </w:tr>
      <w:tr>
        <w:tc>
          <w:tcPr>
            <w:tcW w:w="1957" w:type="dxa"/>
            <w:vMerge w:val="continue"/>
          </w:tcPr>
          <w:p>
            <w:pPr>
              <w:spacing w:lineRule="auto" w:line="240" w:after="0" w:beforeAutospacing="0" w:afterAutospacing="0"/>
              <w:rPr>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КК6.</w:t>
            </w:r>
            <w:r>
              <w:rPr>
                <w:sz w:val="24"/>
                <w:szCs w:val="24"/>
                <w:lang w:val="uk-UA"/>
              </w:rPr>
              <w:t xml:space="preserve"> Екологічна та енергоефективна компетентність</w:t>
            </w:r>
          </w:p>
        </w:tc>
        <w:tc>
          <w:tcPr>
            <w:tcW w:w="2846" w:type="dxa"/>
          </w:tcPr>
          <w:p>
            <w:pPr>
              <w:pStyle w:val="P11"/>
              <w:numPr>
                <w:ilvl w:val="0"/>
                <w:numId w:val="70"/>
              </w:numPr>
              <w:spacing w:lineRule="auto" w:line="240" w:after="0" w:beforeAutospacing="0" w:afterAutospacing="0"/>
              <w:rPr>
                <w:rFonts w:ascii="Times New Roman" w:hAnsi="Times New Roman"/>
                <w:sz w:val="24"/>
                <w:szCs w:val="24"/>
              </w:rPr>
            </w:pPr>
            <w:r>
              <w:rPr>
                <w:rFonts w:ascii="Times New Roman" w:hAnsi="Times New Roman"/>
                <w:sz w:val="24"/>
                <w:szCs w:val="24"/>
              </w:rPr>
              <w:t>основи енергоефективності, енергозбереження;</w:t>
            </w:r>
          </w:p>
          <w:p>
            <w:pPr>
              <w:pStyle w:val="P11"/>
              <w:numPr>
                <w:ilvl w:val="0"/>
                <w:numId w:val="70"/>
              </w:numPr>
              <w:spacing w:lineRule="auto" w:line="240" w:after="0" w:beforeAutospacing="0" w:afterAutospacing="0"/>
              <w:rPr>
                <w:rFonts w:ascii="Times New Roman" w:hAnsi="Times New Roman"/>
                <w:sz w:val="24"/>
                <w:szCs w:val="24"/>
              </w:rPr>
            </w:pPr>
            <w:r>
              <w:rPr>
                <w:rFonts w:ascii="Times New Roman" w:hAnsi="Times New Roman"/>
                <w:sz w:val="24"/>
                <w:szCs w:val="24"/>
              </w:rPr>
              <w:t>енергоресурси, їх використання, баланс між їх використанням та споживанням;</w:t>
            </w:r>
          </w:p>
          <w:p>
            <w:pPr>
              <w:pStyle w:val="P11"/>
              <w:numPr>
                <w:ilvl w:val="0"/>
                <w:numId w:val="70"/>
              </w:numPr>
              <w:spacing w:lineRule="auto" w:line="240" w:after="0" w:beforeAutospacing="0" w:afterAutospacing="0"/>
              <w:rPr>
                <w:rFonts w:ascii="Times New Roman" w:hAnsi="Times New Roman"/>
                <w:sz w:val="24"/>
                <w:szCs w:val="24"/>
              </w:rPr>
            </w:pPr>
            <w:r>
              <w:rPr>
                <w:rFonts w:ascii="Times New Roman" w:hAnsi="Times New Roman"/>
                <w:sz w:val="24"/>
                <w:szCs w:val="24"/>
              </w:rPr>
              <w:t>способи енергоефективного використання матеріалів та ресурсів в професійній діяльності та в побуті;</w:t>
            </w:r>
          </w:p>
          <w:p>
            <w:pPr>
              <w:pStyle w:val="P11"/>
              <w:numPr>
                <w:ilvl w:val="0"/>
                <w:numId w:val="70"/>
              </w:numPr>
              <w:spacing w:lineRule="auto" w:line="240" w:after="0" w:beforeAutospacing="0" w:afterAutospacing="0"/>
              <w:rPr>
                <w:rFonts w:ascii="Times New Roman" w:hAnsi="Times New Roman"/>
                <w:sz w:val="24"/>
                <w:szCs w:val="24"/>
              </w:rPr>
            </w:pPr>
            <w:r>
              <w:rPr>
                <w:rFonts w:ascii="Times New Roman" w:hAnsi="Times New Roman"/>
                <w:sz w:val="24"/>
                <w:szCs w:val="24"/>
              </w:rPr>
              <w:t xml:space="preserve">джерела забруднення довкілля, стан екології в Україні; </w:t>
            </w:r>
          </w:p>
          <w:p>
            <w:pPr>
              <w:pStyle w:val="P11"/>
              <w:numPr>
                <w:ilvl w:val="0"/>
                <w:numId w:val="70"/>
              </w:numPr>
              <w:spacing w:lineRule="auto" w:line="240" w:after="0" w:beforeAutospacing="0" w:afterAutospacing="0"/>
              <w:rPr>
                <w:rFonts w:ascii="Times New Roman" w:hAnsi="Times New Roman"/>
                <w:sz w:val="24"/>
                <w:szCs w:val="24"/>
              </w:rPr>
            </w:pPr>
            <w:r>
              <w:rPr>
                <w:rFonts w:ascii="Times New Roman" w:hAnsi="Times New Roman"/>
                <w:sz w:val="24"/>
                <w:szCs w:val="24"/>
              </w:rPr>
              <w:t>енергоємність та енергоресурси світу та України;</w:t>
            </w:r>
          </w:p>
          <w:p>
            <w:pPr>
              <w:pStyle w:val="P11"/>
              <w:numPr>
                <w:ilvl w:val="0"/>
                <w:numId w:val="70"/>
              </w:numPr>
              <w:spacing w:lineRule="auto" w:line="240" w:after="0" w:beforeAutospacing="0" w:afterAutospacing="0"/>
              <w:rPr>
                <w:sz w:val="24"/>
                <w:szCs w:val="24"/>
              </w:rPr>
            </w:pPr>
            <w:r>
              <w:rPr>
                <w:rFonts w:ascii="Times New Roman" w:hAnsi="Times New Roman"/>
                <w:sz w:val="24"/>
                <w:szCs w:val="24"/>
              </w:rPr>
              <w:t>використання енергоресурсів у побуті, на виробництві, у галузі.</w:t>
            </w:r>
          </w:p>
        </w:tc>
        <w:tc>
          <w:tcPr>
            <w:tcW w:w="2824" w:type="dxa"/>
          </w:tcPr>
          <w:p>
            <w:pPr>
              <w:pStyle w:val="P11"/>
              <w:numPr>
                <w:ilvl w:val="0"/>
                <w:numId w:val="4"/>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читати та  використовувати документацію щодо енергоефективності та енергозбереження</w:t>
            </w:r>
          </w:p>
          <w:p>
            <w:pPr>
              <w:pStyle w:val="P11"/>
              <w:numPr>
                <w:ilvl w:val="0"/>
                <w:numId w:val="4"/>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під час  ремонту фасадів та  ремонті систем утеплення будівель;</w:t>
            </w:r>
          </w:p>
          <w:p>
            <w:pPr>
              <w:pStyle w:val="P11"/>
              <w:numPr>
                <w:ilvl w:val="0"/>
                <w:numId w:val="4"/>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дотримуватись вимог екології щодо збереження  чистого довкілля.</w:t>
            </w:r>
          </w:p>
        </w:tc>
      </w:tr>
      <w:tr>
        <w:tc>
          <w:tcPr>
            <w:tcW w:w="1957" w:type="dxa"/>
            <w:vMerge w:val="continue"/>
          </w:tcPr>
          <w:p>
            <w:pPr>
              <w:spacing w:lineRule="auto" w:line="240" w:after="0" w:beforeAutospacing="0" w:afterAutospacing="0"/>
              <w:rPr>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КК2.</w:t>
            </w:r>
            <w:r>
              <w:rPr>
                <w:sz w:val="24"/>
                <w:szCs w:val="24"/>
                <w:lang w:val="uk-UA"/>
              </w:rPr>
              <w:t>Математична компетентність</w:t>
            </w:r>
          </w:p>
        </w:tc>
        <w:tc>
          <w:tcPr>
            <w:tcW w:w="2846" w:type="dxa"/>
          </w:tcPr>
          <w:p>
            <w:pPr>
              <w:pStyle w:val="P11"/>
              <w:numPr>
                <w:ilvl w:val="0"/>
                <w:numId w:val="70"/>
              </w:numPr>
              <w:spacing w:lineRule="auto" w:line="240" w:after="0" w:beforeAutospacing="0" w:afterAutospacing="0"/>
              <w:rPr>
                <w:rFonts w:ascii="Times New Roman" w:hAnsi="Times New Roman"/>
                <w:sz w:val="24"/>
                <w:szCs w:val="24"/>
              </w:rPr>
            </w:pPr>
            <w:r>
              <w:rPr>
                <w:rFonts w:ascii="Times New Roman" w:hAnsi="Times New Roman"/>
                <w:sz w:val="24"/>
                <w:szCs w:val="24"/>
              </w:rPr>
              <w:t>правила проведення обрахунків площі та необхідної кількості матеріалів під час ремонту фасадів та ремонті скріпленої теплоізоляції фасадів.</w:t>
            </w:r>
          </w:p>
        </w:tc>
        <w:tc>
          <w:tcPr>
            <w:tcW w:w="2824" w:type="dxa"/>
          </w:tcPr>
          <w:p>
            <w:pPr>
              <w:pStyle w:val="P11"/>
              <w:numPr>
                <w:ilvl w:val="0"/>
                <w:numId w:val="3"/>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проводити обрахунки площі та необхідної кількості матеріалів при виконанні конкретної роботи під час ремонту фасадів та  скріпленої теплоізоляції фасадів</w:t>
            </w:r>
          </w:p>
        </w:tc>
      </w:tr>
      <w:tr>
        <w:tc>
          <w:tcPr>
            <w:tcW w:w="1957" w:type="dxa"/>
            <w:vMerge w:val="continue"/>
          </w:tcPr>
          <w:p>
            <w:pPr>
              <w:spacing w:lineRule="auto" w:line="240" w:after="0" w:beforeAutospacing="0" w:afterAutospacing="0"/>
              <w:rPr>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КК7.</w:t>
            </w:r>
            <w:r>
              <w:rPr>
                <w:sz w:val="24"/>
                <w:szCs w:val="24"/>
                <w:lang w:val="uk-UA"/>
              </w:rPr>
              <w:t xml:space="preserve"> Цифрова компетентність</w:t>
            </w:r>
          </w:p>
        </w:tc>
        <w:tc>
          <w:tcPr>
            <w:tcW w:w="2846" w:type="dxa"/>
          </w:tcPr>
          <w:p>
            <w:pPr>
              <w:pStyle w:val="P11"/>
              <w:numPr>
                <w:ilvl w:val="0"/>
                <w:numId w:val="71"/>
              </w:numPr>
              <w:spacing w:lineRule="auto" w:line="240" w:after="0" w:beforeAutospacing="0" w:afterAutospacing="0"/>
              <w:rPr>
                <w:rFonts w:ascii="Times New Roman" w:hAnsi="Times New Roman"/>
                <w:sz w:val="24"/>
                <w:szCs w:val="24"/>
              </w:rPr>
            </w:pPr>
            <w:r>
              <w:rPr>
                <w:rFonts w:ascii="Times New Roman" w:hAnsi="Times New Roman"/>
                <w:sz w:val="24"/>
                <w:szCs w:val="24"/>
              </w:rPr>
              <w:t>основи застосування програм підбору матеріалів, автоматизованих програм для виконання розрахунків.</w:t>
            </w:r>
          </w:p>
        </w:tc>
        <w:tc>
          <w:tcPr>
            <w:tcW w:w="2824" w:type="dxa"/>
          </w:tcPr>
          <w:p>
            <w:pPr>
              <w:pStyle w:val="P11"/>
              <w:numPr>
                <w:ilvl w:val="0"/>
                <w:numId w:val="2"/>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застосовувати програми підбору матеріалів, автоматизовані програми для виконання розрахунків.</w:t>
            </w:r>
          </w:p>
        </w:tc>
      </w:tr>
      <w:tr>
        <w:tc>
          <w:tcPr>
            <w:tcW w:w="1957" w:type="dxa"/>
            <w:vMerge w:val="continue"/>
          </w:tcPr>
          <w:p>
            <w:pPr>
              <w:spacing w:lineRule="auto" w:line="240" w:after="0" w:beforeAutospacing="0" w:afterAutospacing="0"/>
              <w:rPr>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ПК1.</w:t>
            </w:r>
            <w:r>
              <w:rPr>
                <w:sz w:val="24"/>
                <w:szCs w:val="24"/>
                <w:lang w:val="uk-UA"/>
              </w:rPr>
              <w:t>Здатність виконувати скріплену теплоізоляцію фасадів та ремонт систем утеплення фасадів за методом скріпленої теплоізоляції</w:t>
            </w:r>
          </w:p>
          <w:p>
            <w:pPr>
              <w:spacing w:lineRule="auto" w:line="240" w:after="0" w:beforeAutospacing="0" w:afterAutospacing="0"/>
              <w:rPr>
                <w:sz w:val="24"/>
                <w:szCs w:val="24"/>
                <w:lang w:val="uk-UA"/>
              </w:rPr>
            </w:pPr>
          </w:p>
          <w:p>
            <w:pPr>
              <w:spacing w:lineRule="auto" w:line="240" w:after="0" w:beforeAutospacing="0" w:afterAutospacing="0"/>
              <w:rPr>
                <w:sz w:val="24"/>
                <w:szCs w:val="24"/>
                <w:lang w:val="uk-UA"/>
              </w:rPr>
            </w:pPr>
          </w:p>
        </w:tc>
        <w:tc>
          <w:tcPr>
            <w:tcW w:w="2846" w:type="dxa"/>
          </w:tcPr>
          <w:p>
            <w:pPr>
              <w:pStyle w:val="P11"/>
              <w:numPr>
                <w:ilvl w:val="0"/>
                <w:numId w:val="71"/>
              </w:numPr>
              <w:spacing w:lineRule="auto" w:line="240" w:after="0" w:beforeAutospacing="0" w:afterAutospacing="0"/>
              <w:rPr>
                <w:rFonts w:ascii="Times New Roman" w:hAnsi="Times New Roman"/>
                <w:sz w:val="24"/>
                <w:szCs w:val="24"/>
              </w:rPr>
            </w:pPr>
            <w:r>
              <w:rPr>
                <w:rFonts w:ascii="Times New Roman" w:hAnsi="Times New Roman"/>
                <w:sz w:val="24"/>
                <w:szCs w:val="24"/>
              </w:rPr>
              <w:t xml:space="preserve">види та типи систем утеплення фасадів; </w:t>
            </w:r>
          </w:p>
          <w:p>
            <w:pPr>
              <w:pStyle w:val="P11"/>
              <w:numPr>
                <w:ilvl w:val="0"/>
                <w:numId w:val="71"/>
              </w:numPr>
              <w:spacing w:lineRule="auto" w:line="240" w:after="0" w:beforeAutospacing="0" w:afterAutospacing="0"/>
              <w:rPr>
                <w:rFonts w:ascii="Times New Roman" w:hAnsi="Times New Roman"/>
                <w:sz w:val="24"/>
                <w:szCs w:val="24"/>
              </w:rPr>
            </w:pPr>
            <w:r>
              <w:rPr>
                <w:rFonts w:ascii="Times New Roman" w:hAnsi="Times New Roman"/>
                <w:sz w:val="24"/>
                <w:szCs w:val="24"/>
              </w:rPr>
              <w:t xml:space="preserve">системи матеріалів та критерії їх вибору; </w:t>
            </w:r>
          </w:p>
          <w:p>
            <w:pPr>
              <w:pStyle w:val="P11"/>
              <w:numPr>
                <w:ilvl w:val="0"/>
                <w:numId w:val="71"/>
              </w:numPr>
              <w:spacing w:lineRule="auto" w:line="240" w:after="0" w:beforeAutospacing="0" w:afterAutospacing="0"/>
              <w:rPr>
                <w:rFonts w:ascii="Times New Roman" w:hAnsi="Times New Roman"/>
                <w:sz w:val="24"/>
                <w:szCs w:val="24"/>
              </w:rPr>
            </w:pPr>
            <w:r>
              <w:rPr>
                <w:rFonts w:ascii="Times New Roman" w:hAnsi="Times New Roman"/>
                <w:sz w:val="24"/>
                <w:szCs w:val="24"/>
              </w:rPr>
              <w:t xml:space="preserve">технологію утеплення фасадів за методом скріпленої теплоізоляції  (способом «мокрий-легкий»);</w:t>
            </w:r>
          </w:p>
          <w:p>
            <w:pPr>
              <w:pStyle w:val="P11"/>
              <w:numPr>
                <w:ilvl w:val="0"/>
                <w:numId w:val="71"/>
              </w:numPr>
              <w:spacing w:lineRule="auto" w:line="240" w:after="0" w:beforeAutospacing="0" w:afterAutospacing="0"/>
              <w:rPr>
                <w:rFonts w:ascii="Times New Roman" w:hAnsi="Times New Roman"/>
                <w:sz w:val="24"/>
                <w:szCs w:val="24"/>
              </w:rPr>
            </w:pPr>
            <w:r>
              <w:rPr>
                <w:rFonts w:ascii="Times New Roman" w:hAnsi="Times New Roman"/>
                <w:sz w:val="24"/>
                <w:szCs w:val="24"/>
              </w:rPr>
              <w:t xml:space="preserve">вимоги до якості виконаних робіт; </w:t>
            </w:r>
          </w:p>
          <w:p>
            <w:pPr>
              <w:pStyle w:val="P11"/>
              <w:numPr>
                <w:ilvl w:val="0"/>
                <w:numId w:val="71"/>
              </w:numPr>
              <w:spacing w:lineRule="auto" w:line="240" w:after="0" w:beforeAutospacing="0" w:afterAutospacing="0"/>
              <w:rPr>
                <w:rFonts w:ascii="Times New Roman" w:hAnsi="Times New Roman"/>
                <w:sz w:val="24"/>
                <w:szCs w:val="24"/>
              </w:rPr>
            </w:pPr>
            <w:r>
              <w:rPr>
                <w:rFonts w:ascii="Times New Roman" w:hAnsi="Times New Roman"/>
                <w:sz w:val="24"/>
                <w:szCs w:val="24"/>
              </w:rPr>
              <w:t>причини дефектів систем утеплення будівель та способи їх усунення;</w:t>
            </w:r>
          </w:p>
          <w:p>
            <w:pPr>
              <w:pStyle w:val="P11"/>
              <w:numPr>
                <w:ilvl w:val="0"/>
                <w:numId w:val="71"/>
              </w:numPr>
              <w:spacing w:lineRule="auto" w:line="240" w:after="0" w:beforeAutospacing="0" w:afterAutospacing="0"/>
              <w:rPr>
                <w:rFonts w:ascii="Times New Roman" w:hAnsi="Times New Roman"/>
                <w:sz w:val="24"/>
                <w:szCs w:val="24"/>
              </w:rPr>
            </w:pPr>
            <w:r>
              <w:rPr>
                <w:rFonts w:ascii="Times New Roman" w:hAnsi="Times New Roman"/>
                <w:sz w:val="24"/>
                <w:szCs w:val="24"/>
              </w:rPr>
              <w:t xml:space="preserve">інструменти, обладнання, </w:t>
            </w:r>
          </w:p>
          <w:p>
            <w:pPr>
              <w:pStyle w:val="P11"/>
              <w:numPr>
                <w:ilvl w:val="0"/>
                <w:numId w:val="71"/>
              </w:numPr>
              <w:spacing w:lineRule="auto" w:line="240" w:after="0" w:beforeAutospacing="0" w:afterAutospacing="0"/>
              <w:rPr>
                <w:rFonts w:ascii="Times New Roman" w:hAnsi="Times New Roman"/>
                <w:sz w:val="24"/>
                <w:szCs w:val="24"/>
              </w:rPr>
            </w:pPr>
            <w:r>
              <w:rPr>
                <w:rFonts w:ascii="Times New Roman" w:hAnsi="Times New Roman"/>
                <w:sz w:val="24"/>
                <w:szCs w:val="24"/>
              </w:rPr>
              <w:t xml:space="preserve">пристрої  для роботи на висоті та правила їх влаштування і експлуатації;</w:t>
            </w:r>
          </w:p>
          <w:p>
            <w:pPr>
              <w:pStyle w:val="P11"/>
              <w:numPr>
                <w:ilvl w:val="0"/>
                <w:numId w:val="71"/>
              </w:numPr>
              <w:spacing w:lineRule="auto" w:line="240" w:after="0" w:beforeAutospacing="0" w:afterAutospacing="0"/>
              <w:rPr>
                <w:rFonts w:ascii="Times New Roman" w:hAnsi="Times New Roman"/>
                <w:sz w:val="24"/>
                <w:szCs w:val="24"/>
              </w:rPr>
            </w:pPr>
            <w:r>
              <w:rPr>
                <w:rFonts w:ascii="Times New Roman" w:hAnsi="Times New Roman"/>
                <w:sz w:val="24"/>
                <w:szCs w:val="24"/>
              </w:rPr>
              <w:t>вимоги охорони праці під час роботи на висоті та виконанні робіт.</w:t>
            </w:r>
          </w:p>
        </w:tc>
        <w:tc>
          <w:tcPr>
            <w:tcW w:w="2824" w:type="dxa"/>
          </w:tcPr>
          <w:p>
            <w:pPr>
              <w:pStyle w:val="P11"/>
              <w:numPr>
                <w:ilvl w:val="0"/>
                <w:numId w:val="1"/>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організовувати  робоче місце;</w:t>
            </w:r>
          </w:p>
          <w:p>
            <w:pPr>
              <w:pStyle w:val="P11"/>
              <w:numPr>
                <w:ilvl w:val="0"/>
                <w:numId w:val="1"/>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виконувати всі операції технологічного процесу скріпленої теплоізоляції:</w:t>
            </w:r>
          </w:p>
          <w:p>
            <w:pPr>
              <w:pStyle w:val="P11"/>
              <w:numPr>
                <w:ilvl w:val="0"/>
                <w:numId w:val="1"/>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улаштовувати армований гідрозахисний шар; </w:t>
            </w:r>
          </w:p>
          <w:p>
            <w:pPr>
              <w:pStyle w:val="P11"/>
              <w:numPr>
                <w:ilvl w:val="0"/>
                <w:numId w:val="1"/>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наносити штукатурно-декоративні композиції; </w:t>
            </w:r>
          </w:p>
          <w:p>
            <w:pPr>
              <w:pStyle w:val="P11"/>
              <w:numPr>
                <w:ilvl w:val="0"/>
                <w:numId w:val="1"/>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виявляти дефекти та виконувати ремонт систем утеплення фасадів;</w:t>
            </w:r>
          </w:p>
          <w:p>
            <w:pPr>
              <w:pStyle w:val="P11"/>
              <w:numPr>
                <w:ilvl w:val="0"/>
                <w:numId w:val="1"/>
              </w:numPr>
              <w:spacing w:lineRule="auto" w:line="240" w:after="0" w:beforeAutospacing="0" w:afterAutospacing="0"/>
              <w:ind w:left="270"/>
              <w:rPr>
                <w:rFonts w:ascii="Times New Roman" w:hAnsi="Times New Roman"/>
                <w:sz w:val="24"/>
                <w:szCs w:val="24"/>
              </w:rPr>
            </w:pPr>
            <w:r>
              <w:rPr>
                <w:rFonts w:ascii="Times New Roman" w:hAnsi="Times New Roman"/>
                <w:sz w:val="24"/>
                <w:szCs w:val="24"/>
              </w:rPr>
              <w:t xml:space="preserve">дотримуватися вимог  охорони праці під час виконання робіт та на висоті.</w:t>
            </w:r>
          </w:p>
        </w:tc>
      </w:tr>
      <w:tr>
        <w:tc>
          <w:tcPr>
            <w:tcW w:w="1957" w:type="dxa"/>
            <w:vMerge w:val="restart"/>
          </w:tcPr>
          <w:p>
            <w:pPr>
              <w:spacing w:lineRule="auto" w:line="240" w:after="0" w:beforeAutospacing="0" w:afterAutospacing="0"/>
              <w:rPr>
                <w:sz w:val="24"/>
                <w:szCs w:val="24"/>
                <w:lang w:val="uk-UA"/>
              </w:rPr>
            </w:pPr>
            <w:r>
              <w:rPr>
                <w:b w:val="1"/>
                <w:bCs w:val="1"/>
                <w:sz w:val="24"/>
                <w:szCs w:val="24"/>
                <w:lang w:val="uk-UA"/>
              </w:rPr>
              <w:t>РН12.</w:t>
            </w:r>
          </w:p>
          <w:p>
            <w:pPr>
              <w:spacing w:lineRule="auto" w:line="240" w:after="0" w:beforeAutospacing="0" w:afterAutospacing="0"/>
              <w:rPr>
                <w:sz w:val="24"/>
                <w:szCs w:val="24"/>
                <w:lang w:val="uk-UA"/>
              </w:rPr>
            </w:pPr>
            <w:r>
              <w:rPr>
                <w:sz w:val="24"/>
                <w:szCs w:val="24"/>
                <w:lang w:val="uk-UA"/>
              </w:rPr>
              <w:t>Виконувати ремонт дахів</w:t>
            </w:r>
          </w:p>
        </w:tc>
        <w:tc>
          <w:tcPr>
            <w:tcW w:w="2398" w:type="dxa"/>
            <w:gridSpan w:val="2"/>
          </w:tcPr>
          <w:p>
            <w:pPr>
              <w:spacing w:lineRule="auto" w:line="240" w:after="0" w:beforeAutospacing="0" w:afterAutospacing="0"/>
              <w:rPr>
                <w:sz w:val="24"/>
                <w:szCs w:val="24"/>
                <w:lang w:val="uk-UA"/>
              </w:rPr>
            </w:pPr>
            <w:r>
              <w:rPr>
                <w:b w:val="1"/>
                <w:bCs w:val="1"/>
                <w:sz w:val="24"/>
                <w:szCs w:val="24"/>
                <w:lang w:val="uk-UA"/>
              </w:rPr>
              <w:t>ПК1.</w:t>
            </w:r>
            <w:r>
              <w:rPr>
                <w:sz w:val="24"/>
                <w:szCs w:val="24"/>
                <w:lang w:val="uk-UA"/>
              </w:rPr>
              <w:t>Здатність виконувати сучасні столярні з’єднання</w:t>
            </w:r>
          </w:p>
        </w:tc>
        <w:tc>
          <w:tcPr>
            <w:tcW w:w="2846" w:type="dxa"/>
          </w:tcPr>
          <w:p>
            <w:pPr>
              <w:pStyle w:val="P11"/>
              <w:numPr>
                <w:ilvl w:val="0"/>
                <w:numId w:val="72"/>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види складних  шипових з’єднань та  їх розміщення;</w:t>
            </w:r>
          </w:p>
          <w:p>
            <w:pPr>
              <w:pStyle w:val="P11"/>
              <w:numPr>
                <w:ilvl w:val="0"/>
                <w:numId w:val="72"/>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послідовність розрахунку основних шипових з’єднань;</w:t>
            </w:r>
          </w:p>
          <w:p>
            <w:pPr>
              <w:pStyle w:val="P11"/>
              <w:numPr>
                <w:ilvl w:val="0"/>
                <w:numId w:val="72"/>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основні шипові з’єднання; </w:t>
            </w:r>
          </w:p>
          <w:p>
            <w:pPr>
              <w:pStyle w:val="P11"/>
              <w:numPr>
                <w:ilvl w:val="0"/>
                <w:numId w:val="72"/>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сучасні технології з’єднань на клею;</w:t>
            </w:r>
          </w:p>
          <w:p>
            <w:pPr>
              <w:pStyle w:val="P11"/>
              <w:numPr>
                <w:ilvl w:val="0"/>
                <w:numId w:val="72"/>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безпечні  умови виконання робіт.</w:t>
            </w:r>
          </w:p>
        </w:tc>
        <w:tc>
          <w:tcPr>
            <w:tcW w:w="2824" w:type="dxa"/>
          </w:tcPr>
          <w:p>
            <w:pPr>
              <w:pStyle w:val="P11"/>
              <w:numPr>
                <w:ilvl w:val="0"/>
                <w:numId w:val="41"/>
              </w:numPr>
              <w:spacing w:lineRule="auto" w:line="240" w:after="0" w:beforeAutospacing="0" w:afterAutospacing="0"/>
              <w:ind w:hanging="425" w:left="459"/>
              <w:rPr>
                <w:rFonts w:ascii="Times New Roman" w:hAnsi="Times New Roman"/>
                <w:bCs w:val="1"/>
              </w:rPr>
            </w:pPr>
            <w:r>
              <w:rPr>
                <w:rFonts w:ascii="Times New Roman" w:hAnsi="Times New Roman"/>
                <w:sz w:val="24"/>
                <w:szCs w:val="24"/>
                <w:lang w:eastAsia="ru-RU"/>
              </w:rPr>
              <w:t>організовувати робоче місце;</w:t>
            </w:r>
          </w:p>
          <w:p>
            <w:pPr>
              <w:pStyle w:val="P11"/>
              <w:numPr>
                <w:ilvl w:val="0"/>
                <w:numId w:val="41"/>
              </w:numPr>
              <w:spacing w:lineRule="auto" w:line="240" w:after="0" w:beforeAutospacing="0" w:afterAutospacing="0"/>
              <w:ind w:hanging="425" w:left="459"/>
              <w:rPr>
                <w:rFonts w:ascii="Times New Roman" w:hAnsi="Times New Roman"/>
                <w:bCs w:val="1"/>
              </w:rPr>
            </w:pPr>
            <w:r>
              <w:rPr>
                <w:rFonts w:ascii="Times New Roman" w:hAnsi="Times New Roman"/>
                <w:sz w:val="24"/>
                <w:szCs w:val="24"/>
                <w:lang w:eastAsia="ru-RU"/>
              </w:rPr>
              <w:t>виготовляти складні шипові з’єднання;</w:t>
            </w:r>
          </w:p>
          <w:p>
            <w:pPr>
              <w:pStyle w:val="P11"/>
              <w:numPr>
                <w:ilvl w:val="0"/>
                <w:numId w:val="41"/>
              </w:numPr>
              <w:spacing w:lineRule="auto" w:line="240" w:after="0" w:beforeAutospacing="0" w:afterAutospacing="0"/>
              <w:ind w:hanging="425" w:left="459"/>
              <w:rPr>
                <w:rFonts w:ascii="Times New Roman" w:hAnsi="Times New Roman"/>
                <w:bCs w:val="1"/>
              </w:rPr>
            </w:pPr>
            <w:r>
              <w:rPr>
                <w:rFonts w:ascii="Times New Roman" w:hAnsi="Times New Roman"/>
                <w:sz w:val="24"/>
                <w:szCs w:val="24"/>
                <w:lang w:eastAsia="ru-RU"/>
              </w:rPr>
              <w:t>виконувати з’єднання за сучасними технологіями;</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bCs w:val="1"/>
                <w:sz w:val="24"/>
                <w:szCs w:val="24"/>
              </w:rPr>
              <w:t>проводити розрахунки основних шипових з’єднань;</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виявляти пошкодження та виконувати ремонт з’єднань;</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дотримуватися безпечних умов виконання робіт.</w:t>
            </w:r>
          </w:p>
        </w:tc>
      </w:tr>
      <w:tr>
        <w:tc>
          <w:tcPr>
            <w:tcW w:w="1957" w:type="dxa"/>
            <w:vMerge w:val="continue"/>
          </w:tcPr>
          <w:p>
            <w:pPr>
              <w:spacing w:lineRule="auto" w:line="240" w:after="0" w:beforeAutospacing="0" w:afterAutospacing="0"/>
              <w:rPr>
                <w:color w:val="2F5496" w:themeColor="accent1" w:themeShade="BF"/>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КК1.</w:t>
            </w:r>
            <w:r>
              <w:rPr>
                <w:sz w:val="24"/>
                <w:szCs w:val="24"/>
                <w:lang w:val="uk-UA"/>
              </w:rPr>
              <w:t xml:space="preserve"> Комунікативна компетентність</w:t>
            </w:r>
          </w:p>
        </w:tc>
        <w:tc>
          <w:tcPr>
            <w:tcW w:w="2846" w:type="dxa"/>
          </w:tcPr>
          <w:p>
            <w:pPr>
              <w:pStyle w:val="P11"/>
              <w:numPr>
                <w:ilvl w:val="0"/>
                <w:numId w:val="73"/>
              </w:numPr>
              <w:spacing w:lineRule="auto" w:line="240" w:after="0" w:beforeAutospacing="0" w:afterAutospacing="0"/>
              <w:rPr>
                <w:rFonts w:ascii="Times New Roman" w:hAnsi="Times New Roman"/>
                <w:sz w:val="24"/>
                <w:szCs w:val="24"/>
              </w:rPr>
            </w:pPr>
            <w:r>
              <w:rPr>
                <w:rFonts w:ascii="Times New Roman" w:hAnsi="Times New Roman"/>
                <w:sz w:val="24"/>
                <w:szCs w:val="24"/>
              </w:rPr>
              <w:t>професійну лексику та термінологію стосовно ремонту дахів, у тому числі іноземною мовою.</w:t>
            </w:r>
          </w:p>
        </w:tc>
        <w:tc>
          <w:tcPr>
            <w:tcW w:w="2824" w:type="dxa"/>
          </w:tcPr>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w:t>
            </w:r>
          </w:p>
        </w:tc>
      </w:tr>
      <w:tr>
        <w:tc>
          <w:tcPr>
            <w:tcW w:w="1957" w:type="dxa"/>
            <w:vMerge w:val="continue"/>
          </w:tcPr>
          <w:p>
            <w:pPr>
              <w:spacing w:lineRule="auto" w:line="240" w:after="0" w:beforeAutospacing="0" w:afterAutospacing="0"/>
              <w:rPr>
                <w:color w:val="2F5496" w:themeColor="accent1" w:themeShade="BF"/>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КК2.</w:t>
            </w:r>
            <w:r>
              <w:rPr>
                <w:sz w:val="24"/>
                <w:szCs w:val="24"/>
                <w:lang w:val="uk-UA"/>
              </w:rPr>
              <w:t>Математична компетентність</w:t>
            </w:r>
          </w:p>
        </w:tc>
        <w:tc>
          <w:tcPr>
            <w:tcW w:w="2846" w:type="dxa"/>
          </w:tcPr>
          <w:p>
            <w:pPr>
              <w:pStyle w:val="P11"/>
              <w:numPr>
                <w:ilvl w:val="0"/>
                <w:numId w:val="73"/>
              </w:numPr>
              <w:spacing w:lineRule="auto" w:line="240" w:after="0" w:beforeAutospacing="0" w:afterAutospacing="0"/>
              <w:rPr>
                <w:rFonts w:ascii="Times New Roman" w:hAnsi="Times New Roman"/>
                <w:sz w:val="24"/>
                <w:szCs w:val="24"/>
              </w:rPr>
            </w:pPr>
            <w:r>
              <w:rPr>
                <w:rFonts w:ascii="Times New Roman" w:hAnsi="Times New Roman"/>
                <w:sz w:val="24"/>
                <w:szCs w:val="24"/>
              </w:rPr>
              <w:t xml:space="preserve">правила проведення обрахунків площі та необхідної кількості матеріалів при  ремонті дахів.</w:t>
            </w:r>
          </w:p>
        </w:tc>
        <w:tc>
          <w:tcPr>
            <w:tcW w:w="2824" w:type="dxa"/>
          </w:tcPr>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rPr>
              <w:t>проводити обрахунки площі та необхідної кількості матеріалів при виконанні конкретної роботи.</w:t>
            </w:r>
          </w:p>
        </w:tc>
      </w:tr>
      <w:tr>
        <w:tc>
          <w:tcPr>
            <w:tcW w:w="1957" w:type="dxa"/>
            <w:vMerge w:val="continue"/>
          </w:tcPr>
          <w:p>
            <w:pPr>
              <w:spacing w:lineRule="auto" w:line="240" w:after="0" w:beforeAutospacing="0" w:afterAutospacing="0"/>
              <w:rPr>
                <w:color w:val="2F5496" w:themeColor="accent1" w:themeShade="BF"/>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ПК2</w:t>
            </w:r>
            <w:r>
              <w:rPr>
                <w:sz w:val="24"/>
                <w:szCs w:val="24"/>
                <w:lang w:val="uk-UA"/>
              </w:rPr>
              <w:t xml:space="preserve">..Здатність визначати види дахів,  їх конструктивні елементи, призначення, особливості монтажу</w:t>
            </w:r>
          </w:p>
        </w:tc>
        <w:tc>
          <w:tcPr>
            <w:tcW w:w="2846" w:type="dxa"/>
          </w:tcPr>
          <w:p>
            <w:pPr>
              <w:pStyle w:val="P11"/>
              <w:numPr>
                <w:ilvl w:val="0"/>
                <w:numId w:val="74"/>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основні види конструкцій  дахів,  їх переваги та недоліки;</w:t>
            </w:r>
          </w:p>
          <w:p>
            <w:pPr>
              <w:pStyle w:val="P11"/>
              <w:numPr>
                <w:ilvl w:val="0"/>
                <w:numId w:val="74"/>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особливості монтажу;</w:t>
            </w:r>
          </w:p>
          <w:p>
            <w:pPr>
              <w:pStyle w:val="P11"/>
              <w:numPr>
                <w:ilvl w:val="0"/>
                <w:numId w:val="74"/>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багатощипцевий дах та його особливості, конструктивні елементи, схема кроквяної системи простого багатощипцевого даху;</w:t>
            </w:r>
          </w:p>
          <w:p>
            <w:pPr>
              <w:pStyle w:val="P11"/>
              <w:numPr>
                <w:ilvl w:val="0"/>
                <w:numId w:val="74"/>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переваги і недоліки багатощипцевих дахів;</w:t>
            </w:r>
          </w:p>
          <w:p>
            <w:pPr>
              <w:pStyle w:val="P11"/>
              <w:numPr>
                <w:ilvl w:val="0"/>
                <w:numId w:val="74"/>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конічний дах.</w:t>
            </w:r>
          </w:p>
        </w:tc>
        <w:tc>
          <w:tcPr>
            <w:tcW w:w="2824" w:type="dxa"/>
          </w:tcPr>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читати схеми та креслення дахів;</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визначати види дахів у будинках, які обслуговує робітник.</w:t>
            </w:r>
          </w:p>
          <w:p>
            <w:pPr>
              <w:pStyle w:val="P11"/>
              <w:spacing w:lineRule="auto" w:line="240" w:after="0" w:beforeAutospacing="0" w:afterAutospacing="0"/>
              <w:ind w:left="459"/>
              <w:rPr>
                <w:rFonts w:ascii="Times New Roman" w:hAnsi="Times New Roman"/>
                <w:sz w:val="24"/>
                <w:szCs w:val="24"/>
                <w:lang w:eastAsia="ru-RU"/>
              </w:rPr>
            </w:pPr>
          </w:p>
          <w:p>
            <w:pPr>
              <w:pStyle w:val="P11"/>
              <w:spacing w:lineRule="auto" w:line="240" w:after="0" w:beforeAutospacing="0" w:afterAutospacing="0"/>
              <w:ind w:left="459"/>
              <w:rPr>
                <w:rFonts w:ascii="Times New Roman" w:hAnsi="Times New Roman"/>
                <w:sz w:val="24"/>
                <w:szCs w:val="24"/>
                <w:lang w:eastAsia="ru-RU"/>
              </w:rPr>
            </w:pPr>
          </w:p>
          <w:p>
            <w:pPr>
              <w:pStyle w:val="P11"/>
              <w:spacing w:lineRule="auto" w:line="240" w:after="0" w:beforeAutospacing="0" w:afterAutospacing="0"/>
              <w:ind w:left="459"/>
              <w:rPr>
                <w:rFonts w:ascii="Times New Roman" w:hAnsi="Times New Roman"/>
                <w:sz w:val="24"/>
                <w:szCs w:val="24"/>
                <w:lang w:eastAsia="ru-RU"/>
              </w:rPr>
            </w:pPr>
          </w:p>
        </w:tc>
      </w:tr>
      <w:tr>
        <w:tc>
          <w:tcPr>
            <w:tcW w:w="1957" w:type="dxa"/>
            <w:vMerge w:val="continue"/>
          </w:tcPr>
          <w:p>
            <w:pPr>
              <w:spacing w:lineRule="auto" w:line="240" w:after="0" w:beforeAutospacing="0" w:afterAutospacing="0"/>
              <w:rPr>
                <w:color w:val="2F5496" w:themeColor="accent1" w:themeShade="BF"/>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ПК3.</w:t>
            </w:r>
            <w:r>
              <w:rPr>
                <w:sz w:val="24"/>
                <w:szCs w:val="24"/>
                <w:lang w:val="uk-UA"/>
              </w:rPr>
              <w:t>Здатність ремонтувати плоскі дахи з рулонним покриттям</w:t>
            </w:r>
          </w:p>
        </w:tc>
        <w:tc>
          <w:tcPr>
            <w:tcW w:w="2846" w:type="dxa"/>
          </w:tcPr>
          <w:p>
            <w:pPr>
              <w:pStyle w:val="P11"/>
              <w:numPr>
                <w:ilvl w:val="0"/>
                <w:numId w:val="7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технологію влаштування плоских дахів,</w:t>
            </w:r>
          </w:p>
          <w:p>
            <w:pPr>
              <w:pStyle w:val="P11"/>
              <w:numPr>
                <w:ilvl w:val="0"/>
                <w:numId w:val="7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їх переваги та недоліки;</w:t>
            </w:r>
          </w:p>
          <w:p>
            <w:pPr>
              <w:pStyle w:val="P11"/>
              <w:numPr>
                <w:ilvl w:val="0"/>
                <w:numId w:val="7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 види пошкоджень дахів  та способи їх усунення; </w:t>
            </w:r>
          </w:p>
          <w:p>
            <w:pPr>
              <w:pStyle w:val="P11"/>
              <w:numPr>
                <w:ilvl w:val="0"/>
                <w:numId w:val="7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матеріали та інструменти для влаштування плоских дахів; </w:t>
            </w:r>
          </w:p>
          <w:p>
            <w:pPr>
              <w:pStyle w:val="P11"/>
              <w:numPr>
                <w:ilvl w:val="0"/>
                <w:numId w:val="7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технологію ремонту плоского даху;</w:t>
            </w:r>
          </w:p>
          <w:p>
            <w:pPr>
              <w:pStyle w:val="P11"/>
              <w:numPr>
                <w:ilvl w:val="0"/>
                <w:numId w:val="7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вимоги до якості виконання робіт;</w:t>
            </w:r>
          </w:p>
          <w:p>
            <w:pPr>
              <w:pStyle w:val="P11"/>
              <w:numPr>
                <w:ilvl w:val="0"/>
                <w:numId w:val="7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 xml:space="preserve">безпечні умови </w:t>
            </w:r>
          </w:p>
          <w:p>
            <w:pPr>
              <w:pStyle w:val="P11"/>
              <w:numPr>
                <w:ilvl w:val="0"/>
                <w:numId w:val="75"/>
              </w:numPr>
              <w:spacing w:lineRule="auto" w:line="240" w:after="0" w:beforeAutospacing="0" w:afterAutospacing="0"/>
              <w:ind w:left="331"/>
              <w:rPr>
                <w:rFonts w:ascii="Times New Roman" w:hAnsi="Times New Roman"/>
                <w:sz w:val="24"/>
                <w:szCs w:val="24"/>
              </w:rPr>
            </w:pPr>
            <w:r>
              <w:rPr>
                <w:rFonts w:ascii="Times New Roman" w:hAnsi="Times New Roman"/>
                <w:sz w:val="24"/>
                <w:szCs w:val="24"/>
              </w:rPr>
              <w:t>виконання робіт.</w:t>
            </w:r>
          </w:p>
        </w:tc>
        <w:tc>
          <w:tcPr>
            <w:tcW w:w="2824" w:type="dxa"/>
          </w:tcPr>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 xml:space="preserve">підбирати витратні матеріали для влаштування та ремонту плоских дахів; </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організовувати робоче місце;</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підбирати інструменти для виконання робіт;</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виявляти пошкодження та недоліки;</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 xml:space="preserve"> виконувати ремонт плоских дахів;</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 xml:space="preserve"> перевіряти якість виконаної роботи;</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дотримуватись безпечних умов виконання робіт.</w:t>
            </w:r>
          </w:p>
        </w:tc>
      </w:tr>
      <w:tr>
        <w:tc>
          <w:tcPr>
            <w:tcW w:w="1957" w:type="dxa"/>
            <w:vMerge w:val="continue"/>
          </w:tcPr>
          <w:p>
            <w:pPr>
              <w:spacing w:lineRule="auto" w:line="240" w:after="0" w:beforeAutospacing="0" w:afterAutospacing="0"/>
              <w:rPr>
                <w:color w:val="2F5496" w:themeColor="accent1" w:themeShade="BF"/>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lang w:val="uk-UA"/>
              </w:rPr>
              <w:t>ПК4.</w:t>
            </w:r>
            <w:r>
              <w:rPr>
                <w:sz w:val="24"/>
                <w:szCs w:val="24"/>
                <w:lang w:val="uk-UA"/>
              </w:rPr>
              <w:t>Здатність ремонтувати одно- та двосхилі дахи простої конструкції з покриттям листами металочерепиці</w:t>
            </w:r>
          </w:p>
        </w:tc>
        <w:tc>
          <w:tcPr>
            <w:tcW w:w="2846" w:type="dxa"/>
          </w:tcPr>
          <w:p>
            <w:pPr>
              <w:pStyle w:val="P11"/>
              <w:numPr>
                <w:ilvl w:val="0"/>
                <w:numId w:val="41"/>
              </w:numPr>
              <w:spacing w:lineRule="auto" w:line="240" w:after="0" w:beforeAutospacing="0" w:afterAutospacing="0"/>
              <w:ind w:hanging="425" w:left="459"/>
              <w:rPr>
                <w:rFonts w:ascii="Times New Roman" w:hAnsi="Times New Roman"/>
                <w:sz w:val="24"/>
                <w:szCs w:val="24"/>
              </w:rPr>
            </w:pPr>
            <w:r>
              <w:rPr>
                <w:rFonts w:ascii="Times New Roman" w:hAnsi="Times New Roman"/>
                <w:bCs w:val="1"/>
                <w:sz w:val="24"/>
                <w:szCs w:val="24"/>
              </w:rPr>
              <w:t xml:space="preserve">види пошкоджень та  недоліків; </w:t>
            </w:r>
          </w:p>
          <w:p>
            <w:pPr>
              <w:pStyle w:val="P11"/>
              <w:numPr>
                <w:ilvl w:val="0"/>
                <w:numId w:val="41"/>
              </w:numPr>
              <w:spacing w:lineRule="auto" w:line="240" w:after="0" w:beforeAutospacing="0" w:afterAutospacing="0"/>
              <w:ind w:hanging="425" w:left="459"/>
              <w:rPr>
                <w:rFonts w:ascii="Times New Roman" w:hAnsi="Times New Roman"/>
                <w:sz w:val="24"/>
                <w:szCs w:val="24"/>
              </w:rPr>
            </w:pPr>
            <w:r>
              <w:rPr>
                <w:rFonts w:ascii="Times New Roman" w:hAnsi="Times New Roman"/>
                <w:bCs w:val="1"/>
                <w:sz w:val="24"/>
                <w:szCs w:val="24"/>
              </w:rPr>
              <w:t>матеріали та інструменти для виконання робіт;</w:t>
            </w:r>
          </w:p>
          <w:p>
            <w:pPr>
              <w:pStyle w:val="P11"/>
              <w:numPr>
                <w:ilvl w:val="0"/>
                <w:numId w:val="41"/>
              </w:numPr>
              <w:spacing w:lineRule="auto" w:line="240" w:after="0" w:beforeAutospacing="0" w:afterAutospacing="0"/>
              <w:ind w:hanging="425" w:left="459"/>
              <w:rPr>
                <w:rFonts w:ascii="Times New Roman" w:hAnsi="Times New Roman"/>
                <w:sz w:val="24"/>
                <w:szCs w:val="24"/>
              </w:rPr>
            </w:pPr>
            <w:r>
              <w:rPr>
                <w:rFonts w:ascii="Times New Roman" w:hAnsi="Times New Roman"/>
                <w:bCs w:val="1"/>
                <w:sz w:val="24"/>
                <w:szCs w:val="24"/>
              </w:rPr>
              <w:t>технологію влаштування одно- та двосхилих дахів простої конструкції з покриттям листами металочерепиці;</w:t>
            </w:r>
          </w:p>
          <w:p>
            <w:pPr>
              <w:pStyle w:val="P11"/>
              <w:numPr>
                <w:ilvl w:val="0"/>
                <w:numId w:val="41"/>
              </w:numPr>
              <w:spacing w:lineRule="auto" w:line="240" w:after="0" w:beforeAutospacing="0" w:afterAutospacing="0"/>
              <w:ind w:hanging="425" w:left="459"/>
              <w:rPr>
                <w:rFonts w:ascii="Times New Roman" w:hAnsi="Times New Roman"/>
                <w:sz w:val="24"/>
                <w:szCs w:val="24"/>
              </w:rPr>
            </w:pPr>
            <w:r>
              <w:rPr>
                <w:rFonts w:ascii="Times New Roman" w:hAnsi="Times New Roman"/>
                <w:bCs w:val="1"/>
                <w:sz w:val="24"/>
                <w:szCs w:val="24"/>
              </w:rPr>
              <w:t>технологію ремонту;</w:t>
            </w:r>
          </w:p>
          <w:p>
            <w:pPr>
              <w:pStyle w:val="P11"/>
              <w:numPr>
                <w:ilvl w:val="0"/>
                <w:numId w:val="41"/>
              </w:numPr>
              <w:spacing w:lineRule="auto" w:line="240" w:after="0" w:beforeAutospacing="0" w:afterAutospacing="0"/>
              <w:ind w:hanging="425" w:left="459"/>
              <w:rPr>
                <w:rFonts w:ascii="Times New Roman" w:hAnsi="Times New Roman"/>
                <w:sz w:val="24"/>
                <w:szCs w:val="24"/>
              </w:rPr>
            </w:pPr>
            <w:r>
              <w:rPr>
                <w:rFonts w:ascii="Times New Roman" w:hAnsi="Times New Roman"/>
                <w:sz w:val="24"/>
                <w:szCs w:val="24"/>
              </w:rPr>
              <w:t>безпечні умови виконання робіт.</w:t>
            </w:r>
          </w:p>
        </w:tc>
        <w:tc>
          <w:tcPr>
            <w:tcW w:w="2824" w:type="dxa"/>
          </w:tcPr>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 xml:space="preserve">підбирати та розрахувати витратні матеріали для влаштування </w:t>
            </w:r>
            <w:r>
              <w:rPr>
                <w:rFonts w:ascii="Times New Roman" w:hAnsi="Times New Roman"/>
                <w:bCs w:val="1"/>
                <w:sz w:val="24"/>
                <w:szCs w:val="24"/>
              </w:rPr>
              <w:t xml:space="preserve">одно та двосхилих </w:t>
            </w:r>
            <w:r>
              <w:rPr>
                <w:rFonts w:ascii="Times New Roman" w:hAnsi="Times New Roman"/>
                <w:sz w:val="24"/>
                <w:szCs w:val="24"/>
                <w:lang w:eastAsia="ru-RU"/>
              </w:rPr>
              <w:t xml:space="preserve"> дахів;</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 xml:space="preserve"> організувати робоче місце;</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 xml:space="preserve">виявляти пошкодження та  недоліки;</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 xml:space="preserve">виконувати ремонт </w:t>
            </w:r>
            <w:r>
              <w:rPr>
                <w:rFonts w:ascii="Times New Roman" w:hAnsi="Times New Roman"/>
                <w:bCs w:val="1"/>
                <w:sz w:val="24"/>
                <w:szCs w:val="24"/>
              </w:rPr>
              <w:t xml:space="preserve">одно- та двосхилих </w:t>
            </w:r>
            <w:r>
              <w:rPr>
                <w:rFonts w:ascii="Times New Roman" w:hAnsi="Times New Roman"/>
                <w:sz w:val="24"/>
                <w:szCs w:val="24"/>
                <w:lang w:eastAsia="ru-RU"/>
              </w:rPr>
              <w:t xml:space="preserve"> дахів;</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 xml:space="preserve"> перевірити якість виконаної роботи;</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дотримуватися безпечних умов виконання робіт.</w:t>
            </w:r>
          </w:p>
        </w:tc>
      </w:tr>
      <w:tr>
        <w:tc>
          <w:tcPr>
            <w:tcW w:w="1957" w:type="dxa"/>
            <w:vMerge w:val="restart"/>
          </w:tcPr>
          <w:p>
            <w:pPr>
              <w:spacing w:lineRule="auto" w:line="240" w:after="0" w:beforeAutospacing="0" w:afterAutospacing="0"/>
              <w:rPr>
                <w:sz w:val="24"/>
                <w:szCs w:val="24"/>
                <w:lang w:val="uk-UA"/>
              </w:rPr>
            </w:pPr>
            <w:r>
              <w:rPr>
                <w:b w:val="1"/>
                <w:bCs w:val="1"/>
                <w:sz w:val="24"/>
                <w:szCs w:val="24"/>
                <w:lang w:val="uk-UA"/>
              </w:rPr>
              <w:t>РН 13.</w:t>
            </w:r>
            <w:r>
              <w:rPr>
                <w:sz w:val="24"/>
                <w:szCs w:val="24"/>
                <w:lang w:val="uk-UA"/>
              </w:rPr>
              <w:t>Здійснювати загальний нагляд інженерних систем будівель та споруд</w:t>
            </w:r>
          </w:p>
        </w:tc>
        <w:tc>
          <w:tcPr>
            <w:tcW w:w="2398" w:type="dxa"/>
            <w:gridSpan w:val="2"/>
          </w:tcPr>
          <w:p>
            <w:pPr>
              <w:spacing w:lineRule="auto" w:line="240" w:after="0" w:beforeAutospacing="0" w:afterAutospacing="0"/>
              <w:rPr>
                <w:sz w:val="24"/>
                <w:szCs w:val="24"/>
              </w:rPr>
            </w:pPr>
            <w:r>
              <w:rPr>
                <w:b w:val="1"/>
                <w:bCs w:val="1"/>
                <w:sz w:val="24"/>
                <w:szCs w:val="24"/>
                <w:lang w:val="uk-UA"/>
              </w:rPr>
              <w:t>КК1.</w:t>
            </w:r>
            <w:r>
              <w:rPr>
                <w:sz w:val="24"/>
                <w:szCs w:val="24"/>
                <w:lang w:val="uk-UA"/>
              </w:rPr>
              <w:t xml:space="preserve"> Комунікативна компетентність</w:t>
            </w:r>
          </w:p>
        </w:tc>
        <w:tc>
          <w:tcPr>
            <w:tcW w:w="2846" w:type="dxa"/>
          </w:tcPr>
          <w:p>
            <w:pPr>
              <w:pStyle w:val="P11"/>
              <w:numPr>
                <w:ilvl w:val="0"/>
                <w:numId w:val="40"/>
              </w:numPr>
              <w:pBdr>
                <w:top w:val="nil" w:sz="0" w:space="0" w:shadow="0" w:frame="0" w:color="auto"/>
                <w:left w:val="nil" w:sz="0" w:space="0" w:shadow="0" w:frame="0" w:color="auto"/>
                <w:bottom w:val="nil" w:sz="0" w:space="0" w:shadow="0" w:frame="0" w:color="auto"/>
                <w:right w:val="nil" w:sz="0" w:space="0" w:shadow="0" w:frame="0" w:color="auto"/>
                <w:between w:val="nil" w:sz="0" w:space="0" w:shadow="0" w:frame="0" w:color="auto"/>
              </w:pBdr>
              <w:spacing w:lineRule="auto" w:line="240" w:after="0" w:beforeAutospacing="0" w:afterAutospacing="0"/>
              <w:ind w:hanging="283" w:left="317"/>
              <w:rPr>
                <w:rFonts w:ascii="Times New Roman" w:hAnsi="Times New Roman"/>
                <w:sz w:val="24"/>
                <w:szCs w:val="24"/>
              </w:rPr>
            </w:pPr>
            <w:r>
              <w:rPr>
                <w:rFonts w:ascii="Times New Roman" w:hAnsi="Times New Roman"/>
                <w:sz w:val="24"/>
                <w:szCs w:val="24"/>
              </w:rPr>
              <w:t xml:space="preserve">професійну лексику та </w:t>
            </w:r>
          </w:p>
          <w:p>
            <w:pPr>
              <w:pStyle w:val="P11"/>
              <w:spacing w:lineRule="auto" w:line="240" w:after="0" w:beforeAutospacing="0" w:afterAutospacing="0"/>
              <w:ind w:left="459"/>
              <w:rPr>
                <w:rFonts w:ascii="Times New Roman" w:hAnsi="Times New Roman"/>
                <w:bCs w:val="1"/>
                <w:sz w:val="24"/>
                <w:szCs w:val="24"/>
              </w:rPr>
            </w:pPr>
            <w:r>
              <w:rPr>
                <w:rFonts w:ascii="Times New Roman" w:hAnsi="Times New Roman"/>
                <w:sz w:val="24"/>
                <w:szCs w:val="24"/>
              </w:rPr>
              <w:t>термінологію стосовно загального нагляду інженерних систем будівель та споруд, у тому числі іноземною мовою.</w:t>
            </w:r>
          </w:p>
        </w:tc>
        <w:tc>
          <w:tcPr>
            <w:tcW w:w="2824" w:type="dxa"/>
          </w:tcPr>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rPr>
              <w:t>використовувати професійну лексику та термінологію за професійним спрямуванням, у тому числі іноземною мовою.</w:t>
            </w:r>
          </w:p>
        </w:tc>
      </w:tr>
      <w:tr>
        <w:tc>
          <w:tcPr>
            <w:tcW w:w="1957" w:type="dxa"/>
            <w:vMerge w:val="continue"/>
          </w:tcPr>
          <w:p>
            <w:pPr>
              <w:spacing w:lineRule="auto" w:line="240" w:after="0" w:beforeAutospacing="0" w:afterAutospacing="0"/>
              <w:rPr>
                <w:color w:val="2F5496" w:themeColor="accent1" w:themeShade="BF"/>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rPr>
              <w:t>ПК1</w:t>
            </w:r>
            <w:r>
              <w:rPr>
                <w:b w:val="1"/>
                <w:bCs w:val="1"/>
                <w:sz w:val="24"/>
                <w:szCs w:val="24"/>
                <w:lang w:val="uk-UA"/>
              </w:rPr>
              <w:t>.</w:t>
            </w:r>
            <w:r>
              <w:rPr>
                <w:sz w:val="24"/>
                <w:szCs w:val="24"/>
                <w:lang w:val="uk-UA"/>
              </w:rPr>
              <w:t>Здатність здійснювати загальний нагляд інженерних систем будівель та споруд</w:t>
            </w:r>
          </w:p>
        </w:tc>
        <w:tc>
          <w:tcPr>
            <w:tcW w:w="2846" w:type="dxa"/>
          </w:tcPr>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bCs w:val="1"/>
                <w:sz w:val="24"/>
                <w:szCs w:val="24"/>
              </w:rPr>
              <w:t>загальні вимоги до порядку нагляду за інженерними системами будівель та споруд;</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bCs w:val="1"/>
                <w:sz w:val="24"/>
                <w:szCs w:val="24"/>
              </w:rPr>
              <w:t>візуальне обстеження системи опалення;</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bCs w:val="1"/>
                <w:sz w:val="24"/>
                <w:szCs w:val="24"/>
              </w:rPr>
              <w:t>візуальне обстеження системи водопостачання;</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bCs w:val="1"/>
                <w:sz w:val="24"/>
                <w:szCs w:val="24"/>
              </w:rPr>
              <w:t>візуальне обстеження системи вентиляції, охолодження та кондиціонування повітря;</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bCs w:val="1"/>
                <w:sz w:val="24"/>
                <w:szCs w:val="24"/>
              </w:rPr>
              <w:t>візуальне обстеження системи освітлення будівлі;</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bCs w:val="1"/>
                <w:sz w:val="24"/>
                <w:szCs w:val="24"/>
              </w:rPr>
              <w:t>безпеку праці під час візуального обстеження інженерних систем будівель та споруд.</w:t>
            </w:r>
          </w:p>
        </w:tc>
        <w:tc>
          <w:tcPr>
            <w:tcW w:w="2824" w:type="dxa"/>
          </w:tcPr>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sz w:val="24"/>
                <w:szCs w:val="24"/>
                <w:lang w:eastAsia="ru-RU"/>
              </w:rPr>
              <w:t>проводити візуальне</w:t>
            </w:r>
            <w:r>
              <w:rPr>
                <w:rFonts w:ascii="Times New Roman" w:hAnsi="Times New Roman"/>
                <w:bCs w:val="1"/>
                <w:sz w:val="24"/>
                <w:szCs w:val="24"/>
              </w:rPr>
              <w:t xml:space="preserve"> обстеження системи опалення;</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bCs w:val="1"/>
                <w:sz w:val="24"/>
                <w:szCs w:val="24"/>
              </w:rPr>
              <w:t>проводити візуальне обстеження системи водопостачання;</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bCs w:val="1"/>
                <w:sz w:val="24"/>
                <w:szCs w:val="24"/>
              </w:rPr>
              <w:t>проводити візуальне обстеження системи вентиляції, охолодження та кондиціонування повітря;</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sz w:val="24"/>
                <w:szCs w:val="24"/>
                <w:lang w:eastAsia="ru-RU"/>
              </w:rPr>
              <w:t xml:space="preserve">проводити </w:t>
            </w:r>
            <w:r>
              <w:rPr>
                <w:rFonts w:ascii="Times New Roman" w:hAnsi="Times New Roman"/>
                <w:bCs w:val="1"/>
                <w:sz w:val="24"/>
                <w:szCs w:val="24"/>
              </w:rPr>
              <w:t>візуальне обстеження системи освітлення будівлі;</w:t>
            </w:r>
          </w:p>
          <w:p>
            <w:pPr>
              <w:pStyle w:val="P11"/>
              <w:numPr>
                <w:ilvl w:val="0"/>
                <w:numId w:val="41"/>
              </w:numPr>
              <w:spacing w:lineRule="auto" w:line="240" w:after="0" w:beforeAutospacing="0" w:afterAutospacing="0"/>
              <w:ind w:hanging="425" w:left="464"/>
              <w:rPr>
                <w:rFonts w:ascii="Times New Roman" w:hAnsi="Times New Roman"/>
                <w:sz w:val="24"/>
                <w:szCs w:val="24"/>
                <w:lang w:eastAsia="ru-RU"/>
              </w:rPr>
            </w:pPr>
            <w:r>
              <w:rPr>
                <w:rFonts w:ascii="Times New Roman" w:hAnsi="Times New Roman"/>
                <w:sz w:val="24"/>
                <w:szCs w:val="24"/>
                <w:lang w:eastAsia="ru-RU"/>
              </w:rPr>
              <w:t>встановлювати дефектні місця, що потребують тривалого спостереження;</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bCs w:val="1"/>
                <w:sz w:val="24"/>
                <w:szCs w:val="24"/>
              </w:rPr>
              <w:t>складати звіт про проведене візуальне обстеження;</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lang w:eastAsia="ru-RU"/>
              </w:rPr>
              <w:t xml:space="preserve">дотримуватися безпечних умов </w:t>
            </w:r>
            <w:r>
              <w:rPr>
                <w:rFonts w:ascii="Times New Roman" w:hAnsi="Times New Roman"/>
                <w:bCs w:val="1"/>
                <w:sz w:val="24"/>
                <w:szCs w:val="24"/>
              </w:rPr>
              <w:t>візуального обстеження інженерних систем будівель та споруд.</w:t>
            </w:r>
          </w:p>
        </w:tc>
      </w:tr>
      <w:tr>
        <w:trPr>
          <w:trHeight w:hRule="atLeast" w:val="10590"/>
        </w:trPr>
        <w:tc>
          <w:tcPr>
            <w:tcW w:w="1957" w:type="dxa"/>
            <w:vMerge w:val="continue"/>
          </w:tcPr>
          <w:p>
            <w:pPr>
              <w:spacing w:lineRule="auto" w:line="240" w:after="0" w:beforeAutospacing="0" w:afterAutospacing="0"/>
              <w:rPr>
                <w:color w:val="C00000"/>
                <w:sz w:val="24"/>
                <w:szCs w:val="24"/>
                <w:lang w:val="uk-UA"/>
              </w:rPr>
            </w:pPr>
          </w:p>
        </w:tc>
        <w:tc>
          <w:tcPr>
            <w:tcW w:w="2398" w:type="dxa"/>
            <w:gridSpan w:val="2"/>
          </w:tcPr>
          <w:p>
            <w:pPr>
              <w:spacing w:lineRule="auto" w:line="240" w:after="0" w:beforeAutospacing="0" w:afterAutospacing="0"/>
              <w:rPr>
                <w:sz w:val="24"/>
                <w:szCs w:val="24"/>
                <w:lang w:val="uk-UA"/>
              </w:rPr>
            </w:pPr>
            <w:r>
              <w:rPr>
                <w:b w:val="1"/>
                <w:bCs w:val="1"/>
                <w:sz w:val="24"/>
                <w:szCs w:val="24"/>
              </w:rPr>
              <w:t>ПК2.</w:t>
            </w:r>
            <w:r>
              <w:rPr>
                <w:sz w:val="24"/>
                <w:szCs w:val="24"/>
              </w:rPr>
              <w:t xml:space="preserve">Здатністьвиконуватинезначний ремонт  </w:t>
            </w:r>
            <w:r>
              <w:rPr>
                <w:sz w:val="24"/>
                <w:szCs w:val="24"/>
                <w:lang w:val="uk-UA"/>
              </w:rPr>
              <w:t>системи вентиляції, охолодження та кондиціонування повітря</w:t>
            </w:r>
          </w:p>
          <w:p>
            <w:pPr>
              <w:spacing w:lineRule="auto" w:line="240" w:after="0" w:beforeAutospacing="0" w:afterAutospacing="0"/>
              <w:rPr>
                <w:sz w:val="24"/>
                <w:szCs w:val="24"/>
                <w:lang w:val="uk-UA"/>
              </w:rPr>
            </w:pPr>
          </w:p>
        </w:tc>
        <w:tc>
          <w:tcPr>
            <w:tcW w:w="2846" w:type="dxa"/>
          </w:tcPr>
          <w:p>
            <w:pPr>
              <w:pStyle w:val="P11"/>
              <w:numPr>
                <w:ilvl w:val="0"/>
                <w:numId w:val="41"/>
              </w:numPr>
              <w:spacing w:lineRule="auto" w:line="240" w:after="0" w:beforeAutospacing="0" w:afterAutospacing="0"/>
              <w:ind w:hanging="309" w:left="343"/>
              <w:rPr>
                <w:rFonts w:ascii="Times New Roman" w:hAnsi="Times New Roman"/>
                <w:bCs w:val="1"/>
                <w:sz w:val="24"/>
                <w:szCs w:val="24"/>
              </w:rPr>
            </w:pPr>
            <w:r>
              <w:rPr>
                <w:rFonts w:ascii="Times New Roman" w:hAnsi="Times New Roman"/>
                <w:bCs w:val="1"/>
                <w:sz w:val="24"/>
                <w:szCs w:val="24"/>
              </w:rPr>
              <w:t>загальне поняття про системи вентиляції, охолодження та кондиціонування повітря;</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bCs w:val="1"/>
                <w:sz w:val="24"/>
                <w:szCs w:val="24"/>
              </w:rPr>
              <w:t>вимоги до функціонування системи вентиляції, охолодження та кондиціонування;</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bCs w:val="1"/>
                <w:sz w:val="24"/>
                <w:szCs w:val="24"/>
              </w:rPr>
              <w:t xml:space="preserve">технологію </w:t>
            </w:r>
            <w:r>
              <w:rPr>
                <w:rFonts w:ascii="Times New Roman" w:hAnsi="Times New Roman"/>
                <w:sz w:val="24"/>
                <w:szCs w:val="24"/>
                <w:shd w:val="clear" w:color="auto" w:fill="FFFFFF"/>
              </w:rPr>
              <w:t>налаштування регулювальних пристроїв;</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sz w:val="24"/>
                <w:szCs w:val="24"/>
                <w:shd w:val="clear" w:color="auto" w:fill="FFFFFF"/>
              </w:rPr>
              <w:t>технологію з’єднань різних елементів системи кондиціонування повітря;</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sz w:val="24"/>
                <w:szCs w:val="24"/>
                <w:shd w:val="clear" w:color="auto" w:fill="FFFFFF"/>
              </w:rPr>
              <w:t>герметичність з’єднань та перехідних вузлів повітропроводів (стан, якість і тип матеріалів ущільнювальних прокладок, стрічок, мастик, гнучких вставок, зварних швів);</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sz w:val="24"/>
                <w:szCs w:val="24"/>
                <w:shd w:val="clear" w:color="auto" w:fill="FFFFFF"/>
              </w:rPr>
              <w:t>ізоляцію повітропроводів: тип ізоляції, якість поверхні ізоляції, належне ізоляційне покриття з’єднань повітропроводів, герметичність ізоляції, причини погіршення стану ізоляції.</w:t>
            </w:r>
          </w:p>
        </w:tc>
        <w:tc>
          <w:tcPr>
            <w:tcW w:w="2824" w:type="dxa"/>
          </w:tcPr>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sz w:val="24"/>
                <w:szCs w:val="24"/>
                <w:shd w:val="clear" w:color="auto" w:fill="FFFFFF"/>
              </w:rPr>
              <w:t>виконувати налаштування регулювальних пристроїв;</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sz w:val="24"/>
                <w:szCs w:val="24"/>
                <w:shd w:val="clear" w:color="auto" w:fill="FFFFFF"/>
              </w:rPr>
              <w:t>користуватися інструментом;</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sz w:val="24"/>
                <w:szCs w:val="24"/>
                <w:shd w:val="clear" w:color="auto" w:fill="FFFFFF"/>
              </w:rPr>
              <w:t xml:space="preserve">підбирати необхідний матеріал та вироби для виконання робіт; </w:t>
            </w:r>
          </w:p>
          <w:p>
            <w:pPr>
              <w:pStyle w:val="P11"/>
              <w:numPr>
                <w:ilvl w:val="0"/>
                <w:numId w:val="41"/>
              </w:numPr>
              <w:spacing w:lineRule="auto" w:line="240" w:after="0" w:beforeAutospacing="0" w:afterAutospacing="0"/>
              <w:ind w:hanging="425" w:left="459"/>
              <w:rPr>
                <w:rFonts w:ascii="Times New Roman" w:hAnsi="Times New Roman"/>
                <w:bCs w:val="1"/>
                <w:sz w:val="24"/>
                <w:szCs w:val="24"/>
              </w:rPr>
            </w:pPr>
            <w:r>
              <w:rPr>
                <w:rFonts w:ascii="Times New Roman" w:hAnsi="Times New Roman"/>
                <w:sz w:val="24"/>
                <w:szCs w:val="24"/>
                <w:shd w:val="clear" w:color="auto" w:fill="FFFFFF"/>
              </w:rPr>
              <w:t>виконувати з’єднання різних елементів системи кондиціонування повітря;</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shd w:val="clear" w:color="auto" w:fill="FFFFFF"/>
              </w:rPr>
              <w:t>виконувати ремонт герметичності з’єднань та перехідних вузлів повітропроводів;</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shd w:val="clear" w:color="auto" w:fill="FFFFFF"/>
              </w:rPr>
              <w:t>виконувати ремонт ізоляції повітропроводів;</w:t>
            </w:r>
          </w:p>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shd w:val="clear" w:color="auto" w:fill="FFFFFF"/>
              </w:rPr>
              <w:t>дотримуватися безпечних умов виконання робіт.</w:t>
            </w:r>
          </w:p>
        </w:tc>
      </w:tr>
      <w:tr>
        <w:tc>
          <w:tcPr>
            <w:tcW w:w="1957" w:type="dxa"/>
            <w:vMerge w:val="continue"/>
          </w:tcPr>
          <w:p>
            <w:pPr>
              <w:spacing w:lineRule="auto" w:line="240" w:after="0" w:beforeAutospacing="0" w:afterAutospacing="0"/>
              <w:rPr>
                <w:color w:val="C00000"/>
                <w:sz w:val="24"/>
                <w:szCs w:val="24"/>
                <w:lang w:val="uk-UA"/>
              </w:rPr>
            </w:pPr>
          </w:p>
        </w:tc>
        <w:tc>
          <w:tcPr>
            <w:tcW w:w="2398" w:type="dxa"/>
            <w:gridSpan w:val="2"/>
          </w:tcPr>
          <w:p>
            <w:pPr>
              <w:spacing w:lineRule="auto" w:line="240" w:after="0" w:beforeAutospacing="0" w:afterAutospacing="0"/>
              <w:rPr>
                <w:sz w:val="24"/>
                <w:szCs w:val="24"/>
              </w:rPr>
            </w:pPr>
            <w:r>
              <w:rPr>
                <w:b w:val="1"/>
                <w:bCs w:val="1"/>
                <w:sz w:val="24"/>
                <w:szCs w:val="24"/>
                <w:lang w:val="uk-UA"/>
              </w:rPr>
              <w:t>КК2.</w:t>
            </w:r>
            <w:r>
              <w:rPr>
                <w:sz w:val="24"/>
                <w:szCs w:val="24"/>
                <w:lang w:val="uk-UA"/>
              </w:rPr>
              <w:t>Математична компетентність</w:t>
            </w:r>
          </w:p>
        </w:tc>
        <w:tc>
          <w:tcPr>
            <w:tcW w:w="2846" w:type="dxa"/>
          </w:tcPr>
          <w:p>
            <w:pPr>
              <w:pStyle w:val="P11"/>
              <w:numPr>
                <w:ilvl w:val="0"/>
                <w:numId w:val="41"/>
              </w:numPr>
              <w:spacing w:lineRule="auto" w:line="240" w:after="0" w:beforeAutospacing="0" w:afterAutospacing="0"/>
              <w:ind w:hanging="309" w:left="343"/>
              <w:rPr>
                <w:rFonts w:ascii="Times New Roman" w:hAnsi="Times New Roman"/>
                <w:bCs w:val="1"/>
                <w:sz w:val="24"/>
                <w:szCs w:val="24"/>
              </w:rPr>
            </w:pPr>
            <w:r>
              <w:rPr>
                <w:rFonts w:ascii="Times New Roman" w:hAnsi="Times New Roman"/>
                <w:sz w:val="24"/>
                <w:szCs w:val="24"/>
              </w:rPr>
              <w:t xml:space="preserve">правила проведення обрахунків необхідної кількості матеріалів під час  незначного ремонту </w:t>
            </w:r>
            <w:r>
              <w:rPr>
                <w:rFonts w:ascii="Times New Roman" w:hAnsi="Times New Roman"/>
                <w:bCs w:val="1"/>
                <w:sz w:val="24"/>
                <w:szCs w:val="24"/>
              </w:rPr>
              <w:t>системи вентиляції, охолодження та кондиціонування повітря.</w:t>
            </w:r>
          </w:p>
        </w:tc>
        <w:tc>
          <w:tcPr>
            <w:tcW w:w="2824" w:type="dxa"/>
          </w:tcPr>
          <w:p>
            <w:pPr>
              <w:pStyle w:val="P11"/>
              <w:numPr>
                <w:ilvl w:val="0"/>
                <w:numId w:val="41"/>
              </w:numPr>
              <w:spacing w:lineRule="auto" w:line="240" w:after="0" w:beforeAutospacing="0" w:afterAutospacing="0"/>
              <w:ind w:hanging="425" w:left="459"/>
              <w:rPr>
                <w:rFonts w:ascii="Times New Roman" w:hAnsi="Times New Roman"/>
                <w:sz w:val="24"/>
                <w:szCs w:val="24"/>
                <w:lang w:eastAsia="ru-RU"/>
              </w:rPr>
            </w:pPr>
            <w:r>
              <w:rPr>
                <w:rFonts w:ascii="Times New Roman" w:hAnsi="Times New Roman"/>
                <w:sz w:val="24"/>
                <w:szCs w:val="24"/>
              </w:rPr>
              <w:t xml:space="preserve">проводити обрахунки необхідної кількості матеріалів під час виконання конкретної роботи </w:t>
            </w:r>
          </w:p>
        </w:tc>
      </w:tr>
    </w:tbl>
    <w:p>
      <w:pPr>
        <w:spacing w:lineRule="auto" w:line="240" w:after="0" w:beforeAutospacing="0" w:afterAutospacing="0"/>
        <w:rPr>
          <w:b w:val="1"/>
          <w:bCs w:val="1"/>
          <w:lang w:val="uk-UA"/>
        </w:rPr>
      </w:pPr>
    </w:p>
    <w:p>
      <w:pPr>
        <w:jc w:val="center"/>
        <w:rPr>
          <w:b w:val="1"/>
          <w:bCs w:val="1"/>
          <w:lang w:val="uk-UA"/>
        </w:rPr>
      </w:pPr>
      <w:r>
        <w:rPr>
          <w:b w:val="1"/>
          <w:bCs w:val="1"/>
          <w:lang w:val="uk-UA"/>
        </w:rPr>
        <w:t>ІІІ. Орієнтовний перелік основних засобів навчання</w:t>
      </w:r>
    </w:p>
    <w:tbl>
      <w:tblPr>
        <w:tblW w:w="13501" w:type="dxa"/>
        <w:tblInd w:w="-318" w:type="dxa"/>
        <w:tblBorders>
          <w:top w:val="single" w:sz="12" w:space="0" w:shadow="0" w:frame="0" w:color="008000"/>
          <w:bottom w:val="single" w:sz="12" w:space="0" w:shadow="0" w:frame="0" w:color="008000"/>
        </w:tblBorders>
        <w:tblLayout w:type="fixed"/>
        <w:tblLook w:val="00A0"/>
      </w:tblPr>
      <w:tblGrid/>
      <w:tr>
        <w:trPr>
          <w:gridAfter w:val="3"/>
          <w:wAfter w:w="3423" w:type="dxa"/>
          <w:cantSplit/>
          <w:trHeight w:hRule="atLeast" w:val="227"/>
        </w:trPr>
        <w:tc>
          <w:tcPr>
            <w:tcW w:w="710"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ind w:left="57"/>
              <w:jc w:val="center"/>
              <w:rPr>
                <w:b w:val="1"/>
                <w:sz w:val="24"/>
                <w:szCs w:val="24"/>
                <w:lang w:val="uk-UA"/>
              </w:rPr>
            </w:pPr>
            <w:r>
              <w:rPr>
                <w:b w:val="1"/>
                <w:sz w:val="24"/>
                <w:szCs w:val="24"/>
                <w:lang w:val="uk-UA"/>
              </w:rPr>
              <w:t>№ з/п</w:t>
            </w:r>
          </w:p>
        </w:tc>
        <w:tc>
          <w:tcPr>
            <w:tcW w:w="5461" w:type="dxa"/>
            <w:vMerge w:val="restart"/>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p>
            <w:pPr>
              <w:spacing w:lineRule="auto" w:line="240" w:after="0" w:beforeAutospacing="0" w:afterAutospacing="0"/>
              <w:jc w:val="center"/>
              <w:rPr>
                <w:b w:val="1"/>
                <w:bCs w:val="1"/>
                <w:sz w:val="24"/>
                <w:szCs w:val="24"/>
                <w:lang w:val="uk-UA"/>
              </w:rPr>
            </w:pPr>
          </w:p>
          <w:p>
            <w:pPr>
              <w:spacing w:lineRule="auto" w:line="240" w:after="0" w:beforeAutospacing="0" w:afterAutospacing="0"/>
              <w:jc w:val="center"/>
              <w:rPr>
                <w:b w:val="1"/>
                <w:bCs w:val="1"/>
                <w:sz w:val="24"/>
                <w:szCs w:val="24"/>
                <w:lang w:val="uk-UA"/>
              </w:rPr>
            </w:pPr>
          </w:p>
          <w:p>
            <w:pPr>
              <w:spacing w:lineRule="auto" w:line="240" w:after="0" w:beforeAutospacing="0" w:afterAutospacing="0"/>
              <w:jc w:val="center"/>
              <w:rPr>
                <w:b w:val="1"/>
                <w:bCs w:val="1"/>
                <w:sz w:val="24"/>
                <w:szCs w:val="24"/>
                <w:lang w:val="uk-UA"/>
              </w:rPr>
            </w:pPr>
          </w:p>
          <w:p>
            <w:pPr>
              <w:spacing w:lineRule="auto" w:line="240" w:after="0" w:beforeAutospacing="0" w:afterAutospacing="0"/>
              <w:jc w:val="center"/>
              <w:rPr>
                <w:b w:val="1"/>
                <w:bCs w:val="1"/>
                <w:sz w:val="24"/>
                <w:szCs w:val="24"/>
                <w:lang w:val="uk-UA"/>
              </w:rPr>
            </w:pPr>
            <w:r>
              <w:rPr>
                <w:b w:val="1"/>
                <w:bCs w:val="1"/>
                <w:sz w:val="24"/>
                <w:szCs w:val="24"/>
                <w:lang w:val="uk-UA"/>
              </w:rPr>
              <w:t>Найменування</w:t>
            </w:r>
          </w:p>
          <w:p>
            <w:pPr>
              <w:spacing w:lineRule="auto" w:line="240" w:after="0" w:beforeAutospacing="0" w:afterAutospacing="0"/>
              <w:jc w:val="center"/>
              <w:rPr>
                <w:b w:val="1"/>
                <w:bCs w:val="1"/>
                <w:sz w:val="24"/>
                <w:szCs w:val="24"/>
                <w:lang w:val="uk-UA"/>
              </w:rPr>
            </w:pPr>
          </w:p>
          <w:p>
            <w:pPr>
              <w:spacing w:lineRule="auto" w:line="240" w:after="0" w:beforeAutospacing="0" w:afterAutospacing="0"/>
              <w:jc w:val="center"/>
              <w:rPr>
                <w:b w:val="1"/>
                <w:bCs w:val="1"/>
                <w:sz w:val="24"/>
                <w:szCs w:val="24"/>
                <w:lang w:val="uk-UA"/>
              </w:rPr>
            </w:pPr>
          </w:p>
          <w:p>
            <w:pPr>
              <w:spacing w:lineRule="auto" w:line="240" w:after="0" w:beforeAutospacing="0" w:afterAutospacing="0"/>
              <w:jc w:val="center"/>
              <w:rPr>
                <w:b w:val="1"/>
                <w:bCs w:val="1"/>
                <w:sz w:val="24"/>
                <w:szCs w:val="24"/>
                <w:lang w:val="uk-UA"/>
              </w:rPr>
            </w:pPr>
          </w:p>
        </w:tc>
        <w:tc>
          <w:tcPr>
            <w:tcW w:w="2413" w:type="dxa"/>
            <w:gridSpan w:val="2"/>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Кількість на групу з 15 осіб</w:t>
            </w:r>
          </w:p>
        </w:tc>
        <w:tc>
          <w:tcPr>
            <w:tcW w:w="1494" w:type="dxa"/>
            <w:vMerge w:val="restart"/>
            <w:tcBorders>
              <w:top w:val="single" w:sz="4" w:space="0" w:shadow="0" w:frame="0"/>
              <w:left w:val="single" w:sz="4" w:space="0" w:shadow="0" w:frame="0"/>
              <w:bottom w:val="single" w:sz="4" w:space="0" w:shadow="0" w:frame="0"/>
              <w:right w:val="single" w:sz="4" w:space="0" w:shadow="0" w:frame="0"/>
            </w:tcBorders>
            <w:textDirection w:val="btLr"/>
            <w:vAlign w:val="center"/>
          </w:tcPr>
          <w:p>
            <w:pPr>
              <w:spacing w:lineRule="auto" w:line="240" w:after="0" w:beforeAutospacing="0" w:afterAutospacing="0"/>
              <w:ind w:left="113" w:right="113"/>
              <w:jc w:val="center"/>
              <w:rPr>
                <w:sz w:val="24"/>
                <w:szCs w:val="24"/>
                <w:lang w:val="uk-UA"/>
              </w:rPr>
            </w:pPr>
            <w:r>
              <w:rPr>
                <w:sz w:val="24"/>
                <w:szCs w:val="24"/>
                <w:lang w:val="uk-UA"/>
              </w:rPr>
              <w:t>Примітка</w:t>
            </w:r>
          </w:p>
        </w:tc>
      </w:tr>
      <w:tr>
        <w:trPr>
          <w:gridAfter w:val="3"/>
          <w:wAfter w:w="3423" w:type="dxa"/>
          <w:cantSplit/>
          <w:trHeight w:hRule="atLeast" w:val="1799"/>
        </w:trPr>
        <w:tc>
          <w:tcPr>
            <w:tcW w:w="710" w:type="dxa"/>
            <w:vMerge w:val="continue"/>
            <w:tcBorders>
              <w:top w:val="single" w:sz="4" w:space="0" w:shadow="0" w:frame="0"/>
              <w:left w:val="single" w:sz="4" w:space="0" w:shadow="0" w:frame="0"/>
              <w:bottom w:val="single" w:sz="4" w:space="0" w:shadow="0" w:frame="0"/>
              <w:right w:val="single" w:sz="4" w:space="0" w:shadow="0" w:frame="0"/>
            </w:tcBorders>
            <w:vAlign w:val="center"/>
          </w:tcPr>
          <w:p>
            <w:pPr>
              <w:widowControl w:val="0"/>
              <w:numPr>
                <w:ilvl w:val="0"/>
                <w:numId w:val="8"/>
              </w:numPr>
              <w:spacing w:lineRule="auto" w:line="240" w:after="0" w:beforeAutospacing="0" w:afterAutospacing="0"/>
              <w:ind w:left="57"/>
              <w:jc w:val="center"/>
              <w:rPr>
                <w:b w:val="1"/>
                <w:sz w:val="24"/>
                <w:szCs w:val="24"/>
                <w:lang w:val="uk-UA"/>
              </w:rPr>
            </w:pPr>
          </w:p>
        </w:tc>
        <w:tc>
          <w:tcPr>
            <w:tcW w:w="5461"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i w:val="1"/>
                <w:sz w:val="24"/>
                <w:szCs w:val="24"/>
                <w:lang w:val="uk-UA"/>
              </w:rPr>
            </w:pPr>
          </w:p>
        </w:tc>
        <w:tc>
          <w:tcPr>
            <w:tcW w:w="1206" w:type="dxa"/>
            <w:tcBorders>
              <w:top w:val="single" w:sz="4" w:space="0" w:shadow="0" w:frame="0"/>
              <w:left w:val="single" w:sz="4" w:space="0" w:shadow="0" w:frame="0"/>
              <w:bottom w:val="single" w:sz="4" w:space="0" w:shadow="0" w:frame="0"/>
              <w:right w:val="single" w:sz="4" w:space="0" w:shadow="0" w:frame="0"/>
            </w:tcBorders>
            <w:textDirection w:val="btLr"/>
            <w:vAlign w:val="center"/>
          </w:tcPr>
          <w:p>
            <w:pPr>
              <w:spacing w:lineRule="auto" w:line="240" w:after="0" w:beforeAutospacing="0" w:afterAutospacing="0"/>
              <w:jc w:val="center"/>
              <w:rPr>
                <w:sz w:val="24"/>
                <w:szCs w:val="24"/>
                <w:lang w:val="uk-UA"/>
              </w:rPr>
            </w:pPr>
            <w:r>
              <w:rPr>
                <w:sz w:val="24"/>
                <w:szCs w:val="24"/>
                <w:lang w:val="uk-UA"/>
              </w:rPr>
              <w:t>Для індивідуального користування</w:t>
            </w:r>
          </w:p>
        </w:tc>
        <w:tc>
          <w:tcPr>
            <w:tcW w:w="1207" w:type="dxa"/>
            <w:tcBorders>
              <w:top w:val="single" w:sz="4" w:space="0" w:shadow="0" w:frame="0"/>
              <w:left w:val="single" w:sz="4" w:space="0" w:shadow="0" w:frame="0"/>
              <w:bottom w:val="single" w:sz="4" w:space="0" w:shadow="0" w:frame="0"/>
              <w:right w:val="single" w:sz="4" w:space="0" w:shadow="0" w:frame="0"/>
            </w:tcBorders>
            <w:textDirection w:val="btLr"/>
            <w:vAlign w:val="center"/>
          </w:tcPr>
          <w:p>
            <w:pPr>
              <w:spacing w:lineRule="auto" w:line="240" w:after="0" w:beforeAutospacing="0" w:afterAutospacing="0"/>
              <w:jc w:val="center"/>
              <w:rPr>
                <w:sz w:val="24"/>
                <w:szCs w:val="24"/>
                <w:lang w:val="uk-UA"/>
              </w:rPr>
            </w:pPr>
            <w:r>
              <w:rPr>
                <w:sz w:val="24"/>
                <w:szCs w:val="24"/>
                <w:lang w:val="uk-UA"/>
              </w:rPr>
              <w:t>Для</w:t>
            </w:r>
          </w:p>
          <w:p>
            <w:pPr>
              <w:spacing w:lineRule="auto" w:line="240" w:after="0" w:beforeAutospacing="0" w:afterAutospacing="0"/>
              <w:jc w:val="center"/>
              <w:rPr>
                <w:sz w:val="24"/>
                <w:szCs w:val="24"/>
                <w:lang w:val="uk-UA"/>
              </w:rPr>
            </w:pPr>
            <w:r>
              <w:rPr>
                <w:sz w:val="24"/>
                <w:szCs w:val="24"/>
                <w:lang w:val="uk-UA"/>
              </w:rPr>
              <w:t>групового користування</w:t>
            </w:r>
          </w:p>
        </w:tc>
        <w:tc>
          <w:tcPr>
            <w:tcW w:w="1494" w:type="dxa"/>
            <w:vMerge w:val="continue"/>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ind w:left="-17"/>
              <w:jc w:val="center"/>
              <w:rPr>
                <w:b w:val="1"/>
                <w:sz w:val="24"/>
                <w:szCs w:val="24"/>
                <w:lang w:val="uk-UA"/>
              </w:rPr>
            </w:pPr>
            <w:r>
              <w:rPr>
                <w:b w:val="1"/>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2</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r>
              <w:rPr>
                <w:b w:val="1"/>
                <w:sz w:val="24"/>
                <w:szCs w:val="24"/>
                <w:lang w:val="uk-UA"/>
              </w:rPr>
              <w:t>3</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r>
              <w:rPr>
                <w:b w:val="1"/>
                <w:sz w:val="24"/>
                <w:szCs w:val="24"/>
                <w:lang w:val="uk-UA"/>
              </w:rPr>
              <w:t>4</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r>
              <w:rPr>
                <w:b w:val="1"/>
                <w:sz w:val="24"/>
                <w:szCs w:val="24"/>
                <w:lang w:val="uk-UA"/>
              </w:rPr>
              <w:t>5</w:t>
            </w:r>
          </w:p>
        </w:tc>
      </w:tr>
      <w:tr>
        <w:trPr>
          <w:gridAfter w:val="3"/>
          <w:wAfter w:w="3423" w:type="dxa"/>
          <w:trHeight w:hRule="atLeast" w:val="113"/>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Штукатурні роботи</w:t>
            </w:r>
            <w:r>
              <w:rPr>
                <w:b w:val="1"/>
                <w:bCs w:val="1"/>
                <w:sz w:val="24"/>
                <w:szCs w:val="24"/>
              </w:rPr>
              <w:t xml:space="preserve"> -РН 2, </w:t>
            </w:r>
            <w:r>
              <w:rPr>
                <w:b w:val="1"/>
                <w:bCs w:val="1"/>
                <w:sz w:val="24"/>
                <w:szCs w:val="24"/>
                <w:lang w:val="uk-UA"/>
              </w:rPr>
              <w:t>ремонт фасадів та систем утеплення фасадів</w:t>
            </w:r>
            <w:r>
              <w:rPr>
                <w:b w:val="1"/>
                <w:bCs w:val="1"/>
                <w:sz w:val="24"/>
                <w:szCs w:val="24"/>
              </w:rPr>
              <w:t xml:space="preserve"> – НР 11</w:t>
            </w:r>
          </w:p>
        </w:tc>
      </w:tr>
      <w:tr>
        <w:trPr>
          <w:gridAfter w:val="3"/>
          <w:wAfter w:w="3423" w:type="dxa"/>
          <w:trHeight w:hRule="atLeast" w:val="113"/>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rPr>
              <w:t>Обладнання й ручнімашини</w:t>
            </w:r>
            <w:r>
              <w:rPr>
                <w:b w:val="1"/>
                <w:bCs w:val="1"/>
                <w:sz w:val="24"/>
                <w:szCs w:val="24"/>
                <w:lang w:val="uk-UA"/>
              </w:rPr>
              <w:t xml:space="preserve"> (штукатур) (утеплення фасадів)</w:t>
            </w: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Вапногасник</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eastAsia="ru-RU"/>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Вологомір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Грохот ексцентриковий для просіюванняпіску</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eastAsia="ru-RU"/>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Електровідбійний молоток</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eastAsia="ru-RU"/>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Електрофарбопульт</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Електролобзик</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Затиральна машина для штукатурки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Компресор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eastAsia="ru-RU"/>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Міксер з насадкою</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Низькообертовий дриль для приготування розчинових сумішей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Перетворюваччастоти струму</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eastAsia="ru-RU"/>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Перфоратор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Пістолет для картриджів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Піскострумний апарат</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Пилосос промисловий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color w:val="FF0066"/>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Розчинозмішувач</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eastAsia="ru-RU"/>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Ручна електрична щиткова шліфувальна машина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Штукатурна машина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eastAsia="ru-RU"/>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Шліфувальна машина (кутова)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Шуруповерт електричний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Фарбопульт ручний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Фарбувальні агрегати безповітряного розпилення</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13"/>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Фреза для прорізування отворів у гіпсокартонних листах</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170"/>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 xml:space="preserve">Ручний інструмент </w:t>
            </w:r>
          </w:p>
        </w:tc>
      </w:tr>
      <w:tr>
        <w:trPr>
          <w:gridAfter w:val="3"/>
          <w:wAfter w:w="3423" w:type="dxa"/>
          <w:trHeight w:hRule="atLeast" w:val="30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Бучарда штукатурна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Зубило-скарпель</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Зубило</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Зубчастий</w:t>
            </w:r>
            <w:r>
              <w:rPr>
                <w:sz w:val="24"/>
                <w:szCs w:val="24"/>
                <w:lang w:val="uk-UA"/>
              </w:rPr>
              <w:t xml:space="preserve"> </w:t>
            </w:r>
            <w:r>
              <w:rPr>
                <w:sz w:val="24"/>
                <w:szCs w:val="24"/>
              </w:rPr>
              <w:t>різак для різання</w:t>
            </w:r>
            <w:r>
              <w:rPr>
                <w:sz w:val="24"/>
                <w:szCs w:val="24"/>
                <w:lang w:val="uk-UA"/>
              </w:rPr>
              <w:t xml:space="preserve"> </w:t>
            </w:r>
            <w:r>
              <w:rPr>
                <w:sz w:val="24"/>
                <w:szCs w:val="24"/>
              </w:rPr>
              <w:t>гіпсокартону</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3</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Зубчастий</w:t>
            </w:r>
            <w:r>
              <w:rPr>
                <w:sz w:val="24"/>
                <w:szCs w:val="24"/>
                <w:lang w:val="uk-UA"/>
              </w:rPr>
              <w:t xml:space="preserve"> </w:t>
            </w:r>
            <w:r>
              <w:rPr>
                <w:sz w:val="24"/>
                <w:szCs w:val="24"/>
              </w:rPr>
              <w:t>калібрувальний шпатель для нанесення клею на гіпсокартонні</w:t>
            </w:r>
            <w:r>
              <w:rPr>
                <w:sz w:val="24"/>
                <w:szCs w:val="24"/>
                <w:lang w:val="uk-UA"/>
              </w:rPr>
              <w:t xml:space="preserve"> </w:t>
            </w:r>
            <w:r>
              <w:rPr>
                <w:sz w:val="24"/>
                <w:szCs w:val="24"/>
              </w:rPr>
              <w:t>листи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3</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Інструмент для прорізування</w:t>
            </w:r>
            <w:r>
              <w:rPr>
                <w:sz w:val="24"/>
                <w:szCs w:val="24"/>
                <w:lang w:val="uk-UA"/>
              </w:rPr>
              <w:t xml:space="preserve"> </w:t>
            </w:r>
            <w:r>
              <w:rPr>
                <w:sz w:val="24"/>
                <w:szCs w:val="24"/>
              </w:rPr>
              <w:t>рустів на поверхнях (комплект)</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комплект</w:t>
            </w: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Ківш для опоряджувальних робіт</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Кирка двобічна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Лопатка штукатурна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Махова</w:t>
            </w:r>
            <w:r>
              <w:rPr>
                <w:sz w:val="24"/>
                <w:szCs w:val="24"/>
                <w:lang w:val="uk-UA"/>
              </w:rPr>
              <w:t xml:space="preserve"> </w:t>
            </w:r>
            <w:r>
              <w:rPr>
                <w:sz w:val="24"/>
                <w:szCs w:val="24"/>
              </w:rPr>
              <w:t>щітка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Молоток штукатурний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Молоток</w:t>
            </w:r>
            <w:r>
              <w:rPr>
                <w:sz w:val="24"/>
                <w:szCs w:val="24"/>
                <w:lang w:val="uk-UA"/>
              </w:rPr>
              <w:t xml:space="preserve">-кірка </w:t>
            </w:r>
            <w:r>
              <w:rPr>
                <w:sz w:val="24"/>
                <w:szCs w:val="24"/>
              </w:rPr>
              <w:t xml:space="preserve"> для насікання</w:t>
            </w:r>
            <w:r>
              <w:rPr>
                <w:sz w:val="24"/>
                <w:szCs w:val="24"/>
                <w:lang w:val="uk-UA"/>
              </w:rPr>
              <w:t xml:space="preserve"> </w:t>
            </w:r>
            <w:r>
              <w:rPr>
                <w:sz w:val="24"/>
                <w:szCs w:val="24"/>
              </w:rPr>
              <w:t>поверхонь</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Металевий валик з шипами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Напівтерок великий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rPr>
              <w:t>1</w:t>
            </w: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Напівтерок середній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Напівтерокмалий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Напівтерок для формування галтелей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Набір щупів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Ножиці</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Ніж для розрізування плит утеплювача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Ножиці ручні для різання металу</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Ножівка по дереву</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2</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rPr>
              <w:t>Ніж для опоряджувальнихробіт</w:t>
            </w:r>
            <w:r>
              <w:rPr>
                <w:sz w:val="24"/>
                <w:szCs w:val="24"/>
                <w:highlight w:val="lightGray"/>
                <w:lang w:val="uk-UA"/>
              </w:rPr>
              <w:t>(штукатур)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Окамелок (щіткатрав'яна)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Подряпки для створення</w:t>
            </w:r>
            <w:r>
              <w:rPr>
                <w:sz w:val="24"/>
                <w:szCs w:val="24"/>
                <w:lang w:val="uk-UA"/>
              </w:rPr>
              <w:t xml:space="preserve"> </w:t>
            </w:r>
            <w:r>
              <w:rPr>
                <w:sz w:val="24"/>
                <w:szCs w:val="24"/>
              </w:rPr>
              <w:t>борозен у пластичному шарі штукатурки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3</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Півтерки металеві</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Правило прямокутне з рівнем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Правило трапеція</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Правило усенкове</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Правило лузгове</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Рейка 2200-НМ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Рустовка сталева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Ручні ножиці</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Рубанок для косих кромок</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3</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Скребачка для очищеннямаяків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3</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Скребачка для підготовкиповерхонь до оштукатурювання</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2</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Сокіл дюралевий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Терка дерев’яна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Терка пінопластова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Терка поропластова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Терка повстяна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Терка металева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Терка пластикова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Терка шліфувальна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Торцеві гострозубці</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70"/>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Щітка-макловиця</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Щітка</w:t>
            </w:r>
            <w:r>
              <w:rPr>
                <w:sz w:val="24"/>
                <w:szCs w:val="24"/>
                <w:lang w:val="uk-UA"/>
              </w:rPr>
              <w:t xml:space="preserve"> </w:t>
            </w:r>
            <w:r>
              <w:rPr>
                <w:sz w:val="24"/>
                <w:szCs w:val="24"/>
              </w:rPr>
              <w:t>цвяхова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Щітка металева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Шліфувальний</w:t>
            </w:r>
            <w:r>
              <w:rPr>
                <w:sz w:val="24"/>
                <w:szCs w:val="24"/>
                <w:lang w:val="uk-UA"/>
              </w:rPr>
              <w:t xml:space="preserve"> </w:t>
            </w:r>
            <w:r>
              <w:rPr>
                <w:sz w:val="24"/>
                <w:szCs w:val="24"/>
              </w:rPr>
              <w:t>рашпіль</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3</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50.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Шпатель зубчастий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набір</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51.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Шпатель для внутрішніх</w:t>
            </w:r>
            <w:r>
              <w:rPr>
                <w:sz w:val="24"/>
                <w:szCs w:val="24"/>
                <w:lang w:val="uk-UA"/>
              </w:rPr>
              <w:t xml:space="preserve"> </w:t>
            </w:r>
            <w:r>
              <w:rPr>
                <w:sz w:val="24"/>
                <w:szCs w:val="24"/>
              </w:rPr>
              <w:t>кутів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52.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Шпатель для зовнішніх</w:t>
            </w:r>
            <w:r>
              <w:rPr>
                <w:sz w:val="24"/>
                <w:szCs w:val="24"/>
                <w:lang w:val="uk-UA"/>
              </w:rPr>
              <w:t xml:space="preserve"> </w:t>
            </w:r>
            <w:r>
              <w:rPr>
                <w:sz w:val="24"/>
                <w:szCs w:val="24"/>
              </w:rPr>
              <w:t>кутів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53.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Шпатель металевий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 xml:space="preserve">Контрольно-вимірювальний та розміточний інструмент </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Ватерпас Т-подібний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129"/>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rPr>
              <w:t>Вимірювана рулетка у закритому</w:t>
            </w:r>
            <w:r>
              <w:rPr>
                <w:sz w:val="24"/>
                <w:szCs w:val="24"/>
                <w:lang w:val="uk-UA"/>
              </w:rPr>
              <w:t xml:space="preserve"> </w:t>
            </w:r>
          </w:p>
          <w:p>
            <w:pPr>
              <w:spacing w:lineRule="auto" w:line="240" w:after="0" w:beforeAutospacing="0" w:afterAutospacing="0"/>
              <w:jc w:val="center"/>
              <w:rPr>
                <w:sz w:val="24"/>
                <w:szCs w:val="24"/>
                <w:lang w:val="uk-UA"/>
              </w:rPr>
            </w:pPr>
            <w:r>
              <w:rPr>
                <w:sz w:val="24"/>
                <w:szCs w:val="24"/>
              </w:rPr>
              <w:t>корпусі</w:t>
            </w:r>
            <w:r>
              <w:rPr>
                <w:sz w:val="24"/>
                <w:szCs w:val="24"/>
                <w:lang w:val="uk-UA"/>
              </w:rPr>
              <w:t xml:space="preserve"> (5м, 10м)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2</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Висок сталевий будівельний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Гнучкий водяний рівень</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Кутник дерев’яний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Кутник металевий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Лінійка металева для замірювання провісів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Лінійка для оздоблення</w:t>
            </w:r>
            <w:r>
              <w:rPr>
                <w:sz w:val="24"/>
                <w:szCs w:val="24"/>
                <w:lang w:val="uk-UA"/>
              </w:rPr>
              <w:t xml:space="preserve"> </w:t>
            </w:r>
            <w:r>
              <w:rPr>
                <w:sz w:val="24"/>
                <w:szCs w:val="24"/>
              </w:rPr>
              <w:t>кутів</w:t>
            </w:r>
            <w:r>
              <w:rPr>
                <w:sz w:val="24"/>
                <w:szCs w:val="24"/>
                <w:lang w:val="uk-UA"/>
              </w:rPr>
              <w:t xml:space="preserve"> </w:t>
            </w:r>
            <w:r>
              <w:rPr>
                <w:sz w:val="24"/>
                <w:szCs w:val="24"/>
              </w:rPr>
              <w:t>гуртів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3</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Лазерний далекомір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Металева лінійка для набивання рустів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Метр складний</w:t>
            </w:r>
            <w:r>
              <w:rPr>
                <w:sz w:val="24"/>
                <w:szCs w:val="24"/>
                <w:lang w:val="uk-UA"/>
              </w:rPr>
              <w:t xml:space="preserve"> </w:t>
            </w:r>
            <w:r>
              <w:rPr>
                <w:sz w:val="24"/>
                <w:szCs w:val="24"/>
              </w:rPr>
              <w:t>металевий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2</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Правило контрольне 2 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Розмічальний шнур-висок</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Рейка контрольна з виском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rPr>
              <w:t>Рівень</w:t>
            </w:r>
            <w:r>
              <w:rPr>
                <w:sz w:val="24"/>
                <w:szCs w:val="24"/>
                <w:lang w:val="uk-UA"/>
              </w:rPr>
              <w:t xml:space="preserve"> </w:t>
            </w:r>
            <w:r>
              <w:rPr>
                <w:sz w:val="24"/>
                <w:szCs w:val="24"/>
              </w:rPr>
              <w:t>будівельний</w:t>
            </w:r>
            <w:r>
              <w:rPr>
                <w:sz w:val="24"/>
                <w:szCs w:val="24"/>
                <w:lang w:val="uk-UA"/>
              </w:rPr>
              <w:t xml:space="preserve">  (0,5м, 2м)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Рівень універсальний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Тепловізор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Пристрої</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Затискач для кріплення маяків</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Конус стандартний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Малки (різні)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Марка інвентарна металева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25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Маяк інвентарний металевий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Рамка розсувна для опорядження</w:t>
            </w:r>
            <w:r>
              <w:rPr>
                <w:sz w:val="24"/>
                <w:szCs w:val="24"/>
                <w:lang w:val="uk-UA"/>
              </w:rPr>
              <w:t xml:space="preserve"> </w:t>
            </w:r>
            <w:r>
              <w:rPr>
                <w:sz w:val="24"/>
                <w:szCs w:val="24"/>
              </w:rPr>
              <w:t>укосів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Рейки маячні інвентарні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комплект</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Рейко</w:t>
            </w:r>
            <w:r>
              <w:rPr>
                <w:sz w:val="24"/>
                <w:szCs w:val="24"/>
                <w:lang w:val="uk-UA"/>
              </w:rPr>
              <w:t xml:space="preserve"> </w:t>
            </w:r>
            <w:r>
              <w:rPr>
                <w:sz w:val="24"/>
                <w:szCs w:val="24"/>
              </w:rPr>
              <w:t>утримувачі</w:t>
            </w:r>
            <w:r>
              <w:rPr>
                <w:sz w:val="24"/>
                <w:szCs w:val="24"/>
                <w:lang w:val="uk-UA"/>
              </w:rPr>
              <w:t xml:space="preserve"> </w:t>
            </w:r>
            <w:r>
              <w:rPr>
                <w:sz w:val="24"/>
                <w:szCs w:val="24"/>
              </w:rPr>
              <w:t>металеві (різні)</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Шаблон для прямолінійних</w:t>
            </w:r>
            <w:r>
              <w:rPr>
                <w:sz w:val="24"/>
                <w:szCs w:val="24"/>
                <w:lang w:val="uk-UA"/>
              </w:rPr>
              <w:t xml:space="preserve"> </w:t>
            </w:r>
            <w:r>
              <w:rPr>
                <w:sz w:val="24"/>
                <w:szCs w:val="24"/>
              </w:rPr>
              <w:t>гуртів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3</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Шаблон-маска для опорядження</w:t>
            </w:r>
            <w:r>
              <w:rPr>
                <w:sz w:val="24"/>
                <w:szCs w:val="24"/>
                <w:lang w:val="uk-UA"/>
              </w:rPr>
              <w:t xml:space="preserve"> </w:t>
            </w:r>
            <w:r>
              <w:rPr>
                <w:sz w:val="24"/>
                <w:szCs w:val="24"/>
              </w:rPr>
              <w:t>укосів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Шаблон кутовий для опорядження укосів і усенків</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 xml:space="preserve">Ящики для  розчину</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 xml:space="preserve"> 13.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Ємкість для вапна, піску, глини, цементу</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6</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Драбина стрем’янка з верхньою площадкою</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4</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Відра металеві (10л)</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Лопати совкові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Віники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18.</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rPr>
              <w:t>Бак для підігрів</w:t>
            </w:r>
            <w:r>
              <w:rPr>
                <w:sz w:val="24"/>
                <w:szCs w:val="24"/>
                <w:lang w:val="uk-UA"/>
              </w:rPr>
              <w:t xml:space="preserve"> </w:t>
            </w:r>
            <w:r>
              <w:rPr>
                <w:sz w:val="24"/>
                <w:szCs w:val="24"/>
              </w:rPr>
              <w:t>у води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Стелаж для пристроїв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rPr>
              <w:t>Стіл-вишка</w:t>
            </w:r>
            <w:r>
              <w:rPr>
                <w:sz w:val="24"/>
                <w:szCs w:val="24"/>
                <w:lang w:val="uk-UA"/>
              </w:rPr>
              <w:t xml:space="preserve"> </w:t>
            </w:r>
            <w:r>
              <w:rPr>
                <w:sz w:val="24"/>
                <w:szCs w:val="24"/>
              </w:rPr>
              <w:t>двох</w:t>
            </w:r>
            <w:r>
              <w:rPr>
                <w:sz w:val="24"/>
                <w:szCs w:val="24"/>
                <w:lang w:val="uk-UA"/>
              </w:rPr>
              <w:t xml:space="preserve"> </w:t>
            </w:r>
            <w:r>
              <w:rPr>
                <w:sz w:val="24"/>
                <w:szCs w:val="24"/>
              </w:rPr>
              <w:t>секцій</w:t>
            </w:r>
            <w:r>
              <w:rPr>
                <w:sz w:val="24"/>
                <w:szCs w:val="24"/>
                <w:lang w:val="uk-UA"/>
              </w:rPr>
              <w:t>на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Пластмасові емкості місткістю від 15 до 25 дм3</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Шафа для інструментів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Засоби індивідуального захисту</w:t>
            </w:r>
          </w:p>
        </w:tc>
      </w:tr>
      <w:tr>
        <w:trPr>
          <w:gridAfter w:val="3"/>
          <w:wAfter w:w="3423" w:type="dxa"/>
          <w:trHeight w:hRule="atLeast" w:val="413"/>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 xml:space="preserve">Рукавиці  та рукавички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Захисні окуляри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Респіратор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Запобіжні монтажні пояси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both"/>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b w:val="1"/>
                <w:bCs w:val="1"/>
                <w:sz w:val="24"/>
                <w:szCs w:val="24"/>
                <w:lang w:val="uk-UA"/>
              </w:rPr>
            </w:pPr>
            <w:r>
              <w:rPr>
                <w:b w:val="1"/>
                <w:bCs w:val="1"/>
                <w:sz w:val="24"/>
                <w:szCs w:val="24"/>
                <w:lang w:val="uk-UA"/>
              </w:rPr>
              <w:t>Роботи з гіпсокартоном – РН 3</w:t>
            </w:r>
          </w:p>
        </w:tc>
      </w:tr>
      <w:tr>
        <w:trPr>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b w:val="1"/>
                <w:bCs w:val="1"/>
                <w:sz w:val="24"/>
                <w:szCs w:val="24"/>
                <w:lang w:val="uk-UA"/>
              </w:rPr>
            </w:pPr>
            <w:r>
              <w:rPr>
                <w:b w:val="1"/>
                <w:bCs w:val="1"/>
                <w:sz w:val="24"/>
                <w:szCs w:val="24"/>
                <w:lang w:val="uk-UA"/>
              </w:rPr>
              <w:t>Обладнання</w:t>
            </w:r>
          </w:p>
        </w:tc>
        <w:tc>
          <w:tcPr>
            <w:tcW w:w="1141" w:type="dxa"/>
            <w:vAlign w:val="center"/>
          </w:tcPr>
          <w:p>
            <w:pPr>
              <w:spacing w:lineRule="auto" w:line="259" w:after="160" w:beforeAutospacing="0" w:afterAutospacing="0"/>
              <w:rPr>
                <w:b w:val="1"/>
                <w:sz w:val="24"/>
                <w:szCs w:val="24"/>
                <w:lang w:val="uk-UA"/>
              </w:rPr>
            </w:pPr>
          </w:p>
        </w:tc>
        <w:tc>
          <w:tcPr>
            <w:tcW w:w="1141" w:type="dxa"/>
            <w:vAlign w:val="center"/>
          </w:tcPr>
          <w:p>
            <w:pPr>
              <w:spacing w:lineRule="auto" w:line="259" w:after="160" w:beforeAutospacing="0" w:afterAutospacing="0"/>
              <w:rPr>
                <w:b w:val="1"/>
                <w:sz w:val="24"/>
                <w:szCs w:val="24"/>
                <w:lang w:val="uk-UA"/>
              </w:rPr>
            </w:pPr>
          </w:p>
        </w:tc>
        <w:tc>
          <w:tcPr>
            <w:tcW w:w="1141" w:type="dxa"/>
            <w:vAlign w:val="center"/>
          </w:tcPr>
          <w:p>
            <w:pPr>
              <w:spacing w:lineRule="auto" w:line="259" w:after="160" w:beforeAutospacing="0" w:afterAutospacing="0"/>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Дриль електрична з набором свердл</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Ножівка електрична для ГКЛ</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4</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Рубанок електричний для зняття фасок на ГКЛ</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Інструменти</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Ніж для розкроювання гіпсокартону</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Шпатель пластиковий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Набір шпателів для шпаклювання ГКЛ</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Кельма нержавіюча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Різак широкий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Контрольно-вимірювальний та розміточний інструмент</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Відбивочний шнур</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Кутник</w:t>
            </w:r>
            <w:r>
              <w:rPr>
                <w:sz w:val="24"/>
                <w:szCs w:val="24"/>
                <w:lang w:val="uk-UA"/>
              </w:rPr>
              <w:t xml:space="preserve"> </w:t>
            </w:r>
            <w:r>
              <w:rPr>
                <w:sz w:val="24"/>
                <w:szCs w:val="24"/>
              </w:rPr>
              <w:t>50 см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Лазерний</w:t>
            </w:r>
            <w:r>
              <w:rPr>
                <w:sz w:val="24"/>
                <w:szCs w:val="24"/>
                <w:lang w:val="uk-UA"/>
              </w:rPr>
              <w:t xml:space="preserve"> </w:t>
            </w:r>
            <w:r>
              <w:rPr>
                <w:sz w:val="24"/>
                <w:szCs w:val="24"/>
              </w:rPr>
              <w:t>рівень</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Інвентар</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Ручки для перенесення ГКЛ</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after="0" w:beforeAutospacing="0" w:afterAutospacing="0"/>
              <w:jc w:val="center"/>
              <w:rPr>
                <w:sz w:val="24"/>
                <w:szCs w:val="24"/>
              </w:rPr>
            </w:pPr>
            <w:r>
              <w:rPr>
                <w:sz w:val="24"/>
                <w:szCs w:val="24"/>
              </w:rPr>
              <w:t>4</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Стелаж для витратного</w:t>
            </w:r>
            <w:r>
              <w:rPr>
                <w:sz w:val="24"/>
                <w:szCs w:val="24"/>
                <w:lang w:val="uk-UA"/>
              </w:rPr>
              <w:t xml:space="preserve"> </w:t>
            </w:r>
            <w:r>
              <w:rPr>
                <w:sz w:val="24"/>
                <w:szCs w:val="24"/>
              </w:rPr>
              <w:t>об’єму</w:t>
            </w:r>
            <w:r>
              <w:rPr>
                <w:sz w:val="24"/>
                <w:szCs w:val="24"/>
                <w:lang w:val="uk-UA"/>
              </w:rPr>
              <w:t xml:space="preserve"> </w:t>
            </w:r>
            <w:r>
              <w:rPr>
                <w:sz w:val="24"/>
                <w:szCs w:val="24"/>
              </w:rPr>
              <w:t>металевих</w:t>
            </w:r>
            <w:r>
              <w:rPr>
                <w:sz w:val="24"/>
                <w:szCs w:val="24"/>
                <w:lang w:val="uk-UA"/>
              </w:rPr>
              <w:t xml:space="preserve"> </w:t>
            </w:r>
            <w:r>
              <w:rPr>
                <w:sz w:val="24"/>
                <w:szCs w:val="24"/>
              </w:rPr>
              <w:t>профілів, кріпильних</w:t>
            </w:r>
            <w:r>
              <w:rPr>
                <w:sz w:val="24"/>
                <w:szCs w:val="24"/>
                <w:lang w:val="uk-UA"/>
              </w:rPr>
              <w:t xml:space="preserve"> </w:t>
            </w:r>
            <w:r>
              <w:rPr>
                <w:sz w:val="24"/>
                <w:szCs w:val="24"/>
              </w:rPr>
              <w:t>елементів, стрічок, прокладок – (4,5х1,0х0,6) 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Стіл для р</w:t>
            </w:r>
            <w:r>
              <w:rPr>
                <w:sz w:val="24"/>
                <w:szCs w:val="24"/>
                <w:lang w:val="uk-UA"/>
              </w:rPr>
              <w:t>озкрою</w:t>
            </w:r>
            <w:r>
              <w:rPr>
                <w:sz w:val="24"/>
                <w:szCs w:val="24"/>
              </w:rPr>
              <w:t xml:space="preserve"> та оброблення ГКЛ</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2</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Подовжувач15 м (10, 20 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after="0" w:beforeAutospacing="0" w:afterAutospacing="0"/>
              <w:jc w:val="center"/>
              <w:rPr>
                <w:sz w:val="24"/>
                <w:szCs w:val="24"/>
              </w:rPr>
            </w:pPr>
            <w:r>
              <w:rPr>
                <w:sz w:val="24"/>
                <w:szCs w:val="24"/>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Малярні і шпалерні роботи – РН 4</w:t>
            </w:r>
          </w:p>
        </w:tc>
      </w:tr>
      <w:tr>
        <w:trPr>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Обладнання</w:t>
            </w:r>
          </w:p>
        </w:tc>
        <w:tc>
          <w:tcPr>
            <w:tcW w:w="1141" w:type="dxa"/>
            <w:vAlign w:val="center"/>
          </w:tcPr>
          <w:p>
            <w:pPr>
              <w:spacing w:lineRule="auto" w:line="259" w:after="160" w:beforeAutospacing="0" w:afterAutospacing="0"/>
              <w:rPr>
                <w:b w:val="1"/>
                <w:sz w:val="24"/>
                <w:szCs w:val="24"/>
                <w:lang w:val="uk-UA"/>
              </w:rPr>
            </w:pPr>
          </w:p>
        </w:tc>
        <w:tc>
          <w:tcPr>
            <w:tcW w:w="1141" w:type="dxa"/>
            <w:vAlign w:val="center"/>
          </w:tcPr>
          <w:p>
            <w:pPr>
              <w:spacing w:lineRule="auto" w:line="259" w:after="160" w:beforeAutospacing="0" w:afterAutospacing="0"/>
              <w:rPr>
                <w:b w:val="1"/>
                <w:sz w:val="24"/>
                <w:szCs w:val="24"/>
                <w:lang w:val="uk-UA"/>
              </w:rPr>
            </w:pPr>
          </w:p>
        </w:tc>
        <w:tc>
          <w:tcPr>
            <w:tcW w:w="1141" w:type="dxa"/>
            <w:vAlign w:val="center"/>
          </w:tcPr>
          <w:p>
            <w:pPr>
              <w:spacing w:lineRule="auto" w:line="259" w:after="160" w:beforeAutospacing="0" w:afterAutospacing="0"/>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rPr>
              <w:t>1</w:t>
            </w:r>
            <w:r>
              <w:rPr>
                <w:sz w:val="24"/>
                <w:szCs w:val="24"/>
                <w:lang w:val="uk-UA"/>
              </w:rPr>
              <w:t>.</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Бачок для фарбувальних сумішей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rPr>
              <w:t>2</w:t>
            </w:r>
            <w:r>
              <w:rPr>
                <w:sz w:val="24"/>
                <w:szCs w:val="24"/>
                <w:lang w:val="uk-UA"/>
              </w:rPr>
              <w:t>.</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Підмостки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3</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rPr>
              <w:t>3</w:t>
            </w:r>
            <w:r>
              <w:rPr>
                <w:sz w:val="24"/>
                <w:szCs w:val="24"/>
                <w:lang w:val="uk-UA"/>
              </w:rPr>
              <w:t>.</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Пересувні</w:t>
            </w:r>
            <w:r>
              <w:rPr>
                <w:sz w:val="24"/>
                <w:szCs w:val="24"/>
                <w:lang w:val="uk-UA"/>
              </w:rPr>
              <w:t xml:space="preserve"> </w:t>
            </w:r>
            <w:r>
              <w:rPr>
                <w:sz w:val="24"/>
                <w:szCs w:val="24"/>
              </w:rPr>
              <w:t>інвентарні столики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rPr>
              <w:t>4</w:t>
            </w:r>
            <w:r>
              <w:rPr>
                <w:sz w:val="24"/>
                <w:szCs w:val="24"/>
                <w:lang w:val="uk-UA"/>
              </w:rPr>
              <w:t>.</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Стелаж для розміщення</w:t>
            </w:r>
            <w:r>
              <w:rPr>
                <w:sz w:val="24"/>
                <w:szCs w:val="24"/>
                <w:lang w:val="uk-UA"/>
              </w:rPr>
              <w:t xml:space="preserve"> </w:t>
            </w:r>
            <w:r>
              <w:rPr>
                <w:sz w:val="24"/>
                <w:szCs w:val="24"/>
              </w:rPr>
              <w:t>інструментів, пристроїв і інвентарю (4,5 х 1,0 х 0,6)м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Інструмент</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rPr>
              <w:t>1</w:t>
            </w:r>
            <w:r>
              <w:rPr>
                <w:sz w:val="24"/>
                <w:szCs w:val="24"/>
                <w:lang w:val="uk-UA"/>
              </w:rPr>
              <w:t>.</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Валик малярний поролоновий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Валик малярний хутряний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Валик для фарбування труб</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rPr>
              <w:t xml:space="preserve">Валик </w:t>
            </w:r>
            <w:r>
              <w:rPr>
                <w:sz w:val="24"/>
                <w:szCs w:val="24"/>
                <w:lang w:val="uk-UA"/>
              </w:rPr>
              <w:t>шпалерний (</w:t>
            </w:r>
            <w:r>
              <w:rPr>
                <w:sz w:val="24"/>
                <w:szCs w:val="24"/>
              </w:rPr>
              <w:t>гумовий</w:t>
            </w:r>
            <w:r>
              <w:rPr>
                <w:sz w:val="24"/>
                <w:szCs w:val="24"/>
                <w:lang w:val="uk-UA"/>
              </w:rPr>
              <w:t>)</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Валик велюровий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 xml:space="preserve">Валик  кутовий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rPr>
              <w:t xml:space="preserve">Валик для </w:t>
            </w:r>
            <w:r>
              <w:rPr>
                <w:sz w:val="24"/>
                <w:szCs w:val="24"/>
                <w:lang w:val="uk-UA"/>
              </w:rPr>
              <w:t>стиків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rPr>
              <w:t>Валик структурний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Різні за структуро</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lang w:eastAsia="ru-RU"/>
              </w:rPr>
              <w:t>Валик рельєфний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eastAsia="ru-RU"/>
              </w:rPr>
            </w:pPr>
            <w:r>
              <w:rPr>
                <w:sz w:val="24"/>
                <w:szCs w:val="24"/>
                <w:lang w:val="uk-UA" w:eastAsia="ru-RU"/>
              </w:rPr>
              <w:t>Валик поліакріловий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eastAsia="ru-RU"/>
              </w:rPr>
            </w:pPr>
            <w:r>
              <w:rPr>
                <w:sz w:val="24"/>
                <w:szCs w:val="24"/>
                <w:lang w:val="uk-UA" w:eastAsia="ru-RU"/>
              </w:rPr>
              <w:t>Валик малярний на тканинній основі</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lang w:eastAsia="ru-RU"/>
              </w:rPr>
              <w:t>Валик для фарбуваннястелі з резервуаром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Щітка – ручник типу КР</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Щітка</w:t>
            </w:r>
            <w:r>
              <w:rPr>
                <w:sz w:val="24"/>
                <w:szCs w:val="24"/>
                <w:lang w:val="uk-UA"/>
              </w:rPr>
              <w:t xml:space="preserve"> </w:t>
            </w:r>
            <w:r>
              <w:rPr>
                <w:sz w:val="24"/>
                <w:szCs w:val="24"/>
              </w:rPr>
              <w:t>флейцова КФ-62</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eastAsia="ru-RU"/>
              </w:rPr>
            </w:pPr>
            <w:r>
              <w:rPr>
                <w:sz w:val="24"/>
                <w:szCs w:val="24"/>
                <w:lang w:eastAsia="ru-RU"/>
              </w:rPr>
              <w:t>Щітка-торцівка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eastAsia="ru-RU"/>
              </w:rPr>
            </w:pPr>
            <w:r>
              <w:rPr>
                <w:sz w:val="24"/>
                <w:szCs w:val="24"/>
                <w:lang w:val="uk-UA" w:eastAsia="ru-RU"/>
              </w:rPr>
              <w:t>Пензлик радіаторний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Шліфувальна терка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8</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Губка абразивна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Шліфувальний блок</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20.</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Шпатель сталевий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Шпатель з широким сталевим полотном</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Шпатель фасадний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10</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Шпатель-скребок</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Шпатель гумовий для закладання швів та герметизації</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4</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набір</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Шпатель фігурний для декоративного оздоблення</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10</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Шпатель зубчастий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10</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набір</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Сталеві щітки та їжаки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Ножиці для підготовки шпалер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Малярний</w:t>
            </w:r>
            <w:r>
              <w:rPr>
                <w:sz w:val="24"/>
                <w:szCs w:val="24"/>
                <w:lang w:val="uk-UA"/>
              </w:rPr>
              <w:t xml:space="preserve"> </w:t>
            </w:r>
            <w:r>
              <w:rPr>
                <w:sz w:val="24"/>
                <w:szCs w:val="24"/>
              </w:rPr>
              <w:t>ніж</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30.</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Шпатель з гумовим лезом</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lang w:val="uk-UA"/>
              </w:rPr>
              <w:t>Ш</w:t>
            </w:r>
            <w:r>
              <w:rPr>
                <w:sz w:val="24"/>
                <w:szCs w:val="24"/>
              </w:rPr>
              <w:t>патель</w:t>
            </w:r>
            <w:r>
              <w:rPr>
                <w:sz w:val="24"/>
                <w:szCs w:val="24"/>
                <w:lang w:val="uk-UA"/>
              </w:rPr>
              <w:t xml:space="preserve"> пластиковий</w:t>
            </w:r>
            <w:r>
              <w:rPr>
                <w:sz w:val="24"/>
                <w:szCs w:val="24"/>
              </w:rPr>
              <w:t xml:space="preserve"> для розрівнювання шпалер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Щітка для розгладжування шпалер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Скребачки металеві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Щітка махова типу КМ</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 xml:space="preserve">Інвентар </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Ванночка для валиків та щіток</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Ванночка з сіткою</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Ваги електронні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Розсувні драбини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Мірна посудина (комплект)</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8</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Сито з різними чарунками, мм</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Стіл для розрізання шпалер</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Стусло</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Кювети для фарби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різні</w:t>
            </w: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Індивідуальні засоби захисту</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shd w:val="clear" w:color="auto" w:fill="FFFFFF" w:themeFill="background1"/>
            <w:vAlign w:val="center"/>
          </w:tcPr>
          <w:p>
            <w:pPr>
              <w:widowControl w:val="0"/>
              <w:spacing w:lineRule="auto" w:line="240" w:after="0" w:beforeAutospacing="0" w:afterAutospacing="0"/>
              <w:jc w:val="center"/>
              <w:rPr>
                <w:sz w:val="24"/>
                <w:szCs w:val="24"/>
              </w:rPr>
            </w:pPr>
            <w:r>
              <w:rPr>
                <w:sz w:val="24"/>
                <w:szCs w:val="24"/>
              </w:rPr>
              <w:t>1.</w:t>
            </w:r>
          </w:p>
        </w:tc>
        <w:tc>
          <w:tcPr>
            <w:tcW w:w="5461" w:type="dxa"/>
            <w:tcBorders>
              <w:top w:val="single" w:sz="4" w:space="0" w:shadow="0" w:frame="0"/>
              <w:left w:val="single" w:sz="4" w:space="0" w:shadow="0" w:frame="0"/>
              <w:bottom w:val="single" w:sz="4" w:space="0" w:shadow="0" w:frame="0"/>
              <w:right w:val="single" w:sz="4" w:space="0" w:shadow="0" w:frame="0"/>
            </w:tcBorders>
            <w:shd w:val="clear" w:color="auto" w:fill="FFFFFF" w:themeFill="background1"/>
            <w:vAlign w:val="center"/>
          </w:tcPr>
          <w:p>
            <w:pPr>
              <w:spacing w:lineRule="auto" w:line="240" w:after="0" w:beforeAutospacing="0" w:afterAutospacing="0"/>
              <w:jc w:val="center"/>
              <w:rPr>
                <w:sz w:val="24"/>
                <w:szCs w:val="24"/>
                <w:lang w:val="uk-UA"/>
              </w:rPr>
            </w:pPr>
            <w:r>
              <w:rPr>
                <w:sz w:val="24"/>
                <w:szCs w:val="24"/>
                <w:lang w:val="uk-UA"/>
              </w:rPr>
              <w:t>Респіратор протипиловий</w:t>
            </w:r>
          </w:p>
        </w:tc>
        <w:tc>
          <w:tcPr>
            <w:tcW w:w="1206" w:type="dxa"/>
            <w:tcBorders>
              <w:top w:val="single" w:sz="4" w:space="0" w:shadow="0" w:frame="0"/>
              <w:left w:val="single" w:sz="4" w:space="0" w:shadow="0" w:frame="0"/>
              <w:bottom w:val="single" w:sz="4" w:space="0" w:shadow="0" w:frame="0"/>
              <w:right w:val="single" w:sz="4" w:space="0" w:shadow="0" w:frame="0"/>
            </w:tcBorders>
            <w:shd w:val="clear" w:color="auto" w:fill="FFFFFF" w:themeFill="background1"/>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shd w:val="clear" w:color="auto" w:fill="FFFFFF" w:themeFill="background1"/>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shd w:val="clear" w:color="auto" w:fill="FFFFFF" w:themeFill="background1"/>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rPr>
                <w:sz w:val="24"/>
                <w:szCs w:val="24"/>
              </w:rPr>
            </w:pP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rPr>
                <w:sz w:val="24"/>
                <w:szCs w:val="24"/>
                <w:lang w:val="uk-UA"/>
              </w:rPr>
            </w:pP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Теслярські та столярні роботи – РН 5</w:t>
            </w:r>
            <w:r>
              <w:rPr>
                <w:b w:val="1"/>
                <w:bCs w:val="1"/>
                <w:sz w:val="24"/>
                <w:szCs w:val="24"/>
              </w:rPr>
              <w:t>, ремонт п</w:t>
            </w:r>
            <w:r>
              <w:rPr>
                <w:b w:val="1"/>
                <w:bCs w:val="1"/>
                <w:sz w:val="24"/>
                <w:szCs w:val="24"/>
                <w:lang w:val="uk-UA"/>
              </w:rPr>
              <w:t>ідлог – РН 10, ремонт дахів – РН 12</w:t>
            </w: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Ручний інструмент</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en-US"/>
              </w:rPr>
              <w:t xml:space="preserve">  1</w:t>
            </w:r>
            <w:r>
              <w:rPr>
                <w:sz w:val="24"/>
                <w:szCs w:val="24"/>
                <w:lang w:val="uk-UA"/>
              </w:rPr>
              <w:t>.</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Сокира теслярська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en-US"/>
              </w:rPr>
              <w:t xml:space="preserve">  2</w:t>
            </w:r>
            <w:r>
              <w:rPr>
                <w:sz w:val="24"/>
                <w:szCs w:val="24"/>
                <w:lang w:val="uk-UA"/>
              </w:rPr>
              <w:t>.</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Ножівка широка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en-US"/>
              </w:rPr>
              <w:t xml:space="preserve">  3</w:t>
            </w:r>
            <w:r>
              <w:rPr>
                <w:sz w:val="24"/>
                <w:szCs w:val="24"/>
                <w:lang w:val="uk-UA"/>
              </w:rPr>
              <w:t>.</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Вузька ножівка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Ножівка з обушком</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Наградка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Рубанок</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Фуганок</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Зензубель</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Фальцгебель</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10.</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Кальовка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Шпунтубель</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Долото теслярське</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Долото столярне</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Свердла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комплект</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b w:val="1"/>
                <w:bCs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Розводка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Киянка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Напилок</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18.</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Щітка для очистки напилків</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Склоріз</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20.</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Рашпіль</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Цикля</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Молоток</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Коловорот</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Долото</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Стамеска вузька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Стамеска широка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Галтель</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28.</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Цинубель</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Різці токарні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Ручний електрифікований та пневмоінструмент</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Ручна дискова електропилка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Електрорубанок</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Ручна фрезерна машина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Електродриль</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Електролобзик</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Ланцюгова електропилка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Шліфувальні машини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Шуруповерт</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Дриль ручна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b w:val="1"/>
                <w:bCs w:val="1"/>
                <w:sz w:val="24"/>
                <w:szCs w:val="24"/>
                <w:lang w:val="uk-UA"/>
              </w:rPr>
            </w:pPr>
            <w:r>
              <w:rPr>
                <w:b w:val="1"/>
                <w:bCs w:val="1"/>
                <w:sz w:val="24"/>
                <w:szCs w:val="24"/>
                <w:lang w:val="uk-UA"/>
              </w:rPr>
              <w:t>Контрольно-вимірювальний інструмент</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Рулетка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Складний метр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Малка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Лінійка сталева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Шило розміточне</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нутромір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Рейсмус</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Циркуль столярний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Кутник</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Єрунок</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Висок із шнуром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Кронциркуль</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Штангенциркуль</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Рівень</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Рівень універсальний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Відбивочний шнур</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Шаблони для розмітки з’єднань</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комплек</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b w:val="1"/>
                <w:bCs w:val="1"/>
                <w:sz w:val="24"/>
                <w:szCs w:val="24"/>
                <w:lang w:val="uk-UA"/>
              </w:rPr>
            </w:pPr>
            <w:r>
              <w:rPr>
                <w:b w:val="1"/>
                <w:bCs w:val="1"/>
                <w:sz w:val="24"/>
                <w:szCs w:val="24"/>
                <w:lang w:val="uk-UA"/>
              </w:rPr>
              <w:t>Деревообробні верстати</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rPr>
              <w:t>Круглопилковий</w:t>
            </w:r>
            <w:r>
              <w:rPr>
                <w:sz w:val="24"/>
                <w:szCs w:val="24"/>
                <w:lang w:val="uk-UA"/>
              </w:rPr>
              <w:t xml:space="preserve"> </w:t>
            </w:r>
            <w:r>
              <w:rPr>
                <w:sz w:val="24"/>
                <w:szCs w:val="24"/>
              </w:rPr>
              <w:t>верстат для поздовжнього</w:t>
            </w:r>
            <w:r>
              <w:rPr>
                <w:sz w:val="24"/>
                <w:szCs w:val="24"/>
                <w:lang w:val="uk-UA"/>
              </w:rPr>
              <w:t xml:space="preserve"> </w:t>
            </w:r>
            <w:r>
              <w:rPr>
                <w:sz w:val="24"/>
                <w:szCs w:val="24"/>
              </w:rPr>
              <w:t>пиляння</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Настільний фугувально-рейсмусовий верстат</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Настільний стрічко пиляльний верстат</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Рольганги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Токарний верстат</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Фрезерний верстат з нижнім розміщенням шпинделя</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Свердлильно-пазувальний верстат</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Санітарно-технічні роботи-РН6</w:t>
            </w: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Обладнання</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Верстат слюсарний з лещатами, одномісний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Стіл складальний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Заточувально-шліфувальний верстат</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Верстат ножівочний по металу</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Електричний шуруповерт</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Компресор для пневматичних інструментів</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Прес-ножиці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Верстат настільний свердлильний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Верстат ручний трубозгинальний ВТВ з 2 роликами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10.</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Верстат трубонарізний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Верстат свердлильний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Верстат трубообрізний дисковий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Механічний трубогнучний верстат</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Інструмент</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Клуп трубний № 1, 2</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Вороток для мітчиків</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Ключі трубні важільні № 1, 2, 3, 4</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4</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Ключ з м’якими губками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Ключ ланцюговий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Конопатка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Карбування</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Молоток слюсарний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Лінійки вимірювальні металеві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10.</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Штангенциркуль</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Циркуль по металу розміточний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Ключ динамічний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Набір сантехніка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Набір контрольно - вимірювальний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Рівень металевий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Рулетка вимірювальна металева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Штангенрейсмус</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18.</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Висок</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Напилки (різні)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20.</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Розкладка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Зубило</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Кернер</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Зенкери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Клуп Маєвського</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Косинець з широкою основою</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Кронциркуль</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Нутрометр</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28.</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Кувалда на 4 кг</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3</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Ножиці ручні підоймові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30.</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Ножиці стільцеві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Ножівка по металу</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Щітка для чистки напилків</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Викрутки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Рівень</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Шаблони для заготовлення виробів</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Леркотримач для нарізкирізьби на трубах від 12,5 до 50 мм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Леркотримач великий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Плашки від 12,5 до 50 мм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rPr>
              <w:t>комплектів</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Ножиці для різання</w:t>
            </w:r>
            <w:r>
              <w:rPr>
                <w:sz w:val="24"/>
                <w:szCs w:val="24"/>
                <w:lang w:val="uk-UA"/>
              </w:rPr>
              <w:t xml:space="preserve"> </w:t>
            </w:r>
            <w:r>
              <w:rPr>
                <w:sz w:val="24"/>
                <w:szCs w:val="24"/>
              </w:rPr>
              <w:t>полімерних труб</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3</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Прилади і пристрої</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Струбцини жорсткі і розсувні (різні)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Електричний шуруповерт</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Плита розмічальна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Дриль</w:t>
            </w:r>
            <w:r>
              <w:rPr>
                <w:sz w:val="24"/>
                <w:szCs w:val="24"/>
                <w:lang w:val="uk-UA"/>
              </w:rPr>
              <w:t xml:space="preserve"> </w:t>
            </w:r>
            <w:r>
              <w:rPr>
                <w:sz w:val="24"/>
                <w:szCs w:val="24"/>
              </w:rPr>
              <w:t>ручний</w:t>
            </w:r>
            <w:r>
              <w:rPr>
                <w:sz w:val="24"/>
                <w:szCs w:val="24"/>
                <w:lang w:val="uk-UA"/>
              </w:rPr>
              <w:t xml:space="preserve"> </w:t>
            </w:r>
            <w:r>
              <w:rPr>
                <w:sz w:val="24"/>
                <w:szCs w:val="24"/>
              </w:rPr>
              <w:t>еликтрифікований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Шліфколо</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rPr>
            </w:pPr>
            <w:r>
              <w:rPr>
                <w:sz w:val="24"/>
                <w:szCs w:val="24"/>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b w:val="1"/>
                <w:bCs w:val="1"/>
                <w:sz w:val="24"/>
                <w:szCs w:val="24"/>
              </w:rPr>
            </w:pPr>
            <w:r>
              <w:rPr>
                <w:b w:val="1"/>
                <w:bCs w:val="1"/>
                <w:sz w:val="24"/>
                <w:szCs w:val="24"/>
                <w:lang w:val="uk-UA"/>
              </w:rPr>
              <w:t>Електротехнічні роботи</w:t>
            </w:r>
            <w:r>
              <w:rPr>
                <w:b w:val="1"/>
                <w:bCs w:val="1"/>
                <w:sz w:val="24"/>
                <w:szCs w:val="24"/>
              </w:rPr>
              <w:t xml:space="preserve"> - РН 7</w:t>
            </w: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b w:val="1"/>
                <w:bCs w:val="1"/>
                <w:sz w:val="24"/>
                <w:szCs w:val="24"/>
                <w:lang w:val="uk-UA"/>
              </w:rPr>
            </w:pPr>
            <w:r>
              <w:rPr>
                <w:b w:val="1"/>
                <w:bCs w:val="1"/>
                <w:sz w:val="24"/>
                <w:szCs w:val="24"/>
                <w:lang w:val="uk-UA"/>
              </w:rPr>
              <w:t>Обладнання</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Верстак слюсарний одномісний з поворотними лещатами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Верстат заточувальний двосторонній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Верстат вертикально-свердлильний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Монтажні столи з витяжною вентиляцією</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Розподільчий щит</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Стенди з комплектом електрообладнання для монтажу схем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Інструмент</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Інструмент типу УСА для опресування мідних та алюмінієвих жил</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Кліщі для зняття ізоляції з проводів та кабелів</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Лампа паяльна для паяння проводів</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Монтажний інструмент (комплект)</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Слюсарний інструмент (комплект)</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Шлямбур трубчатий ø 25 мм, ø 40 мм</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Плита перевірочна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Плита для випрямляння</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Плита для розмічання</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10.</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Мегомметр</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Люксметр 10-16</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Лічильники активної енергії</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Вольтметр</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Вказівники напруги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Авометр</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Амперметри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rPr>
            </w:pPr>
            <w:r>
              <w:rPr>
                <w:b w:val="1"/>
                <w:bCs w:val="1"/>
                <w:sz w:val="24"/>
                <w:szCs w:val="24"/>
                <w:lang w:val="uk-UA"/>
              </w:rPr>
              <w:t>Роботи з благоустрою</w:t>
            </w:r>
            <w:r>
              <w:rPr>
                <w:b w:val="1"/>
                <w:bCs w:val="1"/>
                <w:sz w:val="24"/>
                <w:szCs w:val="24"/>
              </w:rPr>
              <w:t xml:space="preserve"> – РН 8</w:t>
            </w: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Обладнання</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Рулетки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Рівень металевий</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Відбивочний шнур</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Інвентар</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Тачки трьох колісні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Ящики для розчину</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Відра металеві (10л)</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Лопати совкові.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Лопати штикові</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Віники</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tcBorders>
            <w:vAlign w:val="center"/>
          </w:tcPr>
          <w:p>
            <w:pPr>
              <w:spacing w:lineRule="auto" w:line="240" w:after="0" w:beforeAutospacing="0" w:afterAutospacing="0"/>
              <w:jc w:val="center"/>
              <w:rPr>
                <w:b w:val="1"/>
                <w:bCs w:val="1"/>
                <w:sz w:val="24"/>
                <w:szCs w:val="24"/>
              </w:rPr>
            </w:pPr>
            <w:r>
              <w:rPr>
                <w:b w:val="1"/>
                <w:bCs w:val="1"/>
                <w:sz w:val="24"/>
                <w:szCs w:val="24"/>
                <w:lang w:val="uk-UA"/>
              </w:rPr>
              <w:t>Плиткові роботи</w:t>
            </w:r>
            <w:r>
              <w:rPr>
                <w:b w:val="1"/>
                <w:bCs w:val="1"/>
                <w:sz w:val="24"/>
                <w:szCs w:val="24"/>
              </w:rPr>
              <w:t xml:space="preserve"> - РН9</w:t>
            </w: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Інструменти, пристосування:</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Киянка гумова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3 шт.</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Мірна тара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3 шт.</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Лопатка плиточника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 шт.</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Молоток плитковий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 шт.</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Плиткоріз</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 шт.</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Рулетка сталева 5 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3 шт.</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Кусачки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10</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8.</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Шпатель з гумовим лезом</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 шт.</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9.</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Комплект зубчастих шпателів</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 шт.</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10.</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Шнур, хрестики, клінчики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 комп.</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Металевий кутник</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5 шт.</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Голчатий валик</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 шт.</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Електровідбійний молоток</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 шт.</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14.</w:t>
            </w:r>
          </w:p>
        </w:tc>
        <w:tc>
          <w:tcPr>
            <w:tcW w:w="5461"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Електрична шліфувальна машина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rPr>
              <w:t>1 шт.</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Низькообертова дриль з насадкою</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3 шт.</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16.</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Електродриль з набором свердел</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2шт.</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17.</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Дальномір або лазерна рулетка</w:t>
            </w:r>
          </w:p>
        </w:tc>
        <w:tc>
          <w:tcPr>
            <w:tcW w:w="1206"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r>
              <w:rPr>
                <w:sz w:val="24"/>
                <w:szCs w:val="24"/>
                <w:lang w:val="uk-UA"/>
              </w:rPr>
              <w:t>1шт.</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b w:val="1"/>
                <w:bCs w:val="1"/>
                <w:sz w:val="24"/>
                <w:szCs w:val="24"/>
                <w:lang w:val="uk-UA"/>
              </w:rPr>
            </w:pPr>
            <w:r>
              <w:rPr>
                <w:b w:val="1"/>
                <w:bCs w:val="1"/>
                <w:sz w:val="24"/>
                <w:szCs w:val="24"/>
                <w:lang w:val="uk-UA"/>
              </w:rPr>
              <w:t>Механізми</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Електричний верстат для різання керамічної плитки</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 шт.</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Електричний верстат з верхнім розміщенням алмазного диску</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 шт.</w:t>
            </w:r>
          </w:p>
        </w:tc>
        <w:tc>
          <w:tcPr>
            <w:tcW w:w="1494"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Інвентар:</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Відро</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 шт.</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2.</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Інвентарні тумбочки для плиткових робіт</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2</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3.</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Стелаж для пристосувань</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4.</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Столик металевий складний</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6</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rPr>
                <w:sz w:val="24"/>
                <w:szCs w:val="24"/>
                <w:lang w:val="uk-UA"/>
              </w:rPr>
            </w:pP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5.</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Шафа інструментальна групова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rPr>
                <w:sz w:val="24"/>
                <w:szCs w:val="24"/>
                <w:lang w:val="uk-UA"/>
              </w:rPr>
            </w:pP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w:t>
            </w: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rPr>
                <w:sz w:val="24"/>
                <w:szCs w:val="24"/>
                <w:lang w:val="uk-UA"/>
              </w:rPr>
            </w:pPr>
          </w:p>
        </w:tc>
      </w:tr>
      <w:tr>
        <w:trPr>
          <w:gridAfter w:val="3"/>
          <w:wAfter w:w="3423" w:type="dxa"/>
          <w:trHeight w:hRule="atLeast" w:val="227"/>
        </w:trPr>
        <w:tc>
          <w:tcPr>
            <w:tcW w:w="10078" w:type="dxa"/>
            <w:gridSpan w:val="5"/>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jc w:val="center"/>
              <w:rPr>
                <w:b w:val="1"/>
                <w:bCs w:val="1"/>
                <w:sz w:val="24"/>
                <w:szCs w:val="24"/>
                <w:lang w:val="uk-UA"/>
              </w:rPr>
            </w:pPr>
            <w:r>
              <w:rPr>
                <w:b w:val="1"/>
                <w:bCs w:val="1"/>
                <w:sz w:val="24"/>
                <w:szCs w:val="24"/>
                <w:lang w:val="uk-UA"/>
              </w:rPr>
              <w:t>Засоби індивідуального захисту</w:t>
            </w:r>
          </w:p>
        </w:tc>
      </w:tr>
      <w:tr>
        <w:trPr>
          <w:gridAfter w:val="3"/>
          <w:wAfter w:w="3423" w:type="dxa"/>
          <w:trHeight w:hRule="atLeast" w:val="227"/>
        </w:trPr>
        <w:tc>
          <w:tcPr>
            <w:tcW w:w="710" w:type="dxa"/>
            <w:tcBorders>
              <w:top w:val="single" w:sz="4" w:space="0" w:shadow="0" w:frame="0"/>
              <w:left w:val="single" w:sz="4" w:space="0" w:shadow="0" w:frame="0"/>
              <w:bottom w:val="single" w:sz="4" w:space="0" w:shadow="0" w:frame="0"/>
              <w:right w:val="single" w:sz="4" w:space="0" w:shadow="0" w:frame="0"/>
            </w:tcBorders>
            <w:vAlign w:val="center"/>
          </w:tcPr>
          <w:p>
            <w:pPr>
              <w:widowControl w:val="0"/>
              <w:spacing w:lineRule="auto" w:line="240" w:after="0" w:beforeAutospacing="0" w:afterAutospacing="0"/>
              <w:jc w:val="center"/>
              <w:rPr>
                <w:sz w:val="24"/>
                <w:szCs w:val="24"/>
                <w:lang w:val="uk-UA"/>
              </w:rPr>
            </w:pPr>
            <w:r>
              <w:rPr>
                <w:sz w:val="24"/>
                <w:szCs w:val="24"/>
                <w:lang w:val="uk-UA"/>
              </w:rPr>
              <w:t>1.</w:t>
            </w:r>
          </w:p>
        </w:tc>
        <w:tc>
          <w:tcPr>
            <w:tcW w:w="5461"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Наколінники лицювальника</w:t>
            </w:r>
          </w:p>
        </w:tc>
        <w:tc>
          <w:tcPr>
            <w:tcW w:w="1206"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jc w:val="center"/>
              <w:rPr>
                <w:sz w:val="24"/>
                <w:szCs w:val="24"/>
                <w:lang w:val="uk-UA"/>
              </w:rPr>
            </w:pPr>
            <w:r>
              <w:rPr>
                <w:sz w:val="24"/>
                <w:szCs w:val="24"/>
                <w:lang w:val="uk-UA"/>
              </w:rPr>
              <w:t>15</w:t>
            </w:r>
          </w:p>
        </w:tc>
        <w:tc>
          <w:tcPr>
            <w:tcW w:w="1207" w:type="dxa"/>
            <w:tcBorders>
              <w:top w:val="single" w:sz="4" w:space="0" w:shadow="0" w:frame="0"/>
              <w:left w:val="single" w:sz="4" w:space="0" w:shadow="0" w:frame="0"/>
              <w:bottom w:val="single" w:sz="4" w:space="0" w:shadow="0" w:frame="0"/>
              <w:right w:val="single" w:sz="4" w:space="0" w:shadow="0" w:frame="0"/>
            </w:tcBorders>
          </w:tcPr>
          <w:p>
            <w:pPr>
              <w:spacing w:lineRule="auto" w:line="240" w:after="0" w:beforeAutospacing="0" w:afterAutospacing="0"/>
              <w:rPr>
                <w:sz w:val="24"/>
                <w:szCs w:val="24"/>
                <w:lang w:val="uk-UA"/>
              </w:rPr>
            </w:pPr>
          </w:p>
        </w:tc>
        <w:tc>
          <w:tcPr>
            <w:tcW w:w="1494" w:type="dxa"/>
            <w:tcBorders>
              <w:top w:val="single" w:sz="4" w:space="0" w:shadow="0" w:frame="0"/>
              <w:left w:val="single" w:sz="4" w:space="0" w:shadow="0" w:frame="0"/>
              <w:bottom w:val="single" w:sz="4" w:space="0" w:shadow="0" w:frame="0"/>
              <w:right w:val="single" w:sz="4" w:space="0" w:shadow="0" w:frame="0"/>
            </w:tcBorders>
            <w:vAlign w:val="center"/>
          </w:tcPr>
          <w:p>
            <w:pPr>
              <w:spacing w:lineRule="auto" w:line="240" w:after="0" w:beforeAutospacing="0" w:afterAutospacing="0"/>
              <w:rPr>
                <w:sz w:val="24"/>
                <w:szCs w:val="24"/>
                <w:lang w:val="uk-UA"/>
              </w:rPr>
            </w:pPr>
          </w:p>
        </w:tc>
      </w:tr>
    </w:tbl>
    <w:p>
      <w:pPr>
        <w:spacing w:lineRule="auto" w:line="240" w:after="0" w:beforeAutospacing="0" w:afterAutospacing="0"/>
        <w:jc w:val="center"/>
        <w:rPr>
          <w:b w:val="1"/>
          <w:bCs w:val="1"/>
          <w:lang w:val="uk-UA"/>
        </w:rPr>
      </w:pPr>
    </w:p>
    <w:sectPr>
      <w:footerReference xmlns:r="http://schemas.openxmlformats.org/officeDocument/2006/relationships" w:type="default" r:id="RelFtr1"/>
      <w:footnotePr/>
      <w:endnotePr/>
      <w:type w:val="nextPage"/>
      <w:pgSz w:w="11906" w:h="16838" w:code="0"/>
      <w:pgMar w:left="1701" w:right="567" w:top="1134" w:bottom="1134" w:header="709" w:footer="709" w:gutter="0"/>
      <w:titlePg w:val="1"/>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pPr>
        <w:spacing w:lineRule="auto" w:line="240" w:after="0" w:beforeAutospacing="0" w:afterAutospacing="0"/>
      </w:pPr>
    </w:p>
  </w:endnote>
  <w:endnote w:type="continuationSeparator" w:id="0">
    <w:p>
      <w:pPr>
        <w:spacing w:lineRule="auto" w:line="240" w:after="0" w:beforeAutospacing="0" w:afterAutospacing="0"/>
      </w:pPr>
    </w:p>
  </w:endnote>
</w:endnotes>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p>
    <w:pPr>
      <w:pStyle w:val="P24"/>
      <w:jc w:val="center"/>
    </w:pPr>
    <w:r>
      <w:fldChar w:fldCharType="begin"/>
    </w:r>
    <w:r>
      <w:instrText xml:space="preserve">PAGE   \* MERGEFORMAT</w:instrText>
    </w:r>
    <w:r>
      <w:fldChar w:fldCharType="separate"/>
    </w:r>
    <w:r>
      <w:rPr>
        <w:noProof w:val="1"/>
        <w:lang w:val="uk-UA"/>
      </w:rPr>
      <w:t>#</w:t>
    </w:r>
    <w:r>
      <w:fldChar w:fldCharType="end"/>
    </w:r>
  </w:p>
  <w:p>
    <w:pPr>
      <w:pStyle w:val="P24"/>
    </w:pPr>
  </w:p>
</w:ftr>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pPr>
        <w:spacing w:lineRule="auto" w:line="240" w:after="0" w:beforeAutospacing="0" w:afterAutospacing="0"/>
      </w:pPr>
    </w:p>
  </w:footnote>
  <w:footnote w:type="continuationSeparator" w:id="0">
    <w:p>
      <w:pPr>
        <w:spacing w:lineRule="auto" w:line="240" w:after="0" w:beforeAutospacing="0" w:afterAutospacing="0"/>
      </w:pPr>
    </w:p>
  </w:footnote>
</w:footnotes>
</file>

<file path=word/numbering.xml><?xml version="1.0" encoding="utf-8"?>
<w:numbering xmlns:w="http://schemas.openxmlformats.org/wordprocessingml/2006/main">
  <w:abstractNum w:abstractNumId="0">
    <w:nsid w:val="00916533"/>
    <w:multiLevelType w:val="hybridMultilevel"/>
    <w:lvl w:ilvl="0" w:tplc="2000000B">
      <w:start w:val="1"/>
      <w:numFmt w:val="bullet"/>
      <w:suff w:val="tab"/>
      <w:lvlText w:val=""/>
      <w:lvlJc w:val="left"/>
      <w:pPr>
        <w:ind w:hanging="360" w:left="-858"/>
      </w:pPr>
      <w:rPr>
        <w:rFonts w:ascii="Wingdings" w:hAnsi="Wingdings"/>
      </w:rPr>
    </w:lvl>
    <w:lvl w:ilvl="1" w:tplc="20000003">
      <w:start w:val="1"/>
      <w:numFmt w:val="bullet"/>
      <w:suff w:val="tab"/>
      <w:lvlText w:val="o"/>
      <w:lvlJc w:val="left"/>
      <w:pPr>
        <w:ind w:hanging="360" w:left="-138"/>
      </w:pPr>
      <w:rPr>
        <w:rFonts w:ascii="Courier New" w:hAnsi="Courier New"/>
      </w:rPr>
    </w:lvl>
    <w:lvl w:ilvl="2" w:tplc="20000005">
      <w:start w:val="1"/>
      <w:numFmt w:val="bullet"/>
      <w:suff w:val="tab"/>
      <w:lvlText w:val=""/>
      <w:lvlJc w:val="left"/>
      <w:pPr>
        <w:ind w:hanging="360" w:left="582"/>
      </w:pPr>
      <w:rPr>
        <w:rFonts w:ascii="Wingdings" w:hAnsi="Wingdings"/>
      </w:rPr>
    </w:lvl>
    <w:lvl w:ilvl="3" w:tplc="20000001">
      <w:start w:val="1"/>
      <w:numFmt w:val="bullet"/>
      <w:suff w:val="tab"/>
      <w:lvlText w:val=""/>
      <w:lvlJc w:val="left"/>
      <w:pPr>
        <w:ind w:hanging="360" w:left="1302"/>
      </w:pPr>
      <w:rPr>
        <w:rFonts w:ascii="Symbol" w:hAnsi="Symbol"/>
      </w:rPr>
    </w:lvl>
    <w:lvl w:ilvl="4" w:tplc="20000003">
      <w:start w:val="1"/>
      <w:numFmt w:val="bullet"/>
      <w:suff w:val="tab"/>
      <w:lvlText w:val="o"/>
      <w:lvlJc w:val="left"/>
      <w:pPr>
        <w:ind w:hanging="360" w:left="2022"/>
      </w:pPr>
      <w:rPr>
        <w:rFonts w:ascii="Courier New" w:hAnsi="Courier New"/>
      </w:rPr>
    </w:lvl>
    <w:lvl w:ilvl="5" w:tplc="20000005">
      <w:start w:val="1"/>
      <w:numFmt w:val="bullet"/>
      <w:suff w:val="tab"/>
      <w:lvlText w:val=""/>
      <w:lvlJc w:val="left"/>
      <w:pPr>
        <w:ind w:hanging="360" w:left="2742"/>
      </w:pPr>
      <w:rPr>
        <w:rFonts w:ascii="Wingdings" w:hAnsi="Wingdings"/>
      </w:rPr>
    </w:lvl>
    <w:lvl w:ilvl="6" w:tplc="20000001">
      <w:start w:val="1"/>
      <w:numFmt w:val="bullet"/>
      <w:suff w:val="tab"/>
      <w:lvlText w:val=""/>
      <w:lvlJc w:val="left"/>
      <w:pPr>
        <w:ind w:hanging="360" w:left="3462"/>
      </w:pPr>
      <w:rPr>
        <w:rFonts w:ascii="Symbol" w:hAnsi="Symbol"/>
      </w:rPr>
    </w:lvl>
    <w:lvl w:ilvl="7" w:tplc="20000003">
      <w:start w:val="1"/>
      <w:numFmt w:val="bullet"/>
      <w:suff w:val="tab"/>
      <w:lvlText w:val="o"/>
      <w:lvlJc w:val="left"/>
      <w:pPr>
        <w:ind w:hanging="360" w:left="4182"/>
      </w:pPr>
      <w:rPr>
        <w:rFonts w:ascii="Courier New" w:hAnsi="Courier New"/>
      </w:rPr>
    </w:lvl>
    <w:lvl w:ilvl="8" w:tplc="20000005">
      <w:start w:val="1"/>
      <w:numFmt w:val="bullet"/>
      <w:suff w:val="tab"/>
      <w:lvlText w:val=""/>
      <w:lvlJc w:val="left"/>
      <w:pPr>
        <w:ind w:hanging="360" w:left="4902"/>
      </w:pPr>
      <w:rPr>
        <w:rFonts w:ascii="Wingdings" w:hAnsi="Wingdings"/>
      </w:rPr>
    </w:lvl>
  </w:abstractNum>
  <w:abstractNum w:abstractNumId="1">
    <w:nsid w:val="00F84740"/>
    <w:multiLevelType w:val="hybridMultilevel"/>
    <w:lvl w:ilvl="0" w:tplc="EC08AF6C">
      <w:start w:val="1"/>
      <w:numFmt w:val="bullet"/>
      <w:suff w:val="tab"/>
      <w:lvlText w:val=""/>
      <w:lvlJc w:val="left"/>
      <w:pPr>
        <w:ind w:hanging="360" w:left="720"/>
      </w:pPr>
      <w:rPr>
        <w:rFonts w:ascii="Wingdings" w:hAnsi="Wingdings"/>
        <w:color w:val="auto"/>
      </w:rPr>
    </w:lvl>
    <w:lvl w:ilvl="1" w:tplc="15CEC32E">
      <w:start w:val="1"/>
      <w:numFmt w:val="bullet"/>
      <w:suff w:val="tab"/>
      <w:lvlText w:val="o"/>
      <w:lvlJc w:val="left"/>
      <w:pPr>
        <w:ind w:hanging="360" w:left="1440"/>
      </w:pPr>
      <w:rPr>
        <w:rFonts w:ascii="Courier New" w:hAnsi="Courier New"/>
      </w:rPr>
    </w:lvl>
    <w:lvl w:ilvl="2" w:tplc="5BA658CC">
      <w:start w:val="1"/>
      <w:numFmt w:val="bullet"/>
      <w:suff w:val="tab"/>
      <w:lvlText w:val=""/>
      <w:lvlJc w:val="left"/>
      <w:pPr>
        <w:ind w:hanging="360" w:left="2160"/>
      </w:pPr>
      <w:rPr>
        <w:rFonts w:ascii="Wingdings" w:hAnsi="Wingdings"/>
      </w:rPr>
    </w:lvl>
    <w:lvl w:ilvl="3" w:tplc="0EB49232">
      <w:start w:val="1"/>
      <w:numFmt w:val="bullet"/>
      <w:suff w:val="tab"/>
      <w:lvlText w:val=""/>
      <w:lvlJc w:val="left"/>
      <w:pPr>
        <w:ind w:hanging="360" w:left="2880"/>
      </w:pPr>
      <w:rPr>
        <w:rFonts w:ascii="Symbol" w:hAnsi="Symbol"/>
      </w:rPr>
    </w:lvl>
    <w:lvl w:ilvl="4" w:tplc="195C2710">
      <w:start w:val="1"/>
      <w:numFmt w:val="bullet"/>
      <w:suff w:val="tab"/>
      <w:lvlText w:val="o"/>
      <w:lvlJc w:val="left"/>
      <w:pPr>
        <w:ind w:hanging="360" w:left="3600"/>
      </w:pPr>
      <w:rPr>
        <w:rFonts w:ascii="Courier New" w:hAnsi="Courier New"/>
      </w:rPr>
    </w:lvl>
    <w:lvl w:ilvl="5" w:tplc="D76E4FD0">
      <w:start w:val="1"/>
      <w:numFmt w:val="bullet"/>
      <w:suff w:val="tab"/>
      <w:lvlText w:val=""/>
      <w:lvlJc w:val="left"/>
      <w:pPr>
        <w:ind w:hanging="360" w:left="4320"/>
      </w:pPr>
      <w:rPr>
        <w:rFonts w:ascii="Wingdings" w:hAnsi="Wingdings"/>
      </w:rPr>
    </w:lvl>
    <w:lvl w:ilvl="6" w:tplc="5174510A">
      <w:start w:val="1"/>
      <w:numFmt w:val="bullet"/>
      <w:suff w:val="tab"/>
      <w:lvlText w:val=""/>
      <w:lvlJc w:val="left"/>
      <w:pPr>
        <w:ind w:hanging="360" w:left="5040"/>
      </w:pPr>
      <w:rPr>
        <w:rFonts w:ascii="Symbol" w:hAnsi="Symbol"/>
      </w:rPr>
    </w:lvl>
    <w:lvl w:ilvl="7" w:tplc="445A8390">
      <w:start w:val="1"/>
      <w:numFmt w:val="bullet"/>
      <w:suff w:val="tab"/>
      <w:lvlText w:val="o"/>
      <w:lvlJc w:val="left"/>
      <w:pPr>
        <w:ind w:hanging="360" w:left="5760"/>
      </w:pPr>
      <w:rPr>
        <w:rFonts w:ascii="Courier New" w:hAnsi="Courier New"/>
      </w:rPr>
    </w:lvl>
    <w:lvl w:ilvl="8" w:tplc="C1E873A0">
      <w:start w:val="1"/>
      <w:numFmt w:val="bullet"/>
      <w:suff w:val="tab"/>
      <w:lvlText w:val=""/>
      <w:lvlJc w:val="left"/>
      <w:pPr>
        <w:ind w:hanging="360" w:left="6480"/>
      </w:pPr>
      <w:rPr>
        <w:rFonts w:ascii="Wingdings" w:hAnsi="Wingdings"/>
      </w:rPr>
    </w:lvl>
  </w:abstractNum>
  <w:abstractNum w:abstractNumId="2">
    <w:nsid w:val="01036D8A"/>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3">
    <w:nsid w:val="02454EAB"/>
    <w:multiLevelType w:val="hybridMultilevel"/>
    <w:lvl w:ilvl="0" w:tplc="6BCE5FD0">
      <w:start w:val="1"/>
      <w:numFmt w:val="bullet"/>
      <w:suff w:val="tab"/>
      <w:lvlText w:val=""/>
      <w:lvlJc w:val="left"/>
      <w:pPr>
        <w:ind w:hanging="360" w:left="720"/>
      </w:pPr>
      <w:rPr>
        <w:rFonts w:ascii="Wingdings" w:hAnsi="Wingdings"/>
      </w:rPr>
    </w:lvl>
    <w:lvl w:ilvl="1" w:tplc="0A74849C">
      <w:start w:val="1"/>
      <w:numFmt w:val="bullet"/>
      <w:suff w:val="tab"/>
      <w:lvlText w:val="o"/>
      <w:lvlJc w:val="left"/>
      <w:pPr>
        <w:ind w:hanging="360" w:left="1440"/>
      </w:pPr>
      <w:rPr>
        <w:rFonts w:ascii="Courier New" w:hAnsi="Courier New"/>
      </w:rPr>
    </w:lvl>
    <w:lvl w:ilvl="2" w:tplc="BE985F32">
      <w:start w:val="1"/>
      <w:numFmt w:val="bullet"/>
      <w:suff w:val="tab"/>
      <w:lvlText w:val=""/>
      <w:lvlJc w:val="left"/>
      <w:pPr>
        <w:ind w:hanging="360" w:left="2160"/>
      </w:pPr>
      <w:rPr>
        <w:rFonts w:ascii="Wingdings" w:hAnsi="Wingdings"/>
      </w:rPr>
    </w:lvl>
    <w:lvl w:ilvl="3" w:tplc="8F08B6CC">
      <w:start w:val="1"/>
      <w:numFmt w:val="bullet"/>
      <w:suff w:val="tab"/>
      <w:lvlText w:val=""/>
      <w:lvlJc w:val="left"/>
      <w:pPr>
        <w:ind w:hanging="360" w:left="2880"/>
      </w:pPr>
      <w:rPr>
        <w:rFonts w:ascii="Symbol" w:hAnsi="Symbol"/>
      </w:rPr>
    </w:lvl>
    <w:lvl w:ilvl="4" w:tplc="62085278">
      <w:start w:val="1"/>
      <w:numFmt w:val="bullet"/>
      <w:suff w:val="tab"/>
      <w:lvlText w:val="o"/>
      <w:lvlJc w:val="left"/>
      <w:pPr>
        <w:ind w:hanging="360" w:left="3600"/>
      </w:pPr>
      <w:rPr>
        <w:rFonts w:ascii="Courier New" w:hAnsi="Courier New"/>
      </w:rPr>
    </w:lvl>
    <w:lvl w:ilvl="5" w:tplc="53F44FDC">
      <w:start w:val="1"/>
      <w:numFmt w:val="bullet"/>
      <w:suff w:val="tab"/>
      <w:lvlText w:val=""/>
      <w:lvlJc w:val="left"/>
      <w:pPr>
        <w:ind w:hanging="360" w:left="4320"/>
      </w:pPr>
      <w:rPr>
        <w:rFonts w:ascii="Wingdings" w:hAnsi="Wingdings"/>
      </w:rPr>
    </w:lvl>
    <w:lvl w:ilvl="6" w:tplc="3DF89C20">
      <w:start w:val="1"/>
      <w:numFmt w:val="bullet"/>
      <w:suff w:val="tab"/>
      <w:lvlText w:val=""/>
      <w:lvlJc w:val="left"/>
      <w:pPr>
        <w:ind w:hanging="360" w:left="5040"/>
      </w:pPr>
      <w:rPr>
        <w:rFonts w:ascii="Symbol" w:hAnsi="Symbol"/>
      </w:rPr>
    </w:lvl>
    <w:lvl w:ilvl="7" w:tplc="059EF1CA">
      <w:start w:val="1"/>
      <w:numFmt w:val="bullet"/>
      <w:suff w:val="tab"/>
      <w:lvlText w:val="o"/>
      <w:lvlJc w:val="left"/>
      <w:pPr>
        <w:ind w:hanging="360" w:left="5760"/>
      </w:pPr>
      <w:rPr>
        <w:rFonts w:ascii="Courier New" w:hAnsi="Courier New"/>
      </w:rPr>
    </w:lvl>
    <w:lvl w:ilvl="8" w:tplc="87F6831C">
      <w:start w:val="1"/>
      <w:numFmt w:val="bullet"/>
      <w:suff w:val="tab"/>
      <w:lvlText w:val=""/>
      <w:lvlJc w:val="left"/>
      <w:pPr>
        <w:ind w:hanging="360" w:left="6480"/>
      </w:pPr>
      <w:rPr>
        <w:rFonts w:ascii="Wingdings" w:hAnsi="Wingdings"/>
      </w:rPr>
    </w:lvl>
  </w:abstractNum>
  <w:abstractNum w:abstractNumId="4">
    <w:nsid w:val="033C381B"/>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5">
    <w:nsid w:val="045444B8"/>
    <w:multiLevelType w:val="hybridMultilevel"/>
    <w:lvl w:ilvl="0" w:tplc="EC08AF6C">
      <w:start w:val="1"/>
      <w:numFmt w:val="bullet"/>
      <w:suff w:val="tab"/>
      <w:lvlText w:val=""/>
      <w:lvlJc w:val="left"/>
      <w:pPr>
        <w:ind w:hanging="360" w:left="720"/>
      </w:pPr>
      <w:rPr>
        <w:rFonts w:ascii="Wingdings" w:hAnsi="Wingdings"/>
        <w:color w:val="auto"/>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6">
    <w:nsid w:val="04AC7B10"/>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7">
    <w:nsid w:val="06354469"/>
    <w:multiLevelType w:val="hybridMultilevel"/>
    <w:lvl w:ilvl="0" w:tplc="69D813E6">
      <w:start w:val="1"/>
      <w:numFmt w:val="bullet"/>
      <w:suff w:val="tab"/>
      <w:lvlText w:val=""/>
      <w:lvlJc w:val="left"/>
      <w:pPr>
        <w:ind w:hanging="360" w:left="720"/>
      </w:pPr>
      <w:rPr>
        <w:rFonts w:ascii="Wingdings" w:hAnsi="Wingdings"/>
        <w:color w:val="auto"/>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8">
    <w:nsid w:val="06A51B6F"/>
    <w:multiLevelType w:val="hybridMultilevel"/>
    <w:lvl w:ilvl="0" w:tplc="EC08AF6C">
      <w:start w:val="1"/>
      <w:numFmt w:val="bullet"/>
      <w:suff w:val="tab"/>
      <w:lvlText w:val=""/>
      <w:lvlJc w:val="left"/>
      <w:pPr>
        <w:ind w:hanging="360" w:left="720"/>
      </w:pPr>
      <w:rPr>
        <w:rFonts w:ascii="Wingdings" w:hAnsi="Wingdings"/>
        <w:color w:val="auto"/>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9">
    <w:nsid w:val="082A71CF"/>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10">
    <w:nsid w:val="098D175B"/>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11">
    <w:nsid w:val="0A8C3EF3"/>
    <w:multiLevelType w:val="hybridMultilevel"/>
    <w:lvl w:ilvl="0" w:tplc="EC08AF6C">
      <w:start w:val="1"/>
      <w:numFmt w:val="bullet"/>
      <w:suff w:val="tab"/>
      <w:lvlText w:val=""/>
      <w:lvlJc w:val="left"/>
      <w:pPr>
        <w:ind w:hanging="360" w:left="720"/>
      </w:pPr>
      <w:rPr>
        <w:rFonts w:ascii="Wingdings" w:hAnsi="Wingdings"/>
        <w:color w:val="auto"/>
      </w:rPr>
    </w:lvl>
    <w:lvl w:ilvl="1" w:tplc="0AC82072">
      <w:start w:val="1"/>
      <w:numFmt w:val="bullet"/>
      <w:suff w:val="tab"/>
      <w:lvlText w:val="o"/>
      <w:lvlJc w:val="left"/>
      <w:pPr>
        <w:ind w:hanging="360" w:left="1440"/>
      </w:pPr>
      <w:rPr>
        <w:rFonts w:ascii="Courier New" w:hAnsi="Courier New"/>
      </w:rPr>
    </w:lvl>
    <w:lvl w:ilvl="2" w:tplc="FC700D94">
      <w:start w:val="1"/>
      <w:numFmt w:val="bullet"/>
      <w:suff w:val="tab"/>
      <w:lvlText w:val=""/>
      <w:lvlJc w:val="left"/>
      <w:pPr>
        <w:ind w:hanging="360" w:left="2160"/>
      </w:pPr>
      <w:rPr>
        <w:rFonts w:ascii="Wingdings" w:hAnsi="Wingdings"/>
      </w:rPr>
    </w:lvl>
    <w:lvl w:ilvl="3" w:tplc="630C2178">
      <w:start w:val="1"/>
      <w:numFmt w:val="bullet"/>
      <w:suff w:val="tab"/>
      <w:lvlText w:val=""/>
      <w:lvlJc w:val="left"/>
      <w:pPr>
        <w:ind w:hanging="360" w:left="2880"/>
      </w:pPr>
      <w:rPr>
        <w:rFonts w:ascii="Symbol" w:hAnsi="Symbol"/>
      </w:rPr>
    </w:lvl>
    <w:lvl w:ilvl="4" w:tplc="5C7C7B18">
      <w:start w:val="1"/>
      <w:numFmt w:val="bullet"/>
      <w:suff w:val="tab"/>
      <w:lvlText w:val="o"/>
      <w:lvlJc w:val="left"/>
      <w:pPr>
        <w:ind w:hanging="360" w:left="3600"/>
      </w:pPr>
      <w:rPr>
        <w:rFonts w:ascii="Courier New" w:hAnsi="Courier New"/>
      </w:rPr>
    </w:lvl>
    <w:lvl w:ilvl="5" w:tplc="DFB0FD24">
      <w:start w:val="1"/>
      <w:numFmt w:val="bullet"/>
      <w:suff w:val="tab"/>
      <w:lvlText w:val=""/>
      <w:lvlJc w:val="left"/>
      <w:pPr>
        <w:ind w:hanging="360" w:left="4320"/>
      </w:pPr>
      <w:rPr>
        <w:rFonts w:ascii="Wingdings" w:hAnsi="Wingdings"/>
      </w:rPr>
    </w:lvl>
    <w:lvl w:ilvl="6" w:tplc="0F9E9D5C">
      <w:start w:val="1"/>
      <w:numFmt w:val="bullet"/>
      <w:suff w:val="tab"/>
      <w:lvlText w:val=""/>
      <w:lvlJc w:val="left"/>
      <w:pPr>
        <w:ind w:hanging="360" w:left="5040"/>
      </w:pPr>
      <w:rPr>
        <w:rFonts w:ascii="Symbol" w:hAnsi="Symbol"/>
      </w:rPr>
    </w:lvl>
    <w:lvl w:ilvl="7" w:tplc="51C210B4">
      <w:start w:val="1"/>
      <w:numFmt w:val="bullet"/>
      <w:suff w:val="tab"/>
      <w:lvlText w:val="o"/>
      <w:lvlJc w:val="left"/>
      <w:pPr>
        <w:ind w:hanging="360" w:left="5760"/>
      </w:pPr>
      <w:rPr>
        <w:rFonts w:ascii="Courier New" w:hAnsi="Courier New"/>
      </w:rPr>
    </w:lvl>
    <w:lvl w:ilvl="8" w:tplc="35CA1354">
      <w:start w:val="1"/>
      <w:numFmt w:val="bullet"/>
      <w:suff w:val="tab"/>
      <w:lvlText w:val=""/>
      <w:lvlJc w:val="left"/>
      <w:pPr>
        <w:ind w:hanging="360" w:left="6480"/>
      </w:pPr>
      <w:rPr>
        <w:rFonts w:ascii="Wingdings" w:hAnsi="Wingdings"/>
      </w:rPr>
    </w:lvl>
  </w:abstractNum>
  <w:abstractNum w:abstractNumId="12">
    <w:nsid w:val="0B091C78"/>
    <w:multiLevelType w:val="multilevel"/>
    <w:lvl w:ilvl="0">
      <w:start w:val="1"/>
      <w:numFmt w:val="bullet"/>
      <w:pStyle w:val="P13"/>
      <w:suff w:val="tab"/>
      <w:lvlText w:val="⮚"/>
      <w:lvlJc w:val="left"/>
      <w:pPr>
        <w:ind w:hanging="360" w:left="720"/>
      </w:pPr>
      <w:rPr>
        <w:rFonts w:ascii="Segoe UI Symbol" w:hAnsi="Segoe UI Symbol"/>
      </w:rPr>
    </w:lvl>
    <w:lvl w:ilvl="1">
      <w:start w:val="1"/>
      <w:numFmt w:val="bullet"/>
      <w:suff w:val="tab"/>
      <w:lvlText w:val="o"/>
      <w:lvlJc w:val="left"/>
      <w:pPr>
        <w:ind w:hanging="360" w:left="1440"/>
      </w:pPr>
      <w:rPr>
        <w:rFonts w:ascii="Courier New" w:hAnsi="Courier New"/>
      </w:rPr>
    </w:lvl>
    <w:lvl w:ilvl="2">
      <w:start w:val="1"/>
      <w:numFmt w:val="bullet"/>
      <w:suff w:val="tab"/>
      <w:lvlText w:val="▪"/>
      <w:lvlJc w:val="left"/>
      <w:pPr>
        <w:ind w:hanging="360" w:left="2160"/>
      </w:pPr>
      <w:rPr>
        <w:rFonts w:ascii="Noto Sans Symbols" w:hAnsi="Noto Sans Symbols"/>
      </w:rPr>
    </w:lvl>
    <w:lvl w:ilvl="3">
      <w:start w:val="1"/>
      <w:numFmt w:val="bullet"/>
      <w:suff w:val="tab"/>
      <w:lvlText w:val="●"/>
      <w:lvlJc w:val="left"/>
      <w:pPr>
        <w:ind w:hanging="360" w:left="2880"/>
      </w:pPr>
      <w:rPr>
        <w:rFonts w:ascii="Noto Sans Symbols" w:hAnsi="Noto Sans Symbols"/>
      </w:rPr>
    </w:lvl>
    <w:lvl w:ilvl="4">
      <w:start w:val="1"/>
      <w:numFmt w:val="bullet"/>
      <w:suff w:val="tab"/>
      <w:lvlText w:val="o"/>
      <w:lvlJc w:val="left"/>
      <w:pPr>
        <w:ind w:hanging="360" w:left="3600"/>
      </w:pPr>
      <w:rPr>
        <w:rFonts w:ascii="Courier New" w:hAnsi="Courier New"/>
      </w:rPr>
    </w:lvl>
    <w:lvl w:ilvl="5">
      <w:start w:val="1"/>
      <w:numFmt w:val="bullet"/>
      <w:suff w:val="tab"/>
      <w:lvlText w:val="▪"/>
      <w:lvlJc w:val="left"/>
      <w:pPr>
        <w:ind w:hanging="360" w:left="4320"/>
      </w:pPr>
      <w:rPr>
        <w:rFonts w:ascii="Noto Sans Symbols" w:hAnsi="Noto Sans Symbols"/>
      </w:rPr>
    </w:lvl>
    <w:lvl w:ilvl="6">
      <w:start w:val="1"/>
      <w:numFmt w:val="bullet"/>
      <w:suff w:val="tab"/>
      <w:lvlText w:val="●"/>
      <w:lvlJc w:val="left"/>
      <w:pPr>
        <w:ind w:hanging="360" w:left="5040"/>
      </w:pPr>
      <w:rPr>
        <w:rFonts w:ascii="Noto Sans Symbols" w:hAnsi="Noto Sans Symbols"/>
      </w:rPr>
    </w:lvl>
    <w:lvl w:ilvl="7">
      <w:start w:val="1"/>
      <w:numFmt w:val="bullet"/>
      <w:suff w:val="tab"/>
      <w:lvlText w:val="o"/>
      <w:lvlJc w:val="left"/>
      <w:pPr>
        <w:ind w:hanging="360" w:left="5760"/>
      </w:pPr>
      <w:rPr>
        <w:rFonts w:ascii="Courier New" w:hAnsi="Courier New"/>
      </w:rPr>
    </w:lvl>
    <w:lvl w:ilvl="8">
      <w:start w:val="1"/>
      <w:numFmt w:val="bullet"/>
      <w:suff w:val="tab"/>
      <w:lvlText w:val="▪"/>
      <w:lvlJc w:val="left"/>
      <w:pPr>
        <w:ind w:hanging="360" w:left="6480"/>
      </w:pPr>
      <w:rPr>
        <w:rFonts w:ascii="Noto Sans Symbols" w:hAnsi="Noto Sans Symbols"/>
      </w:rPr>
    </w:lvl>
  </w:abstractNum>
  <w:abstractNum w:abstractNumId="13">
    <w:nsid w:val="0B822CC2"/>
    <w:multiLevelType w:val="hybridMultilevel"/>
    <w:lvl w:ilvl="0" w:tplc="2000000B">
      <w:start w:val="1"/>
      <w:numFmt w:val="bullet"/>
      <w:suff w:val="tab"/>
      <w:lvlText w:val=""/>
      <w:lvlJc w:val="left"/>
      <w:pPr>
        <w:ind w:hanging="360" w:left="36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14">
    <w:nsid w:val="0BD76941"/>
    <w:multiLevelType w:val="hybridMultilevel"/>
    <w:lvl w:ilvl="0" w:tplc="EC08AF6C">
      <w:start w:val="1"/>
      <w:numFmt w:val="bullet"/>
      <w:suff w:val="tab"/>
      <w:lvlText w:val=""/>
      <w:lvlJc w:val="left"/>
      <w:pPr>
        <w:ind w:hanging="360" w:left="720"/>
      </w:pPr>
      <w:rPr>
        <w:rFonts w:ascii="Wingdings" w:hAnsi="Wingdings"/>
        <w:color w:val="auto"/>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5">
    <w:nsid w:val="0CE72471"/>
    <w:multiLevelType w:val="multilevel"/>
    <w:lvl w:ilvl="0">
      <w:start w:val="1"/>
      <w:numFmt w:val="bullet"/>
      <w:suff w:val="tab"/>
      <w:lvlText w:val=""/>
      <w:lvlJc w:val="left"/>
      <w:pPr>
        <w:ind w:hanging="360" w:left="720"/>
      </w:pPr>
      <w:rPr>
        <w:rFonts w:ascii="Wingdings" w:hAnsi="Wingdings"/>
        <w:color w:val="auto"/>
      </w:rPr>
    </w:lvl>
    <w:lvl w:ilvl="1">
      <w:start w:val="1"/>
      <w:numFmt w:val="bullet"/>
      <w:suff w:val="tab"/>
      <w:lvlText w:val="o"/>
      <w:lvlJc w:val="left"/>
      <w:pPr>
        <w:ind w:hanging="360" w:left="1440"/>
      </w:pPr>
      <w:rPr>
        <w:rFonts w:ascii="Courier New" w:hAnsi="Courier New"/>
      </w:rPr>
    </w:lvl>
    <w:lvl w:ilvl="2">
      <w:start w:val="1"/>
      <w:numFmt w:val="bullet"/>
      <w:suff w:val="tab"/>
      <w:lvlText w:val="▪"/>
      <w:lvlJc w:val="left"/>
      <w:pPr>
        <w:ind w:hanging="360" w:left="2160"/>
      </w:pPr>
      <w:rPr>
        <w:rFonts w:ascii="Noto Sans Symbols" w:hAnsi="Noto Sans Symbols"/>
      </w:rPr>
    </w:lvl>
    <w:lvl w:ilvl="3">
      <w:start w:val="1"/>
      <w:numFmt w:val="bullet"/>
      <w:suff w:val="tab"/>
      <w:lvlText w:val="●"/>
      <w:lvlJc w:val="left"/>
      <w:pPr>
        <w:ind w:hanging="360" w:left="2880"/>
      </w:pPr>
      <w:rPr>
        <w:rFonts w:ascii="Noto Sans Symbols" w:hAnsi="Noto Sans Symbols"/>
      </w:rPr>
    </w:lvl>
    <w:lvl w:ilvl="4">
      <w:start w:val="1"/>
      <w:numFmt w:val="bullet"/>
      <w:suff w:val="tab"/>
      <w:lvlText w:val="o"/>
      <w:lvlJc w:val="left"/>
      <w:pPr>
        <w:ind w:hanging="360" w:left="3600"/>
      </w:pPr>
      <w:rPr>
        <w:rFonts w:ascii="Courier New" w:hAnsi="Courier New"/>
      </w:rPr>
    </w:lvl>
    <w:lvl w:ilvl="5">
      <w:start w:val="1"/>
      <w:numFmt w:val="bullet"/>
      <w:suff w:val="tab"/>
      <w:lvlText w:val="▪"/>
      <w:lvlJc w:val="left"/>
      <w:pPr>
        <w:ind w:hanging="360" w:left="4320"/>
      </w:pPr>
      <w:rPr>
        <w:rFonts w:ascii="Noto Sans Symbols" w:hAnsi="Noto Sans Symbols"/>
      </w:rPr>
    </w:lvl>
    <w:lvl w:ilvl="6">
      <w:start w:val="1"/>
      <w:numFmt w:val="bullet"/>
      <w:suff w:val="tab"/>
      <w:lvlText w:val="●"/>
      <w:lvlJc w:val="left"/>
      <w:pPr>
        <w:ind w:hanging="360" w:left="5040"/>
      </w:pPr>
      <w:rPr>
        <w:rFonts w:ascii="Noto Sans Symbols" w:hAnsi="Noto Sans Symbols"/>
      </w:rPr>
    </w:lvl>
    <w:lvl w:ilvl="7">
      <w:start w:val="1"/>
      <w:numFmt w:val="bullet"/>
      <w:suff w:val="tab"/>
      <w:lvlText w:val="o"/>
      <w:lvlJc w:val="left"/>
      <w:pPr>
        <w:ind w:hanging="360" w:left="5760"/>
      </w:pPr>
      <w:rPr>
        <w:rFonts w:ascii="Courier New" w:hAnsi="Courier New"/>
      </w:rPr>
    </w:lvl>
    <w:lvl w:ilvl="8">
      <w:start w:val="1"/>
      <w:numFmt w:val="bullet"/>
      <w:suff w:val="tab"/>
      <w:lvlText w:val="▪"/>
      <w:lvlJc w:val="left"/>
      <w:pPr>
        <w:ind w:hanging="360" w:left="6480"/>
      </w:pPr>
      <w:rPr>
        <w:rFonts w:ascii="Noto Sans Symbols" w:hAnsi="Noto Sans Symbols"/>
      </w:rPr>
    </w:lvl>
  </w:abstractNum>
  <w:abstractNum w:abstractNumId="16">
    <w:nsid w:val="0DFF2CC4"/>
    <w:multiLevelType w:val="hybridMultilevel"/>
    <w:lvl w:ilvl="0" w:tplc="0419000B">
      <w:start w:val="1"/>
      <w:numFmt w:val="bullet"/>
      <w:suff w:val="tab"/>
      <w:lvlText w:val=""/>
      <w:lvlJc w:val="left"/>
      <w:pPr>
        <w:ind w:hanging="360" w:left="643"/>
      </w:pPr>
      <w:rPr>
        <w:rFonts w:ascii="Wingdings" w:hAnsi="Wingdings"/>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7">
    <w:nsid w:val="12C94FCE"/>
    <w:multiLevelType w:val="hybridMultilevel"/>
    <w:lvl w:ilvl="0" w:tplc="EC08AF6C">
      <w:start w:val="1"/>
      <w:numFmt w:val="bullet"/>
      <w:suff w:val="tab"/>
      <w:lvlText w:val=""/>
      <w:lvlJc w:val="left"/>
      <w:pPr>
        <w:ind w:hanging="360" w:left="720"/>
      </w:pPr>
      <w:rPr>
        <w:rFonts w:ascii="Wingdings" w:hAnsi="Wingdings"/>
        <w:color w:val="auto"/>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18">
    <w:nsid w:val="12FB5E22"/>
    <w:multiLevelType w:val="hybridMultilevel"/>
    <w:lvl w:ilvl="0" w:tplc="EC08AF6C">
      <w:start w:val="1"/>
      <w:numFmt w:val="bullet"/>
      <w:suff w:val="tab"/>
      <w:lvlText w:val=""/>
      <w:lvlJc w:val="left"/>
      <w:pPr>
        <w:ind w:hanging="360" w:left="720"/>
      </w:pPr>
      <w:rPr>
        <w:rFonts w:ascii="Wingdings" w:hAnsi="Wingdings"/>
        <w:color w:val="auto"/>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19">
    <w:nsid w:val="13920961"/>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20">
    <w:nsid w:val="143B4A70"/>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21">
    <w:nsid w:val="15C843FB"/>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22">
    <w:nsid w:val="16B4385B"/>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23">
    <w:nsid w:val="1A747E0B"/>
    <w:multiLevelType w:val="hybridMultilevel"/>
    <w:lvl w:ilvl="0" w:tplc="0419000B">
      <w:start w:val="1"/>
      <w:numFmt w:val="bullet"/>
      <w:suff w:val="tab"/>
      <w:lvlText w:val=""/>
      <w:lvlJc w:val="left"/>
      <w:pPr>
        <w:ind w:hanging="360" w:left="360"/>
      </w:pPr>
      <w:rPr>
        <w:rFonts w:ascii="Wingdings" w:hAnsi="Wingdings"/>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abstractNum w:abstractNumId="24">
    <w:nsid w:val="1B067BF2"/>
    <w:multiLevelType w:val="hybridMultilevel"/>
    <w:lvl w:ilvl="0" w:tplc="EC08AF6C">
      <w:start w:val="1"/>
      <w:numFmt w:val="bullet"/>
      <w:suff w:val="tab"/>
      <w:lvlText w:val=""/>
      <w:lvlJc w:val="left"/>
      <w:pPr>
        <w:ind w:hanging="360" w:left="720"/>
      </w:pPr>
      <w:rPr>
        <w:rFonts w:ascii="Wingdings" w:hAnsi="Wingdings"/>
        <w:color w:val="auto"/>
      </w:rPr>
    </w:lvl>
    <w:lvl w:ilvl="1" w:tplc="54164800">
      <w:start w:val="1"/>
      <w:numFmt w:val="bullet"/>
      <w:suff w:val="tab"/>
      <w:lvlText w:val="o"/>
      <w:lvlJc w:val="left"/>
      <w:pPr>
        <w:ind w:hanging="360" w:left="1440"/>
      </w:pPr>
      <w:rPr>
        <w:rFonts w:ascii="Courier New" w:hAnsi="Courier New"/>
      </w:rPr>
    </w:lvl>
    <w:lvl w:ilvl="2" w:tplc="B6880BF8">
      <w:start w:val="1"/>
      <w:numFmt w:val="bullet"/>
      <w:suff w:val="tab"/>
      <w:lvlText w:val=""/>
      <w:lvlJc w:val="left"/>
      <w:pPr>
        <w:ind w:hanging="360" w:left="2160"/>
      </w:pPr>
      <w:rPr>
        <w:rFonts w:ascii="Wingdings" w:hAnsi="Wingdings"/>
      </w:rPr>
    </w:lvl>
    <w:lvl w:ilvl="3" w:tplc="98DE23EE">
      <w:start w:val="1"/>
      <w:numFmt w:val="bullet"/>
      <w:suff w:val="tab"/>
      <w:lvlText w:val=""/>
      <w:lvlJc w:val="left"/>
      <w:pPr>
        <w:ind w:hanging="360" w:left="2880"/>
      </w:pPr>
      <w:rPr>
        <w:rFonts w:ascii="Symbol" w:hAnsi="Symbol"/>
      </w:rPr>
    </w:lvl>
    <w:lvl w:ilvl="4" w:tplc="A2A2C004">
      <w:start w:val="1"/>
      <w:numFmt w:val="bullet"/>
      <w:suff w:val="tab"/>
      <w:lvlText w:val="o"/>
      <w:lvlJc w:val="left"/>
      <w:pPr>
        <w:ind w:hanging="360" w:left="3600"/>
      </w:pPr>
      <w:rPr>
        <w:rFonts w:ascii="Courier New" w:hAnsi="Courier New"/>
      </w:rPr>
    </w:lvl>
    <w:lvl w:ilvl="5" w:tplc="0D4A4724">
      <w:start w:val="1"/>
      <w:numFmt w:val="bullet"/>
      <w:suff w:val="tab"/>
      <w:lvlText w:val=""/>
      <w:lvlJc w:val="left"/>
      <w:pPr>
        <w:ind w:hanging="360" w:left="4320"/>
      </w:pPr>
      <w:rPr>
        <w:rFonts w:ascii="Wingdings" w:hAnsi="Wingdings"/>
      </w:rPr>
    </w:lvl>
    <w:lvl w:ilvl="6" w:tplc="A7A62822">
      <w:start w:val="1"/>
      <w:numFmt w:val="bullet"/>
      <w:suff w:val="tab"/>
      <w:lvlText w:val=""/>
      <w:lvlJc w:val="left"/>
      <w:pPr>
        <w:ind w:hanging="360" w:left="5040"/>
      </w:pPr>
      <w:rPr>
        <w:rFonts w:ascii="Symbol" w:hAnsi="Symbol"/>
      </w:rPr>
    </w:lvl>
    <w:lvl w:ilvl="7" w:tplc="29C83098">
      <w:start w:val="1"/>
      <w:numFmt w:val="bullet"/>
      <w:suff w:val="tab"/>
      <w:lvlText w:val="o"/>
      <w:lvlJc w:val="left"/>
      <w:pPr>
        <w:ind w:hanging="360" w:left="5760"/>
      </w:pPr>
      <w:rPr>
        <w:rFonts w:ascii="Courier New" w:hAnsi="Courier New"/>
      </w:rPr>
    </w:lvl>
    <w:lvl w:ilvl="8" w:tplc="B04CD328">
      <w:start w:val="1"/>
      <w:numFmt w:val="bullet"/>
      <w:suff w:val="tab"/>
      <w:lvlText w:val=""/>
      <w:lvlJc w:val="left"/>
      <w:pPr>
        <w:ind w:hanging="360" w:left="6480"/>
      </w:pPr>
      <w:rPr>
        <w:rFonts w:ascii="Wingdings" w:hAnsi="Wingdings"/>
      </w:rPr>
    </w:lvl>
  </w:abstractNum>
  <w:abstractNum w:abstractNumId="25">
    <w:nsid w:val="214B64A3"/>
    <w:multiLevelType w:val="hybridMultilevel"/>
    <w:lvl w:ilvl="0" w:tplc="EC08AF6C">
      <w:start w:val="1"/>
      <w:numFmt w:val="bullet"/>
      <w:suff w:val="tab"/>
      <w:lvlText w:val=""/>
      <w:lvlJc w:val="left"/>
      <w:pPr>
        <w:ind w:hanging="360" w:left="720"/>
      </w:pPr>
      <w:rPr>
        <w:rFonts w:ascii="Wingdings" w:hAnsi="Wingdings"/>
        <w:color w:val="auto"/>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26">
    <w:nsid w:val="22F723CE"/>
    <w:multiLevelType w:val="hybridMultilevel"/>
    <w:lvl w:ilvl="0" w:tplc="EC08AF6C">
      <w:start w:val="1"/>
      <w:numFmt w:val="bullet"/>
      <w:suff w:val="tab"/>
      <w:lvlText w:val=""/>
      <w:lvlJc w:val="left"/>
      <w:pPr>
        <w:ind w:hanging="360" w:left="720"/>
      </w:pPr>
      <w:rPr>
        <w:rFonts w:ascii="Wingdings" w:hAnsi="Wingdings"/>
        <w:color w:val="auto"/>
      </w:rPr>
    </w:lvl>
    <w:lvl w:ilvl="1" w:tplc="F93287A6">
      <w:start w:val="1"/>
      <w:numFmt w:val="bullet"/>
      <w:suff w:val="tab"/>
      <w:lvlText w:val="o"/>
      <w:lvlJc w:val="left"/>
      <w:pPr>
        <w:ind w:hanging="360" w:left="1440"/>
      </w:pPr>
      <w:rPr>
        <w:rFonts w:ascii="Courier New" w:hAnsi="Courier New"/>
      </w:rPr>
    </w:lvl>
    <w:lvl w:ilvl="2" w:tplc="5D72623C">
      <w:start w:val="1"/>
      <w:numFmt w:val="bullet"/>
      <w:suff w:val="tab"/>
      <w:lvlText w:val=""/>
      <w:lvlJc w:val="left"/>
      <w:pPr>
        <w:ind w:hanging="360" w:left="2160"/>
      </w:pPr>
      <w:rPr>
        <w:rFonts w:ascii="Wingdings" w:hAnsi="Wingdings"/>
      </w:rPr>
    </w:lvl>
    <w:lvl w:ilvl="3" w:tplc="FB323152">
      <w:start w:val="1"/>
      <w:numFmt w:val="bullet"/>
      <w:suff w:val="tab"/>
      <w:lvlText w:val=""/>
      <w:lvlJc w:val="left"/>
      <w:pPr>
        <w:ind w:hanging="360" w:left="2880"/>
      </w:pPr>
      <w:rPr>
        <w:rFonts w:ascii="Symbol" w:hAnsi="Symbol"/>
      </w:rPr>
    </w:lvl>
    <w:lvl w:ilvl="4" w:tplc="62D6344E">
      <w:start w:val="1"/>
      <w:numFmt w:val="bullet"/>
      <w:suff w:val="tab"/>
      <w:lvlText w:val="o"/>
      <w:lvlJc w:val="left"/>
      <w:pPr>
        <w:ind w:hanging="360" w:left="3600"/>
      </w:pPr>
      <w:rPr>
        <w:rFonts w:ascii="Courier New" w:hAnsi="Courier New"/>
      </w:rPr>
    </w:lvl>
    <w:lvl w:ilvl="5" w:tplc="12521C52">
      <w:start w:val="1"/>
      <w:numFmt w:val="bullet"/>
      <w:suff w:val="tab"/>
      <w:lvlText w:val=""/>
      <w:lvlJc w:val="left"/>
      <w:pPr>
        <w:ind w:hanging="360" w:left="4320"/>
      </w:pPr>
      <w:rPr>
        <w:rFonts w:ascii="Wingdings" w:hAnsi="Wingdings"/>
      </w:rPr>
    </w:lvl>
    <w:lvl w:ilvl="6" w:tplc="D742794C">
      <w:start w:val="1"/>
      <w:numFmt w:val="bullet"/>
      <w:suff w:val="tab"/>
      <w:lvlText w:val=""/>
      <w:lvlJc w:val="left"/>
      <w:pPr>
        <w:ind w:hanging="360" w:left="5040"/>
      </w:pPr>
      <w:rPr>
        <w:rFonts w:ascii="Symbol" w:hAnsi="Symbol"/>
      </w:rPr>
    </w:lvl>
    <w:lvl w:ilvl="7" w:tplc="E16C6E06">
      <w:start w:val="1"/>
      <w:numFmt w:val="bullet"/>
      <w:suff w:val="tab"/>
      <w:lvlText w:val="o"/>
      <w:lvlJc w:val="left"/>
      <w:pPr>
        <w:ind w:hanging="360" w:left="5760"/>
      </w:pPr>
      <w:rPr>
        <w:rFonts w:ascii="Courier New" w:hAnsi="Courier New"/>
      </w:rPr>
    </w:lvl>
    <w:lvl w:ilvl="8" w:tplc="75D619E0">
      <w:start w:val="1"/>
      <w:numFmt w:val="bullet"/>
      <w:suff w:val="tab"/>
      <w:lvlText w:val=""/>
      <w:lvlJc w:val="left"/>
      <w:pPr>
        <w:ind w:hanging="360" w:left="6480"/>
      </w:pPr>
      <w:rPr>
        <w:rFonts w:ascii="Wingdings" w:hAnsi="Wingdings"/>
      </w:rPr>
    </w:lvl>
  </w:abstractNum>
  <w:abstractNum w:abstractNumId="27">
    <w:nsid w:val="2565508F"/>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28">
    <w:nsid w:val="25EF7E2C"/>
    <w:multiLevelType w:val="hybridMultilevel"/>
    <w:lvl w:ilvl="0" w:tplc="0CD80B4E">
      <w:start w:val="1"/>
      <w:numFmt w:val="bullet"/>
      <w:suff w:val="tab"/>
      <w:lvlText w:val=""/>
      <w:lvlJc w:val="left"/>
      <w:pPr>
        <w:ind w:hanging="360" w:left="720"/>
      </w:pPr>
      <w:rPr>
        <w:rFonts w:ascii="Wingdings" w:hAnsi="Wingdings"/>
      </w:rPr>
    </w:lvl>
    <w:lvl w:ilvl="1" w:tplc="15A23E60">
      <w:start w:val="1"/>
      <w:numFmt w:val="bullet"/>
      <w:suff w:val="tab"/>
      <w:lvlText w:val="o"/>
      <w:lvlJc w:val="left"/>
      <w:pPr>
        <w:ind w:hanging="360" w:left="1440"/>
      </w:pPr>
      <w:rPr>
        <w:rFonts w:ascii="Courier New" w:hAnsi="Courier New"/>
      </w:rPr>
    </w:lvl>
    <w:lvl w:ilvl="2" w:tplc="72DA8C26">
      <w:start w:val="1"/>
      <w:numFmt w:val="bullet"/>
      <w:suff w:val="tab"/>
      <w:lvlText w:val=""/>
      <w:lvlJc w:val="left"/>
      <w:pPr>
        <w:ind w:hanging="360" w:left="2160"/>
      </w:pPr>
      <w:rPr>
        <w:rFonts w:ascii="Wingdings" w:hAnsi="Wingdings"/>
      </w:rPr>
    </w:lvl>
    <w:lvl w:ilvl="3" w:tplc="367699E2">
      <w:start w:val="1"/>
      <w:numFmt w:val="bullet"/>
      <w:suff w:val="tab"/>
      <w:lvlText w:val=""/>
      <w:lvlJc w:val="left"/>
      <w:pPr>
        <w:ind w:hanging="360" w:left="2880"/>
      </w:pPr>
      <w:rPr>
        <w:rFonts w:ascii="Symbol" w:hAnsi="Symbol"/>
      </w:rPr>
    </w:lvl>
    <w:lvl w:ilvl="4" w:tplc="057E1E00">
      <w:start w:val="1"/>
      <w:numFmt w:val="bullet"/>
      <w:suff w:val="tab"/>
      <w:lvlText w:val="o"/>
      <w:lvlJc w:val="left"/>
      <w:pPr>
        <w:ind w:hanging="360" w:left="3600"/>
      </w:pPr>
      <w:rPr>
        <w:rFonts w:ascii="Courier New" w:hAnsi="Courier New"/>
      </w:rPr>
    </w:lvl>
    <w:lvl w:ilvl="5" w:tplc="37BA34FA">
      <w:start w:val="1"/>
      <w:numFmt w:val="bullet"/>
      <w:suff w:val="tab"/>
      <w:lvlText w:val=""/>
      <w:lvlJc w:val="left"/>
      <w:pPr>
        <w:ind w:hanging="360" w:left="4320"/>
      </w:pPr>
      <w:rPr>
        <w:rFonts w:ascii="Wingdings" w:hAnsi="Wingdings"/>
      </w:rPr>
    </w:lvl>
    <w:lvl w:ilvl="6" w:tplc="C2223632">
      <w:start w:val="1"/>
      <w:numFmt w:val="bullet"/>
      <w:suff w:val="tab"/>
      <w:lvlText w:val=""/>
      <w:lvlJc w:val="left"/>
      <w:pPr>
        <w:ind w:hanging="360" w:left="5040"/>
      </w:pPr>
      <w:rPr>
        <w:rFonts w:ascii="Symbol" w:hAnsi="Symbol"/>
      </w:rPr>
    </w:lvl>
    <w:lvl w:ilvl="7" w:tplc="9370D636">
      <w:start w:val="1"/>
      <w:numFmt w:val="bullet"/>
      <w:suff w:val="tab"/>
      <w:lvlText w:val="o"/>
      <w:lvlJc w:val="left"/>
      <w:pPr>
        <w:ind w:hanging="360" w:left="5760"/>
      </w:pPr>
      <w:rPr>
        <w:rFonts w:ascii="Courier New" w:hAnsi="Courier New"/>
      </w:rPr>
    </w:lvl>
    <w:lvl w:ilvl="8" w:tplc="71D0D7A6">
      <w:start w:val="1"/>
      <w:numFmt w:val="bullet"/>
      <w:suff w:val="tab"/>
      <w:lvlText w:val=""/>
      <w:lvlJc w:val="left"/>
      <w:pPr>
        <w:ind w:hanging="360" w:left="6480"/>
      </w:pPr>
      <w:rPr>
        <w:rFonts w:ascii="Wingdings" w:hAnsi="Wingdings"/>
      </w:rPr>
    </w:lvl>
  </w:abstractNum>
  <w:abstractNum w:abstractNumId="29">
    <w:nsid w:val="2619545A"/>
    <w:multiLevelType w:val="multilevel"/>
    <w:lvl w:ilvl="0">
      <w:start w:val="1"/>
      <w:numFmt w:val="bullet"/>
      <w:suff w:val="tab"/>
      <w:lvlText w:val=""/>
      <w:lvlJc w:val="left"/>
      <w:pPr>
        <w:ind w:hanging="360" w:left="394"/>
      </w:pPr>
      <w:rPr>
        <w:rFonts w:ascii="Wingdings" w:hAnsi="Wingdings"/>
      </w:rPr>
    </w:lvl>
    <w:lvl w:ilvl="1">
      <w:start w:val="1"/>
      <w:numFmt w:val="bullet"/>
      <w:suff w:val="tab"/>
      <w:lvlText w:val="o"/>
      <w:lvlJc w:val="left"/>
      <w:pPr>
        <w:ind w:hanging="360" w:left="1440"/>
      </w:pPr>
      <w:rPr>
        <w:rFonts w:ascii="Courier New" w:hAnsi="Courier New"/>
      </w:rPr>
    </w:lvl>
    <w:lvl w:ilvl="2">
      <w:start w:val="1"/>
      <w:numFmt w:val="bullet"/>
      <w:suff w:val="tab"/>
      <w:lvlText w:val="▪"/>
      <w:lvlJc w:val="left"/>
      <w:pPr>
        <w:ind w:hanging="360" w:left="2160"/>
      </w:pPr>
      <w:rPr>
        <w:rFonts w:ascii="Noto Sans Symbols" w:hAnsi="Noto Sans Symbols"/>
      </w:rPr>
    </w:lvl>
    <w:lvl w:ilvl="3">
      <w:start w:val="1"/>
      <w:numFmt w:val="bullet"/>
      <w:suff w:val="tab"/>
      <w:lvlText w:val="●"/>
      <w:lvlJc w:val="left"/>
      <w:pPr>
        <w:ind w:hanging="360" w:left="2880"/>
      </w:pPr>
      <w:rPr>
        <w:rFonts w:ascii="Noto Sans Symbols" w:hAnsi="Noto Sans Symbols"/>
      </w:rPr>
    </w:lvl>
    <w:lvl w:ilvl="4">
      <w:start w:val="1"/>
      <w:numFmt w:val="bullet"/>
      <w:suff w:val="tab"/>
      <w:lvlText w:val="o"/>
      <w:lvlJc w:val="left"/>
      <w:pPr>
        <w:ind w:hanging="360" w:left="3600"/>
      </w:pPr>
      <w:rPr>
        <w:rFonts w:ascii="Courier New" w:hAnsi="Courier New"/>
      </w:rPr>
    </w:lvl>
    <w:lvl w:ilvl="5">
      <w:start w:val="1"/>
      <w:numFmt w:val="bullet"/>
      <w:suff w:val="tab"/>
      <w:lvlText w:val="▪"/>
      <w:lvlJc w:val="left"/>
      <w:pPr>
        <w:ind w:hanging="360" w:left="4320"/>
      </w:pPr>
      <w:rPr>
        <w:rFonts w:ascii="Noto Sans Symbols" w:hAnsi="Noto Sans Symbols"/>
      </w:rPr>
    </w:lvl>
    <w:lvl w:ilvl="6">
      <w:start w:val="1"/>
      <w:numFmt w:val="bullet"/>
      <w:suff w:val="tab"/>
      <w:lvlText w:val="●"/>
      <w:lvlJc w:val="left"/>
      <w:pPr>
        <w:ind w:hanging="360" w:left="5040"/>
      </w:pPr>
      <w:rPr>
        <w:rFonts w:ascii="Noto Sans Symbols" w:hAnsi="Noto Sans Symbols"/>
      </w:rPr>
    </w:lvl>
    <w:lvl w:ilvl="7">
      <w:start w:val="1"/>
      <w:numFmt w:val="bullet"/>
      <w:suff w:val="tab"/>
      <w:lvlText w:val="o"/>
      <w:lvlJc w:val="left"/>
      <w:pPr>
        <w:ind w:hanging="360" w:left="5760"/>
      </w:pPr>
      <w:rPr>
        <w:rFonts w:ascii="Courier New" w:hAnsi="Courier New"/>
      </w:rPr>
    </w:lvl>
    <w:lvl w:ilvl="8">
      <w:start w:val="1"/>
      <w:numFmt w:val="bullet"/>
      <w:suff w:val="tab"/>
      <w:lvlText w:val="▪"/>
      <w:lvlJc w:val="left"/>
      <w:pPr>
        <w:ind w:hanging="360" w:left="6480"/>
      </w:pPr>
      <w:rPr>
        <w:rFonts w:ascii="Noto Sans Symbols" w:hAnsi="Noto Sans Symbols"/>
      </w:rPr>
    </w:lvl>
  </w:abstractNum>
  <w:abstractNum w:abstractNumId="30">
    <w:nsid w:val="26AE08E3"/>
    <w:multiLevelType w:val="hybridMultilevel"/>
    <w:lvl w:ilvl="0" w:tplc="2000000B">
      <w:start w:val="1"/>
      <w:numFmt w:val="bullet"/>
      <w:suff w:val="tab"/>
      <w:lvlText w:val=""/>
      <w:lvlJc w:val="left"/>
      <w:pPr>
        <w:ind w:hanging="360" w:left="36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31">
    <w:nsid w:val="2CC83217"/>
    <w:multiLevelType w:val="hybridMultilevel"/>
    <w:lvl w:ilvl="0" w:tplc="BC2440D4">
      <w:start w:val="1"/>
      <w:numFmt w:val="decimal"/>
      <w:suff w:val="tab"/>
      <w:lvlText w:val="%1."/>
      <w:lvlJc w:val="left"/>
      <w:pPr>
        <w:ind w:left="567"/>
        <w:tabs>
          <w:tab w:val="num" w:pos="1534" w:leader="none"/>
        </w:tabs>
      </w:pPr>
      <w:rPr>
        <w:b w:val="0"/>
        <w:sz w:val="24"/>
        <w:szCs w:val="24"/>
      </w:rPr>
    </w:lvl>
    <w:lvl w:ilvl="1" w:tplc="04220019">
      <w:start w:val="1"/>
      <w:numFmt w:val="lowerLetter"/>
      <w:suff w:val="tab"/>
      <w:lvlText w:val="%2."/>
      <w:lvlJc w:val="left"/>
      <w:pPr>
        <w:ind w:hanging="360" w:left="1440"/>
        <w:tabs>
          <w:tab w:val="num" w:pos="1440" w:leader="none"/>
        </w:tabs>
      </w:pPr>
      <w:rPr/>
    </w:lvl>
    <w:lvl w:ilvl="2" w:tplc="0422001B">
      <w:start w:val="1"/>
      <w:numFmt w:val="lowerRoman"/>
      <w:suff w:val="tab"/>
      <w:lvlText w:val="%3."/>
      <w:lvlJc w:val="right"/>
      <w:pPr>
        <w:ind w:hanging="180" w:left="2160"/>
        <w:tabs>
          <w:tab w:val="num" w:pos="2160" w:leader="none"/>
        </w:tabs>
      </w:pPr>
      <w:rPr/>
    </w:lvl>
    <w:lvl w:ilvl="3" w:tplc="0422000F">
      <w:start w:val="1"/>
      <w:numFmt w:val="decimal"/>
      <w:suff w:val="tab"/>
      <w:lvlText w:val="%4."/>
      <w:lvlJc w:val="left"/>
      <w:pPr>
        <w:ind w:hanging="360" w:left="2880"/>
        <w:tabs>
          <w:tab w:val="num" w:pos="2880" w:leader="none"/>
        </w:tabs>
      </w:pPr>
      <w:rPr/>
    </w:lvl>
    <w:lvl w:ilvl="4" w:tplc="04220019">
      <w:start w:val="1"/>
      <w:numFmt w:val="lowerLetter"/>
      <w:suff w:val="tab"/>
      <w:lvlText w:val="%5."/>
      <w:lvlJc w:val="left"/>
      <w:pPr>
        <w:ind w:hanging="360" w:left="3600"/>
        <w:tabs>
          <w:tab w:val="num" w:pos="3600" w:leader="none"/>
        </w:tabs>
      </w:pPr>
      <w:rPr/>
    </w:lvl>
    <w:lvl w:ilvl="5" w:tplc="0422001B">
      <w:start w:val="1"/>
      <w:numFmt w:val="lowerRoman"/>
      <w:suff w:val="tab"/>
      <w:lvlText w:val="%6."/>
      <w:lvlJc w:val="right"/>
      <w:pPr>
        <w:ind w:hanging="180" w:left="4320"/>
        <w:tabs>
          <w:tab w:val="num" w:pos="4320" w:leader="none"/>
        </w:tabs>
      </w:pPr>
      <w:rPr/>
    </w:lvl>
    <w:lvl w:ilvl="6" w:tplc="0422000F">
      <w:start w:val="1"/>
      <w:numFmt w:val="decimal"/>
      <w:suff w:val="tab"/>
      <w:lvlText w:val="%7."/>
      <w:lvlJc w:val="left"/>
      <w:pPr>
        <w:ind w:hanging="360" w:left="5040"/>
        <w:tabs>
          <w:tab w:val="num" w:pos="5040" w:leader="none"/>
        </w:tabs>
      </w:pPr>
      <w:rPr/>
    </w:lvl>
    <w:lvl w:ilvl="7" w:tplc="04220019">
      <w:start w:val="1"/>
      <w:numFmt w:val="lowerLetter"/>
      <w:suff w:val="tab"/>
      <w:lvlText w:val="%8."/>
      <w:lvlJc w:val="left"/>
      <w:pPr>
        <w:ind w:hanging="360" w:left="5760"/>
        <w:tabs>
          <w:tab w:val="num" w:pos="5760" w:leader="none"/>
        </w:tabs>
      </w:pPr>
      <w:rPr/>
    </w:lvl>
    <w:lvl w:ilvl="8" w:tplc="0422001B">
      <w:start w:val="1"/>
      <w:numFmt w:val="lowerRoman"/>
      <w:suff w:val="tab"/>
      <w:lvlText w:val="%9."/>
      <w:lvlJc w:val="right"/>
      <w:pPr>
        <w:ind w:hanging="180" w:left="6480"/>
        <w:tabs>
          <w:tab w:val="num" w:pos="6480" w:leader="none"/>
        </w:tabs>
      </w:pPr>
      <w:rPr/>
    </w:lvl>
  </w:abstractNum>
  <w:abstractNum w:abstractNumId="32">
    <w:nsid w:val="2F7B3FE7"/>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33">
    <w:nsid w:val="314F7350"/>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34">
    <w:nsid w:val="35DE3167"/>
    <w:multiLevelType w:val="hybridMultilevel"/>
    <w:lvl w:ilvl="0" w:tplc="09CC1BAC">
      <w:start w:val="1"/>
      <w:numFmt w:val="bullet"/>
      <w:suff w:val="tab"/>
      <w:lvlText w:val=""/>
      <w:lvlJc w:val="left"/>
      <w:pPr>
        <w:ind w:hanging="360" w:left="720"/>
      </w:pPr>
      <w:rPr>
        <w:rFonts w:ascii="Wingdings" w:hAnsi="Wingdings"/>
        <w:color w:val="auto"/>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35">
    <w:nsid w:val="36797897"/>
    <w:multiLevelType w:val="hybridMultilevel"/>
    <w:lvl w:ilvl="0" w:tplc="0419000B">
      <w:start w:val="1"/>
      <w:numFmt w:val="bullet"/>
      <w:suff w:val="tab"/>
      <w:lvlText w:val=""/>
      <w:lvlJc w:val="left"/>
      <w:pPr>
        <w:ind w:hanging="360" w:left="720"/>
      </w:pPr>
      <w:rPr>
        <w:rFonts w:ascii="Wingdings" w:hAnsi="Wingdings"/>
      </w:rPr>
    </w:lvl>
    <w:lvl w:ilvl="1" w:tplc="6AAA59B4">
      <w:start w:val="1"/>
      <w:numFmt w:val="bullet"/>
      <w:suff w:val="tab"/>
      <w:lvlText w:val="o"/>
      <w:lvlJc w:val="left"/>
      <w:pPr>
        <w:ind w:hanging="360" w:left="1440"/>
      </w:pPr>
      <w:rPr>
        <w:rFonts w:ascii="Courier New" w:hAnsi="Courier New"/>
      </w:rPr>
    </w:lvl>
    <w:lvl w:ilvl="2" w:tplc="B1E4F23C">
      <w:start w:val="1"/>
      <w:numFmt w:val="bullet"/>
      <w:suff w:val="tab"/>
      <w:lvlText w:val=""/>
      <w:lvlJc w:val="left"/>
      <w:pPr>
        <w:ind w:hanging="360" w:left="2160"/>
      </w:pPr>
      <w:rPr>
        <w:rFonts w:ascii="Wingdings" w:hAnsi="Wingdings"/>
      </w:rPr>
    </w:lvl>
    <w:lvl w:ilvl="3" w:tplc="82F8C73C">
      <w:start w:val="1"/>
      <w:numFmt w:val="bullet"/>
      <w:suff w:val="tab"/>
      <w:lvlText w:val=""/>
      <w:lvlJc w:val="left"/>
      <w:pPr>
        <w:ind w:hanging="360" w:left="2880"/>
      </w:pPr>
      <w:rPr>
        <w:rFonts w:ascii="Symbol" w:hAnsi="Symbol"/>
      </w:rPr>
    </w:lvl>
    <w:lvl w:ilvl="4" w:tplc="D700C58C">
      <w:start w:val="1"/>
      <w:numFmt w:val="bullet"/>
      <w:suff w:val="tab"/>
      <w:lvlText w:val="o"/>
      <w:lvlJc w:val="left"/>
      <w:pPr>
        <w:ind w:hanging="360" w:left="3600"/>
      </w:pPr>
      <w:rPr>
        <w:rFonts w:ascii="Courier New" w:hAnsi="Courier New"/>
      </w:rPr>
    </w:lvl>
    <w:lvl w:ilvl="5" w:tplc="00CE274A">
      <w:start w:val="1"/>
      <w:numFmt w:val="bullet"/>
      <w:suff w:val="tab"/>
      <w:lvlText w:val=""/>
      <w:lvlJc w:val="left"/>
      <w:pPr>
        <w:ind w:hanging="360" w:left="4320"/>
      </w:pPr>
      <w:rPr>
        <w:rFonts w:ascii="Wingdings" w:hAnsi="Wingdings"/>
      </w:rPr>
    </w:lvl>
    <w:lvl w:ilvl="6" w:tplc="B4DE2BDE">
      <w:start w:val="1"/>
      <w:numFmt w:val="bullet"/>
      <w:suff w:val="tab"/>
      <w:lvlText w:val=""/>
      <w:lvlJc w:val="left"/>
      <w:pPr>
        <w:ind w:hanging="360" w:left="5040"/>
      </w:pPr>
      <w:rPr>
        <w:rFonts w:ascii="Symbol" w:hAnsi="Symbol"/>
      </w:rPr>
    </w:lvl>
    <w:lvl w:ilvl="7" w:tplc="4050A156">
      <w:start w:val="1"/>
      <w:numFmt w:val="bullet"/>
      <w:suff w:val="tab"/>
      <w:lvlText w:val="o"/>
      <w:lvlJc w:val="left"/>
      <w:pPr>
        <w:ind w:hanging="360" w:left="5760"/>
      </w:pPr>
      <w:rPr>
        <w:rFonts w:ascii="Courier New" w:hAnsi="Courier New"/>
      </w:rPr>
    </w:lvl>
    <w:lvl w:ilvl="8" w:tplc="DE2A9010">
      <w:start w:val="1"/>
      <w:numFmt w:val="bullet"/>
      <w:suff w:val="tab"/>
      <w:lvlText w:val=""/>
      <w:lvlJc w:val="left"/>
      <w:pPr>
        <w:ind w:hanging="360" w:left="6480"/>
      </w:pPr>
      <w:rPr>
        <w:rFonts w:ascii="Wingdings" w:hAnsi="Wingdings"/>
      </w:rPr>
    </w:lvl>
  </w:abstractNum>
  <w:abstractNum w:abstractNumId="36">
    <w:nsid w:val="3ABC718C"/>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37">
    <w:nsid w:val="3C181F3D"/>
    <w:multiLevelType w:val="hybridMultilevel"/>
    <w:lvl w:ilvl="0" w:tplc="EC08AF6C">
      <w:start w:val="1"/>
      <w:numFmt w:val="bullet"/>
      <w:suff w:val="tab"/>
      <w:lvlText w:val=""/>
      <w:lvlJc w:val="left"/>
      <w:pPr>
        <w:ind w:hanging="360" w:left="720"/>
      </w:pPr>
      <w:rPr>
        <w:rFonts w:ascii="Wingdings" w:hAnsi="Wingdings"/>
        <w:color w:val="auto"/>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38">
    <w:nsid w:val="3E6E3FA0"/>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39">
    <w:nsid w:val="41E9420C"/>
    <w:multiLevelType w:val="multilevel"/>
    <w:tmpl w:val="0409001D"/>
    <w:styleLink w:val="N1"/>
    <w:lvl w:ilvl="0">
      <w:start w:val="1"/>
      <w:numFmt w:val="decimal"/>
      <w:suff w:val="tab"/>
      <w:lvlText w:val="%1."/>
      <w:lvlJc w:val="left"/>
      <w:pPr>
        <w:ind w:hanging="360" w:left="360"/>
        <w:tabs>
          <w:tab w:val="num" w:pos="360" w:leader="none"/>
        </w:tabs>
      </w:pPr>
      <w:rPr>
        <w:b w:val="1"/>
        <w:i w:val="1"/>
      </w:rPr>
    </w:lvl>
    <w:lvl w:ilvl="1">
      <w:start w:val="1"/>
      <w:numFmt w:val="decimal"/>
      <w:suff w:val="tab"/>
      <w:lvlText w:val="%1.%2."/>
      <w:lvlJc w:val="left"/>
      <w:pPr>
        <w:ind w:hanging="432" w:left="792"/>
        <w:tabs>
          <w:tab w:val="num" w:pos="792" w:leader="none"/>
        </w:tabs>
      </w:pPr>
      <w:rPr/>
    </w:lvl>
    <w:lvl w:ilvl="2">
      <w:start w:val="1"/>
      <w:numFmt w:val="decimal"/>
      <w:suff w:val="tab"/>
      <w:lvlText w:val="%1.%2.%3."/>
      <w:lvlJc w:val="left"/>
      <w:pPr>
        <w:ind w:hanging="504" w:left="1224"/>
        <w:tabs>
          <w:tab w:val="num" w:pos="1440" w:leader="none"/>
        </w:tabs>
      </w:pPr>
      <w:rPr/>
    </w:lvl>
    <w:lvl w:ilvl="3">
      <w:start w:val="1"/>
      <w:numFmt w:val="decimal"/>
      <w:suff w:val="tab"/>
      <w:lvlText w:val="%1.%2.%3.%4."/>
      <w:lvlJc w:val="left"/>
      <w:pPr>
        <w:ind w:hanging="648" w:left="1728"/>
        <w:tabs>
          <w:tab w:val="num" w:pos="2160" w:leader="none"/>
        </w:tabs>
      </w:pPr>
      <w:rPr/>
    </w:lvl>
    <w:lvl w:ilvl="4">
      <w:start w:val="1"/>
      <w:numFmt w:val="decimal"/>
      <w:suff w:val="tab"/>
      <w:lvlText w:val="%1.%2.%3.%4.%5."/>
      <w:lvlJc w:val="left"/>
      <w:pPr>
        <w:ind w:hanging="792" w:left="2232"/>
        <w:tabs>
          <w:tab w:val="num" w:pos="2520" w:leader="none"/>
        </w:tabs>
      </w:pPr>
      <w:rPr/>
    </w:lvl>
    <w:lvl w:ilvl="5">
      <w:start w:val="1"/>
      <w:numFmt w:val="decimal"/>
      <w:suff w:val="tab"/>
      <w:lvlText w:val="%1.%2.%3.%4.%5.%6."/>
      <w:lvlJc w:val="left"/>
      <w:pPr>
        <w:ind w:hanging="936" w:left="2736"/>
        <w:tabs>
          <w:tab w:val="num" w:pos="3240" w:leader="none"/>
        </w:tabs>
      </w:pPr>
      <w:rPr/>
    </w:lvl>
    <w:lvl w:ilvl="6">
      <w:start w:val="1"/>
      <w:numFmt w:val="decimal"/>
      <w:suff w:val="tab"/>
      <w:lvlText w:val="%1.%2.%3.%4.%5.%6.%7."/>
      <w:lvlJc w:val="left"/>
      <w:pPr>
        <w:ind w:hanging="1080" w:left="3240"/>
        <w:tabs>
          <w:tab w:val="num" w:pos="3960" w:leader="none"/>
        </w:tabs>
      </w:pPr>
      <w:rPr/>
    </w:lvl>
    <w:lvl w:ilvl="7">
      <w:start w:val="1"/>
      <w:numFmt w:val="decimal"/>
      <w:suff w:val="tab"/>
      <w:lvlText w:val="%1.%2.%3.%4.%5.%6.%7.%8."/>
      <w:lvlJc w:val="left"/>
      <w:pPr>
        <w:ind w:hanging="1224" w:left="3744"/>
        <w:tabs>
          <w:tab w:val="num" w:pos="4320" w:leader="none"/>
        </w:tabs>
      </w:pPr>
      <w:rPr/>
    </w:lvl>
    <w:lvl w:ilvl="8">
      <w:start w:val="1"/>
      <w:numFmt w:val="decimal"/>
      <w:suff w:val="tab"/>
      <w:lvlText w:val="%1.%2.%3.%4.%5.%6.%7.%8.%9."/>
      <w:lvlJc w:val="left"/>
      <w:pPr>
        <w:ind w:hanging="1440" w:left="4320"/>
        <w:tabs>
          <w:tab w:val="num" w:pos="5040" w:leader="none"/>
        </w:tabs>
      </w:pPr>
      <w:rPr/>
    </w:lvl>
  </w:abstractNum>
  <w:abstractNum w:abstractNumId="40">
    <w:nsid w:val="426303C7"/>
    <w:multiLevelType w:val="hybridMultilevel"/>
    <w:lvl w:ilvl="0" w:tplc="EC08AF6C">
      <w:start w:val="1"/>
      <w:numFmt w:val="bullet"/>
      <w:suff w:val="tab"/>
      <w:lvlText w:val=""/>
      <w:lvlJc w:val="left"/>
      <w:pPr>
        <w:ind w:hanging="360" w:left="720"/>
      </w:pPr>
      <w:rPr>
        <w:rFonts w:ascii="Wingdings" w:hAnsi="Wingdings"/>
        <w:color w:val="auto"/>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41">
    <w:nsid w:val="42D6438B"/>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42">
    <w:nsid w:val="46865285"/>
    <w:multiLevelType w:val="hybridMultilevel"/>
    <w:lvl w:ilvl="0" w:tplc="28BAB082">
      <w:start w:val="1"/>
      <w:numFmt w:val="bullet"/>
      <w:suff w:val="tab"/>
      <w:lvlText w:val=""/>
      <w:lvlJc w:val="left"/>
      <w:pPr>
        <w:ind w:hanging="360" w:left="720"/>
      </w:pPr>
      <w:rPr>
        <w:rFonts w:ascii="Wingdings" w:hAnsi="Wingdings"/>
      </w:rPr>
    </w:lvl>
    <w:lvl w:ilvl="1" w:tplc="FEC445A4">
      <w:start w:val="1"/>
      <w:numFmt w:val="bullet"/>
      <w:suff w:val="tab"/>
      <w:lvlText w:val="o"/>
      <w:lvlJc w:val="left"/>
      <w:pPr>
        <w:ind w:hanging="360" w:left="1440"/>
      </w:pPr>
      <w:rPr>
        <w:rFonts w:ascii="Courier New" w:hAnsi="Courier New"/>
      </w:rPr>
    </w:lvl>
    <w:lvl w:ilvl="2" w:tplc="361A08E4">
      <w:start w:val="1"/>
      <w:numFmt w:val="bullet"/>
      <w:suff w:val="tab"/>
      <w:lvlText w:val=""/>
      <w:lvlJc w:val="left"/>
      <w:pPr>
        <w:ind w:hanging="360" w:left="2160"/>
      </w:pPr>
      <w:rPr>
        <w:rFonts w:ascii="Wingdings" w:hAnsi="Wingdings"/>
      </w:rPr>
    </w:lvl>
    <w:lvl w:ilvl="3" w:tplc="80FCDAF2">
      <w:start w:val="1"/>
      <w:numFmt w:val="bullet"/>
      <w:suff w:val="tab"/>
      <w:lvlText w:val=""/>
      <w:lvlJc w:val="left"/>
      <w:pPr>
        <w:ind w:hanging="360" w:left="2880"/>
      </w:pPr>
      <w:rPr>
        <w:rFonts w:ascii="Symbol" w:hAnsi="Symbol"/>
      </w:rPr>
    </w:lvl>
    <w:lvl w:ilvl="4" w:tplc="2B2E0CC8">
      <w:start w:val="1"/>
      <w:numFmt w:val="bullet"/>
      <w:suff w:val="tab"/>
      <w:lvlText w:val="o"/>
      <w:lvlJc w:val="left"/>
      <w:pPr>
        <w:ind w:hanging="360" w:left="3600"/>
      </w:pPr>
      <w:rPr>
        <w:rFonts w:ascii="Courier New" w:hAnsi="Courier New"/>
      </w:rPr>
    </w:lvl>
    <w:lvl w:ilvl="5" w:tplc="C210532A">
      <w:start w:val="1"/>
      <w:numFmt w:val="bullet"/>
      <w:suff w:val="tab"/>
      <w:lvlText w:val=""/>
      <w:lvlJc w:val="left"/>
      <w:pPr>
        <w:ind w:hanging="360" w:left="4320"/>
      </w:pPr>
      <w:rPr>
        <w:rFonts w:ascii="Wingdings" w:hAnsi="Wingdings"/>
      </w:rPr>
    </w:lvl>
    <w:lvl w:ilvl="6" w:tplc="F81261CA">
      <w:start w:val="1"/>
      <w:numFmt w:val="bullet"/>
      <w:suff w:val="tab"/>
      <w:lvlText w:val=""/>
      <w:lvlJc w:val="left"/>
      <w:pPr>
        <w:ind w:hanging="360" w:left="5040"/>
      </w:pPr>
      <w:rPr>
        <w:rFonts w:ascii="Symbol" w:hAnsi="Symbol"/>
      </w:rPr>
    </w:lvl>
    <w:lvl w:ilvl="7" w:tplc="03120DB8">
      <w:start w:val="1"/>
      <w:numFmt w:val="bullet"/>
      <w:suff w:val="tab"/>
      <w:lvlText w:val="o"/>
      <w:lvlJc w:val="left"/>
      <w:pPr>
        <w:ind w:hanging="360" w:left="5760"/>
      </w:pPr>
      <w:rPr>
        <w:rFonts w:ascii="Courier New" w:hAnsi="Courier New"/>
      </w:rPr>
    </w:lvl>
    <w:lvl w:ilvl="8" w:tplc="B9161748">
      <w:start w:val="1"/>
      <w:numFmt w:val="bullet"/>
      <w:suff w:val="tab"/>
      <w:lvlText w:val=""/>
      <w:lvlJc w:val="left"/>
      <w:pPr>
        <w:ind w:hanging="360" w:left="6480"/>
      </w:pPr>
      <w:rPr>
        <w:rFonts w:ascii="Wingdings" w:hAnsi="Wingdings"/>
      </w:rPr>
    </w:lvl>
  </w:abstractNum>
  <w:abstractNum w:abstractNumId="43">
    <w:nsid w:val="46B97464"/>
    <w:multiLevelType w:val="hybridMultilevel"/>
    <w:lvl w:ilvl="0" w:tplc="EC08AF6C">
      <w:start w:val="1"/>
      <w:numFmt w:val="bullet"/>
      <w:suff w:val="tab"/>
      <w:lvlText w:val=""/>
      <w:lvlJc w:val="left"/>
      <w:pPr>
        <w:ind w:hanging="360" w:left="720"/>
      </w:pPr>
      <w:rPr>
        <w:rFonts w:ascii="Wingdings" w:hAnsi="Wingdings"/>
        <w:color w:val="auto"/>
      </w:rPr>
    </w:lvl>
    <w:lvl w:ilvl="1" w:tplc="6834F866">
      <w:start w:val="1"/>
      <w:numFmt w:val="bullet"/>
      <w:suff w:val="tab"/>
      <w:lvlText w:val="o"/>
      <w:lvlJc w:val="left"/>
      <w:pPr>
        <w:ind w:hanging="360" w:left="1440"/>
      </w:pPr>
      <w:rPr>
        <w:rFonts w:ascii="Courier New" w:hAnsi="Courier New"/>
      </w:rPr>
    </w:lvl>
    <w:lvl w:ilvl="2" w:tplc="EAA2FD2C">
      <w:start w:val="1"/>
      <w:numFmt w:val="bullet"/>
      <w:suff w:val="tab"/>
      <w:lvlText w:val=""/>
      <w:lvlJc w:val="left"/>
      <w:pPr>
        <w:ind w:hanging="360" w:left="2160"/>
      </w:pPr>
      <w:rPr>
        <w:rFonts w:ascii="Wingdings" w:hAnsi="Wingdings"/>
      </w:rPr>
    </w:lvl>
    <w:lvl w:ilvl="3" w:tplc="219A9692">
      <w:start w:val="1"/>
      <w:numFmt w:val="bullet"/>
      <w:suff w:val="tab"/>
      <w:lvlText w:val=""/>
      <w:lvlJc w:val="left"/>
      <w:pPr>
        <w:ind w:hanging="360" w:left="2880"/>
      </w:pPr>
      <w:rPr>
        <w:rFonts w:ascii="Symbol" w:hAnsi="Symbol"/>
      </w:rPr>
    </w:lvl>
    <w:lvl w:ilvl="4" w:tplc="E9D42A50">
      <w:start w:val="1"/>
      <w:numFmt w:val="bullet"/>
      <w:suff w:val="tab"/>
      <w:lvlText w:val="o"/>
      <w:lvlJc w:val="left"/>
      <w:pPr>
        <w:ind w:hanging="360" w:left="3600"/>
      </w:pPr>
      <w:rPr>
        <w:rFonts w:ascii="Courier New" w:hAnsi="Courier New"/>
      </w:rPr>
    </w:lvl>
    <w:lvl w:ilvl="5" w:tplc="8F3C586A">
      <w:start w:val="1"/>
      <w:numFmt w:val="bullet"/>
      <w:suff w:val="tab"/>
      <w:lvlText w:val=""/>
      <w:lvlJc w:val="left"/>
      <w:pPr>
        <w:ind w:hanging="360" w:left="4320"/>
      </w:pPr>
      <w:rPr>
        <w:rFonts w:ascii="Wingdings" w:hAnsi="Wingdings"/>
      </w:rPr>
    </w:lvl>
    <w:lvl w:ilvl="6" w:tplc="653076A8">
      <w:start w:val="1"/>
      <w:numFmt w:val="bullet"/>
      <w:suff w:val="tab"/>
      <w:lvlText w:val=""/>
      <w:lvlJc w:val="left"/>
      <w:pPr>
        <w:ind w:hanging="360" w:left="5040"/>
      </w:pPr>
      <w:rPr>
        <w:rFonts w:ascii="Symbol" w:hAnsi="Symbol"/>
      </w:rPr>
    </w:lvl>
    <w:lvl w:ilvl="7" w:tplc="83E67814">
      <w:start w:val="1"/>
      <w:numFmt w:val="bullet"/>
      <w:suff w:val="tab"/>
      <w:lvlText w:val="o"/>
      <w:lvlJc w:val="left"/>
      <w:pPr>
        <w:ind w:hanging="360" w:left="5760"/>
      </w:pPr>
      <w:rPr>
        <w:rFonts w:ascii="Courier New" w:hAnsi="Courier New"/>
      </w:rPr>
    </w:lvl>
    <w:lvl w:ilvl="8" w:tplc="0E94C816">
      <w:start w:val="1"/>
      <w:numFmt w:val="bullet"/>
      <w:suff w:val="tab"/>
      <w:lvlText w:val=""/>
      <w:lvlJc w:val="left"/>
      <w:pPr>
        <w:ind w:hanging="360" w:left="6480"/>
      </w:pPr>
      <w:rPr>
        <w:rFonts w:ascii="Wingdings" w:hAnsi="Wingdings"/>
      </w:rPr>
    </w:lvl>
  </w:abstractNum>
  <w:abstractNum w:abstractNumId="44">
    <w:nsid w:val="474A2AA1"/>
    <w:multiLevelType w:val="hybridMultilevel"/>
    <w:lvl w:ilvl="0" w:tplc="42F62EF2">
      <w:start w:val="1"/>
      <w:numFmt w:val="bullet"/>
      <w:suff w:val="tab"/>
      <w:lvlText w:val=""/>
      <w:lvlJc w:val="left"/>
      <w:pPr>
        <w:ind w:hanging="360" w:left="720"/>
      </w:pPr>
      <w:rPr>
        <w:rFonts w:ascii="Wingdings" w:hAnsi="Wingdings"/>
      </w:rPr>
    </w:lvl>
    <w:lvl w:ilvl="1" w:tplc="4C5AA210">
      <w:start w:val="1"/>
      <w:numFmt w:val="bullet"/>
      <w:suff w:val="tab"/>
      <w:lvlText w:val="o"/>
      <w:lvlJc w:val="left"/>
      <w:pPr>
        <w:ind w:hanging="360" w:left="1440"/>
      </w:pPr>
      <w:rPr>
        <w:rFonts w:ascii="Courier New" w:hAnsi="Courier New"/>
      </w:rPr>
    </w:lvl>
    <w:lvl w:ilvl="2" w:tplc="D068DBEC">
      <w:start w:val="1"/>
      <w:numFmt w:val="bullet"/>
      <w:suff w:val="tab"/>
      <w:lvlText w:val=""/>
      <w:lvlJc w:val="left"/>
      <w:pPr>
        <w:ind w:hanging="360" w:left="2160"/>
      </w:pPr>
      <w:rPr>
        <w:rFonts w:ascii="Wingdings" w:hAnsi="Wingdings"/>
      </w:rPr>
    </w:lvl>
    <w:lvl w:ilvl="3" w:tplc="682AA6A4">
      <w:start w:val="1"/>
      <w:numFmt w:val="bullet"/>
      <w:suff w:val="tab"/>
      <w:lvlText w:val=""/>
      <w:lvlJc w:val="left"/>
      <w:pPr>
        <w:ind w:hanging="360" w:left="2880"/>
      </w:pPr>
      <w:rPr>
        <w:rFonts w:ascii="Symbol" w:hAnsi="Symbol"/>
      </w:rPr>
    </w:lvl>
    <w:lvl w:ilvl="4" w:tplc="707A8CDE">
      <w:start w:val="1"/>
      <w:numFmt w:val="bullet"/>
      <w:suff w:val="tab"/>
      <w:lvlText w:val="o"/>
      <w:lvlJc w:val="left"/>
      <w:pPr>
        <w:ind w:hanging="360" w:left="3600"/>
      </w:pPr>
      <w:rPr>
        <w:rFonts w:ascii="Courier New" w:hAnsi="Courier New"/>
      </w:rPr>
    </w:lvl>
    <w:lvl w:ilvl="5" w:tplc="C6042178">
      <w:start w:val="1"/>
      <w:numFmt w:val="bullet"/>
      <w:suff w:val="tab"/>
      <w:lvlText w:val=""/>
      <w:lvlJc w:val="left"/>
      <w:pPr>
        <w:ind w:hanging="360" w:left="4320"/>
      </w:pPr>
      <w:rPr>
        <w:rFonts w:ascii="Wingdings" w:hAnsi="Wingdings"/>
      </w:rPr>
    </w:lvl>
    <w:lvl w:ilvl="6" w:tplc="8438FC82">
      <w:start w:val="1"/>
      <w:numFmt w:val="bullet"/>
      <w:suff w:val="tab"/>
      <w:lvlText w:val=""/>
      <w:lvlJc w:val="left"/>
      <w:pPr>
        <w:ind w:hanging="360" w:left="5040"/>
      </w:pPr>
      <w:rPr>
        <w:rFonts w:ascii="Symbol" w:hAnsi="Symbol"/>
      </w:rPr>
    </w:lvl>
    <w:lvl w:ilvl="7" w:tplc="C6BC9942">
      <w:start w:val="1"/>
      <w:numFmt w:val="bullet"/>
      <w:suff w:val="tab"/>
      <w:lvlText w:val="o"/>
      <w:lvlJc w:val="left"/>
      <w:pPr>
        <w:ind w:hanging="360" w:left="5760"/>
      </w:pPr>
      <w:rPr>
        <w:rFonts w:ascii="Courier New" w:hAnsi="Courier New"/>
      </w:rPr>
    </w:lvl>
    <w:lvl w:ilvl="8" w:tplc="FF1A1918">
      <w:start w:val="1"/>
      <w:numFmt w:val="bullet"/>
      <w:suff w:val="tab"/>
      <w:lvlText w:val=""/>
      <w:lvlJc w:val="left"/>
      <w:pPr>
        <w:ind w:hanging="360" w:left="6480"/>
      </w:pPr>
      <w:rPr>
        <w:rFonts w:ascii="Wingdings" w:hAnsi="Wingdings"/>
      </w:rPr>
    </w:lvl>
  </w:abstractNum>
  <w:abstractNum w:abstractNumId="45">
    <w:nsid w:val="4BB52532"/>
    <w:multiLevelType w:val="hybridMultilevel"/>
    <w:lvl w:ilvl="0" w:tplc="B120CA10">
      <w:start w:val="1"/>
      <w:numFmt w:val="bullet"/>
      <w:suff w:val="tab"/>
      <w:lvlText w:val=""/>
      <w:lvlJc w:val="left"/>
      <w:pPr>
        <w:ind w:hanging="360" w:left="720"/>
      </w:pPr>
      <w:rPr>
        <w:rFonts w:ascii="Wingdings" w:hAnsi="Wingdings"/>
        <w:sz w:val="24"/>
        <w:szCs w:val="24"/>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46">
    <w:nsid w:val="4C9E0603"/>
    <w:multiLevelType w:val="hybridMultilevel"/>
    <w:lvl w:ilvl="0" w:tplc="0419000B">
      <w:start w:val="1"/>
      <w:numFmt w:val="bullet"/>
      <w:suff w:val="tab"/>
      <w:lvlText w:val=""/>
      <w:lvlJc w:val="left"/>
      <w:pPr>
        <w:ind w:hanging="360" w:left="720"/>
      </w:pPr>
      <w:rPr>
        <w:rFonts w:ascii="Wingdings" w:hAnsi="Wingdings"/>
      </w:rPr>
    </w:lvl>
    <w:lvl w:ilvl="1" w:tplc="F426DDB8">
      <w:start w:val="1"/>
      <w:numFmt w:val="bullet"/>
      <w:suff w:val="tab"/>
      <w:lvlText w:val="o"/>
      <w:lvlJc w:val="left"/>
      <w:pPr>
        <w:ind w:hanging="360" w:left="1440"/>
      </w:pPr>
      <w:rPr>
        <w:rFonts w:ascii="Courier New" w:hAnsi="Courier New"/>
      </w:rPr>
    </w:lvl>
    <w:lvl w:ilvl="2" w:tplc="8A5EDA24">
      <w:start w:val="1"/>
      <w:numFmt w:val="bullet"/>
      <w:suff w:val="tab"/>
      <w:lvlText w:val=""/>
      <w:lvlJc w:val="left"/>
      <w:pPr>
        <w:ind w:hanging="360" w:left="2160"/>
      </w:pPr>
      <w:rPr>
        <w:rFonts w:ascii="Wingdings" w:hAnsi="Wingdings"/>
      </w:rPr>
    </w:lvl>
    <w:lvl w:ilvl="3" w:tplc="4F26F67C">
      <w:start w:val="1"/>
      <w:numFmt w:val="bullet"/>
      <w:suff w:val="tab"/>
      <w:lvlText w:val=""/>
      <w:lvlJc w:val="left"/>
      <w:pPr>
        <w:ind w:hanging="360" w:left="2880"/>
      </w:pPr>
      <w:rPr>
        <w:rFonts w:ascii="Symbol" w:hAnsi="Symbol"/>
      </w:rPr>
    </w:lvl>
    <w:lvl w:ilvl="4" w:tplc="776A8C00">
      <w:start w:val="1"/>
      <w:numFmt w:val="bullet"/>
      <w:suff w:val="tab"/>
      <w:lvlText w:val="o"/>
      <w:lvlJc w:val="left"/>
      <w:pPr>
        <w:ind w:hanging="360" w:left="3600"/>
      </w:pPr>
      <w:rPr>
        <w:rFonts w:ascii="Courier New" w:hAnsi="Courier New"/>
      </w:rPr>
    </w:lvl>
    <w:lvl w:ilvl="5" w:tplc="5AE22570">
      <w:start w:val="1"/>
      <w:numFmt w:val="bullet"/>
      <w:suff w:val="tab"/>
      <w:lvlText w:val=""/>
      <w:lvlJc w:val="left"/>
      <w:pPr>
        <w:ind w:hanging="360" w:left="4320"/>
      </w:pPr>
      <w:rPr>
        <w:rFonts w:ascii="Wingdings" w:hAnsi="Wingdings"/>
      </w:rPr>
    </w:lvl>
    <w:lvl w:ilvl="6" w:tplc="80E8A804">
      <w:start w:val="1"/>
      <w:numFmt w:val="bullet"/>
      <w:suff w:val="tab"/>
      <w:lvlText w:val=""/>
      <w:lvlJc w:val="left"/>
      <w:pPr>
        <w:ind w:hanging="360" w:left="5040"/>
      </w:pPr>
      <w:rPr>
        <w:rFonts w:ascii="Symbol" w:hAnsi="Symbol"/>
      </w:rPr>
    </w:lvl>
    <w:lvl w:ilvl="7" w:tplc="155A8844">
      <w:start w:val="1"/>
      <w:numFmt w:val="bullet"/>
      <w:suff w:val="tab"/>
      <w:lvlText w:val="o"/>
      <w:lvlJc w:val="left"/>
      <w:pPr>
        <w:ind w:hanging="360" w:left="5760"/>
      </w:pPr>
      <w:rPr>
        <w:rFonts w:ascii="Courier New" w:hAnsi="Courier New"/>
      </w:rPr>
    </w:lvl>
    <w:lvl w:ilvl="8" w:tplc="3CDA01E4">
      <w:start w:val="1"/>
      <w:numFmt w:val="bullet"/>
      <w:suff w:val="tab"/>
      <w:lvlText w:val=""/>
      <w:lvlJc w:val="left"/>
      <w:pPr>
        <w:ind w:hanging="360" w:left="6480"/>
      </w:pPr>
      <w:rPr>
        <w:rFonts w:ascii="Wingdings" w:hAnsi="Wingdings"/>
      </w:rPr>
    </w:lvl>
  </w:abstractNum>
  <w:abstractNum w:abstractNumId="47">
    <w:nsid w:val="4D992BE4"/>
    <w:multiLevelType w:val="hybridMultilevel"/>
    <w:lvl w:ilvl="0" w:tplc="EC08AF6C">
      <w:start w:val="1"/>
      <w:numFmt w:val="bullet"/>
      <w:suff w:val="tab"/>
      <w:lvlText w:val=""/>
      <w:lvlJc w:val="left"/>
      <w:pPr>
        <w:ind w:hanging="360" w:left="720"/>
      </w:pPr>
      <w:rPr>
        <w:rFonts w:ascii="Wingdings" w:hAnsi="Wingdings"/>
        <w:color w:val="auto"/>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48">
    <w:nsid w:val="4DAF096D"/>
    <w:multiLevelType w:val="hybridMultilevel"/>
    <w:lvl w:ilvl="0" w:tplc="0419000B">
      <w:start w:val="1"/>
      <w:numFmt w:val="bullet"/>
      <w:suff w:val="tab"/>
      <w:lvlText w:val=""/>
      <w:lvlJc w:val="left"/>
      <w:pPr>
        <w:ind w:hanging="360" w:left="720"/>
      </w:pPr>
      <w:rPr>
        <w:rFonts w:ascii="Wingdings" w:hAnsi="Wingdings"/>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49">
    <w:nsid w:val="503E1A68"/>
    <w:multiLevelType w:val="hybridMultilevel"/>
    <w:lvl w:ilvl="0" w:tplc="EC08AF6C">
      <w:start w:val="1"/>
      <w:numFmt w:val="bullet"/>
      <w:suff w:val="tab"/>
      <w:lvlText w:val=""/>
      <w:lvlJc w:val="left"/>
      <w:pPr>
        <w:ind w:hanging="360" w:left="720"/>
      </w:pPr>
      <w:rPr>
        <w:rFonts w:ascii="Wingdings" w:hAnsi="Wingdings"/>
        <w:color w:val="auto"/>
      </w:rPr>
    </w:lvl>
    <w:lvl w:ilvl="1" w:tplc="E14CBF1E">
      <w:start w:val="1"/>
      <w:numFmt w:val="bullet"/>
      <w:suff w:val="tab"/>
      <w:lvlText w:val="o"/>
      <w:lvlJc w:val="left"/>
      <w:pPr>
        <w:ind w:hanging="360" w:left="1440"/>
      </w:pPr>
      <w:rPr>
        <w:rFonts w:ascii="Courier New" w:hAnsi="Courier New"/>
      </w:rPr>
    </w:lvl>
    <w:lvl w:ilvl="2" w:tplc="919C9DFE">
      <w:start w:val="1"/>
      <w:numFmt w:val="bullet"/>
      <w:suff w:val="tab"/>
      <w:lvlText w:val=""/>
      <w:lvlJc w:val="left"/>
      <w:pPr>
        <w:ind w:hanging="360" w:left="2160"/>
      </w:pPr>
      <w:rPr>
        <w:rFonts w:ascii="Wingdings" w:hAnsi="Wingdings"/>
      </w:rPr>
    </w:lvl>
    <w:lvl w:ilvl="3" w:tplc="8828F61E">
      <w:start w:val="1"/>
      <w:numFmt w:val="bullet"/>
      <w:suff w:val="tab"/>
      <w:lvlText w:val=""/>
      <w:lvlJc w:val="left"/>
      <w:pPr>
        <w:ind w:hanging="360" w:left="2880"/>
      </w:pPr>
      <w:rPr>
        <w:rFonts w:ascii="Symbol" w:hAnsi="Symbol"/>
      </w:rPr>
    </w:lvl>
    <w:lvl w:ilvl="4" w:tplc="9E4C63BC">
      <w:start w:val="1"/>
      <w:numFmt w:val="bullet"/>
      <w:suff w:val="tab"/>
      <w:lvlText w:val="o"/>
      <w:lvlJc w:val="left"/>
      <w:pPr>
        <w:ind w:hanging="360" w:left="3600"/>
      </w:pPr>
      <w:rPr>
        <w:rFonts w:ascii="Courier New" w:hAnsi="Courier New"/>
      </w:rPr>
    </w:lvl>
    <w:lvl w:ilvl="5" w:tplc="C23AC7B4">
      <w:start w:val="1"/>
      <w:numFmt w:val="bullet"/>
      <w:suff w:val="tab"/>
      <w:lvlText w:val=""/>
      <w:lvlJc w:val="left"/>
      <w:pPr>
        <w:ind w:hanging="360" w:left="4320"/>
      </w:pPr>
      <w:rPr>
        <w:rFonts w:ascii="Wingdings" w:hAnsi="Wingdings"/>
      </w:rPr>
    </w:lvl>
    <w:lvl w:ilvl="6" w:tplc="EF9024F2">
      <w:start w:val="1"/>
      <w:numFmt w:val="bullet"/>
      <w:suff w:val="tab"/>
      <w:lvlText w:val=""/>
      <w:lvlJc w:val="left"/>
      <w:pPr>
        <w:ind w:hanging="360" w:left="5040"/>
      </w:pPr>
      <w:rPr>
        <w:rFonts w:ascii="Symbol" w:hAnsi="Symbol"/>
      </w:rPr>
    </w:lvl>
    <w:lvl w:ilvl="7" w:tplc="D2FEDCAE">
      <w:start w:val="1"/>
      <w:numFmt w:val="bullet"/>
      <w:suff w:val="tab"/>
      <w:lvlText w:val="o"/>
      <w:lvlJc w:val="left"/>
      <w:pPr>
        <w:ind w:hanging="360" w:left="5760"/>
      </w:pPr>
      <w:rPr>
        <w:rFonts w:ascii="Courier New" w:hAnsi="Courier New"/>
      </w:rPr>
    </w:lvl>
    <w:lvl w:ilvl="8" w:tplc="8872DF5A">
      <w:start w:val="1"/>
      <w:numFmt w:val="bullet"/>
      <w:suff w:val="tab"/>
      <w:lvlText w:val=""/>
      <w:lvlJc w:val="left"/>
      <w:pPr>
        <w:ind w:hanging="360" w:left="6480"/>
      </w:pPr>
      <w:rPr>
        <w:rFonts w:ascii="Wingdings" w:hAnsi="Wingdings"/>
      </w:rPr>
    </w:lvl>
  </w:abstractNum>
  <w:abstractNum w:abstractNumId="50">
    <w:nsid w:val="528D2AC7"/>
    <w:multiLevelType w:val="hybridMultilevel"/>
    <w:lvl w:ilvl="0" w:tplc="EC08AF6C">
      <w:start w:val="1"/>
      <w:numFmt w:val="bullet"/>
      <w:suff w:val="tab"/>
      <w:lvlText w:val=""/>
      <w:lvlJc w:val="left"/>
      <w:pPr>
        <w:ind w:hanging="360" w:left="720"/>
      </w:pPr>
      <w:rPr>
        <w:rFonts w:ascii="Wingdings" w:hAnsi="Wingdings"/>
        <w:color w:val="auto"/>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51">
    <w:nsid w:val="539B277E"/>
    <w:multiLevelType w:val="hybridMultilevel"/>
    <w:lvl w:ilvl="0" w:tplc="F7BC734E">
      <w:start w:val="1"/>
      <w:numFmt w:val="bullet"/>
      <w:suff w:val="tab"/>
      <w:lvlText w:val=""/>
      <w:lvlJc w:val="left"/>
      <w:pPr>
        <w:ind w:hanging="360" w:left="720"/>
      </w:pPr>
      <w:rPr>
        <w:rFonts w:ascii="Wingdings" w:hAnsi="Wingdings"/>
      </w:rPr>
    </w:lvl>
    <w:lvl w:ilvl="1" w:tplc="E3700402">
      <w:start w:val="1"/>
      <w:numFmt w:val="bullet"/>
      <w:suff w:val="tab"/>
      <w:lvlText w:val="o"/>
      <w:lvlJc w:val="left"/>
      <w:pPr>
        <w:ind w:hanging="360" w:left="1440"/>
      </w:pPr>
      <w:rPr>
        <w:rFonts w:ascii="Courier New" w:hAnsi="Courier New"/>
      </w:rPr>
    </w:lvl>
    <w:lvl w:ilvl="2" w:tplc="10724CE0">
      <w:start w:val="1"/>
      <w:numFmt w:val="bullet"/>
      <w:suff w:val="tab"/>
      <w:lvlText w:val=""/>
      <w:lvlJc w:val="left"/>
      <w:pPr>
        <w:ind w:hanging="360" w:left="2160"/>
      </w:pPr>
      <w:rPr>
        <w:rFonts w:ascii="Wingdings" w:hAnsi="Wingdings"/>
      </w:rPr>
    </w:lvl>
    <w:lvl w:ilvl="3" w:tplc="870EB564">
      <w:start w:val="1"/>
      <w:numFmt w:val="bullet"/>
      <w:suff w:val="tab"/>
      <w:lvlText w:val=""/>
      <w:lvlJc w:val="left"/>
      <w:pPr>
        <w:ind w:hanging="360" w:left="2880"/>
      </w:pPr>
      <w:rPr>
        <w:rFonts w:ascii="Symbol" w:hAnsi="Symbol"/>
      </w:rPr>
    </w:lvl>
    <w:lvl w:ilvl="4" w:tplc="3806ACE0">
      <w:start w:val="1"/>
      <w:numFmt w:val="bullet"/>
      <w:suff w:val="tab"/>
      <w:lvlText w:val="o"/>
      <w:lvlJc w:val="left"/>
      <w:pPr>
        <w:ind w:hanging="360" w:left="3600"/>
      </w:pPr>
      <w:rPr>
        <w:rFonts w:ascii="Courier New" w:hAnsi="Courier New"/>
      </w:rPr>
    </w:lvl>
    <w:lvl w:ilvl="5" w:tplc="B4B069BC">
      <w:start w:val="1"/>
      <w:numFmt w:val="bullet"/>
      <w:suff w:val="tab"/>
      <w:lvlText w:val=""/>
      <w:lvlJc w:val="left"/>
      <w:pPr>
        <w:ind w:hanging="360" w:left="4320"/>
      </w:pPr>
      <w:rPr>
        <w:rFonts w:ascii="Wingdings" w:hAnsi="Wingdings"/>
      </w:rPr>
    </w:lvl>
    <w:lvl w:ilvl="6" w:tplc="C6D8C61E">
      <w:start w:val="1"/>
      <w:numFmt w:val="bullet"/>
      <w:suff w:val="tab"/>
      <w:lvlText w:val=""/>
      <w:lvlJc w:val="left"/>
      <w:pPr>
        <w:ind w:hanging="360" w:left="5040"/>
      </w:pPr>
      <w:rPr>
        <w:rFonts w:ascii="Symbol" w:hAnsi="Symbol"/>
      </w:rPr>
    </w:lvl>
    <w:lvl w:ilvl="7" w:tplc="FC028DCA">
      <w:start w:val="1"/>
      <w:numFmt w:val="bullet"/>
      <w:suff w:val="tab"/>
      <w:lvlText w:val="o"/>
      <w:lvlJc w:val="left"/>
      <w:pPr>
        <w:ind w:hanging="360" w:left="5760"/>
      </w:pPr>
      <w:rPr>
        <w:rFonts w:ascii="Courier New" w:hAnsi="Courier New"/>
      </w:rPr>
    </w:lvl>
    <w:lvl w:ilvl="8" w:tplc="0A301F6E">
      <w:start w:val="1"/>
      <w:numFmt w:val="bullet"/>
      <w:suff w:val="tab"/>
      <w:lvlText w:val=""/>
      <w:lvlJc w:val="left"/>
      <w:pPr>
        <w:ind w:hanging="360" w:left="6480"/>
      </w:pPr>
      <w:rPr>
        <w:rFonts w:ascii="Wingdings" w:hAnsi="Wingdings"/>
      </w:rPr>
    </w:lvl>
  </w:abstractNum>
  <w:abstractNum w:abstractNumId="52">
    <w:nsid w:val="56D204F9"/>
    <w:multiLevelType w:val="hybridMultilevel"/>
    <w:lvl w:ilvl="0" w:tplc="EC08AF6C">
      <w:start w:val="1"/>
      <w:numFmt w:val="bullet"/>
      <w:suff w:val="tab"/>
      <w:lvlText w:val=""/>
      <w:lvlJc w:val="left"/>
      <w:pPr>
        <w:ind w:hanging="360" w:left="720"/>
      </w:pPr>
      <w:rPr>
        <w:rFonts w:ascii="Wingdings" w:hAnsi="Wingdings"/>
        <w:color w:val="auto"/>
      </w:rPr>
    </w:lvl>
    <w:lvl w:ilvl="1" w:tplc="66540B40">
      <w:start w:val="1"/>
      <w:numFmt w:val="bullet"/>
      <w:suff w:val="tab"/>
      <w:lvlText w:val="o"/>
      <w:lvlJc w:val="left"/>
      <w:pPr>
        <w:ind w:hanging="360" w:left="1440"/>
      </w:pPr>
      <w:rPr>
        <w:rFonts w:ascii="Courier New" w:hAnsi="Courier New"/>
      </w:rPr>
    </w:lvl>
    <w:lvl w:ilvl="2" w:tplc="EFC4DB02">
      <w:start w:val="1"/>
      <w:numFmt w:val="bullet"/>
      <w:suff w:val="tab"/>
      <w:lvlText w:val=""/>
      <w:lvlJc w:val="left"/>
      <w:pPr>
        <w:ind w:hanging="360" w:left="2160"/>
      </w:pPr>
      <w:rPr>
        <w:rFonts w:ascii="Wingdings" w:hAnsi="Wingdings"/>
      </w:rPr>
    </w:lvl>
    <w:lvl w:ilvl="3" w:tplc="95D4822E">
      <w:start w:val="1"/>
      <w:numFmt w:val="bullet"/>
      <w:suff w:val="tab"/>
      <w:lvlText w:val=""/>
      <w:lvlJc w:val="left"/>
      <w:pPr>
        <w:ind w:hanging="360" w:left="2880"/>
      </w:pPr>
      <w:rPr>
        <w:rFonts w:ascii="Symbol" w:hAnsi="Symbol"/>
      </w:rPr>
    </w:lvl>
    <w:lvl w:ilvl="4" w:tplc="AD0E72FA">
      <w:start w:val="1"/>
      <w:numFmt w:val="bullet"/>
      <w:suff w:val="tab"/>
      <w:lvlText w:val="o"/>
      <w:lvlJc w:val="left"/>
      <w:pPr>
        <w:ind w:hanging="360" w:left="3600"/>
      </w:pPr>
      <w:rPr>
        <w:rFonts w:ascii="Courier New" w:hAnsi="Courier New"/>
      </w:rPr>
    </w:lvl>
    <w:lvl w:ilvl="5" w:tplc="7214F470">
      <w:start w:val="1"/>
      <w:numFmt w:val="bullet"/>
      <w:suff w:val="tab"/>
      <w:lvlText w:val=""/>
      <w:lvlJc w:val="left"/>
      <w:pPr>
        <w:ind w:hanging="360" w:left="4320"/>
      </w:pPr>
      <w:rPr>
        <w:rFonts w:ascii="Wingdings" w:hAnsi="Wingdings"/>
      </w:rPr>
    </w:lvl>
    <w:lvl w:ilvl="6" w:tplc="355EE97E">
      <w:start w:val="1"/>
      <w:numFmt w:val="bullet"/>
      <w:suff w:val="tab"/>
      <w:lvlText w:val=""/>
      <w:lvlJc w:val="left"/>
      <w:pPr>
        <w:ind w:hanging="360" w:left="5040"/>
      </w:pPr>
      <w:rPr>
        <w:rFonts w:ascii="Symbol" w:hAnsi="Symbol"/>
      </w:rPr>
    </w:lvl>
    <w:lvl w:ilvl="7" w:tplc="1FBCD086">
      <w:start w:val="1"/>
      <w:numFmt w:val="bullet"/>
      <w:suff w:val="tab"/>
      <w:lvlText w:val="o"/>
      <w:lvlJc w:val="left"/>
      <w:pPr>
        <w:ind w:hanging="360" w:left="5760"/>
      </w:pPr>
      <w:rPr>
        <w:rFonts w:ascii="Courier New" w:hAnsi="Courier New"/>
      </w:rPr>
    </w:lvl>
    <w:lvl w:ilvl="8" w:tplc="4FA8620A">
      <w:start w:val="1"/>
      <w:numFmt w:val="bullet"/>
      <w:suff w:val="tab"/>
      <w:lvlText w:val=""/>
      <w:lvlJc w:val="left"/>
      <w:pPr>
        <w:ind w:hanging="360" w:left="6480"/>
      </w:pPr>
      <w:rPr>
        <w:rFonts w:ascii="Wingdings" w:hAnsi="Wingdings"/>
      </w:rPr>
    </w:lvl>
  </w:abstractNum>
  <w:abstractNum w:abstractNumId="53">
    <w:nsid w:val="56D32E52"/>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54">
    <w:nsid w:val="57E370C5"/>
    <w:multiLevelType w:val="hybridMultilevel"/>
    <w:lvl w:ilvl="0" w:tplc="EC08AF6C">
      <w:start w:val="1"/>
      <w:numFmt w:val="bullet"/>
      <w:suff w:val="tab"/>
      <w:lvlText w:val=""/>
      <w:lvlJc w:val="left"/>
      <w:pPr>
        <w:ind w:hanging="360" w:left="720"/>
      </w:pPr>
      <w:rPr>
        <w:rFonts w:ascii="Wingdings" w:hAnsi="Wingdings"/>
        <w:color w:val="auto"/>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55">
    <w:nsid w:val="5A594532"/>
    <w:multiLevelType w:val="hybridMultilevel"/>
    <w:lvl w:ilvl="0" w:tplc="EC08AF6C">
      <w:start w:val="1"/>
      <w:numFmt w:val="bullet"/>
      <w:suff w:val="tab"/>
      <w:lvlText w:val=""/>
      <w:lvlJc w:val="left"/>
      <w:pPr>
        <w:ind w:hanging="360" w:left="360"/>
      </w:pPr>
      <w:rPr>
        <w:rFonts w:ascii="Wingdings" w:hAnsi="Wingdings"/>
        <w:color w:val="auto"/>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abstractNum w:abstractNumId="56">
    <w:nsid w:val="5C865338"/>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57">
    <w:nsid w:val="5CF433E2"/>
    <w:multiLevelType w:val="hybridMultilevel"/>
    <w:lvl w:ilvl="0" w:tplc="0419000B">
      <w:start w:val="1"/>
      <w:numFmt w:val="bullet"/>
      <w:suff w:val="tab"/>
      <w:lvlText w:val=""/>
      <w:lvlJc w:val="left"/>
      <w:pPr>
        <w:ind w:hanging="360" w:left="720"/>
      </w:pPr>
      <w:rPr>
        <w:rFonts w:ascii="Wingdings" w:hAnsi="Wingdings"/>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58">
    <w:nsid w:val="60903FAF"/>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59">
    <w:nsid w:val="62E708ED"/>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60">
    <w:nsid w:val="64637391"/>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61">
    <w:nsid w:val="64C47CA1"/>
    <w:multiLevelType w:val="hybridMultilevel"/>
    <w:lvl w:ilvl="0" w:tplc="EC08AF6C">
      <w:start w:val="1"/>
      <w:numFmt w:val="bullet"/>
      <w:suff w:val="tab"/>
      <w:lvlText w:val=""/>
      <w:lvlJc w:val="left"/>
      <w:pPr>
        <w:ind w:hanging="360" w:left="720"/>
      </w:pPr>
      <w:rPr>
        <w:rFonts w:ascii="Wingdings" w:hAnsi="Wingdings"/>
        <w:color w:val="auto"/>
      </w:rPr>
    </w:lvl>
    <w:lvl w:ilvl="1" w:tplc="40D47626">
      <w:start w:val="1"/>
      <w:numFmt w:val="bullet"/>
      <w:suff w:val="tab"/>
      <w:lvlText w:val="o"/>
      <w:lvlJc w:val="left"/>
      <w:pPr>
        <w:ind w:hanging="360" w:left="1440"/>
      </w:pPr>
      <w:rPr>
        <w:rFonts w:ascii="Courier New" w:hAnsi="Courier New"/>
      </w:rPr>
    </w:lvl>
    <w:lvl w:ilvl="2" w:tplc="F67A648E">
      <w:start w:val="1"/>
      <w:numFmt w:val="bullet"/>
      <w:suff w:val="tab"/>
      <w:lvlText w:val=""/>
      <w:lvlJc w:val="left"/>
      <w:pPr>
        <w:ind w:hanging="360" w:left="2160"/>
      </w:pPr>
      <w:rPr>
        <w:rFonts w:ascii="Wingdings" w:hAnsi="Wingdings"/>
      </w:rPr>
    </w:lvl>
    <w:lvl w:ilvl="3" w:tplc="21484866">
      <w:start w:val="1"/>
      <w:numFmt w:val="bullet"/>
      <w:suff w:val="tab"/>
      <w:lvlText w:val=""/>
      <w:lvlJc w:val="left"/>
      <w:pPr>
        <w:ind w:hanging="360" w:left="2880"/>
      </w:pPr>
      <w:rPr>
        <w:rFonts w:ascii="Symbol" w:hAnsi="Symbol"/>
      </w:rPr>
    </w:lvl>
    <w:lvl w:ilvl="4" w:tplc="F280BB88">
      <w:start w:val="1"/>
      <w:numFmt w:val="bullet"/>
      <w:suff w:val="tab"/>
      <w:lvlText w:val="o"/>
      <w:lvlJc w:val="left"/>
      <w:pPr>
        <w:ind w:hanging="360" w:left="3600"/>
      </w:pPr>
      <w:rPr>
        <w:rFonts w:ascii="Courier New" w:hAnsi="Courier New"/>
      </w:rPr>
    </w:lvl>
    <w:lvl w:ilvl="5" w:tplc="CC9634D2">
      <w:start w:val="1"/>
      <w:numFmt w:val="bullet"/>
      <w:suff w:val="tab"/>
      <w:lvlText w:val=""/>
      <w:lvlJc w:val="left"/>
      <w:pPr>
        <w:ind w:hanging="360" w:left="4320"/>
      </w:pPr>
      <w:rPr>
        <w:rFonts w:ascii="Wingdings" w:hAnsi="Wingdings"/>
      </w:rPr>
    </w:lvl>
    <w:lvl w:ilvl="6" w:tplc="E604EBB6">
      <w:start w:val="1"/>
      <w:numFmt w:val="bullet"/>
      <w:suff w:val="tab"/>
      <w:lvlText w:val=""/>
      <w:lvlJc w:val="left"/>
      <w:pPr>
        <w:ind w:hanging="360" w:left="5040"/>
      </w:pPr>
      <w:rPr>
        <w:rFonts w:ascii="Symbol" w:hAnsi="Symbol"/>
      </w:rPr>
    </w:lvl>
    <w:lvl w:ilvl="7" w:tplc="30744A30">
      <w:start w:val="1"/>
      <w:numFmt w:val="bullet"/>
      <w:suff w:val="tab"/>
      <w:lvlText w:val="o"/>
      <w:lvlJc w:val="left"/>
      <w:pPr>
        <w:ind w:hanging="360" w:left="5760"/>
      </w:pPr>
      <w:rPr>
        <w:rFonts w:ascii="Courier New" w:hAnsi="Courier New"/>
      </w:rPr>
    </w:lvl>
    <w:lvl w:ilvl="8" w:tplc="97D8A72C">
      <w:start w:val="1"/>
      <w:numFmt w:val="bullet"/>
      <w:suff w:val="tab"/>
      <w:lvlText w:val=""/>
      <w:lvlJc w:val="left"/>
      <w:pPr>
        <w:ind w:hanging="360" w:left="6480"/>
      </w:pPr>
      <w:rPr>
        <w:rFonts w:ascii="Wingdings" w:hAnsi="Wingdings"/>
      </w:rPr>
    </w:lvl>
  </w:abstractNum>
  <w:abstractNum w:abstractNumId="62">
    <w:nsid w:val="6A922CF5"/>
    <w:multiLevelType w:val="hybridMultilevel"/>
    <w:lvl w:ilvl="0" w:tplc="4D52AA54">
      <w:start w:val="1"/>
      <w:numFmt w:val="bullet"/>
      <w:suff w:val="tab"/>
      <w:lvlText w:val=""/>
      <w:lvlJc w:val="left"/>
      <w:pPr>
        <w:ind w:hanging="360" w:left="360"/>
      </w:pPr>
      <w:rPr>
        <w:rFonts w:ascii="Wingdings" w:hAnsi="Wingdings"/>
        <w:color w:val="auto"/>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63">
    <w:nsid w:val="6D760B9E"/>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64">
    <w:nsid w:val="6E5570C9"/>
    <w:multiLevelType w:val="hybridMultilevel"/>
    <w:lvl w:ilvl="0" w:tplc="A9AEE878">
      <w:start w:val="1"/>
      <w:numFmt w:val="bullet"/>
      <w:suff w:val="tab"/>
      <w:lvlText w:val=""/>
      <w:lvlJc w:val="left"/>
      <w:pPr>
        <w:ind w:hanging="360" w:left="720"/>
      </w:pPr>
      <w:rPr>
        <w:rFonts w:ascii="Wingdings" w:hAnsi="Wingdings"/>
        <w:color w:val="auto"/>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65">
    <w:nsid w:val="6EEE6D51"/>
    <w:multiLevelType w:val="hybridMultilevel"/>
    <w:lvl w:ilvl="0" w:tplc="B178CED8">
      <w:start w:val="1"/>
      <w:numFmt w:val="bullet"/>
      <w:pStyle w:val="P33"/>
      <w:suff w:val="tab"/>
      <w:lvlText w:val=""/>
      <w:lvlJc w:val="left"/>
      <w:pPr>
        <w:ind w:hanging="360" w:left="360"/>
      </w:pPr>
      <w:rPr>
        <w:rFonts w:ascii="Wingdings" w:hAnsi="Wingdings"/>
        <w:color w:val="auto"/>
      </w:rPr>
    </w:lvl>
    <w:lvl w:ilvl="1" w:tplc="04190003">
      <w:start w:val="1"/>
      <w:numFmt w:val="bullet"/>
      <w:suff w:val="tab"/>
      <w:lvlText w:val="o"/>
      <w:lvlJc w:val="left"/>
      <w:pPr>
        <w:ind w:hanging="360" w:left="1866"/>
      </w:pPr>
      <w:rPr>
        <w:rFonts w:ascii="Courier New" w:hAnsi="Courier New"/>
      </w:rPr>
    </w:lvl>
    <w:lvl w:ilvl="2" w:tplc="04190005">
      <w:start w:val="1"/>
      <w:numFmt w:val="bullet"/>
      <w:suff w:val="tab"/>
      <w:lvlText w:val=""/>
      <w:lvlJc w:val="left"/>
      <w:pPr>
        <w:ind w:hanging="360" w:left="2586"/>
      </w:pPr>
      <w:rPr>
        <w:rFonts w:ascii="Wingdings" w:hAnsi="Wingdings"/>
      </w:rPr>
    </w:lvl>
    <w:lvl w:ilvl="3" w:tplc="04190001">
      <w:start w:val="1"/>
      <w:numFmt w:val="bullet"/>
      <w:suff w:val="tab"/>
      <w:lvlText w:val=""/>
      <w:lvlJc w:val="left"/>
      <w:pPr>
        <w:ind w:hanging="360" w:left="3306"/>
      </w:pPr>
      <w:rPr>
        <w:rFonts w:ascii="Symbol" w:hAnsi="Symbol"/>
      </w:rPr>
    </w:lvl>
    <w:lvl w:ilvl="4" w:tplc="04190003">
      <w:start w:val="1"/>
      <w:numFmt w:val="bullet"/>
      <w:suff w:val="tab"/>
      <w:lvlText w:val="o"/>
      <w:lvlJc w:val="left"/>
      <w:pPr>
        <w:ind w:hanging="360" w:left="4026"/>
      </w:pPr>
      <w:rPr>
        <w:rFonts w:ascii="Courier New" w:hAnsi="Courier New"/>
      </w:rPr>
    </w:lvl>
    <w:lvl w:ilvl="5" w:tplc="04190005">
      <w:start w:val="1"/>
      <w:numFmt w:val="bullet"/>
      <w:suff w:val="tab"/>
      <w:lvlText w:val=""/>
      <w:lvlJc w:val="left"/>
      <w:pPr>
        <w:ind w:hanging="360" w:left="4746"/>
      </w:pPr>
      <w:rPr>
        <w:rFonts w:ascii="Wingdings" w:hAnsi="Wingdings"/>
      </w:rPr>
    </w:lvl>
    <w:lvl w:ilvl="6" w:tplc="04190001">
      <w:start w:val="1"/>
      <w:numFmt w:val="bullet"/>
      <w:suff w:val="tab"/>
      <w:lvlText w:val=""/>
      <w:lvlJc w:val="left"/>
      <w:pPr>
        <w:ind w:hanging="360" w:left="5466"/>
      </w:pPr>
      <w:rPr>
        <w:rFonts w:ascii="Symbol" w:hAnsi="Symbol"/>
      </w:rPr>
    </w:lvl>
    <w:lvl w:ilvl="7" w:tplc="04190003">
      <w:start w:val="1"/>
      <w:numFmt w:val="bullet"/>
      <w:suff w:val="tab"/>
      <w:lvlText w:val="o"/>
      <w:lvlJc w:val="left"/>
      <w:pPr>
        <w:ind w:hanging="360" w:left="6186"/>
      </w:pPr>
      <w:rPr>
        <w:rFonts w:ascii="Courier New" w:hAnsi="Courier New"/>
      </w:rPr>
    </w:lvl>
    <w:lvl w:ilvl="8" w:tplc="04190005">
      <w:start w:val="1"/>
      <w:numFmt w:val="bullet"/>
      <w:suff w:val="tab"/>
      <w:lvlText w:val=""/>
      <w:lvlJc w:val="left"/>
      <w:pPr>
        <w:ind w:hanging="360" w:left="6906"/>
      </w:pPr>
      <w:rPr>
        <w:rFonts w:ascii="Wingdings" w:hAnsi="Wingdings"/>
      </w:rPr>
    </w:lvl>
  </w:abstractNum>
  <w:abstractNum w:abstractNumId="66">
    <w:nsid w:val="6FA13BA8"/>
    <w:multiLevelType w:val="hybridMultilevel"/>
    <w:lvl w:ilvl="0" w:tplc="0419000B">
      <w:start w:val="1"/>
      <w:numFmt w:val="bullet"/>
      <w:suff w:val="tab"/>
      <w:lvlText w:val=""/>
      <w:lvlJc w:val="left"/>
      <w:pPr>
        <w:ind w:hanging="360" w:left="720"/>
      </w:pPr>
      <w:rPr>
        <w:rFonts w:ascii="Wingdings" w:hAnsi="Wingdings"/>
      </w:rPr>
    </w:lvl>
    <w:lvl w:ilvl="1" w:tplc="04190003">
      <w:start w:val="1"/>
      <w:numFmt w:val="bullet"/>
      <w:suff w:val="tab"/>
      <w:lvlText w:val="o"/>
      <w:lvlJc w:val="left"/>
      <w:pPr>
        <w:ind w:hanging="360" w:left="1440"/>
      </w:pPr>
      <w:rPr>
        <w:rFonts w:ascii="Courier New" w:hAnsi="Courier New"/>
      </w:rPr>
    </w:lvl>
    <w:lvl w:ilvl="2" w:tplc="04190005">
      <w:start w:val="1"/>
      <w:numFmt w:val="bullet"/>
      <w:suff w:val="tab"/>
      <w:lvlText w:val=""/>
      <w:lvlJc w:val="left"/>
      <w:pPr>
        <w:ind w:hanging="360" w:left="2160"/>
      </w:pPr>
      <w:rPr>
        <w:rFonts w:ascii="Wingdings" w:hAnsi="Wingdings"/>
      </w:rPr>
    </w:lvl>
    <w:lvl w:ilvl="3" w:tplc="04190001">
      <w:start w:val="1"/>
      <w:numFmt w:val="bullet"/>
      <w:suff w:val="tab"/>
      <w:lvlText w:val=""/>
      <w:lvlJc w:val="left"/>
      <w:pPr>
        <w:ind w:hanging="360" w:left="2880"/>
      </w:pPr>
      <w:rPr>
        <w:rFonts w:ascii="Symbol" w:hAnsi="Symbol"/>
      </w:rPr>
    </w:lvl>
    <w:lvl w:ilvl="4" w:tplc="04190003">
      <w:start w:val="1"/>
      <w:numFmt w:val="bullet"/>
      <w:suff w:val="tab"/>
      <w:lvlText w:val="o"/>
      <w:lvlJc w:val="left"/>
      <w:pPr>
        <w:ind w:hanging="360" w:left="3600"/>
      </w:pPr>
      <w:rPr>
        <w:rFonts w:ascii="Courier New" w:hAnsi="Courier New"/>
      </w:rPr>
    </w:lvl>
    <w:lvl w:ilvl="5" w:tplc="04190005">
      <w:start w:val="1"/>
      <w:numFmt w:val="bullet"/>
      <w:suff w:val="tab"/>
      <w:lvlText w:val=""/>
      <w:lvlJc w:val="left"/>
      <w:pPr>
        <w:ind w:hanging="360" w:left="4320"/>
      </w:pPr>
      <w:rPr>
        <w:rFonts w:ascii="Wingdings" w:hAnsi="Wingdings"/>
      </w:rPr>
    </w:lvl>
    <w:lvl w:ilvl="6" w:tplc="04190001">
      <w:start w:val="1"/>
      <w:numFmt w:val="bullet"/>
      <w:suff w:val="tab"/>
      <w:lvlText w:val=""/>
      <w:lvlJc w:val="left"/>
      <w:pPr>
        <w:ind w:hanging="360" w:left="5040"/>
      </w:pPr>
      <w:rPr>
        <w:rFonts w:ascii="Symbol" w:hAnsi="Symbol"/>
      </w:rPr>
    </w:lvl>
    <w:lvl w:ilvl="7" w:tplc="04190003">
      <w:start w:val="1"/>
      <w:numFmt w:val="bullet"/>
      <w:suff w:val="tab"/>
      <w:lvlText w:val="o"/>
      <w:lvlJc w:val="left"/>
      <w:pPr>
        <w:ind w:hanging="360" w:left="5760"/>
      </w:pPr>
      <w:rPr>
        <w:rFonts w:ascii="Courier New" w:hAnsi="Courier New"/>
      </w:rPr>
    </w:lvl>
    <w:lvl w:ilvl="8" w:tplc="04190005">
      <w:start w:val="1"/>
      <w:numFmt w:val="bullet"/>
      <w:suff w:val="tab"/>
      <w:lvlText w:val=""/>
      <w:lvlJc w:val="left"/>
      <w:pPr>
        <w:ind w:hanging="360" w:left="6480"/>
      </w:pPr>
      <w:rPr>
        <w:rFonts w:ascii="Wingdings" w:hAnsi="Wingdings"/>
      </w:rPr>
    </w:lvl>
  </w:abstractNum>
  <w:abstractNum w:abstractNumId="67">
    <w:nsid w:val="726F646F"/>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68">
    <w:nsid w:val="72E50DDA"/>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69">
    <w:nsid w:val="75785067"/>
    <w:multiLevelType w:val="hybridMultilevel"/>
    <w:lvl w:ilvl="0" w:tplc="2000000B">
      <w:start w:val="1"/>
      <w:numFmt w:val="bullet"/>
      <w:suff w:val="tab"/>
      <w:lvlText w:val=""/>
      <w:lvlJc w:val="left"/>
      <w:pPr>
        <w:ind w:hanging="360" w:left="643"/>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70">
    <w:nsid w:val="76C405E6"/>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71">
    <w:nsid w:val="7748545B"/>
    <w:multiLevelType w:val="hybridMultilevel"/>
    <w:lvl w:ilvl="0" w:tplc="2000000B">
      <w:start w:val="1"/>
      <w:numFmt w:val="bullet"/>
      <w:suff w:val="tab"/>
      <w:lvlText w:val=""/>
      <w:lvlJc w:val="left"/>
      <w:pPr>
        <w:ind w:hanging="360" w:left="36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72">
    <w:nsid w:val="782C761A"/>
    <w:multiLevelType w:val="hybridMultilevel"/>
    <w:lvl w:ilvl="0" w:tplc="2000000B">
      <w:start w:val="1"/>
      <w:numFmt w:val="bullet"/>
      <w:suff w:val="tab"/>
      <w:lvlText w:val=""/>
      <w:lvlJc w:val="left"/>
      <w:pPr>
        <w:ind w:hanging="360" w:left="720"/>
      </w:pPr>
      <w:rPr>
        <w:rFonts w:ascii="Wingdings" w:hAnsi="Wingdings"/>
      </w:rPr>
    </w:lvl>
    <w:lvl w:ilvl="1" w:tplc="20000003">
      <w:start w:val="1"/>
      <w:numFmt w:val="bullet"/>
      <w:suff w:val="tab"/>
      <w:lvlText w:val="o"/>
      <w:lvlJc w:val="left"/>
      <w:pPr>
        <w:ind w:hanging="360" w:left="1440"/>
      </w:pPr>
      <w:rPr>
        <w:rFonts w:ascii="Courier New" w:hAnsi="Courier New"/>
      </w:rPr>
    </w:lvl>
    <w:lvl w:ilvl="2" w:tplc="20000005">
      <w:start w:val="1"/>
      <w:numFmt w:val="bullet"/>
      <w:suff w:val="tab"/>
      <w:lvlText w:val=""/>
      <w:lvlJc w:val="left"/>
      <w:pPr>
        <w:ind w:hanging="360" w:left="2160"/>
      </w:pPr>
      <w:rPr>
        <w:rFonts w:ascii="Wingdings" w:hAnsi="Wingdings"/>
      </w:rPr>
    </w:lvl>
    <w:lvl w:ilvl="3" w:tplc="20000001">
      <w:start w:val="1"/>
      <w:numFmt w:val="bullet"/>
      <w:suff w:val="tab"/>
      <w:lvlText w:val=""/>
      <w:lvlJc w:val="left"/>
      <w:pPr>
        <w:ind w:hanging="360" w:left="2880"/>
      </w:pPr>
      <w:rPr>
        <w:rFonts w:ascii="Symbol" w:hAnsi="Symbol"/>
      </w:rPr>
    </w:lvl>
    <w:lvl w:ilvl="4" w:tplc="20000003">
      <w:start w:val="1"/>
      <w:numFmt w:val="bullet"/>
      <w:suff w:val="tab"/>
      <w:lvlText w:val="o"/>
      <w:lvlJc w:val="left"/>
      <w:pPr>
        <w:ind w:hanging="360" w:left="3600"/>
      </w:pPr>
      <w:rPr>
        <w:rFonts w:ascii="Courier New" w:hAnsi="Courier New"/>
      </w:rPr>
    </w:lvl>
    <w:lvl w:ilvl="5" w:tplc="20000005">
      <w:start w:val="1"/>
      <w:numFmt w:val="bullet"/>
      <w:suff w:val="tab"/>
      <w:lvlText w:val=""/>
      <w:lvlJc w:val="left"/>
      <w:pPr>
        <w:ind w:hanging="360" w:left="4320"/>
      </w:pPr>
      <w:rPr>
        <w:rFonts w:ascii="Wingdings" w:hAnsi="Wingdings"/>
      </w:rPr>
    </w:lvl>
    <w:lvl w:ilvl="6" w:tplc="20000001">
      <w:start w:val="1"/>
      <w:numFmt w:val="bullet"/>
      <w:suff w:val="tab"/>
      <w:lvlText w:val=""/>
      <w:lvlJc w:val="left"/>
      <w:pPr>
        <w:ind w:hanging="360" w:left="5040"/>
      </w:pPr>
      <w:rPr>
        <w:rFonts w:ascii="Symbol" w:hAnsi="Symbol"/>
      </w:rPr>
    </w:lvl>
    <w:lvl w:ilvl="7" w:tplc="20000003">
      <w:start w:val="1"/>
      <w:numFmt w:val="bullet"/>
      <w:suff w:val="tab"/>
      <w:lvlText w:val="o"/>
      <w:lvlJc w:val="left"/>
      <w:pPr>
        <w:ind w:hanging="360" w:left="5760"/>
      </w:pPr>
      <w:rPr>
        <w:rFonts w:ascii="Courier New" w:hAnsi="Courier New"/>
      </w:rPr>
    </w:lvl>
    <w:lvl w:ilvl="8" w:tplc="20000005">
      <w:start w:val="1"/>
      <w:numFmt w:val="bullet"/>
      <w:suff w:val="tab"/>
      <w:lvlText w:val=""/>
      <w:lvlJc w:val="left"/>
      <w:pPr>
        <w:ind w:hanging="360" w:left="6480"/>
      </w:pPr>
      <w:rPr>
        <w:rFonts w:ascii="Wingdings" w:hAnsi="Wingdings"/>
      </w:rPr>
    </w:lvl>
  </w:abstractNum>
  <w:abstractNum w:abstractNumId="73">
    <w:nsid w:val="7CBA308F"/>
    <w:multiLevelType w:val="hybridMultilevel"/>
    <w:lvl w:ilvl="0" w:tplc="EC08AF6C">
      <w:start w:val="1"/>
      <w:numFmt w:val="bullet"/>
      <w:suff w:val="tab"/>
      <w:lvlText w:val=""/>
      <w:lvlJc w:val="left"/>
      <w:pPr>
        <w:ind w:hanging="360" w:left="360"/>
      </w:pPr>
      <w:rPr>
        <w:rFonts w:ascii="Wingdings" w:hAnsi="Wingdings"/>
        <w:color w:val="auto"/>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abstractNum w:abstractNumId="74">
    <w:nsid w:val="7DCF3D80"/>
    <w:multiLevelType w:val="hybridMultilevel"/>
    <w:lvl w:ilvl="0" w:tplc="EC08AF6C">
      <w:start w:val="1"/>
      <w:numFmt w:val="bullet"/>
      <w:suff w:val="tab"/>
      <w:lvlText w:val=""/>
      <w:lvlJc w:val="left"/>
      <w:pPr>
        <w:ind w:hanging="360" w:left="360"/>
      </w:pPr>
      <w:rPr>
        <w:rFonts w:ascii="Wingdings" w:hAnsi="Wingdings"/>
        <w:color w:val="auto"/>
      </w:rPr>
    </w:lvl>
    <w:lvl w:ilvl="1" w:tplc="04190003">
      <w:start w:val="1"/>
      <w:numFmt w:val="bullet"/>
      <w:suff w:val="tab"/>
      <w:lvlText w:val="o"/>
      <w:lvlJc w:val="left"/>
      <w:pPr>
        <w:ind w:hanging="360" w:left="1080"/>
      </w:pPr>
      <w:rPr>
        <w:rFonts w:ascii="Courier New" w:hAnsi="Courier New"/>
      </w:rPr>
    </w:lvl>
    <w:lvl w:ilvl="2" w:tplc="04190005">
      <w:start w:val="1"/>
      <w:numFmt w:val="bullet"/>
      <w:suff w:val="tab"/>
      <w:lvlText w:val=""/>
      <w:lvlJc w:val="left"/>
      <w:pPr>
        <w:ind w:hanging="360" w:left="1800"/>
      </w:pPr>
      <w:rPr>
        <w:rFonts w:ascii="Wingdings" w:hAnsi="Wingdings"/>
      </w:rPr>
    </w:lvl>
    <w:lvl w:ilvl="3" w:tplc="04190001">
      <w:start w:val="1"/>
      <w:numFmt w:val="bullet"/>
      <w:suff w:val="tab"/>
      <w:lvlText w:val=""/>
      <w:lvlJc w:val="left"/>
      <w:pPr>
        <w:ind w:hanging="360" w:left="2520"/>
      </w:pPr>
      <w:rPr>
        <w:rFonts w:ascii="Symbol" w:hAnsi="Symbol"/>
      </w:rPr>
    </w:lvl>
    <w:lvl w:ilvl="4" w:tplc="04190003">
      <w:start w:val="1"/>
      <w:numFmt w:val="bullet"/>
      <w:suff w:val="tab"/>
      <w:lvlText w:val="o"/>
      <w:lvlJc w:val="left"/>
      <w:pPr>
        <w:ind w:hanging="360" w:left="3240"/>
      </w:pPr>
      <w:rPr>
        <w:rFonts w:ascii="Courier New" w:hAnsi="Courier New"/>
      </w:rPr>
    </w:lvl>
    <w:lvl w:ilvl="5" w:tplc="04190005">
      <w:start w:val="1"/>
      <w:numFmt w:val="bullet"/>
      <w:suff w:val="tab"/>
      <w:lvlText w:val=""/>
      <w:lvlJc w:val="left"/>
      <w:pPr>
        <w:ind w:hanging="360" w:left="3960"/>
      </w:pPr>
      <w:rPr>
        <w:rFonts w:ascii="Wingdings" w:hAnsi="Wingdings"/>
      </w:rPr>
    </w:lvl>
    <w:lvl w:ilvl="6" w:tplc="04190001">
      <w:start w:val="1"/>
      <w:numFmt w:val="bullet"/>
      <w:suff w:val="tab"/>
      <w:lvlText w:val=""/>
      <w:lvlJc w:val="left"/>
      <w:pPr>
        <w:ind w:hanging="360" w:left="4680"/>
      </w:pPr>
      <w:rPr>
        <w:rFonts w:ascii="Symbol" w:hAnsi="Symbol"/>
      </w:rPr>
    </w:lvl>
    <w:lvl w:ilvl="7" w:tplc="04190003">
      <w:start w:val="1"/>
      <w:numFmt w:val="bullet"/>
      <w:suff w:val="tab"/>
      <w:lvlText w:val="o"/>
      <w:lvlJc w:val="left"/>
      <w:pPr>
        <w:ind w:hanging="360" w:left="5400"/>
      </w:pPr>
      <w:rPr>
        <w:rFonts w:ascii="Courier New" w:hAnsi="Courier New"/>
      </w:rPr>
    </w:lvl>
    <w:lvl w:ilvl="8" w:tplc="04190005">
      <w:start w:val="1"/>
      <w:numFmt w:val="bullet"/>
      <w:suff w:val="tab"/>
      <w:lvlText w:val=""/>
      <w:lvlJc w:val="left"/>
      <w:pPr>
        <w:ind w:hanging="360" w:left="6120"/>
      </w:pPr>
      <w:rPr>
        <w:rFonts w:ascii="Wingdings" w:hAnsi="Wingdings"/>
      </w:rPr>
    </w:lvl>
  </w:abstractNum>
  <w:abstractNum w:abstractNumId="75">
    <w:nsid w:val="7F5004F1"/>
    <w:multiLevelType w:val="hybridMultilevel"/>
    <w:lvl w:ilvl="0" w:tplc="EC08AF6C">
      <w:start w:val="1"/>
      <w:numFmt w:val="bullet"/>
      <w:suff w:val="tab"/>
      <w:lvlText w:val=""/>
      <w:lvlJc w:val="left"/>
      <w:pPr>
        <w:ind w:hanging="360" w:left="720"/>
      </w:pPr>
      <w:rPr>
        <w:rFonts w:ascii="Wingdings" w:hAnsi="Wingdings"/>
        <w:color w:val="auto"/>
      </w:rPr>
    </w:lvl>
    <w:lvl w:ilvl="1" w:tplc="EF621FD0">
      <w:start w:val="1"/>
      <w:numFmt w:val="bullet"/>
      <w:suff w:val="tab"/>
      <w:lvlText w:val="o"/>
      <w:lvlJc w:val="left"/>
      <w:pPr>
        <w:ind w:hanging="360" w:left="1440"/>
      </w:pPr>
      <w:rPr>
        <w:rFonts w:ascii="Courier New" w:hAnsi="Courier New"/>
      </w:rPr>
    </w:lvl>
    <w:lvl w:ilvl="2" w:tplc="E9EA71E2">
      <w:start w:val="1"/>
      <w:numFmt w:val="bullet"/>
      <w:suff w:val="tab"/>
      <w:lvlText w:val=""/>
      <w:lvlJc w:val="left"/>
      <w:pPr>
        <w:ind w:hanging="360" w:left="2160"/>
      </w:pPr>
      <w:rPr>
        <w:rFonts w:ascii="Wingdings" w:hAnsi="Wingdings"/>
      </w:rPr>
    </w:lvl>
    <w:lvl w:ilvl="3" w:tplc="64CA1C38">
      <w:start w:val="1"/>
      <w:numFmt w:val="bullet"/>
      <w:suff w:val="tab"/>
      <w:lvlText w:val=""/>
      <w:lvlJc w:val="left"/>
      <w:pPr>
        <w:ind w:hanging="360" w:left="2880"/>
      </w:pPr>
      <w:rPr>
        <w:rFonts w:ascii="Symbol" w:hAnsi="Symbol"/>
      </w:rPr>
    </w:lvl>
    <w:lvl w:ilvl="4" w:tplc="DD8CC612">
      <w:start w:val="1"/>
      <w:numFmt w:val="bullet"/>
      <w:suff w:val="tab"/>
      <w:lvlText w:val="o"/>
      <w:lvlJc w:val="left"/>
      <w:pPr>
        <w:ind w:hanging="360" w:left="3600"/>
      </w:pPr>
      <w:rPr>
        <w:rFonts w:ascii="Courier New" w:hAnsi="Courier New"/>
      </w:rPr>
    </w:lvl>
    <w:lvl w:ilvl="5" w:tplc="1A5816DC">
      <w:start w:val="1"/>
      <w:numFmt w:val="bullet"/>
      <w:suff w:val="tab"/>
      <w:lvlText w:val=""/>
      <w:lvlJc w:val="left"/>
      <w:pPr>
        <w:ind w:hanging="360" w:left="4320"/>
      </w:pPr>
      <w:rPr>
        <w:rFonts w:ascii="Wingdings" w:hAnsi="Wingdings"/>
      </w:rPr>
    </w:lvl>
    <w:lvl w:ilvl="6" w:tplc="3D48518C">
      <w:start w:val="1"/>
      <w:numFmt w:val="bullet"/>
      <w:suff w:val="tab"/>
      <w:lvlText w:val=""/>
      <w:lvlJc w:val="left"/>
      <w:pPr>
        <w:ind w:hanging="360" w:left="5040"/>
      </w:pPr>
      <w:rPr>
        <w:rFonts w:ascii="Symbol" w:hAnsi="Symbol"/>
      </w:rPr>
    </w:lvl>
    <w:lvl w:ilvl="7" w:tplc="FC888F1A">
      <w:start w:val="1"/>
      <w:numFmt w:val="bullet"/>
      <w:suff w:val="tab"/>
      <w:lvlText w:val="o"/>
      <w:lvlJc w:val="left"/>
      <w:pPr>
        <w:ind w:hanging="360" w:left="5760"/>
      </w:pPr>
      <w:rPr>
        <w:rFonts w:ascii="Courier New" w:hAnsi="Courier New"/>
      </w:rPr>
    </w:lvl>
    <w:lvl w:ilvl="8" w:tplc="5CBAD3EC">
      <w:start w:val="1"/>
      <w:numFmt w:val="bullet"/>
      <w:suff w:val="tab"/>
      <w:lvlText w:val=""/>
      <w:lvlJc w:val="left"/>
      <w:pPr>
        <w:ind w:hanging="360" w:left="6480"/>
      </w:pPr>
      <w:rPr>
        <w:rFonts w:ascii="Wingdings" w:hAnsi="Wingdings"/>
      </w:rPr>
    </w:lvl>
  </w:abstractNum>
  <w:num w:numId="1">
    <w:abstractNumId w:val="51"/>
  </w:num>
  <w:num w:numId="2">
    <w:abstractNumId w:val="3"/>
  </w:num>
  <w:num w:numId="3">
    <w:abstractNumId w:val="28"/>
  </w:num>
  <w:num w:numId="4">
    <w:abstractNumId w:val="42"/>
  </w:num>
  <w:num w:numId="5">
    <w:abstractNumId w:val="44"/>
  </w:num>
  <w:num w:numId="6">
    <w:abstractNumId w:val="65"/>
  </w:num>
  <w:num w:numId="7">
    <w:abstractNumId w:val="39"/>
  </w:num>
  <w:num w:numId="8">
    <w:abstractNumId w:val="31"/>
  </w:num>
  <w:num w:numId="9">
    <w:abstractNumId w:val="29"/>
  </w:num>
  <w:num w:numId="10">
    <w:abstractNumId w:val="12"/>
  </w:num>
  <w:num w:numId="11">
    <w:abstractNumId w:val="19"/>
  </w:num>
  <w:num w:numId="12">
    <w:abstractNumId w:val="70"/>
  </w:num>
  <w:num w:numId="13">
    <w:abstractNumId w:val="4"/>
  </w:num>
  <w:num w:numId="14">
    <w:abstractNumId w:val="68"/>
  </w:num>
  <w:num w:numId="15">
    <w:abstractNumId w:val="60"/>
  </w:num>
  <w:num w:numId="16">
    <w:abstractNumId w:val="10"/>
  </w:num>
  <w:num w:numId="17">
    <w:abstractNumId w:val="7"/>
  </w:num>
  <w:num w:numId="18">
    <w:abstractNumId w:val="33"/>
  </w:num>
  <w:num w:numId="19">
    <w:abstractNumId w:val="59"/>
  </w:num>
  <w:num w:numId="20">
    <w:abstractNumId w:val="32"/>
  </w:num>
  <w:num w:numId="21">
    <w:abstractNumId w:val="62"/>
  </w:num>
  <w:num w:numId="22">
    <w:abstractNumId w:val="72"/>
  </w:num>
  <w:num w:numId="23">
    <w:abstractNumId w:val="9"/>
  </w:num>
  <w:num w:numId="24">
    <w:abstractNumId w:val="69"/>
  </w:num>
  <w:num w:numId="25">
    <w:abstractNumId w:val="22"/>
  </w:num>
  <w:num w:numId="26">
    <w:abstractNumId w:val="64"/>
  </w:num>
  <w:num w:numId="27">
    <w:abstractNumId w:val="36"/>
  </w:num>
  <w:num w:numId="28">
    <w:abstractNumId w:val="6"/>
  </w:num>
  <w:num w:numId="29">
    <w:abstractNumId w:val="2"/>
  </w:num>
  <w:num w:numId="30">
    <w:abstractNumId w:val="41"/>
  </w:num>
  <w:num w:numId="31">
    <w:abstractNumId w:val="56"/>
  </w:num>
  <w:num w:numId="32">
    <w:abstractNumId w:val="58"/>
  </w:num>
  <w:num w:numId="33">
    <w:abstractNumId w:val="27"/>
  </w:num>
  <w:num w:numId="34">
    <w:abstractNumId w:val="38"/>
  </w:num>
  <w:num w:numId="35">
    <w:abstractNumId w:val="34"/>
  </w:num>
  <w:num w:numId="36">
    <w:abstractNumId w:val="20"/>
  </w:num>
  <w:num w:numId="37">
    <w:abstractNumId w:val="67"/>
  </w:num>
  <w:num w:numId="38">
    <w:abstractNumId w:val="63"/>
  </w:num>
  <w:num w:numId="39">
    <w:abstractNumId w:val="21"/>
  </w:num>
  <w:num w:numId="40">
    <w:abstractNumId w:val="30"/>
  </w:num>
  <w:num w:numId="41">
    <w:abstractNumId w:val="13"/>
  </w:num>
  <w:num w:numId="42">
    <w:abstractNumId w:val="0"/>
  </w:num>
  <w:num w:numId="43">
    <w:abstractNumId w:val="71"/>
  </w:num>
  <w:num w:numId="44">
    <w:abstractNumId w:val="40"/>
  </w:num>
  <w:num w:numId="45">
    <w:abstractNumId w:val="16"/>
  </w:num>
  <w:num w:numId="46">
    <w:abstractNumId w:val="53"/>
  </w:num>
  <w:num w:numId="47">
    <w:abstractNumId w:val="45"/>
  </w:num>
  <w:num w:numId="48">
    <w:abstractNumId w:val="57"/>
  </w:num>
  <w:num w:numId="49">
    <w:abstractNumId w:val="66"/>
  </w:num>
  <w:num w:numId="50">
    <w:abstractNumId w:val="48"/>
  </w:num>
  <w:num w:numId="51">
    <w:abstractNumId w:val="23"/>
  </w:num>
  <w:num w:numId="52">
    <w:abstractNumId w:val="5"/>
  </w:num>
  <w:num w:numId="53">
    <w:abstractNumId w:val="46"/>
  </w:num>
  <w:num w:numId="54">
    <w:abstractNumId w:val="35"/>
  </w:num>
  <w:num w:numId="55">
    <w:abstractNumId w:val="61"/>
  </w:num>
  <w:num w:numId="56">
    <w:abstractNumId w:val="8"/>
  </w:num>
  <w:num w:numId="57">
    <w:abstractNumId w:val="1"/>
  </w:num>
  <w:num w:numId="58">
    <w:abstractNumId w:val="47"/>
  </w:num>
  <w:num w:numId="59">
    <w:abstractNumId w:val="14"/>
  </w:num>
  <w:num w:numId="60">
    <w:abstractNumId w:val="18"/>
  </w:num>
  <w:num w:numId="61">
    <w:abstractNumId w:val="50"/>
  </w:num>
  <w:num w:numId="62">
    <w:abstractNumId w:val="25"/>
  </w:num>
  <w:num w:numId="63">
    <w:abstractNumId w:val="17"/>
  </w:num>
  <w:num w:numId="64">
    <w:abstractNumId w:val="37"/>
  </w:num>
  <w:num w:numId="65">
    <w:abstractNumId w:val="43"/>
  </w:num>
  <w:num w:numId="66">
    <w:abstractNumId w:val="49"/>
  </w:num>
  <w:num w:numId="67">
    <w:abstractNumId w:val="11"/>
  </w:num>
  <w:num w:numId="68">
    <w:abstractNumId w:val="26"/>
  </w:num>
  <w:num w:numId="69">
    <w:abstractNumId w:val="54"/>
  </w:num>
  <w:num w:numId="70">
    <w:abstractNumId w:val="74"/>
  </w:num>
  <w:num w:numId="71">
    <w:abstractNumId w:val="55"/>
  </w:num>
  <w:num w:numId="72">
    <w:abstractNumId w:val="52"/>
  </w:num>
  <w:num w:numId="73">
    <w:abstractNumId w:val="73"/>
  </w:num>
  <w:num w:numId="74">
    <w:abstractNumId w:val="24"/>
  </w:num>
  <w:num w:numId="75">
    <w:abstractNumId w:val="75"/>
  </w:num>
  <w:num w:numId="76">
    <w:abstractNumId w:val="15"/>
  </w:num>
</w:numbering>
</file>

<file path=word/settings.xml><?xml version="1.0" encoding="utf-8"?>
<w:settings xmlns:w="http://schemas.openxmlformats.org/wordprocessingml/2006/main">
  <w:displayBackgroundShape w:val="0"/>
  <w:defaultTabStop w:val="720"/>
  <w:autoHyphenation w:val="0"/>
  <w:hyphenationZone w:val="425"/>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Calibri" w:hAnsi="Calibri"/>
        <w:sz w:val="22"/>
        <w:szCs w:val="22"/>
        <w:lang w:val="ru-RU" w:bidi="ar-SA" w:eastAsia="en-US"/>
      </w:rPr>
    </w:rPrDefault>
    <w:pPrDefault>
      <w:pPr>
        <w:keepNext w:val="0"/>
        <w:keepLines w:val="0"/>
        <w:pageBreakBefore w:val="0"/>
        <w:widowControl w:val="1"/>
        <w:suppressLineNumbers w:val="0"/>
        <w:shd w:val="clear" w:fill="auto"/>
        <w:suppressAutoHyphens w:val="0"/>
        <w:spacing w:lineRule="auto" w:line="259" w:before="0" w:after="160" w:beforeAutospacing="0" w:afterAutospacing="0"/>
        <w:ind w:firstLine="0" w:left="0" w:right="0"/>
        <w:contextualSpacing w:val="0"/>
        <w:bidi w:val="0"/>
        <w:jc w:val="left"/>
        <w:outlineLvl w:val="9"/>
      </w:pPr>
    </w:pPrDefault>
  </w:docDefaults>
  <w:style w:type="paragraph" w:styleId="P0" w:default="1">
    <w:name w:val="Normal"/>
    <w:qFormat/>
    <w:pPr>
      <w:spacing w:lineRule="auto" w:line="276" w:after="200" w:beforeAutospacing="0" w:afterAutospacing="0"/>
    </w:pPr>
    <w:rPr>
      <w:rFonts w:ascii="Times New Roman" w:hAnsi="Times New Roman"/>
      <w:sz w:val="28"/>
      <w:szCs w:val="28"/>
    </w:rPr>
  </w:style>
  <w:style w:type="paragraph" w:styleId="P1">
    <w:name w:val="heading 1"/>
    <w:basedOn w:val="P0"/>
    <w:next w:val="P0"/>
    <w:link w:val="C6"/>
    <w:qFormat/>
    <w:pPr>
      <w:keepNext w:val="1"/>
      <w:keepLines w:val="1"/>
      <w:widowControl w:val="0"/>
      <w:spacing w:lineRule="auto" w:line="240" w:before="480" w:after="0" w:beforeAutospacing="0" w:afterAutospacing="0"/>
      <w:outlineLvl w:val="0"/>
    </w:pPr>
    <w:rPr>
      <w:rFonts w:ascii="Cambria" w:hAnsi="Cambria"/>
      <w:b w:val="1"/>
      <w:bCs w:val="1"/>
      <w:color w:val="365F91"/>
      <w:sz w:val="20"/>
      <w:szCs w:val="20"/>
      <w:lang w:eastAsia="uk-UA"/>
    </w:rPr>
  </w:style>
  <w:style w:type="paragraph" w:styleId="P2">
    <w:name w:val="heading 2"/>
    <w:basedOn w:val="P0"/>
    <w:next w:val="P0"/>
    <w:link w:val="C7"/>
    <w:qFormat/>
    <w:pPr>
      <w:keepNext w:val="1"/>
      <w:keepLines w:val="1"/>
      <w:widowControl w:val="0"/>
      <w:spacing w:lineRule="auto" w:line="240" w:before="200" w:after="0" w:beforeAutospacing="0" w:afterAutospacing="0"/>
      <w:outlineLvl w:val="1"/>
    </w:pPr>
    <w:rPr>
      <w:rFonts w:ascii="Cambria" w:hAnsi="Cambria"/>
      <w:b w:val="1"/>
      <w:bCs w:val="1"/>
      <w:color w:val="4F81BD"/>
      <w:sz w:val="26"/>
      <w:szCs w:val="26"/>
      <w:lang w:eastAsia="uk-UA"/>
    </w:rPr>
  </w:style>
  <w:style w:type="paragraph" w:styleId="P3">
    <w:name w:val="heading 3"/>
    <w:basedOn w:val="P0"/>
    <w:next w:val="P0"/>
    <w:link w:val="C8"/>
    <w:qFormat/>
    <w:pPr>
      <w:keepNext w:val="1"/>
      <w:widowControl w:val="0"/>
      <w:spacing w:lineRule="auto" w:line="240" w:before="240" w:after="60" w:beforeAutospacing="0" w:afterAutospacing="0"/>
      <w:outlineLvl w:val="2"/>
    </w:pPr>
    <w:rPr>
      <w:rFonts w:ascii="Cambria" w:hAnsi="Cambria"/>
      <w:b w:val="1"/>
      <w:bCs w:val="1"/>
      <w:color w:val="000000"/>
      <w:sz w:val="26"/>
      <w:szCs w:val="26"/>
      <w:lang w:val="uk-UA" w:eastAsia="uk-UA"/>
    </w:rPr>
  </w:style>
  <w:style w:type="paragraph" w:styleId="P4">
    <w:name w:val="heading 4"/>
    <w:basedOn w:val="P0"/>
    <w:next w:val="P0"/>
    <w:link w:val="C9"/>
    <w:qFormat/>
    <w:pPr>
      <w:keepNext w:val="1"/>
      <w:spacing w:lineRule="auto" w:line="240" w:after="0" w:beforeAutospacing="0" w:afterAutospacing="0"/>
      <w:jc w:val="center"/>
      <w:outlineLvl w:val="3"/>
    </w:pPr>
    <w:rPr>
      <w:sz w:val="48"/>
      <w:szCs w:val="20"/>
      <w:lang w:val="uk-UA" w:eastAsia="ru-RU"/>
    </w:rPr>
  </w:style>
  <w:style w:type="paragraph" w:styleId="P5">
    <w:name w:val="heading 5"/>
    <w:basedOn w:val="P0"/>
    <w:next w:val="P0"/>
    <w:link w:val="C10"/>
    <w:qFormat/>
    <w:pPr>
      <w:keepNext w:val="1"/>
      <w:spacing w:lineRule="auto" w:line="240" w:after="0" w:beforeAutospacing="0" w:afterAutospacing="0"/>
      <w:jc w:val="center"/>
      <w:outlineLvl w:val="4"/>
    </w:pPr>
    <w:rPr>
      <w:b w:val="1"/>
      <w:i w:val="1"/>
      <w:szCs w:val="44"/>
      <w:lang w:eastAsia="ru-RU"/>
    </w:rPr>
  </w:style>
  <w:style w:type="paragraph" w:styleId="P6">
    <w:name w:val="heading 6"/>
    <w:basedOn w:val="P0"/>
    <w:next w:val="P0"/>
    <w:link w:val="C11"/>
    <w:qFormat/>
    <w:pPr>
      <w:keepNext w:val="1"/>
      <w:tabs>
        <w:tab w:val="num" w:pos="0" w:leader="none"/>
      </w:tabs>
      <w:suppressAutoHyphens w:val="1"/>
      <w:spacing w:lineRule="auto" w:line="240" w:after="0" w:beforeAutospacing="0" w:afterAutospacing="0"/>
      <w:jc w:val="center"/>
      <w:outlineLvl w:val="5"/>
    </w:pPr>
    <w:rPr>
      <w:b w:val="1"/>
      <w:sz w:val="20"/>
      <w:szCs w:val="20"/>
      <w:lang w:eastAsia="ar-SA"/>
    </w:rPr>
  </w:style>
  <w:style w:type="paragraph" w:styleId="P7">
    <w:name w:val="heading 7"/>
    <w:basedOn w:val="P0"/>
    <w:next w:val="P0"/>
    <w:link w:val="C12"/>
    <w:qFormat/>
    <w:pPr>
      <w:spacing w:lineRule="auto" w:line="240" w:before="240" w:after="60" w:beforeAutospacing="0" w:afterAutospacing="0"/>
      <w:outlineLvl w:val="6"/>
    </w:pPr>
    <w:rPr>
      <w:sz w:val="24"/>
      <w:szCs w:val="24"/>
      <w:lang w:eastAsia="ru-RU"/>
    </w:rPr>
  </w:style>
  <w:style w:type="paragraph" w:styleId="P8">
    <w:name w:val="heading 8"/>
    <w:basedOn w:val="P0"/>
    <w:next w:val="P0"/>
    <w:link w:val="C13"/>
    <w:qFormat/>
    <w:pPr>
      <w:widowControl w:val="0"/>
      <w:spacing w:lineRule="auto" w:line="240" w:before="240" w:after="60" w:beforeAutospacing="0" w:afterAutospacing="0"/>
      <w:outlineLvl w:val="7"/>
    </w:pPr>
    <w:rPr>
      <w:rFonts w:ascii="Calibri" w:hAnsi="Calibri"/>
      <w:i w:val="1"/>
      <w:iCs w:val="1"/>
      <w:color w:val="000000"/>
      <w:sz w:val="24"/>
      <w:szCs w:val="24"/>
      <w:lang w:val="uk-UA" w:eastAsia="uk-UA"/>
    </w:rPr>
  </w:style>
  <w:style w:type="paragraph" w:styleId="P9">
    <w:name w:val="heading 9"/>
    <w:basedOn w:val="P0"/>
    <w:next w:val="P0"/>
    <w:link w:val="C14"/>
    <w:qFormat/>
    <w:pPr>
      <w:widowControl w:val="0"/>
      <w:spacing w:lineRule="auto" w:line="240" w:before="240" w:after="60" w:beforeAutospacing="0" w:afterAutospacing="0"/>
      <w:outlineLvl w:val="8"/>
    </w:pPr>
    <w:rPr>
      <w:rFonts w:ascii="Calibri Light" w:hAnsi="Calibri Light"/>
      <w:color w:val="000000"/>
      <w:sz w:val="22"/>
      <w:szCs w:val="22"/>
      <w:lang w:val="uk-UA" w:eastAsia="uk-UA"/>
    </w:rPr>
  </w:style>
  <w:style w:type="paragraph" w:styleId="P10">
    <w:name w:val="Без інтервалів2"/>
    <w:qFormat/>
    <w:pPr>
      <w:spacing w:lineRule="auto" w:line="240" w:after="0" w:beforeAutospacing="0" w:afterAutospacing="0"/>
    </w:pPr>
    <w:rPr>
      <w:rFonts w:ascii="Calibri" w:hAnsi="Calibri"/>
    </w:rPr>
  </w:style>
  <w:style w:type="paragraph" w:styleId="P11">
    <w:name w:val="List Paragraph"/>
    <w:basedOn w:val="P0"/>
    <w:link w:val="C4"/>
    <w:qFormat/>
    <w:pPr>
      <w:ind w:left="720"/>
      <w:contextualSpacing w:val="1"/>
    </w:pPr>
    <w:rPr>
      <w:rFonts w:ascii="Calibri" w:hAnsi="Calibri"/>
      <w:sz w:val="22"/>
      <w:szCs w:val="22"/>
      <w:lang w:val="uk-UA"/>
    </w:rPr>
  </w:style>
  <w:style w:type="paragraph" w:styleId="P12">
    <w:name w:val="Body Text"/>
    <w:basedOn w:val="P0"/>
    <w:link w:val="C5"/>
    <w:pPr>
      <w:suppressAutoHyphens w:val="1"/>
      <w:spacing w:lineRule="auto" w:line="240" w:after="0" w:beforeAutospacing="0" w:afterAutospacing="0"/>
    </w:pPr>
    <w:rPr>
      <w:sz w:val="20"/>
      <w:szCs w:val="20"/>
      <w:lang w:eastAsia="ar-SA"/>
    </w:rPr>
  </w:style>
  <w:style w:type="paragraph" w:styleId="P13">
    <w:name w:val="Заголовок списка"/>
    <w:basedOn w:val="P0"/>
    <w:link w:val="C29"/>
    <w:pPr>
      <w:numPr>
        <w:numId w:val="10"/>
      </w:numPr>
      <w:spacing w:before="120" w:after="120" w:beforeAutospacing="0" w:afterAutospacing="0"/>
    </w:pPr>
    <w:rPr>
      <w:rFonts w:ascii="Calibri" w:hAnsi="Calibri"/>
      <w:b w:val="1"/>
      <w:i w:val="1"/>
      <w:sz w:val="22"/>
      <w:szCs w:val="22"/>
      <w:lang w:eastAsia="ru-RU"/>
    </w:rPr>
  </w:style>
  <w:style w:type="paragraph" w:styleId="P14">
    <w:name w:val="Основной текст6"/>
    <w:basedOn w:val="P0"/>
    <w:link w:val="C15"/>
    <w:pPr>
      <w:widowControl w:val="0"/>
      <w:shd w:val="clear" w:fill="FFFFFF"/>
      <w:spacing w:lineRule="atLeast" w:line="240" w:after="0" w:beforeAutospacing="0" w:afterAutospacing="0"/>
      <w:ind w:hanging="340"/>
      <w:jc w:val="right"/>
    </w:pPr>
    <w:rPr>
      <w:rFonts w:ascii="Microsoft Sans Serif" w:hAnsi="Microsoft Sans Serif"/>
      <w:sz w:val="17"/>
      <w:szCs w:val="22"/>
    </w:rPr>
  </w:style>
  <w:style w:type="paragraph" w:styleId="P15">
    <w:name w:val="Основной текст (11)1"/>
    <w:basedOn w:val="P0"/>
    <w:link w:val="C17"/>
    <w:pPr>
      <w:widowControl w:val="0"/>
      <w:shd w:val="clear" w:fill="FFFFFF"/>
      <w:spacing w:lineRule="exact" w:line="274" w:after="0" w:beforeAutospacing="0" w:afterAutospacing="0"/>
      <w:ind w:hanging="1280"/>
      <w:jc w:val="both"/>
    </w:pPr>
    <w:rPr>
      <w:rFonts w:ascii="Microsoft Sans Serif" w:hAnsi="Microsoft Sans Serif"/>
      <w:b w:val="1"/>
      <w:sz w:val="17"/>
      <w:szCs w:val="22"/>
    </w:rPr>
  </w:style>
  <w:style w:type="paragraph" w:styleId="P16">
    <w:name w:val="Body Text Indent"/>
    <w:basedOn w:val="P0"/>
    <w:link w:val="C21"/>
    <w:pPr>
      <w:suppressAutoHyphens w:val="1"/>
      <w:spacing w:lineRule="auto" w:line="240" w:after="0" w:beforeAutospacing="0" w:afterAutospacing="0"/>
      <w:ind w:firstLine="720"/>
      <w:jc w:val="both"/>
    </w:pPr>
    <w:rPr>
      <w:sz w:val="20"/>
      <w:szCs w:val="20"/>
      <w:lang w:eastAsia="ar-SA"/>
    </w:rPr>
  </w:style>
  <w:style w:type="paragraph" w:styleId="P17">
    <w:name w:val="Основной текст с отступом 21"/>
    <w:basedOn w:val="P0"/>
    <w:pPr>
      <w:suppressAutoHyphens w:val="1"/>
      <w:spacing w:lineRule="auto" w:line="240" w:after="0" w:beforeAutospacing="0" w:afterAutospacing="0"/>
      <w:ind w:firstLine="720"/>
      <w:jc w:val="both"/>
    </w:pPr>
    <w:rPr>
      <w:b w:val="1"/>
      <w:szCs w:val="20"/>
      <w:lang w:val="uk-UA" w:eastAsia="ar-SA"/>
    </w:rPr>
  </w:style>
  <w:style w:type="paragraph" w:styleId="P18">
    <w:name w:val="Основний текст 31"/>
    <w:basedOn w:val="P0"/>
    <w:pPr>
      <w:suppressAutoHyphens w:val="1"/>
      <w:spacing w:lineRule="auto" w:line="240" w:after="0" w:beforeAutospacing="0" w:afterAutospacing="0"/>
      <w:jc w:val="both"/>
    </w:pPr>
    <w:rPr>
      <w:b w:val="1"/>
      <w:i w:val="1"/>
      <w:szCs w:val="20"/>
      <w:lang w:val="uk-UA" w:eastAsia="ar-SA"/>
    </w:rPr>
  </w:style>
  <w:style w:type="paragraph" w:styleId="P19">
    <w:name w:val="Balloon Text"/>
    <w:basedOn w:val="P0"/>
    <w:link w:val="C22"/>
    <w:semiHidden/>
    <w:pPr>
      <w:widowControl w:val="0"/>
      <w:spacing w:lineRule="auto" w:line="240" w:after="0" w:beforeAutospacing="0" w:afterAutospacing="0"/>
    </w:pPr>
    <w:rPr>
      <w:rFonts w:ascii="Tahoma" w:hAnsi="Tahoma"/>
      <w:sz w:val="16"/>
      <w:szCs w:val="16"/>
      <w:lang w:eastAsia="uk-UA"/>
    </w:rPr>
  </w:style>
  <w:style w:type="paragraph" w:styleId="P20">
    <w:name w:val="annotation text"/>
    <w:basedOn w:val="P0"/>
    <w:link w:val="C24"/>
    <w:semiHidden/>
    <w:pPr>
      <w:widowControl w:val="0"/>
      <w:spacing w:lineRule="auto" w:line="240" w:after="0" w:beforeAutospacing="0" w:afterAutospacing="0"/>
    </w:pPr>
    <w:rPr>
      <w:rFonts w:ascii="Courier New" w:hAnsi="Courier New"/>
      <w:sz w:val="20"/>
      <w:szCs w:val="20"/>
      <w:lang w:eastAsia="uk-UA"/>
    </w:rPr>
  </w:style>
  <w:style w:type="paragraph" w:styleId="P21">
    <w:name w:val="annotation subject"/>
    <w:basedOn w:val="P20"/>
    <w:next w:val="P20"/>
    <w:link w:val="C25"/>
    <w:semiHidden/>
    <w:pPr/>
    <w:rPr>
      <w:b w:val="1"/>
      <w:bCs w:val="1"/>
    </w:rPr>
  </w:style>
  <w:style w:type="paragraph" w:styleId="P22">
    <w:name w:val="Таблица"/>
    <w:basedOn w:val="P0"/>
    <w:link w:val="C30"/>
    <w:qFormat/>
    <w:pPr>
      <w:spacing w:lineRule="auto" w:line="240" w:after="120" w:beforeAutospacing="0" w:afterAutospacing="0"/>
      <w:ind w:left="35"/>
    </w:pPr>
    <w:rPr>
      <w:rFonts w:ascii="Calibri" w:hAnsi="Calibri"/>
      <w:sz w:val="22"/>
      <w:szCs w:val="22"/>
      <w:lang w:eastAsia="ru-RU"/>
    </w:rPr>
  </w:style>
  <w:style w:type="paragraph" w:styleId="P23">
    <w:name w:val="header"/>
    <w:basedOn w:val="P0"/>
    <w:link w:val="C32"/>
    <w:pPr>
      <w:widowControl w:val="0"/>
      <w:tabs>
        <w:tab w:val="center" w:pos="4844" w:leader="none"/>
        <w:tab w:val="right" w:pos="9689" w:leader="none"/>
      </w:tabs>
      <w:spacing w:lineRule="auto" w:line="240" w:after="0" w:beforeAutospacing="0" w:afterAutospacing="0"/>
    </w:pPr>
    <w:rPr>
      <w:rFonts w:ascii="Courier New" w:hAnsi="Courier New"/>
      <w:sz w:val="24"/>
      <w:szCs w:val="24"/>
      <w:lang w:eastAsia="uk-UA"/>
    </w:rPr>
  </w:style>
  <w:style w:type="paragraph" w:styleId="P24">
    <w:name w:val="footer"/>
    <w:basedOn w:val="P0"/>
    <w:link w:val="C33"/>
    <w:pPr>
      <w:widowControl w:val="0"/>
      <w:tabs>
        <w:tab w:val="center" w:pos="4844" w:leader="none"/>
        <w:tab w:val="right" w:pos="9689" w:leader="none"/>
      </w:tabs>
      <w:spacing w:lineRule="auto" w:line="240" w:after="0" w:beforeAutospacing="0" w:afterAutospacing="0"/>
    </w:pPr>
    <w:rPr>
      <w:rFonts w:ascii="Courier New" w:hAnsi="Courier New"/>
      <w:sz w:val="24"/>
      <w:szCs w:val="24"/>
      <w:lang w:eastAsia="uk-UA"/>
    </w:rPr>
  </w:style>
  <w:style w:type="paragraph" w:styleId="P25">
    <w:name w:val="Текст в заданном формате"/>
    <w:basedOn w:val="P0"/>
    <w:pPr>
      <w:suppressAutoHyphens w:val="1"/>
      <w:spacing w:lineRule="auto" w:line="240" w:after="0" w:beforeAutospacing="0" w:afterAutospacing="0"/>
    </w:pPr>
    <w:rPr>
      <w:rFonts w:ascii="Courier New" w:hAnsi="Courier New"/>
      <w:sz w:val="20"/>
      <w:szCs w:val="20"/>
      <w:lang w:val="uk-UA" w:eastAsia="ar-SA"/>
    </w:rPr>
  </w:style>
  <w:style w:type="paragraph" w:styleId="P26">
    <w:name w:val="tc2"/>
    <w:basedOn w:val="P0"/>
    <w:pPr>
      <w:spacing w:lineRule="auto" w:line="240" w:after="0" w:beforeAutospacing="0" w:afterAutospacing="0"/>
      <w:jc w:val="center"/>
    </w:pPr>
    <w:rPr>
      <w:sz w:val="24"/>
      <w:szCs w:val="24"/>
      <w:lang w:val="uk-UA" w:eastAsia="ru-RU"/>
    </w:rPr>
  </w:style>
  <w:style w:type="paragraph" w:styleId="P27">
    <w:name w:val=""/>
    <w:basedOn w:val="P0"/>
    <w:next w:val="P53"/>
    <w:link w:val="C52"/>
    <w:qFormat/>
    <w:pPr>
      <w:spacing w:lineRule="auto" w:line="240" w:after="0" w:beforeAutospacing="0" w:afterAutospacing="0"/>
      <w:jc w:val="center"/>
    </w:pPr>
    <w:rPr>
      <w:b w:val="1"/>
      <w:szCs w:val="22"/>
      <w:lang w:val="uk-UA"/>
    </w:rPr>
  </w:style>
  <w:style w:type="paragraph" w:styleId="P28">
    <w:name w:val="Body Text 2"/>
    <w:basedOn w:val="P0"/>
    <w:link w:val="C41"/>
    <w:pPr>
      <w:widowControl w:val="0"/>
      <w:spacing w:lineRule="auto" w:line="480" w:after="120" w:beforeAutospacing="0" w:afterAutospacing="0"/>
    </w:pPr>
    <w:rPr>
      <w:rFonts w:ascii="Courier New" w:hAnsi="Courier New"/>
      <w:sz w:val="24"/>
      <w:szCs w:val="24"/>
      <w:lang w:eastAsia="uk-UA"/>
    </w:rPr>
  </w:style>
  <w:style w:type="paragraph" w:styleId="P29">
    <w:name w:val="Body Text 3"/>
    <w:basedOn w:val="P0"/>
    <w:link w:val="C42"/>
    <w:pPr>
      <w:widowControl w:val="0"/>
      <w:spacing w:lineRule="auto" w:line="240" w:after="120" w:beforeAutospacing="0" w:afterAutospacing="0"/>
    </w:pPr>
    <w:rPr>
      <w:rFonts w:ascii="Courier New" w:hAnsi="Courier New"/>
      <w:sz w:val="16"/>
      <w:szCs w:val="16"/>
      <w:lang w:eastAsia="uk-UA"/>
    </w:rPr>
  </w:style>
  <w:style w:type="paragraph" w:styleId="P30">
    <w:name w:val="Body Text Indent 3"/>
    <w:basedOn w:val="P0"/>
    <w:link w:val="C43"/>
    <w:pPr>
      <w:widowControl w:val="0"/>
      <w:spacing w:lineRule="auto" w:line="240" w:after="120" w:beforeAutospacing="0" w:afterAutospacing="0"/>
      <w:ind w:left="283"/>
    </w:pPr>
    <w:rPr>
      <w:rFonts w:ascii="Courier New" w:hAnsi="Courier New"/>
      <w:sz w:val="16"/>
      <w:szCs w:val="16"/>
      <w:lang w:eastAsia="uk-UA"/>
    </w:rPr>
  </w:style>
  <w:style w:type="paragraph" w:styleId="P31">
    <w:name w:val="Revision"/>
    <w:hidden/>
    <w:semiHidden/>
    <w:pPr>
      <w:spacing w:lineRule="auto" w:line="240" w:after="0" w:beforeAutospacing="0" w:afterAutospacing="0"/>
    </w:pPr>
    <w:rPr>
      <w:rFonts w:ascii="Courier New" w:hAnsi="Courier New"/>
      <w:color w:val="000000"/>
      <w:sz w:val="24"/>
      <w:szCs w:val="24"/>
      <w:lang w:eastAsia="uk-UA"/>
    </w:rPr>
  </w:style>
  <w:style w:type="paragraph" w:styleId="P32">
    <w:name w:val="HTML Preformatted"/>
    <w:basedOn w:val="P0"/>
    <w:link w:val="C46"/>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pPr>
    <w:rPr>
      <w:rFonts w:ascii="Courier New" w:hAnsi="Courier New"/>
      <w:sz w:val="20"/>
      <w:szCs w:val="20"/>
      <w:lang w:val="uk-UA" w:eastAsia="uk-UA"/>
    </w:rPr>
  </w:style>
  <w:style w:type="paragraph" w:styleId="P33">
    <w:name w:val="Список111"/>
    <w:basedOn w:val="P11"/>
    <w:link w:val="C47"/>
    <w:qFormat/>
    <w:pPr>
      <w:numPr>
        <w:numId w:val="6"/>
      </w:numPr>
      <w:spacing w:lineRule="auto" w:line="240" w:before="60" w:after="60" w:beforeAutospacing="0" w:afterAutospacing="0"/>
      <w:contextualSpacing w:val="0"/>
    </w:pPr>
    <w:rPr>
      <w:color w:val="000000"/>
    </w:rPr>
  </w:style>
  <w:style w:type="paragraph" w:styleId="P34">
    <w:name w:val="TOC Heading"/>
    <w:next w:val="P0"/>
    <w:qFormat/>
    <w:pPr>
      <w:spacing w:lineRule="auto" w:line="276" w:after="200" w:beforeAutospacing="0" w:afterAutospacing="0"/>
    </w:pPr>
    <w:rPr>
      <w:rFonts w:ascii="Calibri" w:hAnsi="Calibri"/>
      <w:b w:val="1"/>
      <w:bCs w:val="1"/>
      <w:noProof w:val="1"/>
      <w:color w:val="EEECE1"/>
      <w:sz w:val="36"/>
      <w:szCs w:val="26"/>
      <w:lang w:val="en-US" w:eastAsia="ru-RU"/>
    </w:rPr>
  </w:style>
  <w:style w:type="paragraph" w:styleId="P35">
    <w:name w:val="Абзац списка1"/>
    <w:basedOn w:val="P0"/>
    <w:pPr>
      <w:ind w:left="720"/>
      <w:contextualSpacing w:val="1"/>
    </w:pPr>
    <w:rPr>
      <w:sz w:val="22"/>
      <w:szCs w:val="22"/>
      <w:lang w:val="uk-UA"/>
    </w:rPr>
  </w:style>
  <w:style w:type="paragraph" w:styleId="P36">
    <w:name w:val="Body Text Indent 2"/>
    <w:basedOn w:val="P0"/>
    <w:link w:val="C48"/>
    <w:pPr>
      <w:spacing w:lineRule="auto" w:line="480" w:after="120" w:beforeAutospacing="0" w:afterAutospacing="0"/>
      <w:ind w:left="283"/>
    </w:pPr>
    <w:rPr>
      <w:sz w:val="24"/>
      <w:szCs w:val="24"/>
    </w:rPr>
  </w:style>
  <w:style w:type="paragraph" w:styleId="P37">
    <w:name w:val="No Spacing"/>
    <w:qFormat/>
    <w:pPr>
      <w:spacing w:lineRule="auto" w:line="240" w:after="0" w:beforeAutospacing="0" w:afterAutospacing="0"/>
    </w:pPr>
    <w:rPr>
      <w:rFonts w:ascii="Calibri" w:hAnsi="Calibri"/>
    </w:rPr>
  </w:style>
  <w:style w:type="paragraph" w:styleId="P38">
    <w:name w:val="Основной текст5"/>
    <w:basedOn w:val="P0"/>
    <w:pPr>
      <w:shd w:val="clear" w:fill="FFFFFF"/>
      <w:spacing w:lineRule="exact" w:line="370" w:after="0" w:beforeAutospacing="0" w:afterAutospacing="0"/>
      <w:ind w:hanging="420"/>
      <w:jc w:val="both"/>
    </w:pPr>
    <w:rPr>
      <w:sz w:val="27"/>
      <w:szCs w:val="27"/>
      <w:shd w:val="clear" w:color="auto" w:fill="FFFFFF"/>
      <w:lang w:val="uk-UA" w:eastAsia="uk-UA"/>
    </w:rPr>
  </w:style>
  <w:style w:type="paragraph" w:styleId="P39">
    <w:name w:val="стиль25"/>
    <w:basedOn w:val="P0"/>
    <w:pPr>
      <w:spacing w:lineRule="auto" w:line="240" w:before="100" w:after="100" w:beforeAutospacing="1" w:afterAutospacing="1"/>
    </w:pPr>
    <w:rPr>
      <w:sz w:val="24"/>
      <w:szCs w:val="24"/>
      <w:lang w:eastAsia="ru-RU"/>
    </w:rPr>
  </w:style>
  <w:style w:type="paragraph" w:styleId="P40">
    <w:name w:val="Основной текст 21"/>
    <w:basedOn w:val="P0"/>
    <w:pPr>
      <w:widowControl w:val="0"/>
      <w:spacing w:lineRule="auto" w:line="240" w:before="40" w:after="0" w:beforeAutospacing="0" w:afterAutospacing="0"/>
      <w:ind w:firstLine="567"/>
      <w:jc w:val="both"/>
    </w:pPr>
    <w:rPr>
      <w:sz w:val="24"/>
      <w:szCs w:val="20"/>
      <w:lang w:val="uk-UA" w:eastAsia="ru-RU"/>
    </w:rPr>
  </w:style>
  <w:style w:type="paragraph" w:styleId="P41">
    <w:name w:val="Основной текст с отступом 22"/>
    <w:basedOn w:val="P0"/>
    <w:pPr>
      <w:spacing w:lineRule="auto" w:line="240" w:after="0" w:beforeAutospacing="0" w:afterAutospacing="0"/>
      <w:ind w:left="720"/>
    </w:pPr>
    <w:rPr>
      <w:b w:val="1"/>
      <w:i w:val="1"/>
      <w:szCs w:val="20"/>
      <w:u w:val="single"/>
      <w:lang w:val="uk-UA" w:eastAsia="ru-RU"/>
    </w:rPr>
  </w:style>
  <w:style w:type="paragraph" w:styleId="P42">
    <w:name w:val="один Знак Знак Знак Знак Знак Знак Знак Знак Знак Знак Знак Знак Знак Знак Знак Знак Знак Знак Знак Знак Знак"/>
    <w:basedOn w:val="P0"/>
    <w:link w:val="C55"/>
    <w:pPr>
      <w:shd w:val="clear" w:fill="FFFFFF"/>
      <w:spacing w:lineRule="auto" w:line="360" w:after="0" w:beforeAutospacing="0" w:afterAutospacing="0"/>
      <w:jc w:val="center"/>
    </w:pPr>
    <w:rPr>
      <w:b w:val="1"/>
      <w:i w:val="1"/>
      <w:iCs w:val="1"/>
      <w:color w:val="000000"/>
      <w:sz w:val="32"/>
      <w:szCs w:val="56"/>
      <w:lang w:eastAsia="ru-RU"/>
    </w:rPr>
  </w:style>
  <w:style w:type="paragraph" w:styleId="P43">
    <w:name w:val="один Знак Знак Знак Знак Знак Знак Знак Знак Знак Знак Знак Знак Знак"/>
    <w:basedOn w:val="P0"/>
    <w:pPr>
      <w:shd w:val="clear" w:fill="FFFFFF"/>
      <w:spacing w:lineRule="auto" w:line="360" w:after="0" w:beforeAutospacing="0" w:afterAutospacing="0"/>
      <w:jc w:val="center"/>
    </w:pPr>
    <w:rPr>
      <w:b w:val="1"/>
      <w:i w:val="1"/>
      <w:iCs w:val="1"/>
      <w:color w:val="000000"/>
      <w:sz w:val="32"/>
      <w:szCs w:val="56"/>
      <w:lang w:val="uk-UA" w:eastAsia="ru-RU"/>
    </w:rPr>
  </w:style>
  <w:style w:type="paragraph" w:styleId="P44">
    <w:name w:val="один Знак Знак Знак Знак Знак Знак Знак Знак Знак Знак Знак Знак Знак Знак Знак"/>
    <w:basedOn w:val="P0"/>
    <w:pPr>
      <w:shd w:val="clear" w:fill="FFFFFF"/>
      <w:spacing w:lineRule="auto" w:line="360" w:after="0" w:beforeAutospacing="0" w:afterAutospacing="0"/>
      <w:jc w:val="center"/>
    </w:pPr>
    <w:rPr>
      <w:b w:val="1"/>
      <w:i w:val="1"/>
      <w:iCs w:val="1"/>
      <w:color w:val="000000"/>
      <w:sz w:val="32"/>
      <w:szCs w:val="56"/>
      <w:lang w:val="uk-UA" w:eastAsia="ru-RU"/>
    </w:rPr>
  </w:style>
  <w:style w:type="paragraph" w:styleId="P45">
    <w:name w:val="один Знак Знак Знак Знак Знак Знак Знак Знак Знак Знак Знак Знак Знак Знак Знак Знак"/>
    <w:basedOn w:val="P0"/>
    <w:pPr>
      <w:shd w:val="clear" w:fill="FFFFFF"/>
      <w:spacing w:lineRule="auto" w:line="360" w:after="0" w:beforeAutospacing="0" w:afterAutospacing="0"/>
      <w:jc w:val="center"/>
    </w:pPr>
    <w:rPr>
      <w:b w:val="1"/>
      <w:i w:val="1"/>
      <w:iCs w:val="1"/>
      <w:color w:val="000000"/>
      <w:sz w:val="32"/>
      <w:szCs w:val="56"/>
      <w:lang w:val="uk-UA" w:eastAsia="ru-RU"/>
    </w:rPr>
  </w:style>
  <w:style w:type="paragraph" w:styleId="P46">
    <w:name w:val="один Знак Знак Знак Знак Знак Знак Знак Знак Знак Знак Знак Знак Знак Знак Знак Знак Знак Знак Знак"/>
    <w:basedOn w:val="P0"/>
    <w:pPr>
      <w:shd w:val="clear" w:fill="FFFFFF"/>
      <w:spacing w:lineRule="auto" w:line="360" w:after="0" w:beforeAutospacing="0" w:afterAutospacing="0"/>
      <w:jc w:val="center"/>
    </w:pPr>
    <w:rPr>
      <w:b w:val="1"/>
      <w:i w:val="1"/>
      <w:iCs w:val="1"/>
      <w:color w:val="000000"/>
      <w:sz w:val="32"/>
      <w:szCs w:val="56"/>
      <w:lang w:val="uk-UA" w:eastAsia="ru-RU"/>
    </w:rPr>
  </w:style>
  <w:style w:type="paragraph" w:styleId="P47">
    <w:name w:val="один"/>
    <w:basedOn w:val="P0"/>
    <w:pPr>
      <w:shd w:val="clear" w:fill="FFFFFF"/>
      <w:spacing w:lineRule="auto" w:line="360" w:after="0" w:beforeAutospacing="0" w:afterAutospacing="0"/>
      <w:jc w:val="center"/>
    </w:pPr>
    <w:rPr>
      <w:b w:val="1"/>
      <w:i w:val="1"/>
      <w:iCs w:val="1"/>
      <w:color w:val="000000"/>
      <w:sz w:val="32"/>
      <w:szCs w:val="56"/>
      <w:lang w:val="uk-UA" w:eastAsia="ru-RU"/>
    </w:rPr>
  </w:style>
  <w:style w:type="paragraph" w:styleId="P48">
    <w:name w:val="один Знак Знак Знак Знак Знак Знак Знак Знак Знак Знак Знак Знак Знак Знак Знак Знак Знак Знак Знак Знак"/>
    <w:basedOn w:val="P0"/>
    <w:pPr>
      <w:shd w:val="clear" w:fill="FFFFFF"/>
      <w:spacing w:lineRule="auto" w:line="360" w:after="0" w:beforeAutospacing="0" w:afterAutospacing="0"/>
      <w:jc w:val="center"/>
    </w:pPr>
    <w:rPr>
      <w:b w:val="1"/>
      <w:i w:val="1"/>
      <w:iCs w:val="1"/>
      <w:color w:val="000000"/>
      <w:sz w:val="32"/>
      <w:szCs w:val="56"/>
      <w:lang w:val="uk-UA" w:eastAsia="ru-RU"/>
    </w:rPr>
  </w:style>
  <w:style w:type="paragraph" w:styleId="P49">
    <w:name w:val="FR2"/>
    <w:pPr>
      <w:widowControl w:val="0"/>
      <w:spacing w:lineRule="auto" w:line="260" w:after="0" w:beforeAutospacing="0" w:afterAutospacing="0"/>
      <w:ind w:firstLine="500" w:left="40"/>
      <w:jc w:val="both"/>
    </w:pPr>
    <w:rPr>
      <w:rFonts w:ascii="Times New Roman" w:hAnsi="Times New Roman"/>
      <w:sz w:val="28"/>
      <w:szCs w:val="20"/>
      <w:lang w:val="uk-UA" w:eastAsia="ru-RU"/>
    </w:rPr>
  </w:style>
  <w:style w:type="paragraph" w:styleId="P50">
    <w:name w:val="Абзац списка2"/>
    <w:basedOn w:val="P0"/>
    <w:pPr>
      <w:ind w:left="720"/>
    </w:pPr>
    <w:rPr>
      <w:rFonts w:ascii="Calibri" w:hAnsi="Calibri"/>
      <w:sz w:val="22"/>
      <w:szCs w:val="22"/>
    </w:rPr>
  </w:style>
  <w:style w:type="paragraph" w:styleId="P51">
    <w:name w:val="Основной текст 210"/>
    <w:qFormat/>
    <w:pPr>
      <w:widowControl w:val="0"/>
      <w:spacing w:lineRule="auto" w:line="240" w:before="40" w:after="0" w:beforeAutospacing="0" w:afterAutospacing="0"/>
      <w:ind w:firstLine="567"/>
      <w:jc w:val="both"/>
    </w:pPr>
    <w:rPr>
      <w:rFonts w:ascii="Times New Roman" w:hAnsi="Times New Roman"/>
      <w:sz w:val="24"/>
      <w:szCs w:val="20"/>
      <w:lang w:val="uk-UA" w:eastAsia="zh-CN"/>
    </w:rPr>
  </w:style>
  <w:style w:type="paragraph" w:styleId="P52">
    <w:name w:val="Normal (Web)"/>
    <w:basedOn w:val="P0"/>
    <w:semiHidden/>
    <w:pPr/>
    <w:rPr>
      <w:sz w:val="24"/>
      <w:szCs w:val="24"/>
    </w:rPr>
  </w:style>
  <w:style w:type="paragraph" w:styleId="P53">
    <w:name w:val="Title"/>
    <w:basedOn w:val="P0"/>
    <w:next w:val="P0"/>
    <w:link w:val="C59"/>
    <w:qFormat/>
    <w:pPr>
      <w:spacing w:lineRule="auto" w:line="240" w:after="0" w:beforeAutospacing="0" w:afterAutospacing="0"/>
      <w:contextualSpacing w:val="1"/>
    </w:pPr>
    <w:rPr>
      <w:sz w:val="56"/>
      <w:szCs w:val="56"/>
      <w:spacing w:val="-10"/>
      <w:kern w:val="28"/>
    </w:rPr>
  </w:style>
  <w:style w:type="paragraph" w:styleId="P54">
    <w:name w:val="Обычный1"/>
    <w:pPr>
      <w:spacing w:lineRule="auto" w:line="240" w:after="0" w:beforeAutospacing="0" w:afterAutospacing="0"/>
    </w:pPr>
    <w:rPr>
      <w:rFonts w:ascii="Calibri" w:hAnsi="Calibri"/>
      <w:sz w:val="20"/>
      <w:szCs w:val="20"/>
      <w:lang w:val="uk-UA" w:eastAsia="ru-RU"/>
    </w:rPr>
  </w:style>
  <w:style w:type="paragraph" w:styleId="P55">
    <w:name w:val="msonormal"/>
    <w:basedOn w:val="P0"/>
    <w:semiHidden/>
    <w:pPr/>
    <w:rPr>
      <w:sz w:val="24"/>
      <w:szCs w:val="24"/>
    </w:rPr>
  </w:style>
  <w:style w:type="paragraph" w:styleId="P56">
    <w:name w:val="Обычный2"/>
    <w:pPr>
      <w:spacing w:lineRule="auto" w:line="240" w:after="0" w:beforeAutospacing="0" w:afterAutospacing="0"/>
    </w:pPr>
    <w:rPr>
      <w:rFonts w:ascii="Calibri" w:hAnsi="Calibri"/>
      <w:sz w:val="20"/>
      <w:szCs w:val="20"/>
      <w:lang w:val="uk-UA" w:eastAsia="ru-RU"/>
    </w:rPr>
  </w:style>
  <w:style w:type="paragraph" w:styleId="P57">
    <w:name w:val="normal"/>
    <w:pPr>
      <w:spacing w:lineRule="auto" w:line="240" w:after="0" w:beforeAutospacing="0" w:afterAutospacing="0"/>
    </w:pPr>
    <w:rPr>
      <w:rFonts w:ascii="Calibri" w:hAnsi="Calibri"/>
      <w:sz w:val="20"/>
      <w:szCs w:val="20"/>
      <w:lang w:val="uk-UA" w:eastAsia="ru-RU"/>
    </w:rPr>
  </w:style>
  <w:style w:type="paragraph" w:styleId="P58">
    <w:name w:val="footnote text"/>
    <w:link w:val="C61"/>
    <w:semiHidden/>
    <w:pPr>
      <w:spacing w:lineRule="auto" w:line="240" w:after="0"/>
    </w:pPr>
    <w:rPr>
      <w:sz w:val="20"/>
      <w:szCs w:val="20"/>
    </w:rPr>
  </w:style>
  <w:style w:type="paragraph" w:styleId="P59">
    <w:name w:val="endnote text"/>
    <w:link w:val="C63"/>
    <w:semiHidden/>
    <w:pPr>
      <w:spacing w:lineRule="auto" w:line="240" w:after="0"/>
    </w:pPr>
    <w:rPr>
      <w:sz w:val="20"/>
      <w:szCs w:val="20"/>
    </w:rPr>
  </w:style>
  <w:style w:type="character" w:styleId="C0" w:default="1">
    <w:name w:val="Default Paragraph Font"/>
    <w:rPr/>
  </w:style>
  <w:style w:type="character" w:styleId="C1">
    <w:name w:val="Line Number"/>
    <w:basedOn w:val="C0"/>
    <w:semiHidden/>
    <w:rPr/>
  </w:style>
  <w:style w:type="character" w:styleId="C2">
    <w:name w:val="Hyperlink"/>
    <w:rPr>
      <w:color w:val="0000FF"/>
      <w:u w:val="single"/>
    </w:rPr>
  </w:style>
  <w:style w:type="character" w:styleId="C3">
    <w:name w:val="hps"/>
    <w:rPr/>
  </w:style>
  <w:style w:type="character" w:styleId="C4">
    <w:name w:val="Абзац списку Знак"/>
    <w:link w:val="P11"/>
    <w:rPr>
      <w:rFonts w:ascii="Calibri" w:hAnsi="Calibri"/>
      <w:lang w:val="uk-UA"/>
    </w:rPr>
  </w:style>
  <w:style w:type="character" w:styleId="C5">
    <w:name w:val="Основний текст Знак"/>
    <w:basedOn w:val="C0"/>
    <w:link w:val="P12"/>
    <w:rPr>
      <w:rFonts w:ascii="Times New Roman" w:hAnsi="Times New Roman"/>
      <w:sz w:val="20"/>
      <w:szCs w:val="20"/>
      <w:lang w:eastAsia="ar-SA"/>
    </w:rPr>
  </w:style>
  <w:style w:type="character" w:styleId="C6">
    <w:name w:val="Заголовок 1 Знак"/>
    <w:basedOn w:val="C0"/>
    <w:link w:val="P1"/>
    <w:rPr>
      <w:rFonts w:ascii="Cambria" w:hAnsi="Cambria"/>
      <w:b w:val="1"/>
      <w:bCs w:val="1"/>
      <w:color w:val="365F91"/>
      <w:sz w:val="20"/>
      <w:szCs w:val="20"/>
      <w:lang w:eastAsia="uk-UA"/>
    </w:rPr>
  </w:style>
  <w:style w:type="character" w:styleId="C7">
    <w:name w:val="Заголовок 2 Знак"/>
    <w:basedOn w:val="C0"/>
    <w:link w:val="P2"/>
    <w:rPr>
      <w:rFonts w:ascii="Cambria" w:hAnsi="Cambria"/>
      <w:b w:val="1"/>
      <w:bCs w:val="1"/>
      <w:color w:val="4F81BD"/>
      <w:sz w:val="26"/>
      <w:szCs w:val="26"/>
      <w:lang w:eastAsia="uk-UA"/>
    </w:rPr>
  </w:style>
  <w:style w:type="character" w:styleId="C8">
    <w:name w:val="Заголовок 3 Знак"/>
    <w:basedOn w:val="C0"/>
    <w:link w:val="P3"/>
    <w:rPr>
      <w:rFonts w:ascii="Cambria" w:hAnsi="Cambria"/>
      <w:b w:val="1"/>
      <w:bCs w:val="1"/>
      <w:color w:val="000000"/>
      <w:sz w:val="26"/>
      <w:szCs w:val="26"/>
      <w:lang w:val="uk-UA" w:eastAsia="uk-UA"/>
    </w:rPr>
  </w:style>
  <w:style w:type="character" w:styleId="C9">
    <w:name w:val="Заголовок 4 Знак"/>
    <w:basedOn w:val="C0"/>
    <w:link w:val="P4"/>
    <w:rPr>
      <w:rFonts w:ascii="Times New Roman" w:hAnsi="Times New Roman"/>
      <w:sz w:val="48"/>
      <w:szCs w:val="20"/>
      <w:lang w:val="uk-UA" w:eastAsia="ru-RU"/>
    </w:rPr>
  </w:style>
  <w:style w:type="character" w:styleId="C10">
    <w:name w:val="Заголовок 5 Знак"/>
    <w:basedOn w:val="C0"/>
    <w:link w:val="P5"/>
    <w:rPr>
      <w:rFonts w:ascii="Times New Roman" w:hAnsi="Times New Roman"/>
      <w:b w:val="1"/>
      <w:i w:val="1"/>
      <w:sz w:val="28"/>
      <w:szCs w:val="44"/>
      <w:lang w:val="ru-RU" w:eastAsia="ru-RU"/>
    </w:rPr>
  </w:style>
  <w:style w:type="character" w:styleId="C11">
    <w:name w:val="Заголовок 6 Знак"/>
    <w:basedOn w:val="C0"/>
    <w:link w:val="P6"/>
    <w:rPr>
      <w:rFonts w:ascii="Times New Roman" w:hAnsi="Times New Roman"/>
      <w:b w:val="1"/>
      <w:sz w:val="20"/>
      <w:szCs w:val="20"/>
      <w:lang w:eastAsia="ar-SA"/>
    </w:rPr>
  </w:style>
  <w:style w:type="character" w:styleId="C12">
    <w:name w:val="Заголовок 7 Знак"/>
    <w:basedOn w:val="C0"/>
    <w:link w:val="P7"/>
    <w:rPr>
      <w:rFonts w:ascii="Times New Roman" w:hAnsi="Times New Roman"/>
      <w:sz w:val="24"/>
      <w:szCs w:val="24"/>
      <w:lang w:val="ru-RU" w:eastAsia="ru-RU"/>
    </w:rPr>
  </w:style>
  <w:style w:type="character" w:styleId="C13">
    <w:name w:val="Заголовок 8 Знак"/>
    <w:basedOn w:val="C0"/>
    <w:link w:val="P8"/>
    <w:rPr>
      <w:rFonts w:ascii="Calibri" w:hAnsi="Calibri"/>
      <w:i w:val="1"/>
      <w:iCs w:val="1"/>
      <w:color w:val="000000"/>
      <w:sz w:val="24"/>
      <w:szCs w:val="24"/>
      <w:lang w:val="uk-UA" w:eastAsia="uk-UA"/>
    </w:rPr>
  </w:style>
  <w:style w:type="character" w:styleId="C14">
    <w:name w:val="Заголовок 9 Знак"/>
    <w:basedOn w:val="C0"/>
    <w:link w:val="P9"/>
    <w:rPr>
      <w:rFonts w:ascii="Calibri Light" w:hAnsi="Calibri Light"/>
      <w:color w:val="000000"/>
      <w:lang w:val="uk-UA" w:eastAsia="uk-UA"/>
    </w:rPr>
  </w:style>
  <w:style w:type="character" w:styleId="C15">
    <w:name w:val="Основной текст_"/>
    <w:link w:val="P14"/>
    <w:rPr>
      <w:rFonts w:ascii="Microsoft Sans Serif" w:hAnsi="Microsoft Sans Serif"/>
      <w:sz w:val="17"/>
      <w:shd w:val="clear" w:color="auto" w:fill="FFFFFF"/>
    </w:rPr>
  </w:style>
  <w:style w:type="character" w:styleId="C16">
    <w:name w:val="Основной текст1"/>
    <w:rPr>
      <w:rFonts w:ascii="Microsoft Sans Serif" w:hAnsi="Microsoft Sans Serif"/>
      <w:color w:val="000000"/>
      <w:sz w:val="17"/>
      <w:u w:val="none"/>
      <w:spacing w:val="0"/>
      <w:w w:val="100"/>
      <w:position w:val="0"/>
      <w:lang w:val="ru-RU"/>
    </w:rPr>
  </w:style>
  <w:style w:type="character" w:styleId="C17">
    <w:name w:val="Основной текст (11)_"/>
    <w:link w:val="P15"/>
    <w:rPr>
      <w:rFonts w:ascii="Microsoft Sans Serif" w:hAnsi="Microsoft Sans Serif"/>
      <w:b w:val="1"/>
      <w:sz w:val="17"/>
      <w:shd w:val="clear" w:color="auto" w:fill="FFFFFF"/>
    </w:rPr>
  </w:style>
  <w:style w:type="character" w:styleId="C18">
    <w:name w:val="Основной текст (11)"/>
    <w:rPr>
      <w:rFonts w:ascii="Microsoft Sans Serif" w:hAnsi="Microsoft Sans Serif"/>
      <w:b w:val="1"/>
      <w:color w:val="000000"/>
      <w:sz w:val="17"/>
      <w:u w:val="none"/>
      <w:spacing w:val="0"/>
      <w:w w:val="100"/>
      <w:position w:val="0"/>
      <w:lang w:val="ru-RU"/>
    </w:rPr>
  </w:style>
  <w:style w:type="character" w:styleId="C19">
    <w:name w:val="Основной текст3"/>
    <w:rPr>
      <w:rFonts w:ascii="Microsoft Sans Serif" w:hAnsi="Microsoft Sans Serif"/>
      <w:color w:val="000000"/>
      <w:sz w:val="17"/>
      <w:u w:val="none"/>
      <w:spacing w:val="0"/>
      <w:w w:val="100"/>
      <w:position w:val="0"/>
      <w:lang w:val="ru-RU"/>
    </w:rPr>
  </w:style>
  <w:style w:type="character" w:styleId="C20">
    <w:name w:val="Основной текст + Tahoma2"/>
    <w:rPr>
      <w:rFonts w:ascii="Tahoma" w:hAnsi="Tahoma"/>
      <w:color w:val="000000"/>
      <w:sz w:val="17"/>
      <w:u w:val="none"/>
      <w:spacing w:val="0"/>
      <w:w w:val="100"/>
      <w:position w:val="0"/>
      <w:lang w:val="ru-RU"/>
    </w:rPr>
  </w:style>
  <w:style w:type="character" w:styleId="C21">
    <w:name w:val="Основний текст з відступом Знак"/>
    <w:basedOn w:val="C0"/>
    <w:link w:val="P16"/>
    <w:rPr>
      <w:rFonts w:ascii="Times New Roman" w:hAnsi="Times New Roman"/>
      <w:sz w:val="20"/>
      <w:szCs w:val="20"/>
      <w:lang w:eastAsia="ar-SA"/>
    </w:rPr>
  </w:style>
  <w:style w:type="character" w:styleId="C22">
    <w:name w:val="Текст у виносці Знак"/>
    <w:basedOn w:val="C0"/>
    <w:link w:val="P19"/>
    <w:semiHidden/>
    <w:rPr>
      <w:rFonts w:ascii="Tahoma" w:hAnsi="Tahoma"/>
      <w:sz w:val="16"/>
      <w:szCs w:val="16"/>
      <w:lang w:eastAsia="uk-UA"/>
    </w:rPr>
  </w:style>
  <w:style w:type="character" w:styleId="C23">
    <w:name w:val="annotation reference"/>
    <w:semiHidden/>
    <w:rPr>
      <w:sz w:val="16"/>
    </w:rPr>
  </w:style>
  <w:style w:type="character" w:styleId="C24">
    <w:name w:val="Текст примітки Знак"/>
    <w:basedOn w:val="C0"/>
    <w:link w:val="P20"/>
    <w:semiHidden/>
    <w:rPr>
      <w:rFonts w:ascii="Courier New" w:hAnsi="Courier New"/>
      <w:sz w:val="20"/>
      <w:szCs w:val="20"/>
      <w:lang w:eastAsia="uk-UA"/>
    </w:rPr>
  </w:style>
  <w:style w:type="character" w:styleId="C25">
    <w:name w:val="Тема примітки Знак"/>
    <w:basedOn w:val="C24"/>
    <w:link w:val="P21"/>
    <w:semiHidden/>
    <w:rPr>
      <w:rFonts w:ascii="Courier New" w:hAnsi="Courier New"/>
      <w:b w:val="1"/>
      <w:bCs w:val="1"/>
      <w:sz w:val="20"/>
      <w:szCs w:val="20"/>
      <w:lang w:eastAsia="uk-UA"/>
    </w:rPr>
  </w:style>
  <w:style w:type="character" w:styleId="C26">
    <w:name w:val="Заголовок №2 + Times New Roman2"/>
    <w:rPr>
      <w:rFonts w:ascii="Times New Roman" w:hAnsi="Times New Roman"/>
      <w:b w:val="1"/>
      <w:color w:val="FFFFFF"/>
      <w:sz w:val="58"/>
      <w:u w:val="none"/>
      <w:spacing w:val="0"/>
      <w:w w:val="100"/>
      <w:position w:val="0"/>
      <w:lang w:val="ru-RU"/>
    </w:rPr>
  </w:style>
  <w:style w:type="character" w:styleId="C27">
    <w:name w:val="Основной текст (11) + Tahoma1"/>
    <w:rPr>
      <w:rFonts w:ascii="Tahoma" w:hAnsi="Tahoma"/>
      <w:b w:val="1"/>
      <w:color w:val="000000"/>
      <w:sz w:val="16"/>
      <w:u w:val="none"/>
      <w:spacing w:val="0"/>
      <w:w w:val="100"/>
      <w:position w:val="0"/>
      <w:lang w:val="ru-RU"/>
    </w:rPr>
  </w:style>
  <w:style w:type="character" w:styleId="C28">
    <w:name w:val="Placeholder Text"/>
    <w:semiHidden/>
    <w:rPr>
      <w:color w:val="808080"/>
    </w:rPr>
  </w:style>
  <w:style w:type="character" w:styleId="C29">
    <w:name w:val="Заголовок списка Знак"/>
    <w:link w:val="P13"/>
    <w:rPr>
      <w:rFonts w:ascii="Calibri" w:hAnsi="Calibri"/>
      <w:b w:val="1"/>
      <w:i w:val="1"/>
      <w:lang w:eastAsia="ru-RU"/>
    </w:rPr>
  </w:style>
  <w:style w:type="character" w:styleId="C30">
    <w:name w:val="Таблица Знак"/>
    <w:link w:val="P22"/>
    <w:rPr>
      <w:rFonts w:ascii="Calibri" w:hAnsi="Calibri"/>
      <w:lang w:eastAsia="ru-RU"/>
    </w:rPr>
  </w:style>
  <w:style w:type="character" w:styleId="C31">
    <w:name w:val="Основной текст + Полужирный"/>
    <w:rPr>
      <w:rFonts w:ascii="Microsoft Sans Serif" w:hAnsi="Microsoft Sans Serif"/>
      <w:b w:val="1"/>
      <w:color w:val="000000"/>
      <w:sz w:val="17"/>
      <w:u w:val="none"/>
      <w:shd w:val="clear" w:color="auto" w:fill="FFFFFF"/>
      <w:spacing w:val="0"/>
      <w:w w:val="100"/>
      <w:position w:val="0"/>
      <w:lang w:val="ru-RU"/>
    </w:rPr>
  </w:style>
  <w:style w:type="character" w:styleId="C32">
    <w:name w:val="Верхній колонтитул Знак"/>
    <w:basedOn w:val="C0"/>
    <w:link w:val="P23"/>
    <w:rPr>
      <w:rFonts w:ascii="Courier New" w:hAnsi="Courier New"/>
      <w:sz w:val="24"/>
      <w:szCs w:val="24"/>
      <w:lang w:eastAsia="uk-UA"/>
    </w:rPr>
  </w:style>
  <w:style w:type="character" w:styleId="C33">
    <w:name w:val="Нижній колонтитул Знак"/>
    <w:basedOn w:val="C0"/>
    <w:link w:val="P24"/>
    <w:rPr>
      <w:rFonts w:ascii="Courier New" w:hAnsi="Courier New"/>
      <w:sz w:val="24"/>
      <w:szCs w:val="24"/>
      <w:lang w:eastAsia="uk-UA"/>
    </w:rPr>
  </w:style>
  <w:style w:type="character" w:styleId="C34">
    <w:name w:val="page number"/>
    <w:rPr/>
  </w:style>
  <w:style w:type="character" w:styleId="C35">
    <w:name w:val="short_text"/>
    <w:rPr/>
  </w:style>
  <w:style w:type="character" w:styleId="C36">
    <w:name w:val="Strong"/>
    <w:qFormat/>
    <w:rPr>
      <w:b w:val="1"/>
      <w:bCs w:val="1"/>
    </w:rPr>
  </w:style>
  <w:style w:type="character" w:styleId="C37">
    <w:name w:val="Заголовок №4 (2)"/>
    <w:rPr>
      <w:rFonts w:ascii="Times New Roman" w:hAnsi="Times New Roman"/>
      <w:b w:val="1"/>
      <w:bCs w:val="1"/>
      <w:color w:val="000000"/>
      <w:sz w:val="58"/>
      <w:szCs w:val="58"/>
      <w:shd w:val="clear" w:color="auto" w:fill="FFFFFF"/>
      <w:spacing w:val="10"/>
      <w:w w:val="100"/>
      <w:position w:val="0"/>
      <w:lang w:val="ru-RU"/>
    </w:rPr>
  </w:style>
  <w:style w:type="character" w:styleId="C38">
    <w:name w:val="fs4"/>
    <w:basedOn w:val="C0"/>
    <w:rPr/>
  </w:style>
  <w:style w:type="character" w:styleId="C39">
    <w:name w:val="Основной текст4"/>
    <w:rPr>
      <w:rFonts w:ascii="Arial" w:hAnsi="Arial"/>
      <w:color w:val="000000"/>
      <w:sz w:val="18"/>
      <w:szCs w:val="18"/>
      <w:u w:val="none"/>
      <w:shd w:val="clear" w:color="auto" w:fill="FFFFFF"/>
      <w:spacing w:val="0"/>
      <w:w w:val="100"/>
      <w:position w:val="0"/>
      <w:lang w:val="ru-RU"/>
    </w:rPr>
  </w:style>
  <w:style w:type="character" w:styleId="C40">
    <w:name w:val="atn"/>
    <w:basedOn w:val="C0"/>
    <w:rPr/>
  </w:style>
  <w:style w:type="character" w:styleId="C41">
    <w:name w:val="Основний текст 2 Знак"/>
    <w:basedOn w:val="C0"/>
    <w:link w:val="P28"/>
    <w:rPr>
      <w:rFonts w:ascii="Courier New" w:hAnsi="Courier New"/>
      <w:sz w:val="24"/>
      <w:szCs w:val="24"/>
      <w:lang w:eastAsia="uk-UA"/>
    </w:rPr>
  </w:style>
  <w:style w:type="character" w:styleId="C42">
    <w:name w:val="Основний текст 3 Знак"/>
    <w:basedOn w:val="C0"/>
    <w:link w:val="P29"/>
    <w:rPr>
      <w:rFonts w:ascii="Courier New" w:hAnsi="Courier New"/>
      <w:sz w:val="16"/>
      <w:szCs w:val="16"/>
      <w:lang w:eastAsia="uk-UA"/>
    </w:rPr>
  </w:style>
  <w:style w:type="character" w:styleId="C43">
    <w:name w:val="Основний текст з відступом 3 Знак"/>
    <w:basedOn w:val="C0"/>
    <w:link w:val="P30"/>
    <w:rPr>
      <w:rFonts w:ascii="Courier New" w:hAnsi="Courier New"/>
      <w:sz w:val="16"/>
      <w:szCs w:val="16"/>
      <w:lang w:eastAsia="uk-UA"/>
    </w:rPr>
  </w:style>
  <w:style w:type="character" w:styleId="C44">
    <w:name w:val="mw-headline"/>
    <w:basedOn w:val="C0"/>
    <w:rPr/>
  </w:style>
  <w:style w:type="character" w:styleId="C45">
    <w:name w:val="Emphasis"/>
    <w:qFormat/>
    <w:rPr>
      <w:i w:val="1"/>
      <w:iCs w:val="1"/>
    </w:rPr>
  </w:style>
  <w:style w:type="character" w:styleId="C46">
    <w:name w:val="Стандартний HTML Знак"/>
    <w:basedOn w:val="C0"/>
    <w:link w:val="P32"/>
    <w:rPr>
      <w:rFonts w:ascii="Courier New" w:hAnsi="Courier New"/>
      <w:sz w:val="20"/>
      <w:szCs w:val="20"/>
      <w:lang w:val="uk-UA" w:eastAsia="uk-UA"/>
    </w:rPr>
  </w:style>
  <w:style w:type="character" w:styleId="C47">
    <w:name w:val="Список111 Знак"/>
    <w:link w:val="P33"/>
    <w:rPr>
      <w:rFonts w:ascii="Calibri" w:hAnsi="Calibri"/>
      <w:color w:val="000000"/>
      <w:lang w:val="uk-UA"/>
    </w:rPr>
  </w:style>
  <w:style w:type="character" w:styleId="C48">
    <w:name w:val="Основний текст з відступом 2 Знак"/>
    <w:basedOn w:val="C0"/>
    <w:link w:val="P36"/>
    <w:rPr>
      <w:rFonts w:ascii="Times New Roman" w:hAnsi="Times New Roman"/>
      <w:sz w:val="24"/>
      <w:szCs w:val="24"/>
    </w:rPr>
  </w:style>
  <w:style w:type="character" w:styleId="C49">
    <w:name w:val="Знак Знак Знак"/>
    <w:rPr>
      <w:lang w:val="uk-UA" w:bidi="ar-SA" w:eastAsia="uk-UA"/>
    </w:rPr>
  </w:style>
  <w:style w:type="character" w:styleId="C50">
    <w:name w:val="apple-converted-space"/>
    <w:basedOn w:val="C0"/>
    <w:rPr/>
  </w:style>
  <w:style w:type="character" w:styleId="C51">
    <w:name w:val="стиль27"/>
    <w:basedOn w:val="C0"/>
    <w:rPr/>
  </w:style>
  <w:style w:type="character" w:styleId="C52">
    <w:name w:val="Название Знак"/>
    <w:link w:val="P27"/>
    <w:rPr>
      <w:b w:val="1"/>
      <w:sz w:val="28"/>
      <w:lang w:val="uk-UA"/>
    </w:rPr>
  </w:style>
  <w:style w:type="character" w:styleId="C53">
    <w:name w:val="FollowedHyperlink"/>
    <w:semiHidden/>
    <w:rPr>
      <w:color w:val="800080"/>
      <w:u w:val="single"/>
    </w:rPr>
  </w:style>
  <w:style w:type="character" w:styleId="C54">
    <w:name w:val="Основной текст с отступом Знак Знак"/>
    <w:rPr>
      <w:lang w:val="uk-UA" w:bidi="ar-SA" w:eastAsia="ru-RU"/>
    </w:rPr>
  </w:style>
  <w:style w:type="character" w:styleId="C55">
    <w:name w:val="один Знак Знак Знак Знак Знак Знак Знак Знак Знак Знак Знак Знак Знак Знак Знак Знак Знак Знак Знак Знак Знак Знак"/>
    <w:link w:val="P42"/>
    <w:rPr>
      <w:rFonts w:ascii="Times New Roman" w:hAnsi="Times New Roman"/>
      <w:b w:val="1"/>
      <w:i w:val="1"/>
      <w:iCs w:val="1"/>
      <w:color w:val="000000"/>
      <w:sz w:val="32"/>
      <w:szCs w:val="56"/>
      <w:shd w:val="clear" w:color="auto" w:fill="FFFFFF"/>
      <w:lang w:eastAsia="ru-RU"/>
    </w:rPr>
  </w:style>
  <w:style w:type="character" w:styleId="C56">
    <w:name w:val="Заголовок 1 Знак1"/>
    <w:rPr>
      <w:b w:val="1"/>
      <w:bCs w:val="1"/>
      <w:sz w:val="24"/>
      <w:szCs w:val="24"/>
      <w:lang w:val="uk-UA" w:bidi="ar-SA" w:eastAsia="ru-RU"/>
    </w:rPr>
  </w:style>
  <w:style w:type="character" w:styleId="C57">
    <w:name w:val="Heading 2 Char"/>
    <w:rPr>
      <w:rFonts w:ascii="Times New Roman" w:hAnsi="Times New Roman"/>
      <w:b w:val="1"/>
      <w:sz w:val="20"/>
      <w:szCs w:val="20"/>
      <w:lang w:val="uk-UA" w:eastAsia="ru-RU"/>
    </w:rPr>
  </w:style>
  <w:style w:type="character" w:styleId="C58">
    <w:name w:val="Основной текст с отступом Знак1"/>
    <w:rPr>
      <w:lang w:val="uk-UA" w:bidi="ar-SA" w:eastAsia="ru-RU"/>
    </w:rPr>
  </w:style>
  <w:style w:type="character" w:styleId="C59">
    <w:name w:val="Назва Знак"/>
    <w:basedOn w:val="C0"/>
    <w:link w:val="P53"/>
    <w:rPr>
      <w:sz w:val="56"/>
      <w:szCs w:val="56"/>
      <w:spacing w:val="-10"/>
      <w:kern w:val="28"/>
      <w:lang w:val="ru-RU"/>
    </w:rPr>
  </w:style>
  <w:style w:type="character" w:styleId="C60">
    <w:name w:val="footnote reference"/>
    <w:semiHidden/>
    <w:rPr>
      <w:vertAlign w:val="superscript"/>
    </w:rPr>
  </w:style>
  <w:style w:type="character" w:styleId="C61">
    <w:name w:val="Footnote Text Char"/>
    <w:link w:val="P58"/>
    <w:semiHidden/>
    <w:rPr>
      <w:sz w:val="20"/>
      <w:szCs w:val="20"/>
    </w:rPr>
  </w:style>
  <w:style w:type="character" w:styleId="C62">
    <w:name w:val="endnote reference"/>
    <w:semiHidden/>
    <w:rPr>
      <w:vertAlign w:val="superscript"/>
    </w:rPr>
  </w:style>
  <w:style w:type="character" w:styleId="C63">
    <w:name w:val="Endnote Text Char"/>
    <w:link w:val="P59"/>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3">
    <w:name w:val="Medium Grid 3 Accent 5"/>
    <w:basedOn w:val="T0"/>
    <w:pPr>
      <w:spacing w:lineRule="auto" w:line="240" w:after="0" w:beforeAutospacing="0" w:afterAutospacing="0"/>
    </w:pPr>
    <w:rPr>
      <w:rFonts w:ascii="Calibri" w:hAnsi="Calibri"/>
    </w:rPr>
    <w:tblPr>
      <w:tblStyleRowBandSize w:val="1"/>
      <w:tblStyleColBandSize w:val="1"/>
      <w:tblBorders>
        <w:top w:val="single" w:sz="8" w:space="0" w:shadow="0" w:frame="0" w:color="FFFFFF"/>
        <w:left w:val="single" w:sz="8" w:space="0" w:shadow="0" w:frame="0" w:color="FFFFFF"/>
        <w:bottom w:val="single" w:sz="8" w:space="0" w:shadow="0" w:frame="0" w:color="FFFFFF"/>
        <w:right w:val="single" w:sz="8" w:space="0" w:shadow="0" w:frame="0" w:color="FFFFFF"/>
        <w:insideH w:val="single" w:sz="6" w:space="0" w:shadow="0" w:frame="0" w:color="FFFFFF"/>
        <w:insideV w:val="single" w:sz="6" w:space="0" w:shadow="0" w:frame="0" w:color="FFFFFF"/>
      </w:tblBorders>
    </w:tblPr>
    <w:trPr/>
    <w:tcPr>
      <w:shd w:val="clear" w:color="auto" w:fill="D2EAF1"/>
    </w:tcPr>
    <w:tblStylePr w:type="band1Horz">
      <w:tblPr/>
      <w:trPr/>
      <w:tcPr>
        <w:tcBorders>
          <w:top w:val="single" w:sz="8" w:space="0" w:shadow="0" w:frame="0" w:color="FFFFFF"/>
          <w:left w:val="single" w:sz="8" w:space="0" w:shadow="0" w:frame="0" w:color="FFFFFF"/>
          <w:bottom w:val="single" w:sz="8" w:space="0" w:shadow="0" w:frame="0" w:color="FFFFFF"/>
          <w:right w:val="single" w:sz="8" w:space="0" w:shadow="0" w:frame="0" w:color="FFFFFF"/>
          <w:insideH w:val="single" w:sz="8" w:space="0" w:shadow="0" w:frame="0" w:color="FFFFFF"/>
          <w:insideV w:val="single" w:sz="8" w:space="0" w:shadow="0" w:frame="0" w:color="FFFFFF"/>
        </w:tcBorders>
        <w:shd w:val="clear" w:color="auto" w:fill="A5D5E2"/>
      </w:tcPr>
    </w:tblStylePr>
    <w:tblStylePr w:type="band1Vert">
      <w:tblPr/>
      <w:trPr/>
      <w:tcPr>
        <w:tcBorders>
          <w:top w:val="single" w:sz="8" w:space="0" w:shadow="0" w:frame="0" w:color="FFFFFF"/>
          <w:left w:val="single" w:sz="8" w:space="0" w:shadow="0" w:frame="0" w:color="FFFFFF"/>
          <w:bottom w:val="single" w:sz="8" w:space="0" w:shadow="0" w:frame="0" w:color="FFFFFF"/>
          <w:right w:val="single" w:sz="8" w:space="0" w:shadow="0" w:frame="0" w:color="FFFFFF"/>
          <w:insideH w:val="nil"/>
          <w:insideV w:val="nil"/>
        </w:tcBorders>
        <w:shd w:val="clear" w:color="auto" w:fill="A5D5E2"/>
      </w:tcPr>
    </w:tblStylePr>
    <w:tblStylePr w:type="lastCol">
      <w:rPr>
        <w:b w:val="1"/>
        <w:i w:val="0"/>
        <w:bCs w:val="1"/>
        <w:iCs w:val="0"/>
        <w:color w:val="FFFFFF"/>
      </w:rPr>
      <w:tblPr/>
      <w:trPr/>
      <w:tcPr>
        <w:tcBorders>
          <w:top w:val="nil"/>
          <w:left w:val="single" w:sz="24" w:space="0" w:shadow="0" w:frame="0" w:color="FFFFFF"/>
          <w:bottom w:val="nil"/>
          <w:right w:val="nil"/>
          <w:insideH w:val="nil"/>
          <w:insideV w:val="nil"/>
        </w:tcBorders>
        <w:shd w:val="clear" w:color="auto" w:fill="4BACC6"/>
      </w:tcPr>
    </w:tblStylePr>
    <w:tblStylePr w:type="firstCol">
      <w:rPr>
        <w:b w:val="1"/>
        <w:i w:val="0"/>
        <w:bCs w:val="1"/>
        <w:iCs w:val="0"/>
        <w:color w:val="FFFFFF"/>
      </w:rPr>
      <w:tblPr/>
      <w:trPr/>
      <w:tcPr>
        <w:tcBorders>
          <w:left w:val="single" w:sz="8" w:space="0" w:shadow="0" w:frame="0" w:color="FFFFFF"/>
          <w:right w:val="single" w:sz="24" w:space="0" w:shadow="0" w:frame="0" w:color="FFFFFF"/>
          <w:insideH w:val="nil"/>
          <w:insideV w:val="nil"/>
        </w:tcBorders>
        <w:shd w:val="clear" w:color="auto" w:fill="4BACC6"/>
      </w:tcPr>
    </w:tblStylePr>
    <w:tblStylePr w:type="lastRow">
      <w:rPr>
        <w:b w:val="1"/>
        <w:i w:val="0"/>
        <w:bCs w:val="1"/>
        <w:iCs w:val="0"/>
        <w:color w:val="FFFFFF"/>
      </w:rPr>
      <w:tblPr/>
      <w:trPr/>
      <w:tcPr>
        <w:tcBorders>
          <w:top w:val="single" w:sz="24" w:space="0" w:shadow="0" w:frame="0" w:color="FFFFFF"/>
          <w:left w:val="single" w:sz="8" w:space="0" w:shadow="0" w:frame="0" w:color="FFFFFF"/>
          <w:bottom w:val="single" w:sz="8" w:space="0" w:shadow="0" w:frame="0" w:color="FFFFFF"/>
          <w:right w:val="single" w:sz="8" w:space="0" w:shadow="0" w:frame="0" w:color="FFFFFF"/>
          <w:insideH w:val="nil"/>
          <w:insideV w:val="single" w:sz="8" w:space="0" w:shadow="0" w:frame="0" w:color="FFFFFF"/>
        </w:tcBorders>
        <w:shd w:val="clear" w:color="auto" w:fill="4BACC6"/>
      </w:tcPr>
    </w:tblStylePr>
    <w:tblStylePr w:type="firstRow">
      <w:rPr>
        <w:b w:val="1"/>
        <w:i w:val="0"/>
        <w:bCs w:val="1"/>
        <w:iCs w:val="0"/>
        <w:color w:val="FFFFFF"/>
      </w:rPr>
      <w:tblPr/>
      <w:trPr/>
      <w:tcPr>
        <w:tcBorders>
          <w:top w:val="single" w:sz="8" w:space="0" w:shadow="0" w:frame="0" w:color="FFFFFF"/>
          <w:left w:val="single" w:sz="8" w:space="0" w:shadow="0" w:frame="0" w:color="FFFFFF"/>
          <w:bottom w:val="single" w:sz="24" w:space="0" w:shadow="0" w:frame="0" w:color="FFFFFF"/>
          <w:right w:val="single" w:sz="8" w:space="0" w:shadow="0" w:frame="0" w:color="FFFFFF"/>
          <w:insideH w:val="nil"/>
          <w:insideV w:val="single" w:sz="8" w:space="0" w:shadow="0" w:frame="0" w:color="FFFFFF"/>
        </w:tcBorders>
        <w:shd w:val="clear" w:color="auto" w:fill="4BACC6"/>
      </w:tcPr>
    </w:tblStylePr>
  </w:style>
  <w:style w:type="table" w:styleId="T4">
    <w:name w:val="Сетка таблицы1"/>
    <w:basedOn w:val="T0"/>
    <w:pPr>
      <w:spacing w:lineRule="auto" w:line="240" w:after="0" w:beforeAutospacing="0" w:afterAutospacing="0"/>
    </w:pPr>
    <w:rPr>
      <w:rFonts w:ascii="Calibri" w:hAnsi="Calibri"/>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Pr>
    <w:trPr/>
    <w:tcPr/>
  </w:style>
  <w:style w:type="table" w:styleId="T5">
    <w:name w:val="Сетка таблицы2"/>
    <w:pPr>
      <w:spacing w:lineRule="auto" w:line="240" w:after="0" w:beforeAutospacing="0" w:afterAutospacing="0"/>
    </w:pPr>
    <w:rPr>
      <w:rFonts w:ascii="Calibri" w:hAnsi="Calibri"/>
      <w:sz w:val="20"/>
      <w:szCs w:val="20"/>
      <w:lang w:eastAsia="ru-RU"/>
    </w:rPr>
    <w:tblPr>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 w:type="numbering" w:styleId="N1">
    <w:name w:val="Стиль1"/>
    <w:pPr>
      <w:numPr>
        <w:numId w:val="7"/>
      </w:numPr>
    </w:p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Ftr1" Type="http://schemas.openxmlformats.org/officeDocument/2006/relationships/footer" Target="footer1.xm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s>
</file>

<file path=word/_rels/endnotes.xml.rels>&#65279;<?xml version="1.0" encoding="utf-8"?><Relationships xmlns="http://schemas.openxmlformats.org/package/2006/relationships" />
</file>

<file path=word/_rels/footer1.xml.rels>&#65279;<?xml version="1.0" encoding="utf-8"?><Relationships xmlns="http://schemas.openxmlformats.org/package/2006/relationships" />
</file>

<file path=word/_rels/footnotes.xml.rels>&#65279;<?xml version="1.0" encoding="utf-8"?><Relationships xmlns="http://schemas.openxmlformats.org/package/2006/relationships" />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61ac9-1d02-42ab-bdc1-c3722db8ff82}">
  <ds:schemaRefs>
    <ds:schemaRef ds:uri="http://schemas.microsoft.com/vsto/samples"/>
  </ds:schemaRefs>
</ds:datastoreItem>
</file>

<file path=docProps/app.xml><?xml version="1.0" encoding="utf-8"?>
<Properties xmlns="http://schemas.openxmlformats.org/officeDocument/2006/extended-properties">
  <Application>DevExpress Office File API/21.1.3.0</Application>
  <AppVersion>21.1</AppVersion>
  <Company>RePack by SPecialiST</Company>
  <Template>Normal.dotm</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Петя Беньовський</dc:creator>
  <dcterms:created xsi:type="dcterms:W3CDTF">2022-08-01T10:11:00Z</dcterms:created>
  <cp:lastModifiedBy>erp_adm</cp:lastModifiedBy>
  <cp:lastPrinted>2021-11-02T14:08:00Z</cp:lastPrinted>
  <dcterms:modified xsi:type="dcterms:W3CDTF">2022-08-01T10:45:15Z</dcterms:modified>
  <cp:revision>7</cp:revision>
</cp:coreProperties>
</file>