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474" w:rsidRPr="00611D4E" w:rsidRDefault="00573474">
      <w:pPr>
        <w:rPr>
          <w:lang w:val="uk-UA"/>
        </w:rPr>
      </w:pPr>
      <w:bookmarkStart w:id="0" w:name="_GoBack"/>
      <w:bookmarkEnd w:id="0"/>
    </w:p>
    <w:p w:rsidR="00573474" w:rsidRPr="00611D4E" w:rsidRDefault="00573474" w:rsidP="00573474">
      <w:pPr>
        <w:widowControl w:val="0"/>
        <w:autoSpaceDE w:val="0"/>
        <w:autoSpaceDN w:val="0"/>
        <w:adjustRightInd w:val="0"/>
        <w:spacing w:after="0" w:line="240" w:lineRule="auto"/>
        <w:jc w:val="center"/>
        <w:rPr>
          <w:rFonts w:ascii="Times New Roman" w:eastAsia="Times New Roman" w:hAnsi="Times New Roman"/>
          <w:b/>
          <w:bCs/>
          <w:sz w:val="36"/>
          <w:szCs w:val="36"/>
          <w:lang w:val="uk-UA" w:eastAsia="uk-UA"/>
        </w:rPr>
      </w:pPr>
      <w:r w:rsidRPr="00611D4E">
        <w:rPr>
          <w:rFonts w:ascii="Times New Roman" w:eastAsia="Times New Roman" w:hAnsi="Times New Roman"/>
          <w:b/>
          <w:bCs/>
          <w:sz w:val="36"/>
          <w:szCs w:val="36"/>
          <w:lang w:val="uk-UA" w:eastAsia="uk-UA"/>
        </w:rPr>
        <w:t>Міністерство освіти і науки України</w:t>
      </w:r>
    </w:p>
    <w:p w:rsidR="00573474" w:rsidRPr="00611D4E" w:rsidRDefault="00573474" w:rsidP="00573474">
      <w:pPr>
        <w:widowControl w:val="0"/>
        <w:tabs>
          <w:tab w:val="left" w:pos="9720"/>
        </w:tabs>
        <w:autoSpaceDE w:val="0"/>
        <w:autoSpaceDN w:val="0"/>
        <w:adjustRightInd w:val="0"/>
        <w:spacing w:after="0" w:line="240" w:lineRule="auto"/>
        <w:jc w:val="center"/>
        <w:rPr>
          <w:rFonts w:ascii="Times New Roman" w:eastAsia="Times New Roman" w:hAnsi="Times New Roman"/>
          <w:sz w:val="32"/>
          <w:szCs w:val="32"/>
          <w:lang w:val="uk-UA" w:eastAsia="uk-UA"/>
        </w:rPr>
      </w:pPr>
      <w:r w:rsidRPr="00611D4E">
        <w:rPr>
          <w:rFonts w:ascii="Times New Roman" w:eastAsia="Times New Roman" w:hAnsi="Times New Roman"/>
          <w:sz w:val="32"/>
          <w:szCs w:val="32"/>
          <w:lang w:val="uk-UA" w:eastAsia="uk-UA"/>
        </w:rPr>
        <w:tab/>
      </w:r>
    </w:p>
    <w:p w:rsidR="00573474" w:rsidRPr="00611D4E" w:rsidRDefault="00573474" w:rsidP="00573474">
      <w:pPr>
        <w:widowControl w:val="0"/>
        <w:spacing w:after="0" w:line="240" w:lineRule="auto"/>
        <w:jc w:val="center"/>
        <w:rPr>
          <w:rFonts w:ascii="Times New Roman" w:eastAsia="Times New Roman" w:hAnsi="Times New Roman"/>
          <w:b/>
          <w:szCs w:val="24"/>
          <w:lang w:val="uk-UA" w:eastAsia="uk-UA"/>
        </w:rPr>
      </w:pPr>
    </w:p>
    <w:p w:rsidR="00573474" w:rsidRPr="00611D4E" w:rsidRDefault="00573474" w:rsidP="00573474">
      <w:pPr>
        <w:widowControl w:val="0"/>
        <w:autoSpaceDE w:val="0"/>
        <w:autoSpaceDN w:val="0"/>
        <w:adjustRightInd w:val="0"/>
        <w:spacing w:after="0" w:line="240" w:lineRule="auto"/>
        <w:jc w:val="center"/>
        <w:rPr>
          <w:rFonts w:ascii="Times New Roman" w:eastAsia="Times New Roman" w:hAnsi="Times New Roman"/>
          <w:b/>
          <w:i/>
          <w:iCs/>
          <w:sz w:val="28"/>
          <w:szCs w:val="28"/>
          <w:lang w:val="uk-UA" w:eastAsia="ru-RU"/>
        </w:rPr>
      </w:pPr>
    </w:p>
    <w:tbl>
      <w:tblPr>
        <w:tblpPr w:leftFromText="180" w:rightFromText="180" w:vertAnchor="text" w:tblpXSpec="right" w:tblpY="1"/>
        <w:tblOverlap w:val="never"/>
        <w:tblW w:w="0" w:type="auto"/>
        <w:tblLook w:val="04A0" w:firstRow="1" w:lastRow="0" w:firstColumn="1" w:lastColumn="0" w:noHBand="0" w:noVBand="1"/>
      </w:tblPr>
      <w:tblGrid>
        <w:gridCol w:w="5352"/>
      </w:tblGrid>
      <w:tr w:rsidR="00573474" w:rsidRPr="00611D4E" w:rsidTr="00BB1AB4">
        <w:tc>
          <w:tcPr>
            <w:tcW w:w="5352" w:type="dxa"/>
          </w:tcPr>
          <w:p w:rsidR="00573474" w:rsidRPr="00611D4E" w:rsidRDefault="00573474" w:rsidP="00573474">
            <w:pPr>
              <w:autoSpaceDE w:val="0"/>
              <w:autoSpaceDN w:val="0"/>
              <w:adjustRightInd w:val="0"/>
              <w:spacing w:after="0" w:line="240" w:lineRule="auto"/>
              <w:jc w:val="right"/>
              <w:rPr>
                <w:rFonts w:ascii="Times New Roman" w:hAnsi="Times New Roman"/>
                <w:sz w:val="28"/>
                <w:szCs w:val="28"/>
                <w:lang w:val="uk-UA" w:eastAsia="zh-CN"/>
              </w:rPr>
            </w:pPr>
            <w:r w:rsidRPr="00611D4E">
              <w:rPr>
                <w:rFonts w:ascii="Times New Roman" w:hAnsi="Times New Roman"/>
                <w:b/>
                <w:sz w:val="28"/>
                <w:szCs w:val="28"/>
                <w:lang w:val="uk-UA" w:eastAsia="zh-CN"/>
              </w:rPr>
              <w:t>ЗАТВЕРДЖЕНО</w:t>
            </w:r>
          </w:p>
        </w:tc>
      </w:tr>
      <w:tr w:rsidR="00573474" w:rsidRPr="00611D4E" w:rsidTr="00BB1AB4">
        <w:tc>
          <w:tcPr>
            <w:tcW w:w="5352" w:type="dxa"/>
          </w:tcPr>
          <w:p w:rsidR="00573474" w:rsidRPr="00611D4E" w:rsidRDefault="00573474" w:rsidP="00573474">
            <w:pPr>
              <w:autoSpaceDE w:val="0"/>
              <w:autoSpaceDN w:val="0"/>
              <w:adjustRightInd w:val="0"/>
              <w:spacing w:after="0" w:line="240" w:lineRule="auto"/>
              <w:jc w:val="right"/>
              <w:rPr>
                <w:rFonts w:ascii="Times New Roman" w:hAnsi="Times New Roman"/>
                <w:sz w:val="28"/>
                <w:szCs w:val="28"/>
                <w:lang w:val="uk-UA" w:eastAsia="zh-CN"/>
              </w:rPr>
            </w:pPr>
            <w:r w:rsidRPr="00611D4E">
              <w:rPr>
                <w:rFonts w:ascii="Times New Roman" w:hAnsi="Times New Roman"/>
                <w:sz w:val="28"/>
                <w:szCs w:val="28"/>
                <w:lang w:val="uk-UA" w:eastAsia="zh-CN"/>
              </w:rPr>
              <w:t>Наказ Міністерства освіти і науки України</w:t>
            </w:r>
          </w:p>
        </w:tc>
      </w:tr>
      <w:tr w:rsidR="00573474" w:rsidRPr="00611D4E" w:rsidTr="00BB1AB4">
        <w:trPr>
          <w:trHeight w:val="367"/>
        </w:trPr>
        <w:tc>
          <w:tcPr>
            <w:tcW w:w="5352" w:type="dxa"/>
          </w:tcPr>
          <w:p w:rsidR="00573474" w:rsidRPr="00611D4E" w:rsidRDefault="00573474" w:rsidP="00106456">
            <w:pPr>
              <w:autoSpaceDE w:val="0"/>
              <w:autoSpaceDN w:val="0"/>
              <w:adjustRightInd w:val="0"/>
              <w:spacing w:after="0" w:line="240" w:lineRule="auto"/>
              <w:jc w:val="right"/>
              <w:rPr>
                <w:rFonts w:ascii="Times New Roman" w:hAnsi="Times New Roman"/>
                <w:sz w:val="28"/>
                <w:szCs w:val="28"/>
                <w:lang w:val="uk-UA" w:eastAsia="zh-CN"/>
              </w:rPr>
            </w:pPr>
            <w:r w:rsidRPr="00611D4E">
              <w:rPr>
                <w:rFonts w:ascii="Times New Roman" w:hAnsi="Times New Roman"/>
                <w:sz w:val="28"/>
                <w:szCs w:val="28"/>
                <w:lang w:val="uk-UA" w:eastAsia="zh-CN"/>
              </w:rPr>
              <w:t xml:space="preserve">від </w:t>
            </w:r>
            <w:r w:rsidR="00106456" w:rsidRPr="00611D4E">
              <w:rPr>
                <w:rFonts w:ascii="Times New Roman" w:hAnsi="Times New Roman"/>
                <w:sz w:val="28"/>
                <w:szCs w:val="28"/>
                <w:lang w:val="uk-UA" w:eastAsia="zh-CN"/>
              </w:rPr>
              <w:t xml:space="preserve"> </w:t>
            </w:r>
            <w:r w:rsidRPr="00611D4E">
              <w:rPr>
                <w:rFonts w:ascii="Times New Roman" w:hAnsi="Times New Roman"/>
                <w:sz w:val="28"/>
                <w:szCs w:val="28"/>
                <w:lang w:val="uk-UA" w:eastAsia="zh-CN"/>
              </w:rPr>
              <w:t>___</w:t>
            </w:r>
            <w:r w:rsidR="00106456" w:rsidRPr="00611D4E">
              <w:rPr>
                <w:rFonts w:ascii="Times New Roman" w:hAnsi="Times New Roman"/>
                <w:sz w:val="28"/>
                <w:szCs w:val="28"/>
                <w:lang w:val="uk-UA" w:eastAsia="zh-CN"/>
              </w:rPr>
              <w:t xml:space="preserve"> </w:t>
            </w:r>
            <w:r w:rsidRPr="00611D4E">
              <w:rPr>
                <w:rFonts w:ascii="Times New Roman" w:hAnsi="Times New Roman"/>
                <w:sz w:val="28"/>
                <w:szCs w:val="28"/>
                <w:lang w:val="uk-UA" w:eastAsia="zh-CN"/>
              </w:rPr>
              <w:t xml:space="preserve"> _______ 20___ р. №_____ </w:t>
            </w:r>
          </w:p>
        </w:tc>
      </w:tr>
    </w:tbl>
    <w:p w:rsidR="00573474" w:rsidRPr="00611D4E" w:rsidRDefault="00573474" w:rsidP="00573474">
      <w:pPr>
        <w:autoSpaceDE w:val="0"/>
        <w:autoSpaceDN w:val="0"/>
        <w:adjustRightInd w:val="0"/>
        <w:spacing w:after="0"/>
        <w:ind w:left="2124" w:firstLine="340"/>
        <w:jc w:val="right"/>
        <w:rPr>
          <w:rFonts w:ascii="Times New Roman" w:hAnsi="Times New Roman"/>
          <w:iCs/>
          <w:sz w:val="28"/>
          <w:szCs w:val="28"/>
          <w:u w:val="single"/>
          <w:lang w:val="uk-UA" w:eastAsia="ru-RU"/>
        </w:rPr>
      </w:pPr>
    </w:p>
    <w:p w:rsidR="00573474" w:rsidRPr="00611D4E" w:rsidRDefault="00573474" w:rsidP="00573474">
      <w:pPr>
        <w:widowControl w:val="0"/>
        <w:spacing w:after="0" w:line="240" w:lineRule="auto"/>
        <w:jc w:val="center"/>
        <w:rPr>
          <w:rFonts w:ascii="Times New Roman" w:eastAsia="Times New Roman" w:hAnsi="Times New Roman"/>
          <w:b/>
          <w:szCs w:val="24"/>
          <w:lang w:val="uk-UA" w:eastAsia="uk-UA"/>
        </w:rPr>
      </w:pPr>
    </w:p>
    <w:p w:rsidR="00573474" w:rsidRPr="00611D4E" w:rsidRDefault="00573474" w:rsidP="00573474">
      <w:pPr>
        <w:widowControl w:val="0"/>
        <w:spacing w:after="0" w:line="240" w:lineRule="auto"/>
        <w:jc w:val="center"/>
        <w:rPr>
          <w:rFonts w:ascii="Times New Roman" w:eastAsia="Times New Roman" w:hAnsi="Times New Roman"/>
          <w:b/>
          <w:szCs w:val="24"/>
          <w:lang w:val="uk-UA" w:eastAsia="uk-UA"/>
        </w:rPr>
      </w:pPr>
    </w:p>
    <w:p w:rsidR="00573474" w:rsidRPr="00611D4E" w:rsidRDefault="00573474" w:rsidP="00573474">
      <w:pPr>
        <w:widowControl w:val="0"/>
        <w:spacing w:after="0" w:line="240" w:lineRule="auto"/>
        <w:jc w:val="center"/>
        <w:rPr>
          <w:rFonts w:ascii="Times New Roman" w:eastAsia="Times New Roman" w:hAnsi="Times New Roman"/>
          <w:b/>
          <w:szCs w:val="24"/>
          <w:lang w:val="uk-UA" w:eastAsia="uk-UA"/>
        </w:rPr>
      </w:pPr>
    </w:p>
    <w:p w:rsidR="00573474" w:rsidRPr="00611D4E" w:rsidRDefault="00573474" w:rsidP="00573474">
      <w:pPr>
        <w:widowControl w:val="0"/>
        <w:spacing w:after="0" w:line="240" w:lineRule="auto"/>
        <w:jc w:val="center"/>
        <w:rPr>
          <w:rFonts w:ascii="Times New Roman" w:eastAsia="Times New Roman" w:hAnsi="Times New Roman"/>
          <w:b/>
          <w:szCs w:val="24"/>
          <w:lang w:val="uk-UA" w:eastAsia="uk-UA"/>
        </w:rPr>
      </w:pPr>
    </w:p>
    <w:p w:rsidR="00573474" w:rsidRPr="00611D4E" w:rsidRDefault="00573474" w:rsidP="00573474">
      <w:pPr>
        <w:widowControl w:val="0"/>
        <w:spacing w:after="0" w:line="240" w:lineRule="auto"/>
        <w:jc w:val="center"/>
        <w:rPr>
          <w:rFonts w:ascii="Times New Roman" w:eastAsia="Times New Roman" w:hAnsi="Times New Roman"/>
          <w:b/>
          <w:szCs w:val="24"/>
          <w:lang w:val="uk-UA" w:eastAsia="uk-UA"/>
        </w:rPr>
      </w:pPr>
    </w:p>
    <w:p w:rsidR="00573474" w:rsidRPr="00611D4E" w:rsidRDefault="00573474" w:rsidP="00573474">
      <w:pPr>
        <w:widowControl w:val="0"/>
        <w:spacing w:after="0" w:line="240" w:lineRule="auto"/>
        <w:jc w:val="center"/>
        <w:rPr>
          <w:rFonts w:ascii="Times New Roman" w:eastAsia="Times New Roman" w:hAnsi="Times New Roman"/>
          <w:b/>
          <w:szCs w:val="24"/>
          <w:lang w:val="uk-UA" w:eastAsia="uk-UA"/>
        </w:rPr>
      </w:pPr>
    </w:p>
    <w:p w:rsidR="00573474" w:rsidRPr="00611D4E" w:rsidRDefault="00573474" w:rsidP="00573474">
      <w:pPr>
        <w:widowControl w:val="0"/>
        <w:spacing w:after="0" w:line="240" w:lineRule="auto"/>
        <w:jc w:val="center"/>
        <w:rPr>
          <w:rFonts w:ascii="Times New Roman" w:eastAsia="Times New Roman" w:hAnsi="Times New Roman"/>
          <w:b/>
          <w:szCs w:val="24"/>
          <w:lang w:val="uk-UA" w:eastAsia="uk-UA"/>
        </w:rPr>
      </w:pPr>
    </w:p>
    <w:p w:rsidR="00573474" w:rsidRPr="00611D4E" w:rsidRDefault="00573474" w:rsidP="00573474">
      <w:pPr>
        <w:widowControl w:val="0"/>
        <w:spacing w:after="0" w:line="240" w:lineRule="auto"/>
        <w:jc w:val="center"/>
        <w:rPr>
          <w:rFonts w:ascii="Times New Roman" w:eastAsia="Times New Roman" w:hAnsi="Times New Roman"/>
          <w:b/>
          <w:szCs w:val="24"/>
          <w:lang w:val="uk-UA" w:eastAsia="uk-UA"/>
        </w:rPr>
      </w:pPr>
    </w:p>
    <w:p w:rsidR="00573474" w:rsidRPr="00611D4E" w:rsidRDefault="00573474" w:rsidP="00573474">
      <w:pPr>
        <w:jc w:val="center"/>
        <w:rPr>
          <w:rFonts w:ascii="Times New Roman" w:hAnsi="Times New Roman"/>
          <w:b/>
          <w:lang w:val="uk-UA"/>
        </w:rPr>
      </w:pPr>
    </w:p>
    <w:p w:rsidR="00B61A5C" w:rsidRPr="00611D4E" w:rsidRDefault="00B61A5C" w:rsidP="00B61A5C">
      <w:pPr>
        <w:spacing w:after="0" w:line="240" w:lineRule="auto"/>
        <w:jc w:val="center"/>
        <w:rPr>
          <w:rFonts w:ascii="Times New Roman" w:hAnsi="Times New Roman"/>
          <w:b/>
          <w:i/>
          <w:sz w:val="44"/>
          <w:lang w:val="uk-UA"/>
        </w:rPr>
      </w:pPr>
      <w:r w:rsidRPr="00611D4E">
        <w:rPr>
          <w:rFonts w:ascii="Times New Roman" w:hAnsi="Times New Roman"/>
          <w:b/>
          <w:i/>
          <w:sz w:val="44"/>
          <w:lang w:val="uk-UA"/>
        </w:rPr>
        <w:t xml:space="preserve">Державний освітній стандарт </w:t>
      </w:r>
    </w:p>
    <w:p w:rsidR="00573474" w:rsidRPr="00611D4E" w:rsidRDefault="00573474" w:rsidP="00573474">
      <w:pPr>
        <w:jc w:val="center"/>
        <w:rPr>
          <w:rFonts w:ascii="Times New Roman" w:hAnsi="Times New Roman"/>
          <w:b/>
          <w:lang w:val="uk-UA"/>
        </w:rPr>
      </w:pPr>
    </w:p>
    <w:p w:rsidR="00573474" w:rsidRPr="00611D4E" w:rsidRDefault="00573474" w:rsidP="00573474">
      <w:pPr>
        <w:widowControl w:val="0"/>
        <w:spacing w:after="0" w:line="240" w:lineRule="auto"/>
        <w:jc w:val="center"/>
        <w:rPr>
          <w:rFonts w:ascii="Times New Roman" w:eastAsia="Times New Roman" w:hAnsi="Times New Roman"/>
          <w:b/>
          <w:szCs w:val="24"/>
          <w:lang w:val="uk-UA" w:eastAsia="uk-UA"/>
        </w:rPr>
      </w:pPr>
    </w:p>
    <w:p w:rsidR="00573474" w:rsidRPr="00611D4E" w:rsidRDefault="00573474" w:rsidP="00573474">
      <w:pPr>
        <w:widowControl w:val="0"/>
        <w:spacing w:after="0" w:line="240" w:lineRule="auto"/>
        <w:jc w:val="center"/>
        <w:rPr>
          <w:rFonts w:ascii="Times New Roman" w:eastAsia="Times New Roman" w:hAnsi="Times New Roman"/>
          <w:b/>
          <w:szCs w:val="24"/>
          <w:lang w:val="uk-UA" w:eastAsia="uk-UA"/>
        </w:rPr>
      </w:pPr>
    </w:p>
    <w:p w:rsidR="00573474" w:rsidRPr="00611D4E" w:rsidRDefault="00573474" w:rsidP="00573474">
      <w:pPr>
        <w:widowControl w:val="0"/>
        <w:spacing w:after="0" w:line="240" w:lineRule="auto"/>
        <w:jc w:val="center"/>
        <w:rPr>
          <w:rFonts w:ascii="Times New Roman" w:eastAsia="Times New Roman" w:hAnsi="Times New Roman"/>
          <w:b/>
          <w:szCs w:val="24"/>
          <w:lang w:val="uk-UA" w:eastAsia="uk-UA"/>
        </w:rPr>
      </w:pPr>
    </w:p>
    <w:p w:rsidR="00573474" w:rsidRPr="00611D4E" w:rsidRDefault="00573474" w:rsidP="00573474">
      <w:pPr>
        <w:widowControl w:val="0"/>
        <w:spacing w:after="0"/>
        <w:jc w:val="center"/>
        <w:rPr>
          <w:rFonts w:ascii="Times New Roman" w:hAnsi="Times New Roman"/>
          <w:b/>
          <w:sz w:val="28"/>
          <w:szCs w:val="28"/>
          <w:u w:val="single"/>
          <w:lang w:val="uk-UA" w:eastAsia="uk-UA"/>
        </w:rPr>
      </w:pPr>
      <w:r w:rsidRPr="00611D4E">
        <w:rPr>
          <w:rFonts w:ascii="Times New Roman" w:hAnsi="Times New Roman"/>
          <w:b/>
          <w:sz w:val="28"/>
          <w:szCs w:val="28"/>
          <w:lang w:val="uk-UA"/>
        </w:rPr>
        <w:t xml:space="preserve">                                              </w:t>
      </w:r>
      <w:r w:rsidR="00B61A5C" w:rsidRPr="00611D4E">
        <w:rPr>
          <w:rFonts w:ascii="Times New Roman" w:hAnsi="Times New Roman"/>
          <w:b/>
          <w:sz w:val="28"/>
          <w:szCs w:val="28"/>
          <w:lang w:val="uk-UA"/>
        </w:rPr>
        <w:t xml:space="preserve">                          Д</w:t>
      </w:r>
      <w:r w:rsidRPr="00611D4E">
        <w:rPr>
          <w:rFonts w:ascii="Times New Roman" w:hAnsi="Times New Roman"/>
          <w:b/>
          <w:sz w:val="28"/>
          <w:szCs w:val="28"/>
          <w:lang w:val="uk-UA"/>
        </w:rPr>
        <w:t>О</w:t>
      </w:r>
      <w:r w:rsidR="00B61A5C" w:rsidRPr="00611D4E">
        <w:rPr>
          <w:rFonts w:ascii="Times New Roman" w:hAnsi="Times New Roman"/>
          <w:b/>
          <w:sz w:val="28"/>
          <w:szCs w:val="28"/>
          <w:lang w:val="uk-UA"/>
        </w:rPr>
        <w:t>С</w:t>
      </w:r>
      <w:r w:rsidRPr="00611D4E">
        <w:rPr>
          <w:rFonts w:ascii="Times New Roman" w:hAnsi="Times New Roman"/>
          <w:b/>
          <w:sz w:val="28"/>
          <w:szCs w:val="28"/>
          <w:lang w:val="uk-UA"/>
        </w:rPr>
        <w:t xml:space="preserve"> </w:t>
      </w:r>
      <w:r w:rsidRPr="00611D4E">
        <w:rPr>
          <w:rFonts w:ascii="Times New Roman" w:hAnsi="Times New Roman"/>
          <w:b/>
          <w:sz w:val="28"/>
          <w:szCs w:val="28"/>
          <w:u w:val="single"/>
          <w:lang w:val="uk-UA"/>
        </w:rPr>
        <w:t>5129.І.55.1</w:t>
      </w:r>
      <w:r w:rsidR="00C24909" w:rsidRPr="00611D4E">
        <w:rPr>
          <w:rFonts w:ascii="Times New Roman" w:hAnsi="Times New Roman"/>
          <w:b/>
          <w:sz w:val="28"/>
          <w:szCs w:val="28"/>
          <w:u w:val="single"/>
          <w:lang w:val="uk-UA"/>
        </w:rPr>
        <w:t>0</w:t>
      </w:r>
      <w:r w:rsidRPr="00611D4E">
        <w:rPr>
          <w:rFonts w:ascii="Times New Roman" w:hAnsi="Times New Roman"/>
          <w:b/>
          <w:sz w:val="28"/>
          <w:szCs w:val="28"/>
          <w:u w:val="single"/>
          <w:lang w:val="uk-UA" w:eastAsia="uk-UA"/>
        </w:rPr>
        <w:t xml:space="preserve"> – 2021</w:t>
      </w:r>
    </w:p>
    <w:p w:rsidR="00573474" w:rsidRPr="00611D4E" w:rsidRDefault="00573474" w:rsidP="00573474">
      <w:pPr>
        <w:widowControl w:val="0"/>
        <w:spacing w:after="0"/>
        <w:jc w:val="center"/>
        <w:rPr>
          <w:rFonts w:ascii="Times New Roman" w:hAnsi="Times New Roman"/>
          <w:b/>
          <w:sz w:val="28"/>
          <w:szCs w:val="28"/>
          <w:u w:val="single"/>
          <w:lang w:val="uk-UA" w:eastAsia="uk-UA"/>
        </w:rPr>
      </w:pPr>
      <w:r w:rsidRPr="00611D4E">
        <w:rPr>
          <w:rFonts w:ascii="Times New Roman" w:hAnsi="Times New Roman"/>
          <w:i/>
          <w:sz w:val="28"/>
          <w:szCs w:val="28"/>
          <w:lang w:val="uk-UA" w:eastAsia="uk-UA"/>
        </w:rPr>
        <w:t xml:space="preserve">                                                                                       (позначення стандарту)</w:t>
      </w:r>
    </w:p>
    <w:p w:rsidR="00573474" w:rsidRPr="00611D4E" w:rsidRDefault="00573474" w:rsidP="00573474">
      <w:pPr>
        <w:rPr>
          <w:rFonts w:ascii="Times New Roman" w:hAnsi="Times New Roman"/>
          <w:b/>
          <w:sz w:val="28"/>
          <w:szCs w:val="28"/>
          <w:lang w:val="uk-UA" w:eastAsia="uk-UA"/>
        </w:rPr>
      </w:pPr>
    </w:p>
    <w:p w:rsidR="00573474" w:rsidRPr="00611D4E" w:rsidRDefault="00573474" w:rsidP="00573474">
      <w:pPr>
        <w:rPr>
          <w:rFonts w:ascii="Times New Roman" w:hAnsi="Times New Roman"/>
          <w:b/>
          <w:sz w:val="28"/>
          <w:szCs w:val="28"/>
          <w:lang w:val="uk-UA" w:eastAsia="uk-UA"/>
        </w:rPr>
      </w:pPr>
    </w:p>
    <w:p w:rsidR="00573474" w:rsidRPr="00611D4E" w:rsidRDefault="00573474" w:rsidP="00573474">
      <w:pPr>
        <w:spacing w:after="0" w:line="240" w:lineRule="auto"/>
        <w:rPr>
          <w:rFonts w:ascii="Times New Roman" w:eastAsia="Times New Roman" w:hAnsi="Times New Roman"/>
          <w:sz w:val="28"/>
          <w:szCs w:val="28"/>
          <w:lang w:val="uk-UA" w:eastAsia="ru-RU"/>
        </w:rPr>
      </w:pPr>
      <w:r w:rsidRPr="00611D4E">
        <w:rPr>
          <w:rFonts w:ascii="Times New Roman" w:eastAsia="Times New Roman" w:hAnsi="Times New Roman"/>
          <w:b/>
          <w:sz w:val="28"/>
          <w:szCs w:val="28"/>
          <w:lang w:val="uk-UA" w:eastAsia="uk-UA"/>
        </w:rPr>
        <w:t>Професія</w:t>
      </w:r>
      <w:r w:rsidRPr="00611D4E">
        <w:rPr>
          <w:rFonts w:ascii="Times New Roman" w:eastAsia="Times New Roman" w:hAnsi="Times New Roman"/>
          <w:sz w:val="28"/>
          <w:szCs w:val="28"/>
          <w:lang w:val="uk-UA" w:eastAsia="uk-UA"/>
        </w:rPr>
        <w:t xml:space="preserve">:      </w:t>
      </w:r>
      <w:r w:rsidRPr="00611D4E">
        <w:rPr>
          <w:rFonts w:ascii="Times New Roman" w:eastAsia="Times New Roman" w:hAnsi="Times New Roman"/>
          <w:sz w:val="28"/>
          <w:szCs w:val="28"/>
          <w:lang w:val="uk-UA" w:eastAsia="ru-RU"/>
        </w:rPr>
        <w:t>Майстер готельного обслуговування</w:t>
      </w:r>
    </w:p>
    <w:p w:rsidR="00573474" w:rsidRPr="00611D4E" w:rsidRDefault="00573474" w:rsidP="00573474">
      <w:pPr>
        <w:tabs>
          <w:tab w:val="left" w:pos="1985"/>
        </w:tabs>
        <w:spacing w:after="0" w:line="240" w:lineRule="auto"/>
        <w:rPr>
          <w:rFonts w:ascii="Times New Roman" w:hAnsi="Times New Roman"/>
          <w:b/>
          <w:sz w:val="28"/>
          <w:szCs w:val="28"/>
          <w:u w:val="single"/>
          <w:lang w:val="uk-UA"/>
        </w:rPr>
      </w:pPr>
      <w:r w:rsidRPr="00611D4E">
        <w:rPr>
          <w:rFonts w:ascii="Times New Roman" w:hAnsi="Times New Roman"/>
          <w:sz w:val="28"/>
          <w:szCs w:val="28"/>
          <w:lang w:val="uk-UA" w:eastAsia="uk-UA"/>
        </w:rPr>
        <w:tab/>
      </w:r>
      <w:r w:rsidRPr="00611D4E">
        <w:rPr>
          <w:rFonts w:ascii="Times New Roman" w:hAnsi="Times New Roman"/>
          <w:sz w:val="28"/>
          <w:szCs w:val="28"/>
          <w:lang w:val="uk-UA" w:eastAsia="uk-UA"/>
        </w:rPr>
        <w:tab/>
      </w:r>
      <w:r w:rsidRPr="00611D4E">
        <w:rPr>
          <w:rFonts w:ascii="Times New Roman" w:hAnsi="Times New Roman"/>
          <w:sz w:val="28"/>
          <w:szCs w:val="28"/>
          <w:lang w:val="uk-UA" w:eastAsia="uk-UA"/>
        </w:rPr>
        <w:tab/>
      </w:r>
    </w:p>
    <w:p w:rsidR="00573474" w:rsidRPr="00611D4E" w:rsidRDefault="00573474" w:rsidP="00573474">
      <w:pPr>
        <w:spacing w:after="0" w:line="240" w:lineRule="auto"/>
        <w:rPr>
          <w:rFonts w:ascii="Times New Roman" w:eastAsia="Times New Roman" w:hAnsi="Times New Roman"/>
          <w:sz w:val="28"/>
          <w:szCs w:val="28"/>
          <w:lang w:val="uk-UA" w:eastAsia="ru-RU"/>
        </w:rPr>
      </w:pPr>
      <w:r w:rsidRPr="00611D4E">
        <w:rPr>
          <w:rFonts w:ascii="Times New Roman" w:eastAsia="Times New Roman" w:hAnsi="Times New Roman"/>
          <w:b/>
          <w:sz w:val="28"/>
          <w:szCs w:val="28"/>
          <w:lang w:val="uk-UA" w:eastAsia="uk-UA"/>
        </w:rPr>
        <w:t xml:space="preserve">Код:                </w:t>
      </w:r>
      <w:r w:rsidRPr="00611D4E">
        <w:rPr>
          <w:rFonts w:ascii="Times New Roman" w:eastAsia="Times New Roman" w:hAnsi="Times New Roman"/>
          <w:sz w:val="28"/>
          <w:szCs w:val="28"/>
          <w:lang w:val="uk-UA" w:eastAsia="ru-RU"/>
        </w:rPr>
        <w:t>5129</w:t>
      </w:r>
    </w:p>
    <w:p w:rsidR="00573474" w:rsidRPr="00611D4E" w:rsidRDefault="00573474" w:rsidP="00573474">
      <w:pPr>
        <w:widowControl w:val="0"/>
        <w:tabs>
          <w:tab w:val="left" w:pos="708"/>
          <w:tab w:val="left" w:pos="1416"/>
          <w:tab w:val="left" w:pos="2124"/>
          <w:tab w:val="left" w:pos="2832"/>
          <w:tab w:val="center" w:pos="4678"/>
        </w:tabs>
        <w:spacing w:after="0" w:line="240" w:lineRule="auto"/>
        <w:ind w:right="-2"/>
        <w:rPr>
          <w:rFonts w:ascii="Times New Roman" w:hAnsi="Times New Roman"/>
          <w:sz w:val="28"/>
          <w:szCs w:val="28"/>
          <w:lang w:val="uk-UA" w:eastAsia="uk-UA"/>
        </w:rPr>
      </w:pPr>
      <w:r w:rsidRPr="00611D4E">
        <w:rPr>
          <w:rFonts w:ascii="Times New Roman" w:hAnsi="Times New Roman"/>
          <w:b/>
          <w:sz w:val="28"/>
          <w:szCs w:val="28"/>
          <w:lang w:val="uk-UA" w:eastAsia="uk-UA"/>
        </w:rPr>
        <w:tab/>
      </w:r>
      <w:r w:rsidRPr="00611D4E">
        <w:rPr>
          <w:rFonts w:ascii="Times New Roman" w:hAnsi="Times New Roman"/>
          <w:b/>
          <w:sz w:val="28"/>
          <w:szCs w:val="28"/>
          <w:lang w:val="uk-UA" w:eastAsia="uk-UA"/>
        </w:rPr>
        <w:tab/>
      </w:r>
    </w:p>
    <w:p w:rsidR="00AA04C7" w:rsidRPr="00611D4E" w:rsidRDefault="00573474" w:rsidP="00106456">
      <w:pPr>
        <w:spacing w:after="0" w:line="240" w:lineRule="auto"/>
        <w:jc w:val="both"/>
        <w:rPr>
          <w:rFonts w:ascii="Times New Roman" w:eastAsia="Times New Roman" w:hAnsi="Times New Roman"/>
          <w:sz w:val="28"/>
          <w:szCs w:val="28"/>
          <w:lang w:val="uk-UA" w:eastAsia="ru-RU"/>
        </w:rPr>
      </w:pPr>
      <w:r w:rsidRPr="00611D4E">
        <w:rPr>
          <w:rFonts w:ascii="Times New Roman" w:hAnsi="Times New Roman"/>
          <w:b/>
          <w:sz w:val="28"/>
          <w:szCs w:val="28"/>
          <w:lang w:val="uk-UA" w:eastAsia="uk-UA"/>
        </w:rPr>
        <w:t>Професійні кваліфікації:</w:t>
      </w:r>
    </w:p>
    <w:p w:rsidR="00106456" w:rsidRPr="00611D4E" w:rsidRDefault="00106456" w:rsidP="00AA04C7">
      <w:pPr>
        <w:spacing w:after="0" w:line="240" w:lineRule="auto"/>
        <w:ind w:firstLine="3402"/>
        <w:jc w:val="both"/>
        <w:rPr>
          <w:rFonts w:ascii="Times New Roman" w:hAnsi="Times New Roman"/>
          <w:sz w:val="28"/>
          <w:szCs w:val="28"/>
          <w:lang w:val="uk-UA" w:eastAsia="uk-UA"/>
        </w:rPr>
      </w:pPr>
      <w:r w:rsidRPr="00611D4E">
        <w:rPr>
          <w:rFonts w:ascii="Times New Roman" w:hAnsi="Times New Roman"/>
          <w:sz w:val="28"/>
          <w:szCs w:val="28"/>
          <w:lang w:val="uk-UA" w:eastAsia="uk-UA"/>
        </w:rPr>
        <w:t>майстер готельного обслуговування</w:t>
      </w:r>
      <w:r w:rsidR="00C24909" w:rsidRPr="00611D4E">
        <w:rPr>
          <w:rFonts w:ascii="Times New Roman" w:hAnsi="Times New Roman"/>
          <w:sz w:val="28"/>
          <w:szCs w:val="28"/>
          <w:lang w:val="uk-UA" w:eastAsia="uk-UA"/>
        </w:rPr>
        <w:t>;</w:t>
      </w:r>
    </w:p>
    <w:p w:rsidR="00C24909" w:rsidRPr="00611D4E" w:rsidRDefault="00AA04C7" w:rsidP="00AA04C7">
      <w:pPr>
        <w:spacing w:after="0" w:line="240" w:lineRule="auto"/>
        <w:ind w:firstLine="3402"/>
        <w:jc w:val="both"/>
        <w:rPr>
          <w:rFonts w:ascii="Times New Roman" w:hAnsi="Times New Roman"/>
          <w:b/>
          <w:sz w:val="28"/>
          <w:szCs w:val="28"/>
          <w:lang w:val="uk-UA" w:eastAsia="uk-UA"/>
        </w:rPr>
      </w:pPr>
      <w:r w:rsidRPr="00611D4E">
        <w:rPr>
          <w:rFonts w:ascii="Times New Roman" w:hAnsi="Times New Roman"/>
          <w:sz w:val="28"/>
          <w:szCs w:val="28"/>
          <w:lang w:val="uk-UA" w:eastAsia="uk-UA"/>
        </w:rPr>
        <w:t>с</w:t>
      </w:r>
      <w:r w:rsidR="00C24909" w:rsidRPr="00611D4E">
        <w:rPr>
          <w:rFonts w:ascii="Times New Roman" w:hAnsi="Times New Roman"/>
          <w:sz w:val="28"/>
          <w:szCs w:val="28"/>
          <w:lang w:val="uk-UA" w:eastAsia="uk-UA"/>
        </w:rPr>
        <w:t>тарший майстер готельного обслуговування</w:t>
      </w:r>
      <w:r w:rsidR="00EA19BC" w:rsidRPr="00611D4E">
        <w:rPr>
          <w:rFonts w:ascii="Times New Roman" w:hAnsi="Times New Roman"/>
          <w:sz w:val="28"/>
          <w:szCs w:val="28"/>
          <w:lang w:val="uk-UA" w:eastAsia="uk-UA"/>
        </w:rPr>
        <w:t>.</w:t>
      </w:r>
    </w:p>
    <w:p w:rsidR="00573474" w:rsidRPr="00611D4E" w:rsidRDefault="00573474" w:rsidP="00573474">
      <w:pPr>
        <w:spacing w:after="0" w:line="240" w:lineRule="auto"/>
        <w:jc w:val="both"/>
        <w:rPr>
          <w:rFonts w:ascii="Times New Roman" w:hAnsi="Times New Roman"/>
          <w:b/>
          <w:sz w:val="28"/>
          <w:szCs w:val="28"/>
          <w:lang w:val="uk-UA" w:eastAsia="uk-UA"/>
        </w:rPr>
      </w:pPr>
    </w:p>
    <w:p w:rsidR="00573474" w:rsidRPr="00611D4E" w:rsidRDefault="00573474" w:rsidP="00573474">
      <w:pPr>
        <w:spacing w:after="0" w:line="240" w:lineRule="auto"/>
        <w:jc w:val="both"/>
        <w:rPr>
          <w:rFonts w:ascii="Times New Roman" w:hAnsi="Times New Roman"/>
          <w:sz w:val="28"/>
          <w:szCs w:val="28"/>
          <w:lang w:val="uk-UA" w:eastAsia="uk-UA"/>
        </w:rPr>
      </w:pPr>
      <w:r w:rsidRPr="00611D4E">
        <w:rPr>
          <w:rFonts w:ascii="Times New Roman" w:eastAsia="Times New Roman" w:hAnsi="Times New Roman"/>
          <w:b/>
          <w:sz w:val="28"/>
          <w:szCs w:val="28"/>
          <w:lang w:val="uk-UA" w:eastAsia="uk-UA"/>
        </w:rPr>
        <w:t xml:space="preserve">Освітня кваліфікація: </w:t>
      </w:r>
      <w:r w:rsidRPr="00611D4E">
        <w:rPr>
          <w:rFonts w:ascii="Times New Roman" w:eastAsia="Times New Roman" w:hAnsi="Times New Roman"/>
          <w:sz w:val="28"/>
          <w:szCs w:val="28"/>
          <w:lang w:val="uk-UA" w:eastAsia="uk-UA"/>
        </w:rPr>
        <w:t>кваліфікований робітник</w:t>
      </w:r>
    </w:p>
    <w:p w:rsidR="00573474" w:rsidRPr="00611D4E" w:rsidRDefault="00573474" w:rsidP="00573474">
      <w:pPr>
        <w:widowControl w:val="0"/>
        <w:spacing w:after="0" w:line="240" w:lineRule="auto"/>
        <w:rPr>
          <w:rFonts w:ascii="Times New Roman" w:eastAsia="Times New Roman" w:hAnsi="Times New Roman"/>
          <w:b/>
          <w:sz w:val="28"/>
          <w:szCs w:val="28"/>
          <w:highlight w:val="yellow"/>
          <w:lang w:val="uk-UA" w:eastAsia="uk-UA"/>
        </w:rPr>
      </w:pPr>
    </w:p>
    <w:p w:rsidR="00B61A5C" w:rsidRPr="00611D4E" w:rsidRDefault="00573474" w:rsidP="00573474">
      <w:pPr>
        <w:widowControl w:val="0"/>
        <w:spacing w:after="0" w:line="240" w:lineRule="auto"/>
        <w:rPr>
          <w:rFonts w:ascii="Times New Roman" w:eastAsia="Times New Roman" w:hAnsi="Times New Roman"/>
          <w:sz w:val="28"/>
          <w:szCs w:val="28"/>
          <w:lang w:val="uk-UA" w:eastAsia="uk-UA"/>
        </w:rPr>
      </w:pPr>
      <w:r w:rsidRPr="00611D4E">
        <w:rPr>
          <w:rFonts w:ascii="Times New Roman" w:eastAsia="Times New Roman" w:hAnsi="Times New Roman"/>
          <w:b/>
          <w:sz w:val="28"/>
          <w:szCs w:val="28"/>
          <w:lang w:val="uk-UA" w:eastAsia="uk-UA"/>
        </w:rPr>
        <w:t>Рівень освітньої кваліфікації:</w:t>
      </w:r>
    </w:p>
    <w:p w:rsidR="00573474" w:rsidRPr="00611D4E" w:rsidRDefault="00573474" w:rsidP="00573474">
      <w:pPr>
        <w:widowControl w:val="0"/>
        <w:spacing w:after="0" w:line="240" w:lineRule="auto"/>
        <w:rPr>
          <w:rFonts w:ascii="Times New Roman" w:eastAsia="Times New Roman" w:hAnsi="Times New Roman"/>
          <w:sz w:val="28"/>
          <w:szCs w:val="28"/>
          <w:lang w:val="uk-UA" w:eastAsia="uk-UA"/>
        </w:rPr>
      </w:pPr>
      <w:r w:rsidRPr="00611D4E">
        <w:rPr>
          <w:rFonts w:ascii="Times New Roman" w:eastAsia="Times New Roman" w:hAnsi="Times New Roman"/>
          <w:sz w:val="28"/>
          <w:szCs w:val="28"/>
          <w:lang w:val="uk-UA" w:eastAsia="uk-UA"/>
        </w:rPr>
        <w:t>другий (базовий)</w:t>
      </w:r>
      <w:r w:rsidR="00106456" w:rsidRPr="00611D4E">
        <w:rPr>
          <w:rFonts w:ascii="Times New Roman" w:eastAsia="Times New Roman" w:hAnsi="Times New Roman"/>
          <w:sz w:val="28"/>
          <w:szCs w:val="28"/>
          <w:lang w:val="uk-UA" w:eastAsia="uk-UA"/>
        </w:rPr>
        <w:t xml:space="preserve"> – </w:t>
      </w:r>
      <w:r w:rsidR="00B61A5C" w:rsidRPr="00611D4E">
        <w:rPr>
          <w:rFonts w:ascii="Times New Roman" w:eastAsia="Times New Roman" w:hAnsi="Times New Roman"/>
          <w:sz w:val="28"/>
          <w:szCs w:val="28"/>
          <w:lang w:val="uk-UA" w:eastAsia="uk-UA"/>
        </w:rPr>
        <w:t xml:space="preserve">майстер готельного обслуговування – </w:t>
      </w:r>
      <w:r w:rsidR="00984A56" w:rsidRPr="00611D4E">
        <w:rPr>
          <w:rFonts w:ascii="Times New Roman" w:eastAsia="Times New Roman" w:hAnsi="Times New Roman"/>
          <w:sz w:val="28"/>
          <w:szCs w:val="28"/>
          <w:lang w:val="uk-UA" w:eastAsia="uk-UA"/>
        </w:rPr>
        <w:t>4</w:t>
      </w:r>
      <w:r w:rsidR="00106456" w:rsidRPr="00611D4E">
        <w:rPr>
          <w:rFonts w:ascii="Times New Roman" w:eastAsia="Times New Roman" w:hAnsi="Times New Roman"/>
          <w:sz w:val="28"/>
          <w:szCs w:val="28"/>
          <w:lang w:val="uk-UA" w:eastAsia="uk-UA"/>
        </w:rPr>
        <w:t xml:space="preserve"> рівень НРК</w:t>
      </w:r>
      <w:r w:rsidR="00B61A5C" w:rsidRPr="00611D4E">
        <w:rPr>
          <w:rFonts w:ascii="Times New Roman" w:eastAsia="Times New Roman" w:hAnsi="Times New Roman"/>
          <w:sz w:val="28"/>
          <w:szCs w:val="28"/>
          <w:lang w:val="uk-UA" w:eastAsia="uk-UA"/>
        </w:rPr>
        <w:t>;</w:t>
      </w:r>
    </w:p>
    <w:p w:rsidR="00B61A5C" w:rsidRPr="00611D4E" w:rsidRDefault="00B61A5C" w:rsidP="00573474">
      <w:pPr>
        <w:widowControl w:val="0"/>
        <w:spacing w:after="0" w:line="240" w:lineRule="auto"/>
        <w:rPr>
          <w:rFonts w:ascii="Times New Roman" w:eastAsia="Times New Roman" w:hAnsi="Times New Roman"/>
          <w:sz w:val="28"/>
          <w:szCs w:val="28"/>
          <w:lang w:val="uk-UA" w:eastAsia="uk-UA"/>
        </w:rPr>
      </w:pPr>
      <w:r w:rsidRPr="00611D4E">
        <w:rPr>
          <w:rFonts w:ascii="Times New Roman" w:eastAsia="Times New Roman" w:hAnsi="Times New Roman"/>
          <w:sz w:val="28"/>
          <w:szCs w:val="28"/>
          <w:lang w:val="uk-UA" w:eastAsia="uk-UA"/>
        </w:rPr>
        <w:t>третій (вищий) – старший майстер готельного обслуговування – 5 рівень НРК.</w:t>
      </w:r>
    </w:p>
    <w:p w:rsidR="00573474" w:rsidRPr="00611D4E" w:rsidRDefault="00573474" w:rsidP="00573474">
      <w:pPr>
        <w:widowControl w:val="0"/>
        <w:spacing w:after="0" w:line="240" w:lineRule="auto"/>
        <w:jc w:val="center"/>
        <w:rPr>
          <w:rFonts w:ascii="Times New Roman" w:eastAsia="Times New Roman" w:hAnsi="Times New Roman"/>
          <w:b/>
          <w:i/>
          <w:szCs w:val="24"/>
          <w:lang w:val="uk-UA" w:eastAsia="uk-UA"/>
        </w:rPr>
      </w:pPr>
    </w:p>
    <w:p w:rsidR="00573474" w:rsidRPr="00611D4E" w:rsidRDefault="00573474" w:rsidP="00573474">
      <w:pPr>
        <w:widowControl w:val="0"/>
        <w:spacing w:after="0" w:line="240" w:lineRule="auto"/>
        <w:jc w:val="center"/>
        <w:rPr>
          <w:rFonts w:ascii="Times New Roman" w:eastAsia="Times New Roman" w:hAnsi="Times New Roman"/>
          <w:b/>
          <w:i/>
          <w:szCs w:val="24"/>
          <w:lang w:val="uk-UA" w:eastAsia="uk-UA"/>
        </w:rPr>
      </w:pPr>
    </w:p>
    <w:p w:rsidR="00573474" w:rsidRPr="00611D4E" w:rsidRDefault="00573474" w:rsidP="00573474">
      <w:pPr>
        <w:widowControl w:val="0"/>
        <w:spacing w:after="0" w:line="240" w:lineRule="auto"/>
        <w:jc w:val="center"/>
        <w:rPr>
          <w:rFonts w:ascii="Times New Roman" w:eastAsia="Times New Roman" w:hAnsi="Times New Roman"/>
          <w:b/>
          <w:i/>
          <w:szCs w:val="24"/>
          <w:lang w:val="uk-UA" w:eastAsia="uk-UA"/>
        </w:rPr>
      </w:pPr>
    </w:p>
    <w:p w:rsidR="00573474" w:rsidRPr="00611D4E" w:rsidRDefault="00573474" w:rsidP="00573474">
      <w:pPr>
        <w:widowControl w:val="0"/>
        <w:spacing w:after="0" w:line="240" w:lineRule="auto"/>
        <w:jc w:val="center"/>
        <w:rPr>
          <w:rFonts w:ascii="Times New Roman" w:eastAsia="Times New Roman" w:hAnsi="Times New Roman"/>
          <w:b/>
          <w:i/>
          <w:szCs w:val="24"/>
          <w:lang w:val="uk-UA" w:eastAsia="uk-UA"/>
        </w:rPr>
      </w:pPr>
    </w:p>
    <w:p w:rsidR="00573474" w:rsidRPr="00611D4E" w:rsidRDefault="00573474" w:rsidP="00573474">
      <w:pPr>
        <w:widowControl w:val="0"/>
        <w:spacing w:after="0" w:line="240" w:lineRule="auto"/>
        <w:jc w:val="center"/>
        <w:rPr>
          <w:rFonts w:ascii="Times New Roman" w:eastAsia="Times New Roman" w:hAnsi="Times New Roman"/>
          <w:b/>
          <w:i/>
          <w:szCs w:val="24"/>
          <w:lang w:val="uk-UA" w:eastAsia="uk-UA"/>
        </w:rPr>
      </w:pPr>
    </w:p>
    <w:p w:rsidR="00573474" w:rsidRPr="00611D4E" w:rsidRDefault="00573474" w:rsidP="00573474">
      <w:pPr>
        <w:widowControl w:val="0"/>
        <w:spacing w:after="0" w:line="240" w:lineRule="auto"/>
        <w:jc w:val="center"/>
        <w:rPr>
          <w:rFonts w:ascii="Times New Roman" w:eastAsia="Times New Roman" w:hAnsi="Times New Roman"/>
          <w:b/>
          <w:i/>
          <w:szCs w:val="24"/>
          <w:lang w:val="uk-UA" w:eastAsia="uk-UA"/>
        </w:rPr>
      </w:pPr>
    </w:p>
    <w:p w:rsidR="00573474" w:rsidRPr="00611D4E" w:rsidRDefault="00573474" w:rsidP="00573474">
      <w:pPr>
        <w:widowControl w:val="0"/>
        <w:spacing w:after="0" w:line="240" w:lineRule="auto"/>
        <w:jc w:val="center"/>
        <w:rPr>
          <w:rFonts w:ascii="Times New Roman" w:eastAsia="Times New Roman" w:hAnsi="Times New Roman"/>
          <w:b/>
          <w:i/>
          <w:szCs w:val="24"/>
          <w:lang w:val="uk-UA" w:eastAsia="uk-UA"/>
        </w:rPr>
      </w:pPr>
    </w:p>
    <w:p w:rsidR="00573474" w:rsidRPr="00611D4E" w:rsidRDefault="00573474" w:rsidP="00B61A5C">
      <w:pPr>
        <w:widowControl w:val="0"/>
        <w:spacing w:after="0" w:line="240" w:lineRule="auto"/>
        <w:rPr>
          <w:rFonts w:ascii="Times New Roman" w:eastAsia="Times New Roman" w:hAnsi="Times New Roman"/>
          <w:b/>
          <w:i/>
          <w:szCs w:val="24"/>
          <w:lang w:val="uk-UA" w:eastAsia="uk-UA"/>
        </w:rPr>
      </w:pPr>
    </w:p>
    <w:p w:rsidR="00573474" w:rsidRPr="00611D4E" w:rsidRDefault="00573474" w:rsidP="00573474">
      <w:pPr>
        <w:widowControl w:val="0"/>
        <w:spacing w:after="0" w:line="240" w:lineRule="auto"/>
        <w:jc w:val="center"/>
        <w:rPr>
          <w:rFonts w:ascii="Times New Roman" w:eastAsia="Times New Roman" w:hAnsi="Times New Roman"/>
          <w:b/>
          <w:i/>
          <w:sz w:val="28"/>
          <w:szCs w:val="28"/>
          <w:lang w:val="uk-UA" w:eastAsia="uk-UA"/>
        </w:rPr>
      </w:pPr>
      <w:r w:rsidRPr="00611D4E">
        <w:rPr>
          <w:rFonts w:ascii="Times New Roman" w:eastAsia="Times New Roman" w:hAnsi="Times New Roman"/>
          <w:b/>
          <w:i/>
          <w:sz w:val="28"/>
          <w:szCs w:val="28"/>
          <w:lang w:val="uk-UA" w:eastAsia="uk-UA"/>
        </w:rPr>
        <w:t>Видання офіційне</w:t>
      </w:r>
    </w:p>
    <w:p w:rsidR="00B61A5C" w:rsidRPr="00611D4E" w:rsidRDefault="00573474" w:rsidP="00BB1AB4">
      <w:pPr>
        <w:widowControl w:val="0"/>
        <w:spacing w:after="0" w:line="240" w:lineRule="auto"/>
        <w:jc w:val="center"/>
        <w:rPr>
          <w:rFonts w:ascii="Times New Roman" w:eastAsia="Times New Roman" w:hAnsi="Times New Roman"/>
          <w:b/>
          <w:i/>
          <w:sz w:val="28"/>
          <w:szCs w:val="28"/>
          <w:lang w:val="uk-UA" w:eastAsia="uk-UA"/>
        </w:rPr>
      </w:pPr>
      <w:r w:rsidRPr="00611D4E">
        <w:rPr>
          <w:rFonts w:ascii="Times New Roman" w:eastAsia="Times New Roman" w:hAnsi="Times New Roman"/>
          <w:b/>
          <w:i/>
          <w:sz w:val="28"/>
          <w:szCs w:val="28"/>
          <w:lang w:val="uk-UA" w:eastAsia="uk-UA"/>
        </w:rPr>
        <w:t>Київ – 2021</w:t>
      </w:r>
      <w:r w:rsidRPr="00611D4E">
        <w:rPr>
          <w:rFonts w:ascii="Times New Roman" w:eastAsia="Times New Roman" w:hAnsi="Times New Roman"/>
          <w:b/>
          <w:i/>
          <w:sz w:val="28"/>
          <w:szCs w:val="28"/>
          <w:lang w:val="uk-UA" w:eastAsia="uk-UA"/>
        </w:rPr>
        <w:br w:type="page"/>
      </w:r>
    </w:p>
    <w:p w:rsidR="00B61A5C" w:rsidRPr="00611D4E" w:rsidRDefault="00B61A5C" w:rsidP="00B61A5C">
      <w:pPr>
        <w:tabs>
          <w:tab w:val="center" w:pos="4844"/>
        </w:tabs>
        <w:spacing w:after="0"/>
        <w:jc w:val="center"/>
        <w:rPr>
          <w:rFonts w:ascii="Times New Roman" w:hAnsi="Times New Roman"/>
          <w:b/>
          <w:sz w:val="28"/>
          <w:szCs w:val="28"/>
          <w:lang w:val="uk-UA"/>
        </w:rPr>
      </w:pPr>
      <w:r w:rsidRPr="00611D4E">
        <w:rPr>
          <w:rFonts w:ascii="Times New Roman" w:hAnsi="Times New Roman"/>
          <w:b/>
          <w:sz w:val="28"/>
          <w:szCs w:val="28"/>
          <w:lang w:val="uk-UA"/>
        </w:rPr>
        <w:lastRenderedPageBreak/>
        <w:t>Відомості про авторський колектив розробників</w:t>
      </w:r>
    </w:p>
    <w:p w:rsidR="00B61A5C" w:rsidRPr="00611D4E" w:rsidRDefault="00B61A5C" w:rsidP="00B61A5C">
      <w:pPr>
        <w:spacing w:after="0" w:line="240" w:lineRule="auto"/>
        <w:rPr>
          <w:rFonts w:ascii="Times New Roman" w:eastAsia="Times New Roman" w:hAnsi="Times New Roman"/>
          <w:sz w:val="24"/>
          <w:szCs w:val="24"/>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609"/>
        <w:gridCol w:w="2772"/>
      </w:tblGrid>
      <w:tr w:rsidR="00B61A5C" w:rsidRPr="00611D4E" w:rsidTr="00B61A5C">
        <w:tc>
          <w:tcPr>
            <w:tcW w:w="9571" w:type="dxa"/>
            <w:gridSpan w:val="3"/>
            <w:shd w:val="clear" w:color="auto" w:fill="auto"/>
          </w:tcPr>
          <w:p w:rsidR="00B61A5C" w:rsidRPr="00611D4E" w:rsidRDefault="00B61A5C" w:rsidP="00B61A5C">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b/>
                <w:sz w:val="24"/>
                <w:szCs w:val="24"/>
                <w:lang w:val="uk-UA" w:eastAsia="ru-RU"/>
              </w:rPr>
              <w:t>Керівник:</w:t>
            </w:r>
          </w:p>
        </w:tc>
      </w:tr>
      <w:tr w:rsidR="00B61A5C" w:rsidRPr="00611D4E" w:rsidTr="00B61A5C">
        <w:trPr>
          <w:trHeight w:val="828"/>
        </w:trPr>
        <w:tc>
          <w:tcPr>
            <w:tcW w:w="3190" w:type="dxa"/>
            <w:shd w:val="clear" w:color="auto" w:fill="auto"/>
          </w:tcPr>
          <w:p w:rsidR="00B61A5C" w:rsidRPr="00611D4E" w:rsidRDefault="00B61A5C" w:rsidP="00B61A5C">
            <w:pPr>
              <w:spacing w:after="0" w:line="240" w:lineRule="auto"/>
              <w:rPr>
                <w:rFonts w:ascii="Times New Roman" w:eastAsia="Times New Roman" w:hAnsi="Times New Roman"/>
                <w:bCs/>
                <w:spacing w:val="2"/>
                <w:sz w:val="24"/>
                <w:szCs w:val="24"/>
                <w:shd w:val="clear" w:color="auto" w:fill="FFFFFF"/>
                <w:lang w:val="uk-UA" w:eastAsia="ru-RU"/>
              </w:rPr>
            </w:pPr>
            <w:r w:rsidRPr="00611D4E">
              <w:rPr>
                <w:rFonts w:ascii="Times New Roman" w:eastAsia="Times New Roman" w:hAnsi="Times New Roman"/>
                <w:bCs/>
                <w:spacing w:val="2"/>
                <w:sz w:val="24"/>
                <w:szCs w:val="24"/>
                <w:shd w:val="clear" w:color="auto" w:fill="FFFFFF"/>
                <w:lang w:val="uk-UA" w:eastAsia="ru-RU"/>
              </w:rPr>
              <w:t>Натеса Микола</w:t>
            </w:r>
          </w:p>
          <w:p w:rsidR="00B61A5C" w:rsidRPr="00611D4E" w:rsidRDefault="00B61A5C" w:rsidP="00B61A5C">
            <w:pPr>
              <w:spacing w:after="0" w:line="240" w:lineRule="auto"/>
              <w:rPr>
                <w:rFonts w:ascii="Times New Roman" w:eastAsia="Times New Roman" w:hAnsi="Times New Roman"/>
                <w:b/>
                <w:sz w:val="24"/>
                <w:szCs w:val="24"/>
                <w:lang w:val="uk-UA" w:eastAsia="ru-RU"/>
              </w:rPr>
            </w:pPr>
            <w:r w:rsidRPr="00611D4E">
              <w:rPr>
                <w:rFonts w:ascii="Times New Roman" w:eastAsia="Times New Roman" w:hAnsi="Times New Roman"/>
                <w:bCs/>
                <w:spacing w:val="2"/>
                <w:sz w:val="24"/>
                <w:szCs w:val="24"/>
                <w:shd w:val="clear" w:color="auto" w:fill="FFFFFF"/>
                <w:lang w:val="uk-UA" w:eastAsia="ru-RU"/>
              </w:rPr>
              <w:t>Григорович</w:t>
            </w:r>
          </w:p>
        </w:tc>
        <w:tc>
          <w:tcPr>
            <w:tcW w:w="3609" w:type="dxa"/>
            <w:shd w:val="clear" w:color="auto" w:fill="auto"/>
          </w:tcPr>
          <w:p w:rsidR="00B61A5C" w:rsidRPr="00611D4E" w:rsidRDefault="00B61A5C" w:rsidP="00B61A5C">
            <w:pPr>
              <w:spacing w:after="0" w:line="240" w:lineRule="auto"/>
              <w:rPr>
                <w:rFonts w:ascii="Times New Roman" w:hAnsi="Times New Roman"/>
                <w:bCs/>
                <w:spacing w:val="2"/>
                <w:sz w:val="24"/>
                <w:szCs w:val="24"/>
                <w:shd w:val="clear" w:color="auto" w:fill="FFFFFF"/>
                <w:lang w:val="uk-UA"/>
              </w:rPr>
            </w:pPr>
            <w:r w:rsidRPr="00611D4E">
              <w:rPr>
                <w:rFonts w:ascii="Times New Roman" w:hAnsi="Times New Roman"/>
                <w:bCs/>
                <w:spacing w:val="2"/>
                <w:sz w:val="24"/>
                <w:szCs w:val="24"/>
                <w:shd w:val="clear" w:color="auto" w:fill="FFFFFF"/>
                <w:lang w:val="uk-UA"/>
              </w:rPr>
              <w:t xml:space="preserve">Навчально-методичний кабінет професійно-технічної освіти у м. Києві </w:t>
            </w:r>
          </w:p>
        </w:tc>
        <w:tc>
          <w:tcPr>
            <w:tcW w:w="2772" w:type="dxa"/>
            <w:shd w:val="clear" w:color="auto" w:fill="auto"/>
          </w:tcPr>
          <w:p w:rsidR="00B61A5C" w:rsidRPr="00611D4E" w:rsidRDefault="00B61A5C" w:rsidP="00B61A5C">
            <w:pPr>
              <w:spacing w:after="0" w:line="240" w:lineRule="auto"/>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 xml:space="preserve">директор </w:t>
            </w:r>
          </w:p>
        </w:tc>
      </w:tr>
      <w:tr w:rsidR="00B61A5C" w:rsidRPr="00611D4E" w:rsidTr="00B61A5C">
        <w:tc>
          <w:tcPr>
            <w:tcW w:w="9571" w:type="dxa"/>
            <w:gridSpan w:val="3"/>
            <w:shd w:val="clear" w:color="auto" w:fill="auto"/>
          </w:tcPr>
          <w:p w:rsidR="00B61A5C" w:rsidRPr="00611D4E" w:rsidRDefault="00B61A5C" w:rsidP="00B61A5C">
            <w:pPr>
              <w:spacing w:after="0" w:line="240" w:lineRule="auto"/>
              <w:jc w:val="center"/>
              <w:rPr>
                <w:rFonts w:ascii="Times New Roman" w:eastAsia="Times New Roman" w:hAnsi="Times New Roman"/>
                <w:b/>
                <w:sz w:val="24"/>
                <w:szCs w:val="24"/>
                <w:lang w:val="uk-UA" w:eastAsia="ru-RU"/>
              </w:rPr>
            </w:pPr>
            <w:r w:rsidRPr="00611D4E">
              <w:rPr>
                <w:rFonts w:ascii="Times New Roman" w:eastAsia="Times New Roman" w:hAnsi="Times New Roman"/>
                <w:b/>
                <w:sz w:val="24"/>
                <w:szCs w:val="24"/>
                <w:lang w:val="uk-UA" w:eastAsia="ru-RU"/>
              </w:rPr>
              <w:t>Розробники:</w:t>
            </w:r>
          </w:p>
        </w:tc>
      </w:tr>
      <w:tr w:rsidR="00B61A5C" w:rsidRPr="00611D4E" w:rsidTr="00B61A5C">
        <w:tc>
          <w:tcPr>
            <w:tcW w:w="3190" w:type="dxa"/>
            <w:shd w:val="clear" w:color="auto" w:fill="auto"/>
          </w:tcPr>
          <w:p w:rsidR="00B61A5C" w:rsidRPr="00611D4E" w:rsidRDefault="00B61A5C" w:rsidP="00B61A5C">
            <w:pPr>
              <w:spacing w:after="0" w:line="240" w:lineRule="auto"/>
              <w:rPr>
                <w:rFonts w:ascii="Times New Roman" w:hAnsi="Times New Roman"/>
                <w:bCs/>
                <w:spacing w:val="2"/>
                <w:sz w:val="24"/>
                <w:szCs w:val="24"/>
                <w:shd w:val="clear" w:color="auto" w:fill="FFFFFF"/>
                <w:lang w:val="uk-UA"/>
              </w:rPr>
            </w:pPr>
            <w:r w:rsidRPr="00611D4E">
              <w:rPr>
                <w:rFonts w:ascii="Times New Roman" w:hAnsi="Times New Roman"/>
                <w:bCs/>
                <w:spacing w:val="2"/>
                <w:sz w:val="24"/>
                <w:szCs w:val="24"/>
                <w:shd w:val="clear" w:color="auto" w:fill="FFFFFF"/>
                <w:lang w:val="uk-UA"/>
              </w:rPr>
              <w:t xml:space="preserve">Аврамчук Віра </w:t>
            </w:r>
          </w:p>
          <w:p w:rsidR="00B61A5C" w:rsidRPr="00611D4E" w:rsidRDefault="00B61A5C" w:rsidP="00B61A5C">
            <w:pPr>
              <w:spacing w:after="0" w:line="240" w:lineRule="auto"/>
              <w:rPr>
                <w:rFonts w:ascii="Times New Roman" w:hAnsi="Times New Roman"/>
                <w:bCs/>
                <w:spacing w:val="2"/>
                <w:sz w:val="24"/>
                <w:szCs w:val="24"/>
                <w:shd w:val="clear" w:color="auto" w:fill="FFFFFF"/>
                <w:lang w:val="uk-UA"/>
              </w:rPr>
            </w:pPr>
            <w:r w:rsidRPr="00611D4E">
              <w:rPr>
                <w:rFonts w:ascii="Times New Roman" w:hAnsi="Times New Roman"/>
                <w:bCs/>
                <w:spacing w:val="2"/>
                <w:sz w:val="24"/>
                <w:szCs w:val="24"/>
                <w:shd w:val="clear" w:color="auto" w:fill="FFFFFF"/>
                <w:lang w:val="uk-UA"/>
              </w:rPr>
              <w:t xml:space="preserve">Анатоліївна </w:t>
            </w:r>
          </w:p>
        </w:tc>
        <w:tc>
          <w:tcPr>
            <w:tcW w:w="3609" w:type="dxa"/>
            <w:shd w:val="clear" w:color="auto" w:fill="auto"/>
          </w:tcPr>
          <w:p w:rsidR="00B61A5C" w:rsidRPr="00611D4E" w:rsidRDefault="00B61A5C" w:rsidP="00B61A5C">
            <w:pPr>
              <w:spacing w:after="0" w:line="240" w:lineRule="auto"/>
              <w:rPr>
                <w:rFonts w:ascii="Times New Roman" w:hAnsi="Times New Roman"/>
                <w:bCs/>
                <w:spacing w:val="2"/>
                <w:sz w:val="24"/>
                <w:szCs w:val="24"/>
                <w:shd w:val="clear" w:color="auto" w:fill="FFFFFF"/>
                <w:lang w:val="uk-UA"/>
              </w:rPr>
            </w:pPr>
            <w:r w:rsidRPr="00611D4E">
              <w:rPr>
                <w:rFonts w:ascii="Times New Roman" w:hAnsi="Times New Roman"/>
                <w:bCs/>
                <w:spacing w:val="2"/>
                <w:sz w:val="24"/>
                <w:szCs w:val="24"/>
                <w:shd w:val="clear" w:color="auto" w:fill="FFFFFF"/>
                <w:lang w:val="uk-UA"/>
              </w:rPr>
              <w:t xml:space="preserve">Навчально-методичний кабінет професійно-технічної освіти у м. Києві </w:t>
            </w:r>
          </w:p>
        </w:tc>
        <w:tc>
          <w:tcPr>
            <w:tcW w:w="2772" w:type="dxa"/>
            <w:shd w:val="clear" w:color="auto" w:fill="auto"/>
          </w:tcPr>
          <w:p w:rsidR="00B61A5C" w:rsidRPr="00611D4E" w:rsidRDefault="00B61A5C" w:rsidP="00B61A5C">
            <w:pPr>
              <w:spacing w:after="0" w:line="240" w:lineRule="auto"/>
              <w:rPr>
                <w:rFonts w:ascii="Times New Roman" w:hAnsi="Times New Roman"/>
                <w:bCs/>
                <w:spacing w:val="2"/>
                <w:sz w:val="24"/>
                <w:szCs w:val="24"/>
                <w:shd w:val="clear" w:color="auto" w:fill="FFFFFF"/>
                <w:lang w:val="uk-UA"/>
              </w:rPr>
            </w:pPr>
            <w:r w:rsidRPr="00611D4E">
              <w:rPr>
                <w:rFonts w:ascii="Times New Roman" w:hAnsi="Times New Roman"/>
                <w:bCs/>
                <w:spacing w:val="2"/>
                <w:sz w:val="24"/>
                <w:szCs w:val="24"/>
                <w:shd w:val="clear" w:color="auto" w:fill="FFFFFF"/>
                <w:lang w:val="uk-UA"/>
              </w:rPr>
              <w:t xml:space="preserve">методист </w:t>
            </w:r>
          </w:p>
        </w:tc>
      </w:tr>
      <w:tr w:rsidR="00B61A5C" w:rsidRPr="00611D4E" w:rsidTr="00B61A5C">
        <w:tc>
          <w:tcPr>
            <w:tcW w:w="3190" w:type="dxa"/>
            <w:shd w:val="clear" w:color="auto" w:fill="auto"/>
          </w:tcPr>
          <w:p w:rsidR="00B61A5C" w:rsidRPr="00611D4E" w:rsidRDefault="00B61A5C" w:rsidP="00B61A5C">
            <w:pPr>
              <w:spacing w:after="0" w:line="240" w:lineRule="auto"/>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Петрович Василь Сергійович</w:t>
            </w:r>
          </w:p>
        </w:tc>
        <w:tc>
          <w:tcPr>
            <w:tcW w:w="3609" w:type="dxa"/>
            <w:shd w:val="clear" w:color="auto" w:fill="auto"/>
          </w:tcPr>
          <w:p w:rsidR="00B61A5C" w:rsidRPr="00611D4E" w:rsidRDefault="00B61A5C" w:rsidP="00B61A5C">
            <w:pPr>
              <w:spacing w:after="0" w:line="240" w:lineRule="auto"/>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ДНЗ «Київський професійний коледж з посиленою військовою та фізичною підготовкою»</w:t>
            </w:r>
          </w:p>
        </w:tc>
        <w:tc>
          <w:tcPr>
            <w:tcW w:w="2772" w:type="dxa"/>
            <w:shd w:val="clear" w:color="auto" w:fill="auto"/>
          </w:tcPr>
          <w:p w:rsidR="00B61A5C" w:rsidRPr="00611D4E" w:rsidRDefault="00B61A5C" w:rsidP="00B61A5C">
            <w:pPr>
              <w:spacing w:after="0" w:line="240" w:lineRule="auto"/>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директор</w:t>
            </w:r>
          </w:p>
        </w:tc>
      </w:tr>
      <w:tr w:rsidR="00B61A5C" w:rsidRPr="00611D4E" w:rsidTr="00B61A5C">
        <w:tc>
          <w:tcPr>
            <w:tcW w:w="3190" w:type="dxa"/>
            <w:shd w:val="clear" w:color="auto" w:fill="auto"/>
          </w:tcPr>
          <w:p w:rsidR="00B61A5C" w:rsidRPr="00611D4E" w:rsidRDefault="00B61A5C" w:rsidP="00B61A5C">
            <w:pPr>
              <w:spacing w:after="0" w:line="240" w:lineRule="auto"/>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Чистякова Наталія Геннадіївна</w:t>
            </w:r>
          </w:p>
        </w:tc>
        <w:tc>
          <w:tcPr>
            <w:tcW w:w="3609" w:type="dxa"/>
            <w:shd w:val="clear" w:color="auto" w:fill="auto"/>
          </w:tcPr>
          <w:p w:rsidR="00B61A5C" w:rsidRPr="00611D4E" w:rsidRDefault="00B61A5C" w:rsidP="00B61A5C">
            <w:pPr>
              <w:spacing w:after="0" w:line="240" w:lineRule="auto"/>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ДНЗ «Київський професійний коледж з посиленою військовою та фізичною підготовкою»</w:t>
            </w:r>
          </w:p>
        </w:tc>
        <w:tc>
          <w:tcPr>
            <w:tcW w:w="2772" w:type="dxa"/>
            <w:shd w:val="clear" w:color="auto" w:fill="auto"/>
          </w:tcPr>
          <w:p w:rsidR="00B61A5C" w:rsidRPr="00611D4E" w:rsidRDefault="00B61A5C" w:rsidP="00B61A5C">
            <w:pPr>
              <w:spacing w:after="0" w:line="240" w:lineRule="auto"/>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методист</w:t>
            </w:r>
          </w:p>
        </w:tc>
      </w:tr>
      <w:tr w:rsidR="00B61A5C" w:rsidRPr="00611D4E" w:rsidTr="00B61A5C">
        <w:tc>
          <w:tcPr>
            <w:tcW w:w="3190" w:type="dxa"/>
            <w:shd w:val="clear" w:color="auto" w:fill="auto"/>
          </w:tcPr>
          <w:p w:rsidR="00B61A5C" w:rsidRPr="00611D4E" w:rsidRDefault="00B61A5C" w:rsidP="00B61A5C">
            <w:pPr>
              <w:spacing w:after="0" w:line="240" w:lineRule="auto"/>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Черкас Галина</w:t>
            </w:r>
          </w:p>
          <w:p w:rsidR="00B61A5C" w:rsidRPr="00611D4E" w:rsidRDefault="00B61A5C" w:rsidP="00B61A5C">
            <w:pPr>
              <w:spacing w:after="0" w:line="240" w:lineRule="auto"/>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Миколаївна</w:t>
            </w:r>
          </w:p>
        </w:tc>
        <w:tc>
          <w:tcPr>
            <w:tcW w:w="3609" w:type="dxa"/>
            <w:shd w:val="clear" w:color="auto" w:fill="auto"/>
          </w:tcPr>
          <w:p w:rsidR="00B61A5C" w:rsidRPr="00611D4E" w:rsidRDefault="00B61A5C" w:rsidP="00B61A5C">
            <w:pPr>
              <w:spacing w:after="0" w:line="240" w:lineRule="auto"/>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ДНЗ «Київський професійний коледж з посиленою військовою та фізичною підготовкою»</w:t>
            </w:r>
          </w:p>
        </w:tc>
        <w:tc>
          <w:tcPr>
            <w:tcW w:w="2772" w:type="dxa"/>
            <w:shd w:val="clear" w:color="auto" w:fill="auto"/>
          </w:tcPr>
          <w:p w:rsidR="00B61A5C" w:rsidRPr="00611D4E" w:rsidRDefault="00B61A5C" w:rsidP="00B61A5C">
            <w:pPr>
              <w:spacing w:after="0" w:line="240" w:lineRule="auto"/>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 xml:space="preserve">старший </w:t>
            </w:r>
          </w:p>
          <w:p w:rsidR="00B61A5C" w:rsidRPr="00611D4E" w:rsidRDefault="00B61A5C" w:rsidP="00B61A5C">
            <w:pPr>
              <w:spacing w:after="0" w:line="240" w:lineRule="auto"/>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майстер</w:t>
            </w:r>
          </w:p>
        </w:tc>
      </w:tr>
      <w:tr w:rsidR="00B61A5C" w:rsidRPr="00611D4E" w:rsidTr="00B61A5C">
        <w:tc>
          <w:tcPr>
            <w:tcW w:w="3190" w:type="dxa"/>
            <w:shd w:val="clear" w:color="auto" w:fill="auto"/>
          </w:tcPr>
          <w:p w:rsidR="00B61A5C" w:rsidRPr="00611D4E" w:rsidRDefault="00B61A5C" w:rsidP="00B61A5C">
            <w:pPr>
              <w:spacing w:after="0" w:line="240" w:lineRule="auto"/>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Корнілова Наталія Володимирівна</w:t>
            </w:r>
          </w:p>
        </w:tc>
        <w:tc>
          <w:tcPr>
            <w:tcW w:w="3609" w:type="dxa"/>
            <w:shd w:val="clear" w:color="auto" w:fill="auto"/>
          </w:tcPr>
          <w:p w:rsidR="00B61A5C" w:rsidRPr="00611D4E" w:rsidRDefault="00B61A5C" w:rsidP="00B61A5C">
            <w:pPr>
              <w:spacing w:after="0" w:line="240" w:lineRule="auto"/>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ДНЗ «Київський професійний коледж з посиленою військовою та фізичною підготовкою»</w:t>
            </w:r>
          </w:p>
        </w:tc>
        <w:tc>
          <w:tcPr>
            <w:tcW w:w="2772" w:type="dxa"/>
            <w:shd w:val="clear" w:color="auto" w:fill="auto"/>
          </w:tcPr>
          <w:p w:rsidR="00B61A5C" w:rsidRPr="00611D4E" w:rsidRDefault="00B61A5C" w:rsidP="00B61A5C">
            <w:pPr>
              <w:spacing w:after="0" w:line="240" w:lineRule="auto"/>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викладач професійно-теоретичної підготовки, голова методичної комісії</w:t>
            </w:r>
          </w:p>
        </w:tc>
      </w:tr>
      <w:tr w:rsidR="00B61A5C" w:rsidRPr="00611D4E" w:rsidTr="00B61A5C">
        <w:tc>
          <w:tcPr>
            <w:tcW w:w="3190" w:type="dxa"/>
            <w:shd w:val="clear" w:color="auto" w:fill="auto"/>
          </w:tcPr>
          <w:p w:rsidR="00B61A5C" w:rsidRPr="00611D4E" w:rsidRDefault="00B61A5C" w:rsidP="00B61A5C">
            <w:pPr>
              <w:spacing w:after="0" w:line="240" w:lineRule="auto"/>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 xml:space="preserve">Радченко Любов </w:t>
            </w:r>
          </w:p>
          <w:p w:rsidR="00B61A5C" w:rsidRPr="00611D4E" w:rsidRDefault="00B61A5C" w:rsidP="00B61A5C">
            <w:pPr>
              <w:spacing w:after="0" w:line="240" w:lineRule="auto"/>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Леонідівна</w:t>
            </w:r>
          </w:p>
        </w:tc>
        <w:tc>
          <w:tcPr>
            <w:tcW w:w="3609" w:type="dxa"/>
            <w:shd w:val="clear" w:color="auto" w:fill="auto"/>
          </w:tcPr>
          <w:p w:rsidR="00B61A5C" w:rsidRPr="00611D4E" w:rsidRDefault="00B61A5C" w:rsidP="00B61A5C">
            <w:pPr>
              <w:spacing w:after="0" w:line="240" w:lineRule="auto"/>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ДНЗ «Київський професійний коледж з посиленою військовою та фізичною підготовкою»</w:t>
            </w:r>
          </w:p>
        </w:tc>
        <w:tc>
          <w:tcPr>
            <w:tcW w:w="2772" w:type="dxa"/>
            <w:shd w:val="clear" w:color="auto" w:fill="auto"/>
          </w:tcPr>
          <w:p w:rsidR="00B61A5C" w:rsidRPr="00611D4E" w:rsidRDefault="00B61A5C" w:rsidP="00B61A5C">
            <w:pPr>
              <w:spacing w:after="0" w:line="240" w:lineRule="auto"/>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майстер виробничого навчання</w:t>
            </w:r>
          </w:p>
        </w:tc>
      </w:tr>
      <w:tr w:rsidR="00B61A5C" w:rsidRPr="00611D4E" w:rsidTr="00B61A5C">
        <w:tc>
          <w:tcPr>
            <w:tcW w:w="3190" w:type="dxa"/>
            <w:shd w:val="clear" w:color="auto" w:fill="auto"/>
          </w:tcPr>
          <w:p w:rsidR="00B61A5C" w:rsidRPr="00611D4E" w:rsidRDefault="00B61A5C" w:rsidP="00B61A5C">
            <w:pPr>
              <w:spacing w:after="0" w:line="240" w:lineRule="auto"/>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 xml:space="preserve">Царук Ольга </w:t>
            </w:r>
          </w:p>
          <w:p w:rsidR="00B61A5C" w:rsidRPr="00611D4E" w:rsidRDefault="00B61A5C" w:rsidP="00B61A5C">
            <w:pPr>
              <w:spacing w:after="0" w:line="240" w:lineRule="auto"/>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Григорівна</w:t>
            </w:r>
          </w:p>
        </w:tc>
        <w:tc>
          <w:tcPr>
            <w:tcW w:w="3609" w:type="dxa"/>
            <w:shd w:val="clear" w:color="auto" w:fill="auto"/>
          </w:tcPr>
          <w:p w:rsidR="00B61A5C" w:rsidRPr="00611D4E" w:rsidRDefault="00B61A5C" w:rsidP="00B61A5C">
            <w:pPr>
              <w:spacing w:after="0" w:line="240" w:lineRule="auto"/>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ДНЗ «Київський професійний коледж з посиленою військовою та фізичною підготовкою»</w:t>
            </w:r>
          </w:p>
        </w:tc>
        <w:tc>
          <w:tcPr>
            <w:tcW w:w="2772" w:type="dxa"/>
            <w:shd w:val="clear" w:color="auto" w:fill="auto"/>
          </w:tcPr>
          <w:p w:rsidR="00B61A5C" w:rsidRPr="00611D4E" w:rsidRDefault="00B61A5C" w:rsidP="00B61A5C">
            <w:pPr>
              <w:spacing w:after="0" w:line="240" w:lineRule="auto"/>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викладач професійно-теоретичної підготовки</w:t>
            </w:r>
          </w:p>
        </w:tc>
      </w:tr>
      <w:tr w:rsidR="00B61A5C" w:rsidRPr="00611D4E" w:rsidTr="00B61A5C">
        <w:tc>
          <w:tcPr>
            <w:tcW w:w="3190" w:type="dxa"/>
            <w:shd w:val="clear" w:color="auto" w:fill="auto"/>
          </w:tcPr>
          <w:p w:rsidR="00B61A5C" w:rsidRPr="00611D4E" w:rsidRDefault="00B61A5C" w:rsidP="00B61A5C">
            <w:pPr>
              <w:spacing w:after="0" w:line="240" w:lineRule="auto"/>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 xml:space="preserve">Мартова Інна </w:t>
            </w:r>
          </w:p>
          <w:p w:rsidR="00B61A5C" w:rsidRPr="00611D4E" w:rsidRDefault="00B61A5C" w:rsidP="00B61A5C">
            <w:pPr>
              <w:spacing w:after="0" w:line="240" w:lineRule="auto"/>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Вікторівна</w:t>
            </w:r>
          </w:p>
          <w:p w:rsidR="00B61A5C" w:rsidRPr="00611D4E" w:rsidRDefault="00B61A5C" w:rsidP="00B61A5C">
            <w:pPr>
              <w:spacing w:after="0" w:line="240" w:lineRule="auto"/>
              <w:jc w:val="center"/>
              <w:rPr>
                <w:rFonts w:ascii="Times New Roman" w:eastAsia="Times New Roman" w:hAnsi="Times New Roman"/>
                <w:sz w:val="24"/>
                <w:szCs w:val="24"/>
                <w:lang w:val="uk-UA" w:eastAsia="ru-RU"/>
              </w:rPr>
            </w:pPr>
          </w:p>
        </w:tc>
        <w:tc>
          <w:tcPr>
            <w:tcW w:w="3609" w:type="dxa"/>
            <w:shd w:val="clear" w:color="auto" w:fill="auto"/>
          </w:tcPr>
          <w:p w:rsidR="00B61A5C" w:rsidRPr="00611D4E" w:rsidRDefault="00B61A5C" w:rsidP="00B61A5C">
            <w:pPr>
              <w:spacing w:after="0" w:line="240" w:lineRule="auto"/>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АТ УЦОП Готель «Експрес»,</w:t>
            </w:r>
            <w:r w:rsidRPr="00611D4E">
              <w:rPr>
                <w:rFonts w:ascii="Times New Roman" w:eastAsia="Times New Roman" w:hAnsi="Times New Roman"/>
                <w:sz w:val="24"/>
                <w:szCs w:val="24"/>
                <w:lang w:val="uk-UA" w:eastAsia="ru-RU"/>
              </w:rPr>
              <w:br/>
              <w:t>м. Київ</w:t>
            </w:r>
          </w:p>
          <w:p w:rsidR="00B61A5C" w:rsidRPr="00611D4E" w:rsidRDefault="00B61A5C" w:rsidP="00B61A5C">
            <w:pPr>
              <w:spacing w:after="0" w:line="240" w:lineRule="auto"/>
              <w:jc w:val="center"/>
              <w:rPr>
                <w:rFonts w:ascii="Times New Roman" w:eastAsia="Times New Roman" w:hAnsi="Times New Roman"/>
                <w:sz w:val="24"/>
                <w:szCs w:val="24"/>
                <w:lang w:val="uk-UA" w:eastAsia="ru-RU"/>
              </w:rPr>
            </w:pPr>
          </w:p>
        </w:tc>
        <w:tc>
          <w:tcPr>
            <w:tcW w:w="2772" w:type="dxa"/>
            <w:shd w:val="clear" w:color="auto" w:fill="auto"/>
          </w:tcPr>
          <w:p w:rsidR="00B61A5C" w:rsidRPr="00611D4E" w:rsidRDefault="00B61A5C" w:rsidP="00B61A5C">
            <w:pPr>
              <w:spacing w:after="0" w:line="240" w:lineRule="auto"/>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керуюча готельно-ресторанним комплексом «Експрес»</w:t>
            </w:r>
          </w:p>
        </w:tc>
      </w:tr>
      <w:tr w:rsidR="00B61A5C" w:rsidRPr="00611D4E" w:rsidTr="00B61A5C">
        <w:tc>
          <w:tcPr>
            <w:tcW w:w="3190" w:type="dxa"/>
            <w:shd w:val="clear" w:color="auto" w:fill="auto"/>
          </w:tcPr>
          <w:p w:rsidR="00B61A5C" w:rsidRPr="00611D4E" w:rsidRDefault="00B61A5C" w:rsidP="00B61A5C">
            <w:pPr>
              <w:tabs>
                <w:tab w:val="left" w:pos="458"/>
              </w:tabs>
              <w:spacing w:after="0" w:line="240" w:lineRule="auto"/>
              <w:rPr>
                <w:rFonts w:ascii="Times New Roman" w:hAnsi="Times New Roman"/>
                <w:bCs/>
                <w:spacing w:val="2"/>
                <w:sz w:val="24"/>
                <w:szCs w:val="24"/>
                <w:shd w:val="clear" w:color="auto" w:fill="FFFFFF"/>
                <w:lang w:val="uk-UA"/>
              </w:rPr>
            </w:pPr>
            <w:r w:rsidRPr="00611D4E">
              <w:rPr>
                <w:rFonts w:ascii="Times New Roman" w:hAnsi="Times New Roman"/>
                <w:bCs/>
                <w:spacing w:val="2"/>
                <w:sz w:val="24"/>
                <w:szCs w:val="24"/>
                <w:shd w:val="clear" w:color="auto" w:fill="FFFFFF"/>
                <w:lang w:val="uk-UA"/>
              </w:rPr>
              <w:t>Черненко Сергій Олексійович</w:t>
            </w:r>
          </w:p>
          <w:p w:rsidR="00B61A5C" w:rsidRPr="00611D4E" w:rsidRDefault="00B61A5C" w:rsidP="00B61A5C">
            <w:pPr>
              <w:tabs>
                <w:tab w:val="left" w:pos="316"/>
              </w:tabs>
              <w:spacing w:after="0" w:line="240" w:lineRule="auto"/>
              <w:rPr>
                <w:rFonts w:ascii="Times New Roman" w:eastAsia="Times New Roman" w:hAnsi="Times New Roman"/>
                <w:bCs/>
                <w:spacing w:val="2"/>
                <w:sz w:val="24"/>
                <w:szCs w:val="24"/>
                <w:shd w:val="clear" w:color="auto" w:fill="FFFFFF"/>
                <w:lang w:val="uk-UA" w:eastAsia="ru-RU"/>
              </w:rPr>
            </w:pPr>
          </w:p>
        </w:tc>
        <w:tc>
          <w:tcPr>
            <w:tcW w:w="3609" w:type="dxa"/>
            <w:shd w:val="clear" w:color="auto" w:fill="auto"/>
          </w:tcPr>
          <w:p w:rsidR="00B61A5C" w:rsidRPr="00611D4E" w:rsidRDefault="00B61A5C" w:rsidP="00B61A5C">
            <w:pPr>
              <w:spacing w:after="0" w:line="240" w:lineRule="auto"/>
              <w:rPr>
                <w:rFonts w:ascii="Times New Roman" w:eastAsia="Times New Roman" w:hAnsi="Times New Roman"/>
                <w:sz w:val="24"/>
                <w:szCs w:val="24"/>
                <w:lang w:val="uk-UA"/>
              </w:rPr>
            </w:pPr>
            <w:r w:rsidRPr="00611D4E">
              <w:rPr>
                <w:rFonts w:ascii="Times New Roman" w:eastAsia="Times New Roman" w:hAnsi="Times New Roman"/>
                <w:sz w:val="24"/>
                <w:szCs w:val="24"/>
                <w:lang w:val="uk-UA"/>
              </w:rPr>
              <w:t>Державний навчальний заклад «Білгород-Дністровський професійний будівельний ліцей»</w:t>
            </w:r>
          </w:p>
        </w:tc>
        <w:tc>
          <w:tcPr>
            <w:tcW w:w="2772" w:type="dxa"/>
            <w:shd w:val="clear" w:color="auto" w:fill="auto"/>
          </w:tcPr>
          <w:p w:rsidR="00B61A5C" w:rsidRPr="00611D4E" w:rsidRDefault="00B61A5C" w:rsidP="00B61A5C">
            <w:pPr>
              <w:tabs>
                <w:tab w:val="left" w:pos="316"/>
              </w:tabs>
              <w:spacing w:after="0" w:line="240" w:lineRule="auto"/>
              <w:rPr>
                <w:rFonts w:ascii="Times New Roman" w:eastAsia="Times New Roman" w:hAnsi="Times New Roman"/>
                <w:bCs/>
                <w:spacing w:val="2"/>
                <w:sz w:val="24"/>
                <w:szCs w:val="24"/>
                <w:shd w:val="clear" w:color="auto" w:fill="FFFFFF"/>
                <w:lang w:val="uk-UA" w:eastAsia="ru-RU"/>
              </w:rPr>
            </w:pPr>
            <w:r w:rsidRPr="00611D4E">
              <w:rPr>
                <w:rFonts w:ascii="Times New Roman" w:eastAsia="Times New Roman" w:hAnsi="Times New Roman"/>
                <w:bCs/>
                <w:spacing w:val="2"/>
                <w:sz w:val="24"/>
                <w:szCs w:val="24"/>
                <w:shd w:val="clear" w:color="auto" w:fill="FFFFFF"/>
                <w:lang w:val="uk-UA" w:eastAsia="ru-RU"/>
              </w:rPr>
              <w:t>директор</w:t>
            </w:r>
          </w:p>
        </w:tc>
      </w:tr>
      <w:tr w:rsidR="00B61A5C" w:rsidRPr="00611D4E" w:rsidTr="00B61A5C">
        <w:tc>
          <w:tcPr>
            <w:tcW w:w="3190" w:type="dxa"/>
            <w:shd w:val="clear" w:color="auto" w:fill="auto"/>
          </w:tcPr>
          <w:p w:rsidR="00B61A5C" w:rsidRPr="00611D4E" w:rsidRDefault="00B61A5C" w:rsidP="00B61A5C">
            <w:pPr>
              <w:tabs>
                <w:tab w:val="left" w:pos="458"/>
              </w:tabs>
              <w:spacing w:after="0" w:line="240" w:lineRule="auto"/>
              <w:rPr>
                <w:rFonts w:ascii="Times New Roman" w:hAnsi="Times New Roman"/>
                <w:bCs/>
                <w:spacing w:val="2"/>
                <w:sz w:val="24"/>
                <w:szCs w:val="24"/>
                <w:shd w:val="clear" w:color="auto" w:fill="FFFFFF"/>
                <w:lang w:val="uk-UA"/>
              </w:rPr>
            </w:pPr>
            <w:r w:rsidRPr="00611D4E">
              <w:rPr>
                <w:rFonts w:ascii="Times New Roman" w:hAnsi="Times New Roman"/>
                <w:bCs/>
                <w:spacing w:val="2"/>
                <w:sz w:val="24"/>
                <w:szCs w:val="24"/>
                <w:shd w:val="clear" w:color="auto" w:fill="FFFFFF"/>
                <w:lang w:val="uk-UA"/>
              </w:rPr>
              <w:t>Дроботенко Людмила Дмитрівна</w:t>
            </w:r>
          </w:p>
        </w:tc>
        <w:tc>
          <w:tcPr>
            <w:tcW w:w="3609" w:type="dxa"/>
            <w:shd w:val="clear" w:color="auto" w:fill="auto"/>
          </w:tcPr>
          <w:p w:rsidR="00B61A5C" w:rsidRPr="00611D4E" w:rsidRDefault="00B61A5C" w:rsidP="00B61A5C">
            <w:pPr>
              <w:tabs>
                <w:tab w:val="left" w:pos="458"/>
              </w:tabs>
              <w:spacing w:after="0" w:line="240" w:lineRule="auto"/>
              <w:rPr>
                <w:rFonts w:ascii="Times New Roman" w:hAnsi="Times New Roman"/>
                <w:bCs/>
                <w:spacing w:val="2"/>
                <w:sz w:val="24"/>
                <w:szCs w:val="24"/>
                <w:shd w:val="clear" w:color="auto" w:fill="FFFFFF"/>
                <w:lang w:val="uk-UA"/>
              </w:rPr>
            </w:pPr>
            <w:r w:rsidRPr="00611D4E">
              <w:rPr>
                <w:rFonts w:ascii="Times New Roman" w:eastAsia="Times New Roman" w:hAnsi="Times New Roman"/>
                <w:sz w:val="24"/>
                <w:szCs w:val="24"/>
                <w:lang w:val="uk-UA"/>
              </w:rPr>
              <w:t>База</w:t>
            </w:r>
            <w:r w:rsidRPr="00611D4E">
              <w:rPr>
                <w:rFonts w:ascii="Times New Roman" w:hAnsi="Times New Roman"/>
                <w:bCs/>
                <w:spacing w:val="2"/>
                <w:sz w:val="24"/>
                <w:szCs w:val="24"/>
                <w:shd w:val="clear" w:color="auto" w:fill="FFFFFF"/>
                <w:lang w:val="uk-UA"/>
              </w:rPr>
              <w:t xml:space="preserve"> відпочинку «Тополя»</w:t>
            </w:r>
          </w:p>
          <w:p w:rsidR="00B61A5C" w:rsidRPr="00611D4E" w:rsidRDefault="00B61A5C" w:rsidP="00B61A5C">
            <w:pPr>
              <w:tabs>
                <w:tab w:val="left" w:pos="458"/>
              </w:tabs>
              <w:spacing w:after="0" w:line="240" w:lineRule="auto"/>
              <w:rPr>
                <w:rFonts w:ascii="Times New Roman" w:hAnsi="Times New Roman"/>
                <w:bCs/>
                <w:spacing w:val="2"/>
                <w:sz w:val="24"/>
                <w:szCs w:val="24"/>
                <w:shd w:val="clear" w:color="auto" w:fill="FFFFFF"/>
                <w:lang w:val="uk-UA"/>
              </w:rPr>
            </w:pPr>
            <w:r w:rsidRPr="00611D4E">
              <w:rPr>
                <w:rFonts w:ascii="Times New Roman" w:hAnsi="Times New Roman"/>
                <w:bCs/>
                <w:spacing w:val="2"/>
                <w:sz w:val="24"/>
                <w:szCs w:val="24"/>
                <w:shd w:val="clear" w:color="auto" w:fill="FFFFFF"/>
                <w:lang w:val="uk-UA"/>
              </w:rPr>
              <w:t>с. Курортне</w:t>
            </w:r>
          </w:p>
        </w:tc>
        <w:tc>
          <w:tcPr>
            <w:tcW w:w="2772" w:type="dxa"/>
            <w:shd w:val="clear" w:color="auto" w:fill="auto"/>
          </w:tcPr>
          <w:p w:rsidR="00B61A5C" w:rsidRPr="00611D4E" w:rsidRDefault="00B61A5C" w:rsidP="00B61A5C">
            <w:pPr>
              <w:tabs>
                <w:tab w:val="left" w:pos="174"/>
              </w:tabs>
              <w:spacing w:after="0" w:line="240" w:lineRule="auto"/>
              <w:rPr>
                <w:rFonts w:ascii="Times New Roman" w:eastAsia="Times New Roman" w:hAnsi="Times New Roman"/>
                <w:bCs/>
                <w:spacing w:val="2"/>
                <w:sz w:val="24"/>
                <w:szCs w:val="24"/>
                <w:shd w:val="clear" w:color="auto" w:fill="FFFFFF"/>
                <w:lang w:val="uk-UA" w:eastAsia="ru-RU"/>
              </w:rPr>
            </w:pPr>
            <w:r w:rsidRPr="00611D4E">
              <w:rPr>
                <w:rFonts w:ascii="Times New Roman" w:eastAsia="Times New Roman" w:hAnsi="Times New Roman"/>
                <w:bCs/>
                <w:spacing w:val="2"/>
                <w:sz w:val="24"/>
                <w:szCs w:val="24"/>
                <w:shd w:val="clear" w:color="auto" w:fill="FFFFFF"/>
                <w:lang w:val="uk-UA" w:eastAsia="ru-RU"/>
              </w:rPr>
              <w:t>виконавчий директор</w:t>
            </w:r>
          </w:p>
        </w:tc>
      </w:tr>
      <w:tr w:rsidR="00B61A5C" w:rsidRPr="00611D4E" w:rsidTr="00B61A5C">
        <w:tc>
          <w:tcPr>
            <w:tcW w:w="3190" w:type="dxa"/>
            <w:shd w:val="clear" w:color="auto" w:fill="auto"/>
          </w:tcPr>
          <w:p w:rsidR="00B61A5C" w:rsidRPr="00611D4E" w:rsidRDefault="00B61A5C" w:rsidP="00B61A5C">
            <w:pPr>
              <w:tabs>
                <w:tab w:val="left" w:pos="458"/>
              </w:tabs>
              <w:spacing w:after="0" w:line="240" w:lineRule="auto"/>
              <w:rPr>
                <w:rFonts w:ascii="Times New Roman" w:hAnsi="Times New Roman"/>
                <w:bCs/>
                <w:spacing w:val="2"/>
                <w:sz w:val="24"/>
                <w:szCs w:val="24"/>
                <w:shd w:val="clear" w:color="auto" w:fill="FFFFFF"/>
                <w:lang w:val="uk-UA"/>
              </w:rPr>
            </w:pPr>
            <w:r w:rsidRPr="00611D4E">
              <w:rPr>
                <w:rFonts w:ascii="Times New Roman" w:hAnsi="Times New Roman"/>
                <w:bCs/>
                <w:spacing w:val="2"/>
                <w:sz w:val="24"/>
                <w:szCs w:val="24"/>
                <w:shd w:val="clear" w:color="auto" w:fill="FFFFFF"/>
                <w:lang w:val="uk-UA"/>
              </w:rPr>
              <w:t>Бочарова Оксана</w:t>
            </w:r>
          </w:p>
          <w:p w:rsidR="00B61A5C" w:rsidRPr="00611D4E" w:rsidRDefault="00B61A5C" w:rsidP="00B61A5C">
            <w:pPr>
              <w:tabs>
                <w:tab w:val="left" w:pos="458"/>
              </w:tabs>
              <w:spacing w:after="0" w:line="240" w:lineRule="auto"/>
              <w:rPr>
                <w:rFonts w:ascii="Times New Roman" w:hAnsi="Times New Roman"/>
                <w:bCs/>
                <w:spacing w:val="2"/>
                <w:sz w:val="24"/>
                <w:szCs w:val="24"/>
                <w:shd w:val="clear" w:color="auto" w:fill="FFFFFF"/>
                <w:lang w:val="uk-UA"/>
              </w:rPr>
            </w:pPr>
            <w:r w:rsidRPr="00611D4E">
              <w:rPr>
                <w:rFonts w:ascii="Times New Roman" w:hAnsi="Times New Roman"/>
                <w:bCs/>
                <w:spacing w:val="2"/>
                <w:sz w:val="24"/>
                <w:szCs w:val="24"/>
                <w:shd w:val="clear" w:color="auto" w:fill="FFFFFF"/>
                <w:lang w:val="uk-UA"/>
              </w:rPr>
              <w:t>Валеріївна</w:t>
            </w:r>
          </w:p>
        </w:tc>
        <w:tc>
          <w:tcPr>
            <w:tcW w:w="3609" w:type="dxa"/>
            <w:shd w:val="clear" w:color="auto" w:fill="auto"/>
          </w:tcPr>
          <w:p w:rsidR="00B61A5C" w:rsidRPr="00611D4E" w:rsidRDefault="00B61A5C" w:rsidP="00B61A5C">
            <w:pPr>
              <w:tabs>
                <w:tab w:val="left" w:pos="458"/>
              </w:tabs>
              <w:spacing w:after="0" w:line="240" w:lineRule="auto"/>
              <w:rPr>
                <w:rFonts w:ascii="Times New Roman" w:eastAsia="Times New Roman" w:hAnsi="Times New Roman"/>
                <w:sz w:val="24"/>
                <w:szCs w:val="24"/>
                <w:lang w:val="uk-UA"/>
              </w:rPr>
            </w:pPr>
            <w:r w:rsidRPr="00611D4E">
              <w:rPr>
                <w:rFonts w:ascii="Times New Roman" w:eastAsia="Times New Roman" w:hAnsi="Times New Roman"/>
                <w:sz w:val="24"/>
                <w:szCs w:val="24"/>
                <w:lang w:val="uk-UA"/>
              </w:rPr>
              <w:t>Державний навчальний заклад «Білгород-Дністровський професійний будівельний ліцей»</w:t>
            </w:r>
          </w:p>
        </w:tc>
        <w:tc>
          <w:tcPr>
            <w:tcW w:w="2772" w:type="dxa"/>
            <w:shd w:val="clear" w:color="auto" w:fill="auto"/>
          </w:tcPr>
          <w:p w:rsidR="00B61A5C" w:rsidRPr="00611D4E" w:rsidRDefault="00B61A5C" w:rsidP="00B61A5C">
            <w:pPr>
              <w:tabs>
                <w:tab w:val="left" w:pos="174"/>
              </w:tabs>
              <w:spacing w:after="0" w:line="240" w:lineRule="auto"/>
              <w:rPr>
                <w:rFonts w:ascii="Times New Roman" w:eastAsia="Times New Roman" w:hAnsi="Times New Roman"/>
                <w:bCs/>
                <w:spacing w:val="2"/>
                <w:sz w:val="24"/>
                <w:szCs w:val="24"/>
                <w:shd w:val="clear" w:color="auto" w:fill="FFFFFF"/>
                <w:lang w:val="uk-UA" w:eastAsia="ru-RU"/>
              </w:rPr>
            </w:pPr>
            <w:r w:rsidRPr="00611D4E">
              <w:rPr>
                <w:rFonts w:ascii="Times New Roman" w:eastAsia="Times New Roman" w:hAnsi="Times New Roman"/>
                <w:bCs/>
                <w:spacing w:val="2"/>
                <w:sz w:val="24"/>
                <w:szCs w:val="24"/>
                <w:shd w:val="clear" w:color="auto" w:fill="FFFFFF"/>
                <w:lang w:val="uk-UA" w:eastAsia="ru-RU"/>
              </w:rPr>
              <w:t>викладач</w:t>
            </w:r>
          </w:p>
        </w:tc>
      </w:tr>
      <w:tr w:rsidR="00B61A5C" w:rsidRPr="00611D4E" w:rsidTr="00B61A5C">
        <w:tc>
          <w:tcPr>
            <w:tcW w:w="3190" w:type="dxa"/>
            <w:shd w:val="clear" w:color="auto" w:fill="auto"/>
          </w:tcPr>
          <w:p w:rsidR="00B61A5C" w:rsidRPr="00611D4E" w:rsidRDefault="00B61A5C" w:rsidP="00B61A5C">
            <w:pPr>
              <w:autoSpaceDE w:val="0"/>
              <w:autoSpaceDN w:val="0"/>
              <w:adjustRightInd w:val="0"/>
              <w:spacing w:after="0" w:line="240" w:lineRule="auto"/>
              <w:rPr>
                <w:rFonts w:ascii="Times New Roman" w:hAnsi="Times New Roman"/>
                <w:sz w:val="24"/>
                <w:szCs w:val="24"/>
                <w:lang w:val="uk-UA"/>
              </w:rPr>
            </w:pPr>
            <w:r w:rsidRPr="00611D4E">
              <w:rPr>
                <w:rFonts w:ascii="Times New Roman" w:hAnsi="Times New Roman"/>
                <w:sz w:val="24"/>
                <w:szCs w:val="24"/>
                <w:lang w:val="uk-UA"/>
              </w:rPr>
              <w:t>Гуцуляк Іван</w:t>
            </w:r>
          </w:p>
          <w:p w:rsidR="00B61A5C" w:rsidRPr="00611D4E" w:rsidRDefault="00B61A5C" w:rsidP="00B61A5C">
            <w:pPr>
              <w:autoSpaceDE w:val="0"/>
              <w:autoSpaceDN w:val="0"/>
              <w:adjustRightInd w:val="0"/>
              <w:spacing w:after="0" w:line="240" w:lineRule="auto"/>
              <w:rPr>
                <w:rFonts w:ascii="Times New Roman" w:hAnsi="Times New Roman"/>
                <w:sz w:val="24"/>
                <w:szCs w:val="24"/>
                <w:lang w:val="uk-UA"/>
              </w:rPr>
            </w:pPr>
            <w:r w:rsidRPr="00611D4E">
              <w:rPr>
                <w:rFonts w:ascii="Times New Roman" w:hAnsi="Times New Roman"/>
                <w:sz w:val="24"/>
                <w:szCs w:val="24"/>
                <w:lang w:val="uk-UA"/>
              </w:rPr>
              <w:t xml:space="preserve">Юрійович </w:t>
            </w:r>
          </w:p>
        </w:tc>
        <w:tc>
          <w:tcPr>
            <w:tcW w:w="3609" w:type="dxa"/>
            <w:shd w:val="clear" w:color="auto" w:fill="auto"/>
          </w:tcPr>
          <w:p w:rsidR="00B61A5C" w:rsidRPr="00611D4E" w:rsidRDefault="00B61A5C" w:rsidP="00B61A5C">
            <w:pPr>
              <w:autoSpaceDE w:val="0"/>
              <w:autoSpaceDN w:val="0"/>
              <w:adjustRightInd w:val="0"/>
              <w:spacing w:after="0" w:line="240" w:lineRule="auto"/>
              <w:rPr>
                <w:rFonts w:ascii="Times New Roman" w:hAnsi="Times New Roman"/>
                <w:sz w:val="24"/>
                <w:szCs w:val="24"/>
                <w:lang w:val="uk-UA"/>
              </w:rPr>
            </w:pPr>
            <w:r w:rsidRPr="00611D4E">
              <w:rPr>
                <w:rFonts w:ascii="Times New Roman" w:hAnsi="Times New Roman"/>
                <w:sz w:val="24"/>
                <w:szCs w:val="24"/>
                <w:lang w:val="uk-UA"/>
              </w:rPr>
              <w:t xml:space="preserve">Готельно-ресторанний комплекс «Георг Парк», м. Чернівці </w:t>
            </w:r>
          </w:p>
        </w:tc>
        <w:tc>
          <w:tcPr>
            <w:tcW w:w="2772" w:type="dxa"/>
            <w:shd w:val="clear" w:color="auto" w:fill="auto"/>
          </w:tcPr>
          <w:p w:rsidR="00B61A5C" w:rsidRPr="00611D4E" w:rsidRDefault="00B61A5C" w:rsidP="00B61A5C">
            <w:pPr>
              <w:autoSpaceDE w:val="0"/>
              <w:autoSpaceDN w:val="0"/>
              <w:adjustRightInd w:val="0"/>
              <w:spacing w:after="0" w:line="240" w:lineRule="auto"/>
              <w:rPr>
                <w:rFonts w:ascii="Times New Roman" w:hAnsi="Times New Roman"/>
                <w:sz w:val="24"/>
                <w:szCs w:val="24"/>
                <w:lang w:val="uk-UA"/>
              </w:rPr>
            </w:pPr>
            <w:r w:rsidRPr="00611D4E">
              <w:rPr>
                <w:rFonts w:ascii="Times New Roman" w:hAnsi="Times New Roman"/>
                <w:sz w:val="24"/>
                <w:szCs w:val="24"/>
                <w:lang w:val="uk-UA"/>
              </w:rPr>
              <w:t xml:space="preserve">директор </w:t>
            </w:r>
          </w:p>
        </w:tc>
      </w:tr>
      <w:tr w:rsidR="00B61A5C" w:rsidRPr="00611D4E" w:rsidTr="00B61A5C">
        <w:tc>
          <w:tcPr>
            <w:tcW w:w="3190" w:type="dxa"/>
            <w:shd w:val="clear" w:color="auto" w:fill="auto"/>
          </w:tcPr>
          <w:p w:rsidR="00B61A5C" w:rsidRPr="00611D4E" w:rsidRDefault="00B61A5C" w:rsidP="00B61A5C">
            <w:pPr>
              <w:autoSpaceDE w:val="0"/>
              <w:autoSpaceDN w:val="0"/>
              <w:adjustRightInd w:val="0"/>
              <w:spacing w:after="0" w:line="240" w:lineRule="auto"/>
              <w:rPr>
                <w:rFonts w:ascii="Times New Roman" w:hAnsi="Times New Roman"/>
                <w:sz w:val="24"/>
                <w:szCs w:val="24"/>
                <w:lang w:val="uk-UA"/>
              </w:rPr>
            </w:pPr>
            <w:r w:rsidRPr="00611D4E">
              <w:rPr>
                <w:rFonts w:ascii="Times New Roman" w:hAnsi="Times New Roman"/>
                <w:sz w:val="24"/>
                <w:szCs w:val="24"/>
                <w:lang w:val="uk-UA"/>
              </w:rPr>
              <w:t>Ютиш Наталія</w:t>
            </w:r>
          </w:p>
          <w:p w:rsidR="00B61A5C" w:rsidRPr="00611D4E" w:rsidRDefault="00B61A5C" w:rsidP="00B61A5C">
            <w:pPr>
              <w:autoSpaceDE w:val="0"/>
              <w:autoSpaceDN w:val="0"/>
              <w:adjustRightInd w:val="0"/>
              <w:spacing w:after="0" w:line="240" w:lineRule="auto"/>
              <w:rPr>
                <w:rFonts w:ascii="Times New Roman" w:hAnsi="Times New Roman"/>
                <w:sz w:val="24"/>
                <w:szCs w:val="24"/>
                <w:lang w:val="uk-UA"/>
              </w:rPr>
            </w:pPr>
            <w:r w:rsidRPr="00611D4E">
              <w:rPr>
                <w:rFonts w:ascii="Times New Roman" w:hAnsi="Times New Roman"/>
                <w:sz w:val="24"/>
                <w:szCs w:val="24"/>
                <w:lang w:val="uk-UA"/>
              </w:rPr>
              <w:t xml:space="preserve">Василівна </w:t>
            </w:r>
          </w:p>
        </w:tc>
        <w:tc>
          <w:tcPr>
            <w:tcW w:w="3609" w:type="dxa"/>
            <w:shd w:val="clear" w:color="auto" w:fill="auto"/>
          </w:tcPr>
          <w:p w:rsidR="00B61A5C" w:rsidRPr="00611D4E" w:rsidRDefault="00B61A5C" w:rsidP="00B61A5C">
            <w:pPr>
              <w:autoSpaceDE w:val="0"/>
              <w:autoSpaceDN w:val="0"/>
              <w:adjustRightInd w:val="0"/>
              <w:spacing w:after="0" w:line="240" w:lineRule="auto"/>
              <w:rPr>
                <w:rFonts w:ascii="Times New Roman" w:hAnsi="Times New Roman"/>
                <w:sz w:val="24"/>
                <w:szCs w:val="24"/>
                <w:lang w:val="uk-UA"/>
              </w:rPr>
            </w:pPr>
            <w:r w:rsidRPr="00611D4E">
              <w:rPr>
                <w:rFonts w:ascii="Times New Roman" w:hAnsi="Times New Roman"/>
                <w:sz w:val="24"/>
                <w:szCs w:val="24"/>
                <w:lang w:val="uk-UA"/>
              </w:rPr>
              <w:t xml:space="preserve">Професійно-технічне училище № 8 м. Чернівці </w:t>
            </w:r>
          </w:p>
        </w:tc>
        <w:tc>
          <w:tcPr>
            <w:tcW w:w="2772" w:type="dxa"/>
            <w:shd w:val="clear" w:color="auto" w:fill="auto"/>
          </w:tcPr>
          <w:p w:rsidR="00B61A5C" w:rsidRPr="00611D4E" w:rsidRDefault="00B61A5C" w:rsidP="00B61A5C">
            <w:pPr>
              <w:autoSpaceDE w:val="0"/>
              <w:autoSpaceDN w:val="0"/>
              <w:adjustRightInd w:val="0"/>
              <w:spacing w:after="0" w:line="240" w:lineRule="auto"/>
              <w:rPr>
                <w:rFonts w:ascii="Times New Roman" w:hAnsi="Times New Roman"/>
                <w:sz w:val="24"/>
                <w:szCs w:val="24"/>
                <w:lang w:val="uk-UA"/>
              </w:rPr>
            </w:pPr>
            <w:r w:rsidRPr="00611D4E">
              <w:rPr>
                <w:rFonts w:ascii="Times New Roman" w:hAnsi="Times New Roman"/>
                <w:sz w:val="24"/>
                <w:szCs w:val="24"/>
                <w:lang w:val="uk-UA"/>
              </w:rPr>
              <w:t xml:space="preserve">викладач спецдисциплін </w:t>
            </w:r>
          </w:p>
        </w:tc>
      </w:tr>
    </w:tbl>
    <w:p w:rsidR="00B61A5C" w:rsidRPr="00611D4E" w:rsidRDefault="00B61A5C" w:rsidP="00B61A5C">
      <w:pPr>
        <w:rPr>
          <w:lang w:val="uk-UA"/>
        </w:rPr>
      </w:pPr>
    </w:p>
    <w:p w:rsidR="00B61A5C" w:rsidRPr="00611D4E" w:rsidRDefault="00B61A5C" w:rsidP="00BB1AB4">
      <w:pPr>
        <w:widowControl w:val="0"/>
        <w:spacing w:after="0" w:line="240" w:lineRule="auto"/>
        <w:jc w:val="center"/>
        <w:rPr>
          <w:rFonts w:ascii="Times New Roman" w:eastAsia="Times New Roman" w:hAnsi="Times New Roman"/>
          <w:b/>
          <w:i/>
          <w:sz w:val="28"/>
          <w:szCs w:val="28"/>
          <w:lang w:val="uk-UA" w:eastAsia="uk-UA"/>
        </w:rPr>
      </w:pPr>
    </w:p>
    <w:p w:rsidR="00B61A5C" w:rsidRPr="00611D4E" w:rsidRDefault="00B61A5C" w:rsidP="00BB1AB4">
      <w:pPr>
        <w:widowControl w:val="0"/>
        <w:spacing w:after="0" w:line="240" w:lineRule="auto"/>
        <w:jc w:val="center"/>
        <w:rPr>
          <w:rFonts w:ascii="Times New Roman" w:eastAsia="Times New Roman" w:hAnsi="Times New Roman"/>
          <w:b/>
          <w:i/>
          <w:sz w:val="28"/>
          <w:szCs w:val="28"/>
          <w:lang w:val="uk-UA" w:eastAsia="uk-UA"/>
        </w:rPr>
      </w:pPr>
    </w:p>
    <w:p w:rsidR="00B61A5C" w:rsidRPr="00611D4E" w:rsidRDefault="00B61A5C" w:rsidP="00BB1AB4">
      <w:pPr>
        <w:widowControl w:val="0"/>
        <w:spacing w:after="0" w:line="240" w:lineRule="auto"/>
        <w:jc w:val="center"/>
        <w:rPr>
          <w:rFonts w:ascii="Times New Roman" w:eastAsia="Times New Roman" w:hAnsi="Times New Roman"/>
          <w:b/>
          <w:i/>
          <w:sz w:val="28"/>
          <w:szCs w:val="28"/>
          <w:lang w:val="uk-UA" w:eastAsia="uk-UA"/>
        </w:rPr>
      </w:pPr>
    </w:p>
    <w:p w:rsidR="00B61A5C" w:rsidRPr="00611D4E" w:rsidRDefault="00B61A5C" w:rsidP="00BB1AB4">
      <w:pPr>
        <w:widowControl w:val="0"/>
        <w:spacing w:after="0" w:line="240" w:lineRule="auto"/>
        <w:jc w:val="center"/>
        <w:rPr>
          <w:rFonts w:ascii="Times New Roman" w:eastAsia="Times New Roman" w:hAnsi="Times New Roman"/>
          <w:b/>
          <w:i/>
          <w:sz w:val="28"/>
          <w:szCs w:val="28"/>
          <w:lang w:val="uk-UA" w:eastAsia="uk-UA"/>
        </w:rPr>
      </w:pPr>
    </w:p>
    <w:p w:rsidR="00B61A5C" w:rsidRPr="00611D4E" w:rsidRDefault="00B61A5C" w:rsidP="00BB1AB4">
      <w:pPr>
        <w:widowControl w:val="0"/>
        <w:spacing w:after="0" w:line="240" w:lineRule="auto"/>
        <w:jc w:val="center"/>
        <w:rPr>
          <w:rFonts w:ascii="Times New Roman" w:eastAsia="Times New Roman" w:hAnsi="Times New Roman"/>
          <w:b/>
          <w:i/>
          <w:sz w:val="28"/>
          <w:szCs w:val="28"/>
          <w:lang w:val="uk-UA" w:eastAsia="uk-UA"/>
        </w:rPr>
      </w:pPr>
    </w:p>
    <w:p w:rsidR="00573474" w:rsidRPr="00611D4E" w:rsidRDefault="00B61A5C" w:rsidP="00B61A5C">
      <w:pPr>
        <w:widowControl w:val="0"/>
        <w:tabs>
          <w:tab w:val="left" w:pos="3465"/>
          <w:tab w:val="center" w:pos="4889"/>
        </w:tabs>
        <w:spacing w:after="0" w:line="240" w:lineRule="auto"/>
        <w:jc w:val="center"/>
        <w:rPr>
          <w:rFonts w:ascii="Times New Roman" w:eastAsia="Times New Roman" w:hAnsi="Times New Roman"/>
          <w:b/>
          <w:i/>
          <w:sz w:val="28"/>
          <w:szCs w:val="28"/>
          <w:lang w:val="uk-UA" w:eastAsia="uk-UA"/>
        </w:rPr>
      </w:pPr>
      <w:r w:rsidRPr="00611D4E">
        <w:rPr>
          <w:rFonts w:ascii="Times New Roman" w:hAnsi="Times New Roman"/>
          <w:b/>
          <w:sz w:val="28"/>
          <w:szCs w:val="28"/>
          <w:lang w:val="uk-UA"/>
        </w:rPr>
        <w:lastRenderedPageBreak/>
        <w:t>І. Загальні положення щодо виконання стандарту</w:t>
      </w:r>
    </w:p>
    <w:p w:rsidR="00573474" w:rsidRPr="00611D4E" w:rsidRDefault="00B61A5C" w:rsidP="00B61A5C">
      <w:pPr>
        <w:tabs>
          <w:tab w:val="left" w:pos="6000"/>
        </w:tabs>
        <w:spacing w:after="0" w:line="240" w:lineRule="auto"/>
        <w:rPr>
          <w:rFonts w:ascii="Times New Roman" w:hAnsi="Times New Roman"/>
          <w:b/>
          <w:sz w:val="28"/>
          <w:szCs w:val="28"/>
          <w:lang w:val="uk-UA"/>
        </w:rPr>
      </w:pPr>
      <w:r w:rsidRPr="00611D4E">
        <w:rPr>
          <w:rFonts w:ascii="Times New Roman" w:hAnsi="Times New Roman"/>
          <w:b/>
          <w:sz w:val="28"/>
          <w:szCs w:val="28"/>
          <w:lang w:val="uk-UA"/>
        </w:rPr>
        <w:tab/>
      </w:r>
    </w:p>
    <w:p w:rsidR="00AA04C7" w:rsidRPr="00611D4E" w:rsidRDefault="00B61A5C" w:rsidP="00AA04C7">
      <w:pPr>
        <w:spacing w:after="0" w:line="240" w:lineRule="auto"/>
        <w:ind w:firstLine="567"/>
        <w:jc w:val="both"/>
        <w:rPr>
          <w:rFonts w:ascii="Times New Roman" w:hAnsi="Times New Roman"/>
          <w:sz w:val="28"/>
          <w:szCs w:val="28"/>
          <w:lang w:val="uk-UA"/>
        </w:rPr>
      </w:pPr>
      <w:r w:rsidRPr="00611D4E">
        <w:rPr>
          <w:rFonts w:ascii="Times New Roman" w:hAnsi="Times New Roman"/>
          <w:sz w:val="28"/>
          <w:szCs w:val="28"/>
          <w:lang w:val="uk-UA"/>
        </w:rPr>
        <w:t>Державний освітній стандарт (далі – ДОС</w:t>
      </w:r>
      <w:r w:rsidR="00573474" w:rsidRPr="00611D4E">
        <w:rPr>
          <w:rFonts w:ascii="Times New Roman" w:hAnsi="Times New Roman"/>
          <w:sz w:val="28"/>
          <w:szCs w:val="28"/>
          <w:lang w:val="uk-UA"/>
        </w:rPr>
        <w:t xml:space="preserve">) з професії </w:t>
      </w:r>
      <w:r w:rsidR="00573474" w:rsidRPr="00611D4E">
        <w:rPr>
          <w:rFonts w:ascii="Times New Roman" w:hAnsi="Times New Roman"/>
          <w:iCs/>
          <w:sz w:val="28"/>
          <w:szCs w:val="28"/>
          <w:lang w:val="uk-UA" w:eastAsia="ru-RU"/>
        </w:rPr>
        <w:t xml:space="preserve"> 5129 «Майстер готельного обслуговування</w:t>
      </w:r>
      <w:r w:rsidR="00573474" w:rsidRPr="00611D4E">
        <w:rPr>
          <w:rFonts w:ascii="Times New Roman" w:hAnsi="Times New Roman"/>
          <w:sz w:val="28"/>
          <w:szCs w:val="28"/>
          <w:lang w:val="uk-UA"/>
        </w:rPr>
        <w:t>» розроблено відповідно до:</w:t>
      </w:r>
    </w:p>
    <w:p w:rsidR="00AA04C7" w:rsidRPr="00611D4E" w:rsidRDefault="00573474" w:rsidP="00AA04C7">
      <w:pPr>
        <w:spacing w:after="0" w:line="240" w:lineRule="auto"/>
        <w:ind w:firstLine="567"/>
        <w:jc w:val="both"/>
        <w:rPr>
          <w:rFonts w:ascii="Times New Roman" w:hAnsi="Times New Roman"/>
          <w:sz w:val="28"/>
          <w:szCs w:val="28"/>
          <w:lang w:val="uk-UA"/>
        </w:rPr>
      </w:pPr>
      <w:r w:rsidRPr="00611D4E">
        <w:rPr>
          <w:rFonts w:ascii="Times New Roman" w:hAnsi="Times New Roman"/>
          <w:sz w:val="28"/>
          <w:szCs w:val="28"/>
          <w:lang w:val="uk-UA"/>
        </w:rPr>
        <w:t>законів України «Про освіту», «Про професійну (професійно-технічну) освіту», «Про повну загальну середню освіту», «Про професійний розвиток працівників», «Про організації роботодавців, їх об’єднання, права і гарантії їх діяльності»;</w:t>
      </w:r>
    </w:p>
    <w:p w:rsidR="00BB2BF5" w:rsidRPr="00611D4E" w:rsidRDefault="00BB2BF5" w:rsidP="00BB2BF5">
      <w:pPr>
        <w:spacing w:after="0" w:line="240" w:lineRule="auto"/>
        <w:ind w:firstLine="567"/>
        <w:jc w:val="both"/>
        <w:rPr>
          <w:rFonts w:ascii="Times New Roman" w:hAnsi="Times New Roman"/>
          <w:sz w:val="28"/>
          <w:szCs w:val="28"/>
          <w:lang w:val="uk-UA"/>
        </w:rPr>
      </w:pPr>
      <w:r w:rsidRPr="00611D4E">
        <w:rPr>
          <w:rFonts w:ascii="Times New Roman" w:hAnsi="Times New Roman"/>
          <w:sz w:val="28"/>
          <w:szCs w:val="28"/>
          <w:lang w:val="uk-UA"/>
        </w:rPr>
        <w:t>Положення про Міністерство освіти і науки України, затвердженого постановою Кабінету Міністрів України від 16 жовтня 2014 р. № 630;</w:t>
      </w:r>
    </w:p>
    <w:p w:rsidR="00AA04C7" w:rsidRPr="00611D4E" w:rsidRDefault="00AA04C7" w:rsidP="00AA04C7">
      <w:pPr>
        <w:spacing w:after="0" w:line="240" w:lineRule="auto"/>
        <w:ind w:firstLine="567"/>
        <w:jc w:val="both"/>
        <w:rPr>
          <w:rFonts w:ascii="Times New Roman" w:hAnsi="Times New Roman"/>
          <w:sz w:val="28"/>
          <w:szCs w:val="28"/>
          <w:lang w:val="uk-UA"/>
        </w:rPr>
      </w:pPr>
      <w:r w:rsidRPr="00611D4E">
        <w:rPr>
          <w:rFonts w:ascii="Times New Roman" w:hAnsi="Times New Roman"/>
          <w:sz w:val="28"/>
          <w:szCs w:val="28"/>
          <w:lang w:val="uk-UA"/>
        </w:rPr>
        <w:t xml:space="preserve">Державного стандарту професійної (професійно-технічної) освіти, затвердженого постановою Кабінету </w:t>
      </w:r>
      <w:r w:rsidR="00BB2BF5" w:rsidRPr="00611D4E">
        <w:rPr>
          <w:rFonts w:ascii="Times New Roman" w:hAnsi="Times New Roman"/>
          <w:sz w:val="28"/>
          <w:szCs w:val="28"/>
          <w:lang w:val="uk-UA"/>
        </w:rPr>
        <w:t>Міністрів України від 20 жовтня</w:t>
      </w:r>
      <w:r w:rsidR="00BB2BF5" w:rsidRPr="00611D4E">
        <w:rPr>
          <w:rFonts w:ascii="Times New Roman" w:hAnsi="Times New Roman"/>
          <w:sz w:val="28"/>
          <w:szCs w:val="28"/>
          <w:lang w:val="uk-UA"/>
        </w:rPr>
        <w:br/>
      </w:r>
      <w:r w:rsidRPr="00611D4E">
        <w:rPr>
          <w:rFonts w:ascii="Times New Roman" w:hAnsi="Times New Roman"/>
          <w:sz w:val="28"/>
          <w:szCs w:val="28"/>
          <w:lang w:val="uk-UA"/>
        </w:rPr>
        <w:t>2021 р. № 1077;</w:t>
      </w:r>
    </w:p>
    <w:p w:rsidR="00AA04C7" w:rsidRPr="00611D4E" w:rsidRDefault="00573474" w:rsidP="00AA04C7">
      <w:pPr>
        <w:spacing w:after="0" w:line="240" w:lineRule="auto"/>
        <w:ind w:firstLine="567"/>
        <w:jc w:val="both"/>
        <w:rPr>
          <w:rFonts w:ascii="Times New Roman" w:hAnsi="Times New Roman"/>
          <w:sz w:val="28"/>
          <w:szCs w:val="28"/>
          <w:lang w:val="uk-UA"/>
        </w:rPr>
      </w:pPr>
      <w:r w:rsidRPr="00611D4E">
        <w:rPr>
          <w:rFonts w:ascii="Times New Roman" w:hAnsi="Times New Roman"/>
          <w:sz w:val="28"/>
          <w:szCs w:val="28"/>
          <w:lang w:val="uk-UA"/>
        </w:rPr>
        <w:t>Методичних рекомендацій щодо розроблення стандартів професійної (професійно-технічної) освіти за компетентнісним підходом, затверджених наказом Міністерства освіти і науки України від 17 лютого 2021 р. № 216;</w:t>
      </w:r>
    </w:p>
    <w:p w:rsidR="00BB2BF5" w:rsidRPr="00611D4E" w:rsidRDefault="00BB2BF5" w:rsidP="00BB2BF5">
      <w:pPr>
        <w:spacing w:after="0" w:line="240" w:lineRule="auto"/>
        <w:ind w:firstLine="567"/>
        <w:jc w:val="both"/>
        <w:rPr>
          <w:rFonts w:ascii="Times New Roman" w:hAnsi="Times New Roman"/>
          <w:sz w:val="28"/>
          <w:szCs w:val="28"/>
          <w:lang w:val="uk-UA"/>
        </w:rPr>
      </w:pPr>
      <w:r w:rsidRPr="00611D4E">
        <w:rPr>
          <w:rFonts w:ascii="Times New Roman" w:hAnsi="Times New Roman"/>
          <w:sz w:val="28"/>
          <w:szCs w:val="28"/>
          <w:lang w:val="uk-UA"/>
        </w:rPr>
        <w:t>професійного стандарту професії 5129 «Майстер готельного обслуговування», затвердженої наказом Міністерства економіки України</w:t>
      </w:r>
      <w:r w:rsidRPr="00611D4E">
        <w:rPr>
          <w:rFonts w:ascii="Times New Roman" w:hAnsi="Times New Roman"/>
          <w:sz w:val="28"/>
          <w:szCs w:val="28"/>
          <w:lang w:val="uk-UA"/>
        </w:rPr>
        <w:br/>
        <w:t>від 28 вересня 2021 р. № 629-21;</w:t>
      </w:r>
    </w:p>
    <w:p w:rsidR="00AA04C7" w:rsidRPr="00611D4E" w:rsidRDefault="00573474" w:rsidP="00AA04C7">
      <w:pPr>
        <w:spacing w:after="0" w:line="240" w:lineRule="auto"/>
        <w:ind w:firstLine="567"/>
        <w:jc w:val="both"/>
        <w:rPr>
          <w:rFonts w:ascii="Times New Roman" w:hAnsi="Times New Roman"/>
          <w:sz w:val="28"/>
          <w:szCs w:val="28"/>
          <w:lang w:val="uk-UA"/>
        </w:rPr>
      </w:pPr>
      <w:r w:rsidRPr="00611D4E">
        <w:rPr>
          <w:rFonts w:ascii="Times New Roman" w:hAnsi="Times New Roman"/>
          <w:sz w:val="28"/>
          <w:szCs w:val="28"/>
          <w:lang w:val="uk-UA"/>
        </w:rPr>
        <w:t>Рамкової програми ЄС щодо оновлених ключових компетентностей для навчання протягом життя, схваленої Європейським парламентом і Радою Європейського Союзу 17 січня 2018 року;</w:t>
      </w:r>
    </w:p>
    <w:p w:rsidR="00573474" w:rsidRPr="00611D4E" w:rsidRDefault="00573474" w:rsidP="00AA04C7">
      <w:pPr>
        <w:spacing w:after="0" w:line="240" w:lineRule="auto"/>
        <w:ind w:firstLine="567"/>
        <w:jc w:val="both"/>
        <w:rPr>
          <w:rFonts w:ascii="Times New Roman" w:hAnsi="Times New Roman"/>
          <w:sz w:val="28"/>
          <w:szCs w:val="28"/>
          <w:lang w:val="uk-UA"/>
        </w:rPr>
      </w:pPr>
      <w:r w:rsidRPr="00611D4E">
        <w:rPr>
          <w:rFonts w:ascii="Times New Roman" w:hAnsi="Times New Roman"/>
          <w:sz w:val="28"/>
          <w:szCs w:val="28"/>
          <w:lang w:val="uk-UA"/>
        </w:rPr>
        <w:t>інших нормативно-правових актів.</w:t>
      </w:r>
    </w:p>
    <w:p w:rsidR="00DC4436" w:rsidRPr="00611D4E" w:rsidRDefault="00573474" w:rsidP="00BB2BF5">
      <w:pPr>
        <w:spacing w:after="0" w:line="240" w:lineRule="auto"/>
        <w:ind w:firstLine="567"/>
        <w:jc w:val="both"/>
        <w:rPr>
          <w:rFonts w:ascii="Times New Roman" w:hAnsi="Times New Roman"/>
          <w:sz w:val="28"/>
          <w:szCs w:val="28"/>
          <w:lang w:val="uk-UA" w:eastAsia="ru-RU"/>
        </w:rPr>
      </w:pPr>
      <w:r w:rsidRPr="00611D4E">
        <w:rPr>
          <w:rFonts w:ascii="Times New Roman" w:hAnsi="Times New Roman"/>
          <w:sz w:val="28"/>
          <w:szCs w:val="28"/>
          <w:lang w:val="uk-UA" w:eastAsia="ru-RU"/>
        </w:rPr>
        <w:t>СП(ПТ)О є обов'язковим для виконання усіма закладами професійної (професійно-технічної) освіти, підприємствами, установами та організаціями, незалежно від їх підпорядкування та форми власності, що видають документи встановленого зразка за цією професією.</w:t>
      </w:r>
    </w:p>
    <w:p w:rsidR="00BB2BF5" w:rsidRPr="00611D4E" w:rsidRDefault="00BB2BF5" w:rsidP="00BB2BF5">
      <w:pPr>
        <w:pStyle w:val="21"/>
        <w:ind w:firstLine="567"/>
        <w:jc w:val="both"/>
        <w:rPr>
          <w:rFonts w:ascii="Times New Roman" w:hAnsi="Times New Roman"/>
          <w:b/>
          <w:iCs/>
          <w:sz w:val="28"/>
          <w:szCs w:val="28"/>
          <w:lang w:val="uk-UA" w:eastAsia="ru-RU"/>
        </w:rPr>
      </w:pPr>
      <w:r w:rsidRPr="00611D4E">
        <w:rPr>
          <w:rFonts w:ascii="Times New Roman" w:hAnsi="Times New Roman"/>
          <w:b/>
          <w:iCs/>
          <w:sz w:val="28"/>
          <w:szCs w:val="28"/>
          <w:lang w:val="uk-UA" w:eastAsia="ru-RU"/>
        </w:rPr>
        <w:t>Державний освітній стандарт містить:</w:t>
      </w:r>
    </w:p>
    <w:p w:rsidR="00BB2BF5" w:rsidRPr="00611D4E" w:rsidRDefault="00BB2BF5" w:rsidP="00BB2BF5">
      <w:pPr>
        <w:pStyle w:val="21"/>
        <w:ind w:firstLine="567"/>
        <w:jc w:val="both"/>
        <w:rPr>
          <w:rFonts w:ascii="Times New Roman" w:hAnsi="Times New Roman"/>
          <w:sz w:val="28"/>
          <w:szCs w:val="28"/>
          <w:lang w:val="uk-UA"/>
        </w:rPr>
      </w:pPr>
      <w:r w:rsidRPr="00611D4E">
        <w:rPr>
          <w:rFonts w:ascii="Times New Roman" w:hAnsi="Times New Roman"/>
          <w:sz w:val="28"/>
          <w:szCs w:val="28"/>
          <w:lang w:val="uk-UA"/>
        </w:rPr>
        <w:t>титульну сторінку;</w:t>
      </w:r>
    </w:p>
    <w:p w:rsidR="00BB2BF5" w:rsidRPr="00611D4E" w:rsidRDefault="00BB2BF5" w:rsidP="00BB2BF5">
      <w:pPr>
        <w:pStyle w:val="21"/>
        <w:ind w:firstLine="567"/>
        <w:jc w:val="both"/>
        <w:rPr>
          <w:rFonts w:ascii="Times New Roman" w:hAnsi="Times New Roman"/>
          <w:sz w:val="28"/>
          <w:szCs w:val="28"/>
          <w:lang w:val="uk-UA"/>
        </w:rPr>
      </w:pPr>
      <w:r w:rsidRPr="00611D4E">
        <w:rPr>
          <w:rFonts w:ascii="Times New Roman" w:hAnsi="Times New Roman"/>
          <w:sz w:val="28"/>
          <w:szCs w:val="28"/>
          <w:lang w:val="uk-UA"/>
        </w:rPr>
        <w:t>відомості про авторський колектив розробників;</w:t>
      </w:r>
    </w:p>
    <w:p w:rsidR="00BB2BF5" w:rsidRPr="00611D4E" w:rsidRDefault="00BB2BF5" w:rsidP="00BB2BF5">
      <w:pPr>
        <w:pStyle w:val="a7"/>
        <w:shd w:val="clear" w:color="auto" w:fill="FFFFFF"/>
        <w:tabs>
          <w:tab w:val="left" w:pos="709"/>
          <w:tab w:val="left" w:pos="993"/>
          <w:tab w:val="left" w:pos="1418"/>
        </w:tabs>
        <w:spacing w:after="0" w:line="240" w:lineRule="auto"/>
        <w:ind w:left="0" w:firstLine="567"/>
        <w:jc w:val="both"/>
        <w:rPr>
          <w:rFonts w:ascii="Times New Roman" w:hAnsi="Times New Roman"/>
          <w:sz w:val="28"/>
          <w:szCs w:val="28"/>
          <w:lang w:val="uk-UA"/>
        </w:rPr>
      </w:pPr>
      <w:r w:rsidRPr="00611D4E">
        <w:rPr>
          <w:rFonts w:ascii="Times New Roman" w:hAnsi="Times New Roman"/>
          <w:sz w:val="28"/>
          <w:szCs w:val="28"/>
          <w:lang w:val="uk-UA"/>
        </w:rPr>
        <w:t>загальні положення щодо виконання стандарту;</w:t>
      </w:r>
    </w:p>
    <w:p w:rsidR="00BB2BF5" w:rsidRPr="00611D4E" w:rsidRDefault="00BB2BF5" w:rsidP="00BB2BF5">
      <w:pPr>
        <w:pStyle w:val="21"/>
        <w:ind w:firstLine="567"/>
        <w:jc w:val="both"/>
        <w:rPr>
          <w:rFonts w:ascii="Times New Roman" w:hAnsi="Times New Roman"/>
          <w:sz w:val="28"/>
          <w:szCs w:val="28"/>
          <w:lang w:val="uk-UA"/>
        </w:rPr>
      </w:pPr>
      <w:r w:rsidRPr="00611D4E">
        <w:rPr>
          <w:rFonts w:ascii="Times New Roman" w:hAnsi="Times New Roman"/>
          <w:sz w:val="28"/>
          <w:szCs w:val="28"/>
          <w:lang w:val="uk-UA"/>
        </w:rPr>
        <w:t>вимоги до результатів навчання, що містять: перелік ключових компетентностей за професією та їх опис; загальні компетентності (знання та вміння) за професією; перелік результатів навчання та їх зміст;</w:t>
      </w:r>
    </w:p>
    <w:p w:rsidR="00DC4436" w:rsidRPr="00C93865" w:rsidRDefault="00BB2BF5" w:rsidP="00C93865">
      <w:pPr>
        <w:pStyle w:val="21"/>
        <w:ind w:firstLine="567"/>
        <w:jc w:val="both"/>
        <w:rPr>
          <w:rFonts w:ascii="Times New Roman" w:hAnsi="Times New Roman"/>
          <w:sz w:val="28"/>
          <w:szCs w:val="28"/>
          <w:lang w:val="uk-UA"/>
        </w:rPr>
      </w:pPr>
      <w:r w:rsidRPr="00611D4E">
        <w:rPr>
          <w:rFonts w:ascii="Times New Roman" w:hAnsi="Times New Roman"/>
          <w:sz w:val="28"/>
          <w:szCs w:val="28"/>
          <w:lang w:val="uk-UA"/>
        </w:rPr>
        <w:t>орієнтовний перелік основних засобів навчання.</w:t>
      </w:r>
    </w:p>
    <w:p w:rsidR="00573474" w:rsidRPr="00611D4E" w:rsidRDefault="00573474" w:rsidP="00573474">
      <w:pPr>
        <w:tabs>
          <w:tab w:val="left" w:pos="-426"/>
        </w:tabs>
        <w:spacing w:after="0" w:line="240" w:lineRule="auto"/>
        <w:contextualSpacing/>
        <w:jc w:val="center"/>
        <w:rPr>
          <w:rFonts w:ascii="Times New Roman" w:hAnsi="Times New Roman"/>
          <w:b/>
          <w:iCs/>
          <w:sz w:val="28"/>
          <w:szCs w:val="28"/>
          <w:lang w:val="uk-UA" w:eastAsia="ru-RU"/>
        </w:rPr>
      </w:pPr>
      <w:r w:rsidRPr="00611D4E">
        <w:rPr>
          <w:rFonts w:ascii="Times New Roman" w:hAnsi="Times New Roman"/>
          <w:b/>
          <w:sz w:val="28"/>
          <w:szCs w:val="28"/>
          <w:lang w:val="uk-UA"/>
        </w:rPr>
        <w:t xml:space="preserve">Загальні вимоги щодо реалізації </w:t>
      </w:r>
      <w:r w:rsidRPr="00611D4E">
        <w:rPr>
          <w:rFonts w:ascii="Times New Roman" w:hAnsi="Times New Roman"/>
          <w:b/>
          <w:iCs/>
          <w:sz w:val="28"/>
          <w:szCs w:val="28"/>
          <w:lang w:val="uk-UA" w:eastAsia="ru-RU"/>
        </w:rPr>
        <w:t>СП(ПТ)О</w:t>
      </w:r>
    </w:p>
    <w:p w:rsidR="00573474" w:rsidRPr="00611D4E" w:rsidRDefault="00573474" w:rsidP="00573474">
      <w:pPr>
        <w:spacing w:after="0" w:line="240" w:lineRule="auto"/>
        <w:ind w:firstLine="567"/>
        <w:jc w:val="both"/>
        <w:rPr>
          <w:rFonts w:ascii="Times New Roman" w:hAnsi="Times New Roman"/>
          <w:sz w:val="28"/>
          <w:szCs w:val="28"/>
          <w:lang w:val="uk-UA"/>
        </w:rPr>
      </w:pPr>
      <w:r w:rsidRPr="00611D4E">
        <w:rPr>
          <w:rFonts w:ascii="Times New Roman" w:hAnsi="Times New Roman"/>
          <w:sz w:val="28"/>
          <w:szCs w:val="28"/>
          <w:lang w:val="uk-UA"/>
        </w:rPr>
        <w:t>Структурування змісту СП(ПТ)О базується на компетентнісному підході, що передбачає формування і розвиток у здобувача освіти ключових</w:t>
      </w:r>
      <w:r w:rsidR="00DC4436" w:rsidRPr="00611D4E">
        <w:rPr>
          <w:rFonts w:ascii="Times New Roman" w:hAnsi="Times New Roman"/>
          <w:sz w:val="28"/>
          <w:szCs w:val="28"/>
          <w:lang w:val="uk-UA"/>
        </w:rPr>
        <w:t>, загальних</w:t>
      </w:r>
      <w:r w:rsidRPr="00611D4E">
        <w:rPr>
          <w:rFonts w:ascii="Times New Roman" w:hAnsi="Times New Roman"/>
          <w:sz w:val="28"/>
          <w:szCs w:val="28"/>
          <w:lang w:val="uk-UA"/>
        </w:rPr>
        <w:t xml:space="preserve"> та професійних компетентностей.</w:t>
      </w:r>
    </w:p>
    <w:p w:rsidR="00573474" w:rsidRPr="00611D4E" w:rsidRDefault="00573474" w:rsidP="00573474">
      <w:pPr>
        <w:spacing w:after="0" w:line="240" w:lineRule="auto"/>
        <w:ind w:firstLine="567"/>
        <w:jc w:val="both"/>
        <w:rPr>
          <w:rFonts w:ascii="Times New Roman" w:hAnsi="Times New Roman"/>
          <w:sz w:val="28"/>
          <w:szCs w:val="28"/>
          <w:lang w:val="uk-UA"/>
        </w:rPr>
      </w:pPr>
      <w:r w:rsidRPr="00611D4E">
        <w:rPr>
          <w:rFonts w:ascii="Times New Roman" w:hAnsi="Times New Roman"/>
          <w:sz w:val="28"/>
          <w:szCs w:val="28"/>
          <w:lang w:val="uk-UA"/>
        </w:rPr>
        <w:t>Ключові компетентності у цьому стандарті корелюються з загальними компетентностями, що визначені професійним стандартом.</w:t>
      </w:r>
    </w:p>
    <w:p w:rsidR="00573474" w:rsidRPr="00611D4E" w:rsidRDefault="00573474" w:rsidP="00573474">
      <w:pPr>
        <w:spacing w:after="0" w:line="240" w:lineRule="auto"/>
        <w:ind w:firstLine="567"/>
        <w:jc w:val="both"/>
        <w:rPr>
          <w:rFonts w:ascii="Times New Roman" w:hAnsi="Times New Roman"/>
          <w:sz w:val="28"/>
          <w:szCs w:val="28"/>
          <w:lang w:val="uk-UA"/>
        </w:rPr>
      </w:pPr>
      <w:r w:rsidRPr="00611D4E">
        <w:rPr>
          <w:rFonts w:ascii="Times New Roman" w:hAnsi="Times New Roman"/>
          <w:sz w:val="28"/>
          <w:szCs w:val="28"/>
          <w:lang w:val="uk-UA"/>
        </w:rPr>
        <w:t xml:space="preserve">Ключові компетентності – загальні здібності й уміння (психологічні, когнітивні, соціально-особистісні, інформаційні, комунікативні), що дають змогу особі розуміти ситуацію, досягати успіху в особистісному і професійному житті, </w:t>
      </w:r>
      <w:r w:rsidRPr="00611D4E">
        <w:rPr>
          <w:rFonts w:ascii="Times New Roman" w:hAnsi="Times New Roman"/>
          <w:sz w:val="28"/>
          <w:szCs w:val="28"/>
          <w:lang w:val="uk-UA"/>
        </w:rPr>
        <w:lastRenderedPageBreak/>
        <w:t xml:space="preserve">набувати соціальної самостійності та забезпечують ефективну професійну й міжособистісну взаємодію. </w:t>
      </w:r>
    </w:p>
    <w:p w:rsidR="00573474" w:rsidRPr="00611D4E" w:rsidRDefault="00573474" w:rsidP="00573474">
      <w:pPr>
        <w:spacing w:after="0" w:line="240" w:lineRule="auto"/>
        <w:ind w:firstLine="567"/>
        <w:jc w:val="both"/>
        <w:rPr>
          <w:rFonts w:ascii="Times New Roman" w:hAnsi="Times New Roman"/>
          <w:sz w:val="28"/>
          <w:szCs w:val="28"/>
          <w:lang w:val="uk-UA"/>
        </w:rPr>
      </w:pPr>
      <w:r w:rsidRPr="00611D4E">
        <w:rPr>
          <w:rFonts w:ascii="Times New Roman" w:hAnsi="Times New Roman"/>
          <w:sz w:val="28"/>
          <w:szCs w:val="28"/>
          <w:lang w:val="uk-UA"/>
        </w:rPr>
        <w:t>Ключові компетентності набуваються впродовж строку освітньої програми та можуть розвиватися у процесі навчання протягом усього життя шляхом формального, неформального та інформального навчання.</w:t>
      </w:r>
    </w:p>
    <w:p w:rsidR="00573474" w:rsidRPr="00611D4E" w:rsidRDefault="00573474" w:rsidP="00573474">
      <w:pPr>
        <w:spacing w:after="0" w:line="240" w:lineRule="auto"/>
        <w:ind w:firstLine="567"/>
        <w:jc w:val="both"/>
        <w:rPr>
          <w:rFonts w:ascii="Times New Roman" w:hAnsi="Times New Roman"/>
          <w:sz w:val="28"/>
          <w:szCs w:val="28"/>
          <w:lang w:val="uk-UA"/>
        </w:rPr>
      </w:pPr>
      <w:r w:rsidRPr="00611D4E">
        <w:rPr>
          <w:rFonts w:ascii="Times New Roman" w:hAnsi="Times New Roman"/>
          <w:sz w:val="28"/>
          <w:szCs w:val="28"/>
          <w:lang w:val="uk-UA"/>
        </w:rPr>
        <w:t>Професійні компетентності – знання та уміння особи, які дають їй змогу виконувати трудові функції, швидко адаптуватися до змін у професійній діяльності та є складовими відповідної професійної кваліфікації.</w:t>
      </w:r>
    </w:p>
    <w:p w:rsidR="00573474" w:rsidRPr="00611D4E" w:rsidRDefault="00573474" w:rsidP="00573474">
      <w:pPr>
        <w:spacing w:after="0" w:line="240" w:lineRule="auto"/>
        <w:ind w:firstLine="567"/>
        <w:jc w:val="both"/>
        <w:rPr>
          <w:rFonts w:ascii="Times New Roman" w:hAnsi="Times New Roman"/>
          <w:sz w:val="28"/>
          <w:szCs w:val="28"/>
          <w:lang w:val="uk-UA"/>
        </w:rPr>
      </w:pPr>
      <w:r w:rsidRPr="00611D4E">
        <w:rPr>
          <w:rFonts w:ascii="Times New Roman" w:hAnsi="Times New Roman"/>
          <w:sz w:val="28"/>
          <w:szCs w:val="28"/>
          <w:lang w:val="uk-UA"/>
        </w:rPr>
        <w:t>Професійні компетентності визначають здатність особи в межах повноважень застосовувати спеціальні знання, уміння та навички, виявляти відповідні моральні та ділові якості для належного виконання встановлених завдань і обов’язків, навчання, професійного та особистісного розвитку.</w:t>
      </w:r>
    </w:p>
    <w:p w:rsidR="00573474" w:rsidRPr="00611D4E" w:rsidRDefault="00573474" w:rsidP="00573474">
      <w:pPr>
        <w:spacing w:after="0" w:line="240" w:lineRule="auto"/>
        <w:ind w:firstLine="567"/>
        <w:jc w:val="both"/>
        <w:rPr>
          <w:rFonts w:ascii="Times New Roman" w:hAnsi="Times New Roman"/>
          <w:sz w:val="28"/>
          <w:szCs w:val="28"/>
          <w:lang w:val="uk-UA"/>
        </w:rPr>
      </w:pPr>
      <w:r w:rsidRPr="00611D4E">
        <w:rPr>
          <w:rFonts w:ascii="Times New Roman" w:hAnsi="Times New Roman"/>
          <w:sz w:val="28"/>
          <w:szCs w:val="28"/>
          <w:lang w:val="uk-UA"/>
        </w:rPr>
        <w:t>Результати навчання за цим стандартом</w:t>
      </w:r>
      <w:r w:rsidR="008362DB" w:rsidRPr="00611D4E">
        <w:rPr>
          <w:rFonts w:ascii="Times New Roman" w:hAnsi="Times New Roman"/>
          <w:sz w:val="28"/>
          <w:szCs w:val="28"/>
          <w:lang w:val="uk-UA"/>
        </w:rPr>
        <w:t xml:space="preserve"> формуються на основі переліку </w:t>
      </w:r>
      <w:r w:rsidRPr="00611D4E">
        <w:rPr>
          <w:rFonts w:ascii="Times New Roman" w:hAnsi="Times New Roman"/>
          <w:sz w:val="28"/>
          <w:szCs w:val="28"/>
          <w:lang w:val="uk-UA"/>
        </w:rPr>
        <w:t>ключових і професійних компетентностей та їх опису.</w:t>
      </w:r>
    </w:p>
    <w:p w:rsidR="00BB2BF5" w:rsidRPr="00611D4E" w:rsidRDefault="00BB2BF5" w:rsidP="00BB2BF5">
      <w:pPr>
        <w:spacing w:after="0" w:line="240" w:lineRule="auto"/>
        <w:ind w:firstLine="567"/>
        <w:jc w:val="both"/>
        <w:rPr>
          <w:rFonts w:ascii="Times New Roman" w:eastAsia="Times New Roman" w:hAnsi="Times New Roman"/>
          <w:sz w:val="28"/>
          <w:szCs w:val="28"/>
          <w:lang w:val="uk-UA" w:eastAsia="uk-UA"/>
        </w:rPr>
      </w:pPr>
      <w:r w:rsidRPr="00611D4E">
        <w:rPr>
          <w:rFonts w:ascii="Times New Roman" w:eastAsia="Times New Roman" w:hAnsi="Times New Roman"/>
          <w:b/>
          <w:sz w:val="28"/>
          <w:szCs w:val="28"/>
          <w:lang w:val="uk-UA" w:eastAsia="uk-UA"/>
        </w:rPr>
        <w:t>Освітній рівень вступника</w:t>
      </w:r>
      <w:r w:rsidRPr="00611D4E">
        <w:rPr>
          <w:rFonts w:ascii="Times New Roman" w:eastAsia="Times New Roman" w:hAnsi="Times New Roman"/>
          <w:sz w:val="28"/>
          <w:szCs w:val="28"/>
          <w:lang w:val="uk-UA" w:eastAsia="uk-UA"/>
        </w:rPr>
        <w:t>: базова або повна загальна середня освіта.</w:t>
      </w:r>
    </w:p>
    <w:p w:rsidR="008362DB" w:rsidRPr="00611D4E" w:rsidRDefault="00573474" w:rsidP="00BB2BF5">
      <w:pPr>
        <w:spacing w:after="0" w:line="240" w:lineRule="auto"/>
        <w:ind w:firstLine="567"/>
        <w:jc w:val="both"/>
        <w:rPr>
          <w:rFonts w:ascii="Times New Roman" w:hAnsi="Times New Roman"/>
          <w:sz w:val="28"/>
          <w:szCs w:val="28"/>
          <w:lang w:val="uk-UA"/>
        </w:rPr>
      </w:pPr>
      <w:r w:rsidRPr="00611D4E">
        <w:rPr>
          <w:rFonts w:ascii="Times New Roman" w:hAnsi="Times New Roman"/>
          <w:sz w:val="28"/>
          <w:szCs w:val="28"/>
          <w:lang w:val="uk-UA"/>
        </w:rPr>
        <w:t xml:space="preserve">Підготовка кваліфікованих робітників за професією </w:t>
      </w:r>
      <w:r w:rsidRPr="00611D4E">
        <w:rPr>
          <w:rFonts w:ascii="Times New Roman" w:hAnsi="Times New Roman"/>
          <w:iCs/>
          <w:sz w:val="28"/>
          <w:szCs w:val="28"/>
          <w:lang w:val="uk-UA" w:eastAsia="ru-RU"/>
        </w:rPr>
        <w:t>5129 «Майстер готельного обслуговування</w:t>
      </w:r>
      <w:r w:rsidRPr="00611D4E">
        <w:rPr>
          <w:rFonts w:ascii="Times New Roman" w:hAnsi="Times New Roman"/>
          <w:sz w:val="28"/>
          <w:szCs w:val="28"/>
          <w:lang w:val="uk-UA"/>
        </w:rPr>
        <w:t>» може проводитися за такими видами: первинна профес</w:t>
      </w:r>
      <w:r w:rsidR="008362DB" w:rsidRPr="00611D4E">
        <w:rPr>
          <w:rFonts w:ascii="Times New Roman" w:hAnsi="Times New Roman"/>
          <w:sz w:val="28"/>
          <w:szCs w:val="28"/>
          <w:lang w:val="uk-UA"/>
        </w:rPr>
        <w:t xml:space="preserve">ійна підготовка, перепідготовка, </w:t>
      </w:r>
      <w:r w:rsidR="00DA5460">
        <w:rPr>
          <w:rFonts w:ascii="Times New Roman" w:hAnsi="Times New Roman"/>
          <w:sz w:val="28"/>
          <w:szCs w:val="28"/>
          <w:lang w:val="uk-UA"/>
        </w:rPr>
        <w:t>професійне</w:t>
      </w:r>
      <w:r w:rsidR="00310AD6">
        <w:rPr>
          <w:rFonts w:ascii="Times New Roman" w:hAnsi="Times New Roman"/>
          <w:sz w:val="28"/>
          <w:szCs w:val="28"/>
          <w:lang w:val="uk-UA"/>
        </w:rPr>
        <w:t xml:space="preserve"> (професійно-технічне) навчання</w:t>
      </w:r>
      <w:r w:rsidR="008362DB" w:rsidRPr="00611D4E">
        <w:rPr>
          <w:rFonts w:ascii="Times New Roman" w:hAnsi="Times New Roman"/>
          <w:sz w:val="28"/>
          <w:szCs w:val="28"/>
          <w:lang w:val="uk-UA"/>
        </w:rPr>
        <w:t>.</w:t>
      </w:r>
    </w:p>
    <w:p w:rsidR="004A3414" w:rsidRPr="00611D4E" w:rsidRDefault="004A3414" w:rsidP="00573474">
      <w:pPr>
        <w:spacing w:after="0" w:line="240" w:lineRule="auto"/>
        <w:ind w:firstLine="567"/>
        <w:jc w:val="both"/>
        <w:rPr>
          <w:rFonts w:ascii="Times New Roman" w:hAnsi="Times New Roman"/>
          <w:b/>
          <w:sz w:val="28"/>
          <w:szCs w:val="28"/>
          <w:lang w:val="uk-UA"/>
        </w:rPr>
      </w:pPr>
      <w:r w:rsidRPr="00611D4E">
        <w:rPr>
          <w:rFonts w:ascii="Times New Roman" w:hAnsi="Times New Roman"/>
          <w:b/>
          <w:sz w:val="28"/>
          <w:szCs w:val="28"/>
          <w:lang w:val="uk-UA"/>
        </w:rPr>
        <w:t xml:space="preserve">Первинна професійна підготовка </w:t>
      </w:r>
      <w:r w:rsidR="008362DB" w:rsidRPr="00611D4E">
        <w:rPr>
          <w:rFonts w:ascii="Times New Roman" w:hAnsi="Times New Roman"/>
          <w:sz w:val="28"/>
          <w:szCs w:val="28"/>
          <w:lang w:val="uk-UA"/>
        </w:rPr>
        <w:t xml:space="preserve">передбачає здобуття особою </w:t>
      </w:r>
      <w:r w:rsidR="0079417C" w:rsidRPr="00611D4E">
        <w:rPr>
          <w:rFonts w:ascii="Times New Roman" w:hAnsi="Times New Roman"/>
          <w:sz w:val="28"/>
          <w:szCs w:val="28"/>
          <w:lang w:val="uk-UA"/>
        </w:rPr>
        <w:t xml:space="preserve">4 </w:t>
      </w:r>
      <w:r w:rsidRPr="00611D4E">
        <w:rPr>
          <w:rFonts w:ascii="Times New Roman" w:hAnsi="Times New Roman"/>
          <w:sz w:val="28"/>
          <w:szCs w:val="28"/>
          <w:lang w:val="uk-UA"/>
        </w:rPr>
        <w:t>результат</w:t>
      </w:r>
      <w:r w:rsidR="00BB2BF5" w:rsidRPr="00611D4E">
        <w:rPr>
          <w:rFonts w:ascii="Times New Roman" w:hAnsi="Times New Roman"/>
          <w:sz w:val="28"/>
          <w:szCs w:val="28"/>
          <w:lang w:val="uk-UA"/>
        </w:rPr>
        <w:t>ів навчання, що визначені ДОС.</w:t>
      </w:r>
    </w:p>
    <w:p w:rsidR="004A3414" w:rsidRPr="00611D4E" w:rsidRDefault="00BB2BF5" w:rsidP="004A3414">
      <w:pPr>
        <w:spacing w:after="0" w:line="240" w:lineRule="auto"/>
        <w:ind w:firstLine="567"/>
        <w:jc w:val="both"/>
        <w:rPr>
          <w:rFonts w:ascii="Times New Roman" w:eastAsia="Times New Roman" w:hAnsi="Times New Roman"/>
          <w:sz w:val="28"/>
          <w:szCs w:val="28"/>
          <w:lang w:val="uk-UA" w:eastAsia="uk-UA"/>
        </w:rPr>
      </w:pPr>
      <w:r w:rsidRPr="00611D4E">
        <w:rPr>
          <w:rFonts w:ascii="Times New Roman" w:eastAsia="Times New Roman" w:hAnsi="Times New Roman"/>
          <w:sz w:val="28"/>
          <w:szCs w:val="28"/>
          <w:lang w:val="uk-UA" w:eastAsia="uk-UA"/>
        </w:rPr>
        <w:t xml:space="preserve">ДОС </w:t>
      </w:r>
      <w:r w:rsidR="004A3414" w:rsidRPr="00611D4E">
        <w:rPr>
          <w:rFonts w:ascii="Times New Roman" w:eastAsia="Times New Roman" w:hAnsi="Times New Roman"/>
          <w:sz w:val="28"/>
          <w:szCs w:val="28"/>
          <w:lang w:val="uk-UA" w:eastAsia="uk-UA"/>
        </w:rPr>
        <w:t xml:space="preserve">визначено загальні </w:t>
      </w:r>
      <w:r w:rsidR="0082761D" w:rsidRPr="00611D4E">
        <w:rPr>
          <w:rFonts w:ascii="Times New Roman" w:eastAsia="Times New Roman" w:hAnsi="Times New Roman"/>
          <w:sz w:val="28"/>
          <w:szCs w:val="28"/>
          <w:lang w:val="uk-UA" w:eastAsia="uk-UA"/>
        </w:rPr>
        <w:t>компетентності (</w:t>
      </w:r>
      <w:r w:rsidR="004A3414" w:rsidRPr="00611D4E">
        <w:rPr>
          <w:rFonts w:ascii="Times New Roman" w:eastAsia="Times New Roman" w:hAnsi="Times New Roman"/>
          <w:sz w:val="28"/>
          <w:szCs w:val="28"/>
          <w:lang w:val="uk-UA" w:eastAsia="uk-UA"/>
        </w:rPr>
        <w:t>знання та вміння</w:t>
      </w:r>
      <w:r w:rsidR="0082761D" w:rsidRPr="00611D4E">
        <w:rPr>
          <w:rFonts w:ascii="Times New Roman" w:eastAsia="Times New Roman" w:hAnsi="Times New Roman"/>
          <w:sz w:val="28"/>
          <w:szCs w:val="28"/>
          <w:lang w:val="uk-UA" w:eastAsia="uk-UA"/>
        </w:rPr>
        <w:t>)</w:t>
      </w:r>
      <w:r w:rsidR="004A3414" w:rsidRPr="00611D4E">
        <w:rPr>
          <w:rFonts w:ascii="Times New Roman" w:eastAsia="Times New Roman" w:hAnsi="Times New Roman"/>
          <w:sz w:val="28"/>
          <w:szCs w:val="28"/>
          <w:lang w:val="uk-UA" w:eastAsia="uk-UA"/>
        </w:rPr>
        <w:t>, що в повному обсязі в</w:t>
      </w:r>
      <w:r w:rsidR="008362DB" w:rsidRPr="00611D4E">
        <w:rPr>
          <w:rFonts w:ascii="Times New Roman" w:eastAsia="Times New Roman" w:hAnsi="Times New Roman"/>
          <w:sz w:val="28"/>
          <w:szCs w:val="28"/>
          <w:lang w:val="uk-UA" w:eastAsia="uk-UA"/>
        </w:rPr>
        <w:t>ключаються до змісту першого результату навчання.</w:t>
      </w:r>
    </w:p>
    <w:p w:rsidR="00BB2BF5" w:rsidRPr="00611D4E" w:rsidRDefault="004A3414" w:rsidP="000F12E2">
      <w:pPr>
        <w:spacing w:after="0" w:line="240" w:lineRule="auto"/>
        <w:ind w:firstLine="567"/>
        <w:jc w:val="both"/>
        <w:rPr>
          <w:rFonts w:ascii="Times New Roman" w:eastAsia="Times New Roman" w:hAnsi="Times New Roman"/>
          <w:sz w:val="28"/>
          <w:szCs w:val="28"/>
          <w:lang w:val="uk-UA" w:eastAsia="uk-UA"/>
        </w:rPr>
      </w:pPr>
      <w:r w:rsidRPr="00611D4E">
        <w:rPr>
          <w:rFonts w:ascii="Times New Roman" w:eastAsia="Times New Roman" w:hAnsi="Times New Roman"/>
          <w:sz w:val="28"/>
          <w:szCs w:val="28"/>
          <w:lang w:val="uk-UA" w:eastAsia="uk-UA"/>
        </w:rPr>
        <w:t xml:space="preserve">До </w:t>
      </w:r>
      <w:r w:rsidR="00BB2BF5" w:rsidRPr="00611D4E">
        <w:rPr>
          <w:rFonts w:ascii="Times New Roman" w:eastAsia="Times New Roman" w:hAnsi="Times New Roman"/>
          <w:sz w:val="28"/>
          <w:szCs w:val="28"/>
          <w:lang w:val="uk-UA" w:eastAsia="uk-UA"/>
        </w:rPr>
        <w:t>першого</w:t>
      </w:r>
      <w:r w:rsidRPr="00611D4E">
        <w:rPr>
          <w:rFonts w:ascii="Times New Roman" w:eastAsia="Times New Roman" w:hAnsi="Times New Roman"/>
          <w:sz w:val="28"/>
          <w:szCs w:val="28"/>
          <w:lang w:val="uk-UA" w:eastAsia="uk-UA"/>
        </w:rPr>
        <w:t xml:space="preserve"> результату навчання при первинній професійній підготовці включаються такі ключові компетентності як «Особистісна, соціальна й навчальна компетентність», «</w:t>
      </w:r>
      <w:r w:rsidR="000F12E2">
        <w:rPr>
          <w:rFonts w:ascii="Times New Roman" w:eastAsia="Times New Roman" w:hAnsi="Times New Roman"/>
          <w:sz w:val="28"/>
          <w:szCs w:val="28"/>
          <w:lang w:val="uk-UA" w:eastAsia="uk-UA"/>
        </w:rPr>
        <w:t>Громадянсько-</w:t>
      </w:r>
      <w:r w:rsidR="00132642" w:rsidRPr="00132642">
        <w:rPr>
          <w:rFonts w:ascii="Times New Roman" w:eastAsia="Times New Roman" w:hAnsi="Times New Roman"/>
          <w:sz w:val="28"/>
          <w:szCs w:val="28"/>
          <w:lang w:val="uk-UA" w:eastAsia="uk-UA"/>
        </w:rPr>
        <w:t>правова компетентність</w:t>
      </w:r>
      <w:r w:rsidR="000F12E2">
        <w:rPr>
          <w:rFonts w:ascii="Times New Roman" w:eastAsia="Times New Roman" w:hAnsi="Times New Roman"/>
          <w:sz w:val="28"/>
          <w:szCs w:val="28"/>
          <w:lang w:val="uk-UA" w:eastAsia="uk-UA"/>
        </w:rPr>
        <w:t>».</w:t>
      </w:r>
    </w:p>
    <w:p w:rsidR="000F22B4" w:rsidRPr="00611D4E" w:rsidRDefault="000F22B4" w:rsidP="000F22B4">
      <w:pPr>
        <w:spacing w:after="0" w:line="240" w:lineRule="auto"/>
        <w:ind w:firstLine="567"/>
        <w:jc w:val="both"/>
        <w:rPr>
          <w:rFonts w:ascii="Times New Roman" w:eastAsia="Times New Roman" w:hAnsi="Times New Roman"/>
          <w:sz w:val="28"/>
          <w:szCs w:val="28"/>
          <w:lang w:val="uk-UA" w:eastAsia="uk-UA"/>
        </w:rPr>
      </w:pPr>
      <w:r w:rsidRPr="00611D4E">
        <w:rPr>
          <w:rFonts w:ascii="Times New Roman" w:eastAsia="Times New Roman" w:hAnsi="Times New Roman"/>
          <w:sz w:val="28"/>
          <w:szCs w:val="28"/>
          <w:lang w:val="uk-UA" w:eastAsia="uk-UA"/>
        </w:rPr>
        <w:t xml:space="preserve">Ключові компетентності </w:t>
      </w:r>
      <w:r>
        <w:rPr>
          <w:rFonts w:ascii="Times New Roman" w:eastAsia="Times New Roman" w:hAnsi="Times New Roman"/>
          <w:sz w:val="28"/>
          <w:szCs w:val="28"/>
          <w:lang w:val="uk-UA" w:eastAsia="uk-UA"/>
        </w:rPr>
        <w:t xml:space="preserve">«Комунікативна </w:t>
      </w:r>
      <w:r w:rsidRPr="00611D4E">
        <w:rPr>
          <w:rFonts w:ascii="Times New Roman" w:eastAsia="Times New Roman" w:hAnsi="Times New Roman"/>
          <w:sz w:val="28"/>
          <w:szCs w:val="28"/>
          <w:lang w:val="uk-UA" w:eastAsia="uk-UA"/>
        </w:rPr>
        <w:t>компетентність», «Цифрова компетентність</w:t>
      </w:r>
      <w:r>
        <w:rPr>
          <w:rFonts w:ascii="Times New Roman" w:eastAsia="Times New Roman" w:hAnsi="Times New Roman"/>
          <w:sz w:val="28"/>
          <w:szCs w:val="28"/>
          <w:lang w:val="uk-UA" w:eastAsia="uk-UA"/>
        </w:rPr>
        <w:t>»</w:t>
      </w:r>
      <w:r w:rsidR="008F6464">
        <w:rPr>
          <w:rFonts w:ascii="Times New Roman" w:eastAsia="Times New Roman" w:hAnsi="Times New Roman"/>
          <w:sz w:val="28"/>
          <w:szCs w:val="28"/>
          <w:lang w:val="uk-UA" w:eastAsia="uk-UA"/>
        </w:rPr>
        <w:t>,</w:t>
      </w:r>
      <w:r w:rsidR="008F6464" w:rsidRPr="00C25EFC">
        <w:rPr>
          <w:lang w:val="uk-UA"/>
        </w:rPr>
        <w:t xml:space="preserve"> </w:t>
      </w:r>
      <w:r w:rsidR="008F6464">
        <w:rPr>
          <w:lang w:val="uk-UA"/>
        </w:rPr>
        <w:t>«</w:t>
      </w:r>
      <w:r w:rsidR="008F6464" w:rsidRPr="008F6464">
        <w:rPr>
          <w:rFonts w:ascii="Times New Roman" w:eastAsia="Times New Roman" w:hAnsi="Times New Roman"/>
          <w:sz w:val="28"/>
          <w:szCs w:val="28"/>
          <w:lang w:val="uk-UA" w:eastAsia="uk-UA"/>
        </w:rPr>
        <w:t>Математична компетентність</w:t>
      </w:r>
      <w:r w:rsidR="008F6464">
        <w:rPr>
          <w:rFonts w:ascii="Times New Roman" w:eastAsia="Times New Roman" w:hAnsi="Times New Roman"/>
          <w:sz w:val="28"/>
          <w:szCs w:val="28"/>
          <w:lang w:val="uk-UA" w:eastAsia="uk-UA"/>
        </w:rPr>
        <w:t>»</w:t>
      </w:r>
      <w:r w:rsidR="00C25EFC">
        <w:rPr>
          <w:rFonts w:ascii="Times New Roman" w:eastAsia="Times New Roman" w:hAnsi="Times New Roman"/>
          <w:sz w:val="28"/>
          <w:szCs w:val="28"/>
          <w:lang w:val="uk-UA" w:eastAsia="uk-UA"/>
        </w:rPr>
        <w:t>, «</w:t>
      </w:r>
      <w:r w:rsidR="00C25EFC" w:rsidRPr="00C25EFC">
        <w:rPr>
          <w:rFonts w:ascii="Times New Roman" w:eastAsia="Times New Roman" w:hAnsi="Times New Roman"/>
          <w:sz w:val="28"/>
          <w:szCs w:val="28"/>
          <w:lang w:val="uk-UA" w:eastAsia="uk-UA"/>
        </w:rPr>
        <w:t>Екологічна та енергоефективна компетентність</w:t>
      </w:r>
      <w:r w:rsidR="00C25EFC">
        <w:rPr>
          <w:rFonts w:ascii="Times New Roman" w:eastAsia="Times New Roman" w:hAnsi="Times New Roman"/>
          <w:sz w:val="28"/>
          <w:szCs w:val="28"/>
          <w:lang w:val="uk-UA" w:eastAsia="uk-UA"/>
        </w:rPr>
        <w:t>»</w:t>
      </w:r>
      <w:r w:rsidRPr="00611D4E">
        <w:rPr>
          <w:rFonts w:ascii="Times New Roman" w:eastAsia="Times New Roman" w:hAnsi="Times New Roman"/>
          <w:sz w:val="28"/>
          <w:szCs w:val="28"/>
          <w:lang w:val="uk-UA" w:eastAsia="uk-UA"/>
        </w:rPr>
        <w:t xml:space="preserve"> формуються впродовж освітньої програми в залежності від результатів навчання.</w:t>
      </w:r>
    </w:p>
    <w:p w:rsidR="004A3414" w:rsidRPr="00611D4E" w:rsidRDefault="00BB2BF5" w:rsidP="0079417C">
      <w:pPr>
        <w:spacing w:after="0" w:line="240" w:lineRule="auto"/>
        <w:ind w:firstLine="567"/>
        <w:jc w:val="both"/>
        <w:rPr>
          <w:rFonts w:ascii="Times New Roman" w:eastAsia="Times New Roman" w:hAnsi="Times New Roman"/>
          <w:sz w:val="28"/>
          <w:szCs w:val="28"/>
          <w:lang w:val="uk-UA" w:eastAsia="uk-UA"/>
        </w:rPr>
      </w:pPr>
      <w:r w:rsidRPr="00611D4E">
        <w:rPr>
          <w:rFonts w:ascii="Times New Roman" w:eastAsia="Times New Roman" w:hAnsi="Times New Roman"/>
          <w:sz w:val="28"/>
          <w:szCs w:val="28"/>
          <w:lang w:val="uk-UA" w:eastAsia="uk-UA"/>
        </w:rPr>
        <w:t>Підприєм</w:t>
      </w:r>
      <w:r w:rsidR="0082761D" w:rsidRPr="00611D4E">
        <w:rPr>
          <w:rFonts w:ascii="Times New Roman" w:eastAsia="Times New Roman" w:hAnsi="Times New Roman"/>
          <w:sz w:val="28"/>
          <w:szCs w:val="28"/>
          <w:lang w:val="uk-UA" w:eastAsia="uk-UA"/>
        </w:rPr>
        <w:t>ницька компетентність включається до останнього результату навчання.</w:t>
      </w:r>
    </w:p>
    <w:p w:rsidR="004A3414" w:rsidRPr="00611D4E" w:rsidRDefault="00BB2BF5" w:rsidP="004A3414">
      <w:pPr>
        <w:spacing w:after="0" w:line="240" w:lineRule="auto"/>
        <w:ind w:firstLine="567"/>
        <w:jc w:val="both"/>
        <w:rPr>
          <w:rFonts w:ascii="Times New Roman" w:eastAsia="Times New Roman" w:hAnsi="Times New Roman"/>
          <w:sz w:val="28"/>
          <w:szCs w:val="28"/>
          <w:lang w:val="uk-UA" w:eastAsia="uk-UA"/>
        </w:rPr>
      </w:pPr>
      <w:r w:rsidRPr="00611D4E">
        <w:rPr>
          <w:rFonts w:ascii="Times New Roman" w:eastAsia="Times New Roman" w:hAnsi="Times New Roman"/>
          <w:sz w:val="28"/>
          <w:szCs w:val="28"/>
          <w:lang w:val="uk-UA" w:eastAsia="uk-UA"/>
        </w:rPr>
        <w:t xml:space="preserve">ДОС </w:t>
      </w:r>
      <w:r w:rsidR="004A3414" w:rsidRPr="00611D4E">
        <w:rPr>
          <w:rFonts w:ascii="Times New Roman" w:eastAsia="Times New Roman" w:hAnsi="Times New Roman"/>
          <w:sz w:val="28"/>
          <w:szCs w:val="28"/>
          <w:lang w:val="uk-UA" w:eastAsia="uk-UA"/>
        </w:rPr>
        <w:t>встановлює максимально допустиму кількість годин при первинній професійній підготовці для досягнення результатів навчання. Кількість годин для кожного окремого результату навчання визначається освітньою програмою закладу освіти.</w:t>
      </w:r>
    </w:p>
    <w:p w:rsidR="004A3414" w:rsidRPr="00611D4E" w:rsidRDefault="004A3414" w:rsidP="004A3414">
      <w:pPr>
        <w:spacing w:after="0" w:line="240" w:lineRule="auto"/>
        <w:ind w:firstLine="567"/>
        <w:jc w:val="both"/>
        <w:rPr>
          <w:rFonts w:ascii="Times New Roman" w:eastAsia="Times New Roman" w:hAnsi="Times New Roman"/>
          <w:sz w:val="28"/>
          <w:szCs w:val="28"/>
          <w:lang w:val="uk-UA" w:eastAsia="uk-UA"/>
        </w:rPr>
      </w:pPr>
      <w:r w:rsidRPr="00611D4E">
        <w:rPr>
          <w:rFonts w:ascii="Times New Roman" w:eastAsia="Times New Roman" w:hAnsi="Times New Roman"/>
          <w:b/>
          <w:sz w:val="28"/>
          <w:szCs w:val="28"/>
          <w:lang w:val="uk-UA" w:eastAsia="uk-UA"/>
        </w:rPr>
        <w:t>Перепідготовка</w:t>
      </w:r>
      <w:r w:rsidRPr="00611D4E">
        <w:rPr>
          <w:rFonts w:ascii="Times New Roman" w:eastAsia="Times New Roman" w:hAnsi="Times New Roman"/>
          <w:sz w:val="28"/>
          <w:szCs w:val="28"/>
          <w:lang w:val="uk-UA" w:eastAsia="uk-UA"/>
        </w:rPr>
        <w:t xml:space="preserve"> </w:t>
      </w:r>
      <w:r w:rsidR="00EB047C">
        <w:rPr>
          <w:rFonts w:ascii="Times New Roman" w:eastAsia="Times New Roman" w:hAnsi="Times New Roman"/>
          <w:sz w:val="28"/>
          <w:szCs w:val="28"/>
          <w:lang w:val="uk-UA" w:eastAsia="uk-UA"/>
        </w:rPr>
        <w:t>може проводитися як з технологічно суміжних, так і</w:t>
      </w:r>
      <w:r w:rsidR="00A944E3">
        <w:rPr>
          <w:rFonts w:ascii="Times New Roman" w:eastAsia="Times New Roman" w:hAnsi="Times New Roman"/>
          <w:sz w:val="28"/>
          <w:szCs w:val="28"/>
          <w:lang w:val="uk-UA" w:eastAsia="uk-UA"/>
        </w:rPr>
        <w:t xml:space="preserve"> з інших </w:t>
      </w:r>
      <w:r w:rsidR="00727319" w:rsidRPr="00611D4E">
        <w:rPr>
          <w:rFonts w:ascii="Times New Roman" w:eastAsia="Times New Roman" w:hAnsi="Times New Roman"/>
          <w:sz w:val="28"/>
          <w:szCs w:val="28"/>
          <w:lang w:val="uk-UA" w:eastAsia="uk-UA"/>
        </w:rPr>
        <w:t>професій.</w:t>
      </w:r>
    </w:p>
    <w:p w:rsidR="004A3414" w:rsidRPr="00611D4E" w:rsidRDefault="004A3414" w:rsidP="004A3414">
      <w:pPr>
        <w:spacing w:after="0" w:line="240" w:lineRule="auto"/>
        <w:ind w:firstLine="567"/>
        <w:jc w:val="both"/>
        <w:rPr>
          <w:rFonts w:ascii="Times New Roman" w:hAnsi="Times New Roman"/>
          <w:sz w:val="28"/>
          <w:szCs w:val="28"/>
          <w:lang w:val="uk-UA"/>
        </w:rPr>
      </w:pPr>
      <w:r w:rsidRPr="00611D4E">
        <w:rPr>
          <w:rFonts w:ascii="Times New Roman" w:hAnsi="Times New Roman"/>
          <w:sz w:val="28"/>
          <w:szCs w:val="28"/>
          <w:lang w:val="uk-UA"/>
        </w:rPr>
        <w:t>При організації перепідготовки строк професійного навчання може бути скороченим з урахуванням наявності документів про освіту, набутого досвіду (неформальна чи інформальна освіта) та визначається за результатами вхідного контролю. Вхідний контроль знань, умінь та навичок здійснюється відповідно до законодавства.</w:t>
      </w:r>
    </w:p>
    <w:p w:rsidR="004A3414" w:rsidRPr="00611D4E" w:rsidRDefault="004A3414" w:rsidP="004A3414">
      <w:pPr>
        <w:spacing w:after="0" w:line="240" w:lineRule="auto"/>
        <w:ind w:firstLine="567"/>
        <w:jc w:val="both"/>
        <w:rPr>
          <w:rFonts w:ascii="Times New Roman" w:hAnsi="Times New Roman"/>
          <w:sz w:val="28"/>
          <w:szCs w:val="28"/>
          <w:lang w:val="uk-UA"/>
        </w:rPr>
      </w:pPr>
      <w:r w:rsidRPr="00611D4E">
        <w:rPr>
          <w:rFonts w:ascii="Times New Roman" w:hAnsi="Times New Roman"/>
          <w:sz w:val="28"/>
          <w:szCs w:val="28"/>
          <w:lang w:val="uk-UA"/>
        </w:rPr>
        <w:lastRenderedPageBreak/>
        <w:t xml:space="preserve">Тривалість професійної підготовки встановлюється відповідно до освітньої програми в залежності від виду підготовки </w:t>
      </w:r>
      <w:r w:rsidRPr="00611D4E">
        <w:rPr>
          <w:rFonts w:ascii="Times New Roman" w:hAnsi="Times New Roman"/>
          <w:spacing w:val="-2"/>
          <w:sz w:val="28"/>
          <w:szCs w:val="28"/>
          <w:lang w:val="uk-UA"/>
        </w:rPr>
        <w:t xml:space="preserve">та </w:t>
      </w:r>
      <w:r w:rsidRPr="00611D4E">
        <w:rPr>
          <w:rFonts w:ascii="Times New Roman" w:hAnsi="Times New Roman"/>
          <w:sz w:val="28"/>
          <w:szCs w:val="28"/>
          <w:lang w:val="uk-UA"/>
        </w:rPr>
        <w:t>визначається робочим навчальним планом.</w:t>
      </w:r>
    </w:p>
    <w:p w:rsidR="004A3414" w:rsidRPr="00611D4E" w:rsidRDefault="004A3414" w:rsidP="004A3414">
      <w:pPr>
        <w:spacing w:after="0" w:line="240" w:lineRule="auto"/>
        <w:ind w:firstLine="567"/>
        <w:jc w:val="both"/>
        <w:rPr>
          <w:rFonts w:ascii="Times New Roman" w:hAnsi="Times New Roman"/>
          <w:sz w:val="28"/>
          <w:szCs w:val="28"/>
          <w:lang w:val="uk-UA"/>
        </w:rPr>
      </w:pPr>
      <w:r w:rsidRPr="00611D4E">
        <w:rPr>
          <w:rFonts w:ascii="Times New Roman" w:hAnsi="Times New Roman"/>
          <w:sz w:val="28"/>
          <w:szCs w:val="28"/>
          <w:lang w:val="uk-UA"/>
        </w:rPr>
        <w:t>Освітня програма може включати додаткові компетентності (за потреби), регіональний компонент, предмети за вибором здобувача освіти.</w:t>
      </w:r>
    </w:p>
    <w:p w:rsidR="004A3414" w:rsidRPr="00611D4E" w:rsidRDefault="004A3414" w:rsidP="00573474">
      <w:pPr>
        <w:spacing w:after="0" w:line="240" w:lineRule="auto"/>
        <w:ind w:firstLine="567"/>
        <w:jc w:val="both"/>
        <w:rPr>
          <w:rFonts w:ascii="Times New Roman" w:hAnsi="Times New Roman"/>
          <w:sz w:val="28"/>
          <w:szCs w:val="28"/>
          <w:lang w:val="uk-UA"/>
        </w:rPr>
      </w:pPr>
      <w:r w:rsidRPr="00611D4E">
        <w:rPr>
          <w:rFonts w:ascii="Times New Roman" w:hAnsi="Times New Roman"/>
          <w:sz w:val="28"/>
          <w:szCs w:val="28"/>
          <w:lang w:val="uk-UA"/>
        </w:rPr>
        <w:t xml:space="preserve">Професійне (професійно-технічне) навчання може проводитися за частковими кваліфікаціями (у разі навчання для виконання окремих видів робіт за професією). </w:t>
      </w:r>
    </w:p>
    <w:p w:rsidR="004A3414" w:rsidRPr="00611D4E" w:rsidRDefault="004A3414" w:rsidP="004A3414">
      <w:pPr>
        <w:spacing w:after="0" w:line="240" w:lineRule="auto"/>
        <w:ind w:firstLine="567"/>
        <w:jc w:val="both"/>
        <w:rPr>
          <w:rFonts w:ascii="Times New Roman" w:hAnsi="Times New Roman"/>
          <w:sz w:val="28"/>
          <w:szCs w:val="28"/>
          <w:lang w:val="uk-UA"/>
        </w:rPr>
      </w:pPr>
      <w:r w:rsidRPr="00611D4E">
        <w:rPr>
          <w:rFonts w:ascii="Times New Roman" w:hAnsi="Times New Roman"/>
          <w:b/>
          <w:sz w:val="28"/>
          <w:szCs w:val="28"/>
          <w:lang w:val="uk-UA"/>
        </w:rPr>
        <w:t>Підвищення кваліфікації</w:t>
      </w:r>
      <w:r w:rsidRPr="00611D4E">
        <w:rPr>
          <w:rFonts w:ascii="Times New Roman" w:hAnsi="Times New Roman"/>
          <w:sz w:val="28"/>
          <w:szCs w:val="28"/>
          <w:lang w:val="uk-UA"/>
        </w:rPr>
        <w:t xml:space="preserve"> </w:t>
      </w:r>
      <w:r w:rsidR="002161A7">
        <w:rPr>
          <w:rFonts w:ascii="Times New Roman" w:hAnsi="Times New Roman"/>
          <w:sz w:val="28"/>
          <w:szCs w:val="28"/>
          <w:lang w:val="uk-UA"/>
        </w:rPr>
        <w:t xml:space="preserve">за професією </w:t>
      </w:r>
      <w:r w:rsidR="005A375A">
        <w:rPr>
          <w:rFonts w:ascii="Times New Roman" w:hAnsi="Times New Roman"/>
          <w:sz w:val="28"/>
          <w:szCs w:val="28"/>
          <w:lang w:val="uk-UA"/>
        </w:rPr>
        <w:t>проводиться відповідно до пунктів</w:t>
      </w:r>
      <w:r w:rsidRPr="00611D4E">
        <w:rPr>
          <w:rFonts w:ascii="Times New Roman" w:hAnsi="Times New Roman"/>
          <w:sz w:val="28"/>
          <w:szCs w:val="28"/>
          <w:lang w:val="uk-UA"/>
        </w:rPr>
        <w:t xml:space="preserve"> 2.3.</w:t>
      </w:r>
      <w:r w:rsidR="005A375A">
        <w:rPr>
          <w:rFonts w:ascii="Times New Roman" w:hAnsi="Times New Roman"/>
          <w:sz w:val="28"/>
          <w:szCs w:val="28"/>
          <w:lang w:val="uk-UA"/>
        </w:rPr>
        <w:t xml:space="preserve"> та 2.4.</w:t>
      </w:r>
      <w:r w:rsidRPr="00611D4E">
        <w:rPr>
          <w:rFonts w:ascii="Times New Roman" w:hAnsi="Times New Roman"/>
          <w:sz w:val="28"/>
          <w:szCs w:val="28"/>
          <w:lang w:val="uk-UA"/>
        </w:rPr>
        <w:t xml:space="preserve"> професійного стандарту.</w:t>
      </w:r>
    </w:p>
    <w:p w:rsidR="00573474" w:rsidRPr="00611D4E" w:rsidRDefault="00573474" w:rsidP="00573474">
      <w:pPr>
        <w:spacing w:after="0" w:line="240" w:lineRule="auto"/>
        <w:ind w:firstLine="567"/>
        <w:jc w:val="both"/>
        <w:rPr>
          <w:rFonts w:ascii="Times New Roman" w:hAnsi="Times New Roman"/>
          <w:sz w:val="28"/>
          <w:szCs w:val="28"/>
          <w:lang w:val="uk-UA"/>
        </w:rPr>
      </w:pPr>
      <w:r w:rsidRPr="00611D4E">
        <w:rPr>
          <w:rFonts w:ascii="Times New Roman" w:hAnsi="Times New Roman"/>
          <w:sz w:val="28"/>
          <w:szCs w:val="28"/>
          <w:lang w:val="uk-UA"/>
        </w:rPr>
        <w:t>Навчальний час здобувача освіти визначається обліковими одиницями часу, передбаченого для виконання освітніх програм закладів професійної (професійно-технічної) освіти.</w:t>
      </w:r>
    </w:p>
    <w:p w:rsidR="00573474" w:rsidRPr="00611D4E" w:rsidRDefault="00573474" w:rsidP="00573474">
      <w:pPr>
        <w:spacing w:after="0" w:line="240" w:lineRule="auto"/>
        <w:ind w:firstLine="567"/>
        <w:jc w:val="both"/>
        <w:rPr>
          <w:rFonts w:ascii="Times New Roman" w:hAnsi="Times New Roman"/>
          <w:sz w:val="28"/>
          <w:szCs w:val="28"/>
          <w:lang w:val="uk-UA"/>
        </w:rPr>
      </w:pPr>
      <w:r w:rsidRPr="00611D4E">
        <w:rPr>
          <w:rFonts w:ascii="Times New Roman" w:hAnsi="Times New Roman"/>
          <w:sz w:val="28"/>
          <w:szCs w:val="28"/>
          <w:lang w:val="uk-UA"/>
        </w:rPr>
        <w:t>Навчальний (робочий) час здобувача освіти в період проходження виробничої практики встановлюється залежно від режиму роботи підприємства, установи, організації згідно з законодавством.</w:t>
      </w:r>
    </w:p>
    <w:p w:rsidR="00573474" w:rsidRPr="00611D4E" w:rsidRDefault="00573474" w:rsidP="00573474">
      <w:pPr>
        <w:spacing w:after="0" w:line="240" w:lineRule="auto"/>
        <w:ind w:firstLine="567"/>
        <w:jc w:val="both"/>
        <w:rPr>
          <w:rFonts w:ascii="Times New Roman" w:hAnsi="Times New Roman"/>
          <w:sz w:val="28"/>
          <w:szCs w:val="28"/>
          <w:lang w:val="uk-UA"/>
        </w:rPr>
      </w:pPr>
      <w:r w:rsidRPr="00611D4E">
        <w:rPr>
          <w:rFonts w:ascii="Times New Roman" w:hAnsi="Times New Roman"/>
          <w:sz w:val="28"/>
          <w:szCs w:val="28"/>
          <w:lang w:val="uk-UA"/>
        </w:rPr>
        <w:t>Професійно-практична підготовка здійснюється в навчальних майстернях, лабораторіях, навчально-виробничих дільницях та безпосередньо на робочих місцях підприємств, установ, організацій.</w:t>
      </w:r>
    </w:p>
    <w:p w:rsidR="00573474" w:rsidRPr="00611D4E" w:rsidRDefault="00573474" w:rsidP="00573474">
      <w:pPr>
        <w:spacing w:after="0" w:line="240" w:lineRule="auto"/>
        <w:ind w:firstLine="567"/>
        <w:jc w:val="both"/>
        <w:rPr>
          <w:rFonts w:ascii="Times New Roman" w:hAnsi="Times New Roman"/>
          <w:iCs/>
          <w:sz w:val="28"/>
          <w:szCs w:val="28"/>
          <w:lang w:val="uk-UA" w:eastAsia="ru-RU"/>
        </w:rPr>
      </w:pPr>
      <w:r w:rsidRPr="00611D4E">
        <w:rPr>
          <w:rFonts w:ascii="Times New Roman" w:hAnsi="Times New Roman"/>
          <w:iCs/>
          <w:sz w:val="28"/>
          <w:szCs w:val="28"/>
          <w:lang w:val="uk-UA" w:eastAsia="ru-RU"/>
        </w:rPr>
        <w:t>Розподіл навчального навантаження визначається робочим навчальним планом залежно від освітньої програми та включає теоретичну та практичну підготовку, консультації, кваліфікаційну атестацію.</w:t>
      </w:r>
    </w:p>
    <w:p w:rsidR="00727319" w:rsidRPr="00611D4E" w:rsidRDefault="00727319" w:rsidP="00727319">
      <w:pPr>
        <w:spacing w:after="0" w:line="240" w:lineRule="auto"/>
        <w:ind w:firstLine="567"/>
        <w:jc w:val="both"/>
        <w:rPr>
          <w:rFonts w:ascii="Times New Roman" w:eastAsia="Times New Roman" w:hAnsi="Times New Roman"/>
          <w:sz w:val="28"/>
          <w:szCs w:val="28"/>
          <w:lang w:val="uk-UA" w:eastAsia="uk-UA"/>
        </w:rPr>
      </w:pPr>
      <w:r w:rsidRPr="00611D4E">
        <w:rPr>
          <w:rFonts w:ascii="Times New Roman" w:eastAsia="Times New Roman" w:hAnsi="Times New Roman"/>
          <w:sz w:val="28"/>
          <w:szCs w:val="28"/>
          <w:lang w:val="uk-UA" w:eastAsia="uk-UA"/>
        </w:rPr>
        <w:t>Робочі навчальні плани розробляються самостійно закладами професійної (професійно-технічної) освіти, підприємствами, установами та організаціями, погоджуються із роботодавцями, навчально</w:t>
      </w:r>
      <w:r w:rsidR="0082761D" w:rsidRPr="00611D4E">
        <w:rPr>
          <w:rFonts w:ascii="Times New Roman" w:eastAsia="Times New Roman" w:hAnsi="Times New Roman"/>
          <w:sz w:val="28"/>
          <w:szCs w:val="28"/>
          <w:lang w:val="uk-UA" w:eastAsia="uk-UA"/>
        </w:rPr>
        <w:t xml:space="preserve">-методичними (науково-методичними) </w:t>
      </w:r>
      <w:r w:rsidRPr="00611D4E">
        <w:rPr>
          <w:rFonts w:ascii="Times New Roman" w:eastAsia="Times New Roman" w:hAnsi="Times New Roman"/>
          <w:sz w:val="28"/>
          <w:szCs w:val="28"/>
          <w:lang w:val="uk-UA" w:eastAsia="uk-UA"/>
        </w:rPr>
        <w:t>центрами (кабінетами) професійно-технічної освіти та затверджуються органами управління освітою.</w:t>
      </w:r>
    </w:p>
    <w:p w:rsidR="00573474" w:rsidRPr="00611D4E" w:rsidRDefault="00573474" w:rsidP="00573474">
      <w:pPr>
        <w:spacing w:after="0" w:line="240" w:lineRule="auto"/>
        <w:ind w:firstLine="567"/>
        <w:jc w:val="both"/>
        <w:rPr>
          <w:rFonts w:ascii="Times New Roman" w:hAnsi="Times New Roman"/>
          <w:iCs/>
          <w:sz w:val="28"/>
          <w:szCs w:val="28"/>
          <w:lang w:val="uk-UA" w:eastAsia="ru-RU"/>
        </w:rPr>
      </w:pPr>
      <w:r w:rsidRPr="00611D4E">
        <w:rPr>
          <w:rFonts w:ascii="Times New Roman" w:hAnsi="Times New Roman"/>
          <w:iCs/>
          <w:sz w:val="28"/>
          <w:szCs w:val="28"/>
          <w:lang w:val="uk-UA" w:eastAsia="ru-RU"/>
        </w:rPr>
        <w:t>Робочі навчальні програми розробляються та затверджуються закладами професійної (професійно-тех</w:t>
      </w:r>
      <w:r w:rsidR="0082761D" w:rsidRPr="00611D4E">
        <w:rPr>
          <w:rFonts w:ascii="Times New Roman" w:hAnsi="Times New Roman"/>
          <w:iCs/>
          <w:sz w:val="28"/>
          <w:szCs w:val="28"/>
          <w:lang w:val="uk-UA" w:eastAsia="ru-RU"/>
        </w:rPr>
        <w:t>нічної) освіти на основі ДОС</w:t>
      </w:r>
      <w:r w:rsidRPr="00611D4E">
        <w:rPr>
          <w:rFonts w:ascii="Times New Roman" w:hAnsi="Times New Roman"/>
          <w:iCs/>
          <w:sz w:val="28"/>
          <w:szCs w:val="28"/>
          <w:lang w:val="uk-UA" w:eastAsia="ru-RU"/>
        </w:rPr>
        <w:t>, визначають зміст навчання відповідно до компетентностей та погодинний розподіл навчального матеріалу.</w:t>
      </w:r>
    </w:p>
    <w:p w:rsidR="004A3414" w:rsidRPr="00611D4E" w:rsidRDefault="004A3414" w:rsidP="004A3414">
      <w:pPr>
        <w:spacing w:after="0" w:line="240" w:lineRule="auto"/>
        <w:ind w:firstLine="567"/>
        <w:jc w:val="both"/>
        <w:rPr>
          <w:rFonts w:ascii="Times New Roman" w:hAnsi="Times New Roman"/>
          <w:iCs/>
          <w:sz w:val="28"/>
          <w:szCs w:val="28"/>
          <w:lang w:val="uk-UA" w:eastAsia="ru-RU"/>
        </w:rPr>
      </w:pPr>
      <w:r w:rsidRPr="00611D4E">
        <w:rPr>
          <w:rFonts w:ascii="Times New Roman" w:hAnsi="Times New Roman"/>
          <w:iCs/>
          <w:sz w:val="28"/>
          <w:szCs w:val="28"/>
          <w:lang w:val="uk-UA" w:eastAsia="ru-RU"/>
        </w:rPr>
        <w:t xml:space="preserve">Перелік необхідного </w:t>
      </w:r>
      <w:r w:rsidR="00AA6C90" w:rsidRPr="00611D4E">
        <w:rPr>
          <w:rFonts w:ascii="Times New Roman" w:hAnsi="Times New Roman"/>
          <w:iCs/>
          <w:sz w:val="28"/>
          <w:szCs w:val="28"/>
          <w:lang w:val="uk-UA" w:eastAsia="ru-RU"/>
        </w:rPr>
        <w:t xml:space="preserve">обладнання, устаткування, матеріалів та інструментів </w:t>
      </w:r>
      <w:r w:rsidRPr="00611D4E">
        <w:rPr>
          <w:rFonts w:ascii="Times New Roman" w:hAnsi="Times New Roman"/>
          <w:iCs/>
          <w:sz w:val="28"/>
          <w:szCs w:val="28"/>
          <w:lang w:val="uk-UA" w:eastAsia="ru-RU"/>
        </w:rPr>
        <w:t>визначено професійним стандартом та використовується закладом освіти в залежності від освітньої програми. Додатково заклад освіти формує перелік навчального обладнання для досягнення відповідних результатів навчання.</w:t>
      </w:r>
    </w:p>
    <w:p w:rsidR="00573474" w:rsidRPr="00611D4E" w:rsidRDefault="00573474" w:rsidP="00573474">
      <w:pPr>
        <w:spacing w:after="0" w:line="240" w:lineRule="auto"/>
        <w:ind w:firstLine="567"/>
        <w:jc w:val="both"/>
        <w:rPr>
          <w:rFonts w:ascii="Times New Roman" w:hAnsi="Times New Roman"/>
          <w:iCs/>
          <w:sz w:val="28"/>
          <w:szCs w:val="28"/>
          <w:lang w:val="uk-UA" w:eastAsia="ru-RU"/>
        </w:rPr>
      </w:pPr>
      <w:r w:rsidRPr="00611D4E">
        <w:rPr>
          <w:rFonts w:ascii="Times New Roman" w:hAnsi="Times New Roman"/>
          <w:iCs/>
          <w:sz w:val="28"/>
          <w:szCs w:val="28"/>
          <w:lang w:val="uk-UA" w:eastAsia="ru-RU"/>
        </w:rPr>
        <w:t>Після успішного завершення освітньої програми проводиться державна кваліфікаційна атестація, що передбачає оцінювання набутих компетентностей та визначається параметрами: «знає – не знає»; «уміє – не вміє». Поточне оцінювання проводиться відповідно до чинних нормативно-правових актів.</w:t>
      </w:r>
    </w:p>
    <w:p w:rsidR="00DC60F5" w:rsidRPr="00611D4E" w:rsidRDefault="00DC60F5" w:rsidP="00DC60F5">
      <w:pPr>
        <w:spacing w:after="0" w:line="240" w:lineRule="auto"/>
        <w:ind w:firstLine="567"/>
        <w:jc w:val="both"/>
        <w:rPr>
          <w:rFonts w:ascii="Times New Roman" w:eastAsia="Times New Roman" w:hAnsi="Times New Roman"/>
          <w:sz w:val="28"/>
          <w:szCs w:val="28"/>
          <w:lang w:val="uk-UA" w:eastAsia="uk-UA"/>
        </w:rPr>
      </w:pPr>
      <w:r w:rsidRPr="00611D4E">
        <w:rPr>
          <w:rFonts w:ascii="Times New Roman" w:eastAsia="Times New Roman" w:hAnsi="Times New Roman"/>
          <w:sz w:val="28"/>
          <w:szCs w:val="28"/>
          <w:lang w:val="uk-UA" w:eastAsia="uk-UA"/>
        </w:rPr>
        <w:t>Заклади професійної (професійно-технічної) освіти організовують та здійснюють періодичний контроль знань, умінь та навичок здобувачів освіти, їх кваліфікаційну атестацію. Представники роботодавців, їх організацій та об’єднань можуть долучатися до проведення контролю знань, умінь та навичок здобувачів освіти та безпосередньо беруть участь у кваліфікаційній атестації.</w:t>
      </w:r>
    </w:p>
    <w:p w:rsidR="00573474" w:rsidRPr="00611D4E" w:rsidRDefault="00573474" w:rsidP="00573474">
      <w:pPr>
        <w:spacing w:after="0" w:line="240" w:lineRule="auto"/>
        <w:ind w:firstLine="567"/>
        <w:jc w:val="both"/>
        <w:rPr>
          <w:rFonts w:ascii="Times New Roman" w:hAnsi="Times New Roman"/>
          <w:iCs/>
          <w:sz w:val="28"/>
          <w:szCs w:val="28"/>
          <w:lang w:val="uk-UA" w:eastAsia="ru-RU"/>
        </w:rPr>
      </w:pPr>
      <w:r w:rsidRPr="00611D4E">
        <w:rPr>
          <w:rFonts w:ascii="Times New Roman" w:hAnsi="Times New Roman"/>
          <w:iCs/>
          <w:sz w:val="28"/>
          <w:szCs w:val="28"/>
          <w:lang w:val="uk-UA" w:eastAsia="ru-RU"/>
        </w:rPr>
        <w:lastRenderedPageBreak/>
        <w:t>Після завершення навчання кожен здобувач освіти повинен уміти самостійно виконувати всі роботи, передбачені професійним стандартом, технологічними умовами і нормами, встановленими у галузі.</w:t>
      </w:r>
    </w:p>
    <w:p w:rsidR="00E539C2" w:rsidRPr="00611D4E" w:rsidRDefault="00E539C2" w:rsidP="00E539C2">
      <w:pPr>
        <w:spacing w:after="0" w:line="240" w:lineRule="auto"/>
        <w:ind w:firstLine="567"/>
        <w:jc w:val="both"/>
        <w:rPr>
          <w:rFonts w:ascii="Times New Roman" w:hAnsi="Times New Roman"/>
          <w:iCs/>
          <w:sz w:val="28"/>
          <w:szCs w:val="28"/>
          <w:lang w:val="uk-UA"/>
        </w:rPr>
      </w:pPr>
      <w:r w:rsidRPr="00611D4E">
        <w:rPr>
          <w:rFonts w:ascii="Times New Roman" w:hAnsi="Times New Roman"/>
          <w:sz w:val="28"/>
          <w:szCs w:val="28"/>
          <w:lang w:val="uk-UA"/>
        </w:rPr>
        <w:t>Навчання з охорони праці проводиться відповідно до вимог чинних нормативно-правових актів з питань охорони праці.</w:t>
      </w:r>
      <w:r w:rsidRPr="00611D4E">
        <w:rPr>
          <w:rFonts w:ascii="Times New Roman" w:hAnsi="Times New Roman"/>
          <w:iCs/>
          <w:sz w:val="28"/>
          <w:szCs w:val="28"/>
          <w:lang w:val="uk-UA"/>
        </w:rPr>
        <w:t xml:space="preserve"> </w:t>
      </w:r>
    </w:p>
    <w:p w:rsidR="00E539C2" w:rsidRPr="00611D4E" w:rsidRDefault="00727319" w:rsidP="00E539C2">
      <w:pPr>
        <w:spacing w:after="0" w:line="240" w:lineRule="auto"/>
        <w:ind w:firstLine="567"/>
        <w:jc w:val="both"/>
        <w:rPr>
          <w:rFonts w:ascii="Times New Roman" w:hAnsi="Times New Roman"/>
          <w:sz w:val="28"/>
          <w:szCs w:val="28"/>
          <w:lang w:val="uk-UA"/>
        </w:rPr>
      </w:pPr>
      <w:r w:rsidRPr="00611D4E">
        <w:rPr>
          <w:rFonts w:ascii="Times New Roman" w:hAnsi="Times New Roman"/>
          <w:sz w:val="28"/>
          <w:szCs w:val="28"/>
          <w:lang w:val="uk-UA"/>
        </w:rPr>
        <w:t xml:space="preserve">Додаткові теми з </w:t>
      </w:r>
      <w:r w:rsidR="00E539C2" w:rsidRPr="00611D4E">
        <w:rPr>
          <w:rFonts w:ascii="Times New Roman" w:hAnsi="Times New Roman"/>
          <w:sz w:val="28"/>
          <w:szCs w:val="28"/>
          <w:lang w:val="uk-UA"/>
        </w:rPr>
        <w:t>охорони праці, що стосуються технологічного виконання робіт, застосування матеріалів, обладнання чи інструментів</w:t>
      </w:r>
      <w:r w:rsidR="0082761D" w:rsidRPr="00611D4E">
        <w:rPr>
          <w:rFonts w:ascii="Times New Roman" w:hAnsi="Times New Roman"/>
          <w:sz w:val="28"/>
          <w:szCs w:val="28"/>
          <w:lang w:val="uk-UA"/>
        </w:rPr>
        <w:t>,</w:t>
      </w:r>
      <w:r w:rsidR="00E539C2" w:rsidRPr="00611D4E">
        <w:rPr>
          <w:rFonts w:ascii="Times New Roman" w:hAnsi="Times New Roman"/>
          <w:sz w:val="28"/>
          <w:szCs w:val="28"/>
          <w:lang w:val="uk-UA"/>
        </w:rPr>
        <w:t xml:space="preserve"> включаються до робочих навчальних програм.</w:t>
      </w:r>
    </w:p>
    <w:p w:rsidR="00E539C2" w:rsidRPr="00611D4E" w:rsidRDefault="00E539C2" w:rsidP="00E539C2">
      <w:pPr>
        <w:spacing w:after="0" w:line="240" w:lineRule="auto"/>
        <w:ind w:firstLine="567"/>
        <w:jc w:val="both"/>
        <w:rPr>
          <w:rFonts w:ascii="Times New Roman" w:hAnsi="Times New Roman"/>
          <w:sz w:val="28"/>
          <w:szCs w:val="28"/>
          <w:lang w:val="uk-UA"/>
        </w:rPr>
      </w:pPr>
      <w:r w:rsidRPr="00611D4E">
        <w:rPr>
          <w:rFonts w:ascii="Times New Roman" w:hAnsi="Times New Roman"/>
          <w:sz w:val="28"/>
          <w:szCs w:val="28"/>
          <w:lang w:val="uk-UA"/>
        </w:rPr>
        <w:t>До самостійного виконання робіт здобувачі освіти допускаються лише після навчання й перевірки знань з охорони праці.</w:t>
      </w:r>
    </w:p>
    <w:p w:rsidR="00573474" w:rsidRPr="00611D4E" w:rsidRDefault="00573474" w:rsidP="00573474">
      <w:pPr>
        <w:spacing w:after="0" w:line="240" w:lineRule="auto"/>
        <w:ind w:firstLine="567"/>
        <w:jc w:val="both"/>
        <w:rPr>
          <w:rFonts w:ascii="Times New Roman" w:hAnsi="Times New Roman"/>
          <w:iCs/>
          <w:sz w:val="28"/>
          <w:szCs w:val="28"/>
          <w:lang w:val="uk-UA" w:eastAsia="ru-RU"/>
        </w:rPr>
      </w:pPr>
      <w:r w:rsidRPr="00611D4E">
        <w:rPr>
          <w:rFonts w:ascii="Times New Roman" w:hAnsi="Times New Roman"/>
          <w:iCs/>
          <w:sz w:val="28"/>
          <w:szCs w:val="28"/>
          <w:lang w:val="uk-UA" w:eastAsia="ru-RU"/>
        </w:rPr>
        <w:t xml:space="preserve">Кваліфікаційна пробна робота проводиться за рахунок часу, відведеного на виробничу практику. Перелік кваліфікаційних пробних робіт розробляється закладами професійної (професійно-технічної) освіти, підприємствами, установами та організаціями відповідно до вимог професійного стандарту, </w:t>
      </w:r>
      <w:r w:rsidRPr="00611D4E">
        <w:rPr>
          <w:rFonts w:ascii="Times New Roman" w:hAnsi="Times New Roman"/>
          <w:sz w:val="28"/>
          <w:szCs w:val="28"/>
          <w:lang w:val="uk-UA" w:eastAsia="ru-RU"/>
        </w:rPr>
        <w:t>потреб роботодавців галузі, сучасних технологій та новітніх матеріалів.</w:t>
      </w:r>
    </w:p>
    <w:p w:rsidR="00573474" w:rsidRPr="00611D4E" w:rsidRDefault="00573474" w:rsidP="00573474">
      <w:pPr>
        <w:spacing w:after="0" w:line="240" w:lineRule="auto"/>
        <w:ind w:firstLine="567"/>
        <w:jc w:val="both"/>
        <w:rPr>
          <w:rFonts w:ascii="Times New Roman" w:hAnsi="Times New Roman"/>
          <w:iCs/>
          <w:sz w:val="28"/>
          <w:szCs w:val="28"/>
          <w:lang w:val="uk-UA" w:eastAsia="ru-RU"/>
        </w:rPr>
      </w:pPr>
      <w:r w:rsidRPr="00611D4E">
        <w:rPr>
          <w:rFonts w:ascii="Times New Roman" w:hAnsi="Times New Roman"/>
          <w:iCs/>
          <w:sz w:val="28"/>
          <w:szCs w:val="28"/>
          <w:lang w:val="uk-UA" w:eastAsia="ru-RU"/>
        </w:rPr>
        <w:t>Критерії кваліфікаційної атестації випускників розробляються закладом</w:t>
      </w:r>
      <w:r w:rsidR="00757209" w:rsidRPr="00611D4E">
        <w:rPr>
          <w:rFonts w:ascii="Times New Roman" w:hAnsi="Times New Roman"/>
          <w:iCs/>
          <w:sz w:val="28"/>
          <w:szCs w:val="28"/>
          <w:lang w:val="uk-UA" w:eastAsia="ru-RU"/>
        </w:rPr>
        <w:t xml:space="preserve"> </w:t>
      </w:r>
      <w:r w:rsidRPr="00611D4E">
        <w:rPr>
          <w:rFonts w:ascii="Times New Roman" w:hAnsi="Times New Roman"/>
          <w:iCs/>
          <w:sz w:val="28"/>
          <w:szCs w:val="28"/>
          <w:lang w:val="uk-UA" w:eastAsia="ru-RU"/>
        </w:rPr>
        <w:t>професійної (професійно-технічної) освіти разом з роботодавцями.</w:t>
      </w:r>
    </w:p>
    <w:p w:rsidR="00727319" w:rsidRPr="00611D4E" w:rsidRDefault="00727319" w:rsidP="00727319">
      <w:pPr>
        <w:spacing w:after="0" w:line="240" w:lineRule="auto"/>
        <w:ind w:firstLine="567"/>
        <w:jc w:val="both"/>
        <w:rPr>
          <w:rFonts w:ascii="Times New Roman" w:eastAsia="Times New Roman" w:hAnsi="Times New Roman"/>
          <w:sz w:val="28"/>
          <w:szCs w:val="28"/>
          <w:lang w:val="uk-UA" w:eastAsia="uk-UA"/>
        </w:rPr>
      </w:pPr>
      <w:r w:rsidRPr="00611D4E">
        <w:rPr>
          <w:rFonts w:ascii="Times New Roman" w:eastAsia="Times New Roman" w:hAnsi="Times New Roman"/>
          <w:sz w:val="28"/>
          <w:szCs w:val="28"/>
          <w:lang w:val="uk-UA" w:eastAsia="uk-UA"/>
        </w:rPr>
        <w:t>Порядок проведення кваліфікаційної атестації здобувачів освіти та присвоєння їм кваліфікації визначається центральним органом виконавчої влади, що забезпечує формування державної політики у сфері трудових відносин, за погодженням із центральним органом виконавчої влади, що забезпечує формування та реалізує державну політику у сфері освіти і науки.</w:t>
      </w:r>
    </w:p>
    <w:p w:rsidR="00573474" w:rsidRPr="00611D4E" w:rsidRDefault="00573474" w:rsidP="00573474">
      <w:pPr>
        <w:spacing w:after="0" w:line="240" w:lineRule="auto"/>
        <w:ind w:firstLine="567"/>
        <w:jc w:val="both"/>
        <w:rPr>
          <w:rFonts w:ascii="Times New Roman" w:hAnsi="Times New Roman"/>
          <w:iCs/>
          <w:sz w:val="28"/>
          <w:szCs w:val="28"/>
          <w:lang w:val="uk-UA" w:eastAsia="ru-RU"/>
        </w:rPr>
      </w:pPr>
      <w:r w:rsidRPr="00611D4E">
        <w:rPr>
          <w:rFonts w:ascii="Times New Roman" w:hAnsi="Times New Roman"/>
          <w:iCs/>
          <w:sz w:val="28"/>
          <w:szCs w:val="28"/>
          <w:lang w:val="uk-UA" w:eastAsia="ru-RU"/>
        </w:rPr>
        <w:t>Здобувачу освіти, який при первинній професійній підготовці опанував відповідну освітню програму й успішно пройшов кваліфікаційну атестацію, присвоюється освітньо-кваліфікаційний рівень «кваліфікований робітник» та видається диплом кваліфікованого робітника державного зразка.</w:t>
      </w:r>
    </w:p>
    <w:p w:rsidR="00573474" w:rsidRPr="00611D4E" w:rsidRDefault="00573474" w:rsidP="00573474">
      <w:pPr>
        <w:spacing w:after="0" w:line="240" w:lineRule="auto"/>
        <w:ind w:firstLine="567"/>
        <w:jc w:val="both"/>
        <w:rPr>
          <w:rFonts w:ascii="Times New Roman" w:hAnsi="Times New Roman"/>
          <w:iCs/>
          <w:sz w:val="28"/>
          <w:szCs w:val="28"/>
          <w:lang w:val="uk-UA" w:eastAsia="ru-RU"/>
        </w:rPr>
      </w:pPr>
      <w:r w:rsidRPr="00611D4E">
        <w:rPr>
          <w:rFonts w:ascii="Times New Roman" w:hAnsi="Times New Roman"/>
          <w:iCs/>
          <w:sz w:val="28"/>
          <w:szCs w:val="28"/>
          <w:lang w:val="uk-UA" w:eastAsia="ru-RU"/>
        </w:rPr>
        <w:t xml:space="preserve">Особі, яка при перепідготовці </w:t>
      </w:r>
      <w:r w:rsidRPr="00611D4E">
        <w:rPr>
          <w:rFonts w:ascii="Times New Roman" w:hAnsi="Times New Roman"/>
          <w:sz w:val="28"/>
          <w:szCs w:val="28"/>
          <w:lang w:val="uk-UA"/>
        </w:rPr>
        <w:t xml:space="preserve">опанувала відповідну освітню програму та </w:t>
      </w:r>
      <w:r w:rsidRPr="00611D4E">
        <w:rPr>
          <w:rFonts w:ascii="Times New Roman" w:hAnsi="Times New Roman"/>
          <w:iCs/>
          <w:sz w:val="28"/>
          <w:szCs w:val="28"/>
          <w:lang w:val="uk-UA" w:eastAsia="ru-RU"/>
        </w:rPr>
        <w:t>успішно пройшла кваліфікаційну атестацію, видається свідоцтво про присвоєння професійної кваліфікації.</w:t>
      </w:r>
    </w:p>
    <w:p w:rsidR="0082761D" w:rsidRPr="00611D4E" w:rsidRDefault="00C47071" w:rsidP="00573474">
      <w:pPr>
        <w:spacing w:after="0" w:line="240" w:lineRule="auto"/>
        <w:ind w:firstLine="567"/>
        <w:jc w:val="both"/>
        <w:rPr>
          <w:rFonts w:ascii="Times New Roman" w:hAnsi="Times New Roman"/>
          <w:iCs/>
          <w:sz w:val="28"/>
          <w:szCs w:val="28"/>
          <w:lang w:val="uk-UA" w:eastAsia="ru-RU"/>
        </w:rPr>
      </w:pPr>
      <w:r w:rsidRPr="00611D4E">
        <w:rPr>
          <w:rFonts w:ascii="Times New Roman" w:hAnsi="Times New Roman"/>
          <w:iCs/>
          <w:sz w:val="28"/>
          <w:szCs w:val="28"/>
          <w:lang w:val="uk-UA" w:eastAsia="ru-RU"/>
        </w:rPr>
        <w:t xml:space="preserve">При </w:t>
      </w:r>
      <w:r w:rsidR="0082761D" w:rsidRPr="00611D4E">
        <w:rPr>
          <w:rFonts w:ascii="Times New Roman" w:hAnsi="Times New Roman"/>
          <w:iCs/>
          <w:sz w:val="28"/>
          <w:szCs w:val="28"/>
          <w:lang w:val="uk-UA" w:eastAsia="ru-RU"/>
        </w:rPr>
        <w:t>професійному (професійно-технічному) навчанні за частковими кваліфікаціями (у разі навчання для виконання окремих видів робіт за професією)</w:t>
      </w:r>
      <w:r w:rsidRPr="00611D4E">
        <w:rPr>
          <w:rFonts w:ascii="Times New Roman" w:hAnsi="Times New Roman"/>
          <w:iCs/>
          <w:sz w:val="28"/>
          <w:szCs w:val="28"/>
          <w:lang w:val="uk-UA" w:eastAsia="ru-RU"/>
        </w:rPr>
        <w:t xml:space="preserve"> заклад освіти може видавати документи власного зразка.</w:t>
      </w:r>
    </w:p>
    <w:p w:rsidR="00573474" w:rsidRPr="00611D4E" w:rsidRDefault="00573474" w:rsidP="00573474">
      <w:pPr>
        <w:autoSpaceDE w:val="0"/>
        <w:autoSpaceDN w:val="0"/>
        <w:adjustRightInd w:val="0"/>
        <w:spacing w:after="0" w:line="240" w:lineRule="auto"/>
        <w:ind w:firstLine="567"/>
        <w:jc w:val="both"/>
        <w:rPr>
          <w:rFonts w:ascii="Times New Roman" w:hAnsi="Times New Roman"/>
          <w:b/>
          <w:bCs/>
          <w:sz w:val="28"/>
          <w:szCs w:val="28"/>
          <w:lang w:val="uk-UA"/>
        </w:rPr>
      </w:pPr>
      <w:r w:rsidRPr="00611D4E">
        <w:rPr>
          <w:rFonts w:ascii="Times New Roman" w:hAnsi="Times New Roman"/>
          <w:b/>
          <w:bCs/>
          <w:sz w:val="28"/>
          <w:szCs w:val="28"/>
          <w:lang w:val="uk-UA"/>
        </w:rPr>
        <w:t xml:space="preserve">Сфера професійної діяльності  </w:t>
      </w:r>
    </w:p>
    <w:p w:rsidR="00C47071" w:rsidRPr="00611D4E" w:rsidRDefault="00C47071" w:rsidP="00C47071">
      <w:pPr>
        <w:autoSpaceDE w:val="0"/>
        <w:autoSpaceDN w:val="0"/>
        <w:adjustRightInd w:val="0"/>
        <w:spacing w:after="0" w:line="240" w:lineRule="auto"/>
        <w:ind w:firstLine="709"/>
        <w:jc w:val="both"/>
        <w:rPr>
          <w:rFonts w:ascii="Times New Roman" w:hAnsi="Times New Roman"/>
          <w:iCs/>
          <w:sz w:val="28"/>
          <w:szCs w:val="28"/>
          <w:lang w:val="uk-UA" w:eastAsia="ru-RU"/>
        </w:rPr>
      </w:pPr>
      <w:r w:rsidRPr="00611D4E">
        <w:rPr>
          <w:rFonts w:ascii="Times New Roman" w:hAnsi="Times New Roman"/>
          <w:iCs/>
          <w:sz w:val="28"/>
          <w:szCs w:val="28"/>
          <w:lang w:val="uk-UA" w:eastAsia="ru-RU"/>
        </w:rPr>
        <w:t>Назва виду економічної діяльності, секції, розділу, групи та класу економічної діяльності та їхній код (згідно з Національним класифікатором України ДК 009:2010 «Класифікація видів економічної діяльності») визначено професійним стандартом.</w:t>
      </w:r>
    </w:p>
    <w:p w:rsidR="00186BCE" w:rsidRPr="00611D4E" w:rsidRDefault="00186BCE" w:rsidP="00186BCE">
      <w:pPr>
        <w:widowControl w:val="0"/>
        <w:spacing w:after="0" w:line="240" w:lineRule="auto"/>
        <w:ind w:firstLine="567"/>
        <w:jc w:val="both"/>
        <w:rPr>
          <w:rFonts w:ascii="Times New Roman" w:hAnsi="Times New Roman"/>
          <w:b/>
          <w:sz w:val="28"/>
          <w:szCs w:val="28"/>
          <w:lang w:val="uk-UA"/>
        </w:rPr>
      </w:pPr>
      <w:r w:rsidRPr="00611D4E">
        <w:rPr>
          <w:rFonts w:ascii="Times New Roman" w:hAnsi="Times New Roman"/>
          <w:b/>
          <w:sz w:val="28"/>
          <w:szCs w:val="28"/>
          <w:lang w:val="uk-UA"/>
        </w:rPr>
        <w:t>Умовні позначення</w:t>
      </w:r>
    </w:p>
    <w:p w:rsidR="00186BCE" w:rsidRPr="00611D4E" w:rsidRDefault="00186BCE" w:rsidP="00186BCE">
      <w:pPr>
        <w:widowControl w:val="0"/>
        <w:spacing w:after="0" w:line="240" w:lineRule="auto"/>
        <w:ind w:firstLine="567"/>
        <w:jc w:val="both"/>
        <w:rPr>
          <w:rFonts w:ascii="Times New Roman" w:hAnsi="Times New Roman"/>
          <w:sz w:val="28"/>
          <w:szCs w:val="28"/>
          <w:lang w:val="uk-UA"/>
        </w:rPr>
      </w:pPr>
      <w:r w:rsidRPr="00611D4E">
        <w:rPr>
          <w:rFonts w:ascii="Times New Roman" w:hAnsi="Times New Roman"/>
          <w:sz w:val="28"/>
          <w:szCs w:val="28"/>
          <w:lang w:val="uk-UA"/>
        </w:rPr>
        <w:t>КК – ключова компетентність.</w:t>
      </w:r>
    </w:p>
    <w:p w:rsidR="00186BCE" w:rsidRPr="00611D4E" w:rsidRDefault="00186BCE" w:rsidP="00186BCE">
      <w:pPr>
        <w:widowControl w:val="0"/>
        <w:spacing w:after="0" w:line="240" w:lineRule="auto"/>
        <w:ind w:firstLine="567"/>
        <w:jc w:val="both"/>
        <w:rPr>
          <w:rFonts w:ascii="Times New Roman" w:hAnsi="Times New Roman"/>
          <w:sz w:val="28"/>
          <w:szCs w:val="28"/>
          <w:lang w:val="uk-UA"/>
        </w:rPr>
      </w:pPr>
      <w:r w:rsidRPr="00611D4E">
        <w:rPr>
          <w:rFonts w:ascii="Times New Roman" w:hAnsi="Times New Roman"/>
          <w:sz w:val="28"/>
          <w:szCs w:val="28"/>
          <w:lang w:val="uk-UA"/>
        </w:rPr>
        <w:t>НРК – Національна рамка кваліфікацій.</w:t>
      </w:r>
    </w:p>
    <w:p w:rsidR="00186BCE" w:rsidRPr="00611D4E" w:rsidRDefault="00186BCE" w:rsidP="00186BCE">
      <w:pPr>
        <w:widowControl w:val="0"/>
        <w:spacing w:after="0" w:line="240" w:lineRule="auto"/>
        <w:ind w:firstLine="567"/>
        <w:jc w:val="both"/>
        <w:rPr>
          <w:rFonts w:ascii="Times New Roman" w:hAnsi="Times New Roman"/>
          <w:sz w:val="28"/>
          <w:szCs w:val="28"/>
          <w:lang w:val="uk-UA"/>
        </w:rPr>
      </w:pPr>
      <w:r w:rsidRPr="00611D4E">
        <w:rPr>
          <w:rFonts w:ascii="Times New Roman" w:hAnsi="Times New Roman"/>
          <w:sz w:val="28"/>
          <w:szCs w:val="28"/>
          <w:lang w:val="uk-UA"/>
        </w:rPr>
        <w:t>ПК – професійна компетентність.</w:t>
      </w:r>
    </w:p>
    <w:p w:rsidR="00186BCE" w:rsidRPr="00611D4E" w:rsidRDefault="00186BCE" w:rsidP="00186BCE">
      <w:pPr>
        <w:widowControl w:val="0"/>
        <w:spacing w:after="0" w:line="240" w:lineRule="auto"/>
        <w:ind w:firstLine="567"/>
        <w:jc w:val="both"/>
        <w:rPr>
          <w:rFonts w:ascii="Times New Roman" w:hAnsi="Times New Roman"/>
          <w:sz w:val="28"/>
          <w:szCs w:val="28"/>
          <w:lang w:val="uk-UA"/>
        </w:rPr>
      </w:pPr>
      <w:r w:rsidRPr="00611D4E">
        <w:rPr>
          <w:rFonts w:ascii="Times New Roman" w:hAnsi="Times New Roman"/>
          <w:sz w:val="28"/>
          <w:szCs w:val="28"/>
          <w:lang w:val="uk-UA"/>
        </w:rPr>
        <w:t>РН – результат навчання.</w:t>
      </w:r>
    </w:p>
    <w:p w:rsidR="00573474" w:rsidRPr="00611D4E" w:rsidRDefault="00573474" w:rsidP="00573474">
      <w:pPr>
        <w:tabs>
          <w:tab w:val="left" w:pos="-426"/>
        </w:tabs>
        <w:spacing w:after="0" w:line="240" w:lineRule="auto"/>
        <w:contextualSpacing/>
        <w:jc w:val="center"/>
        <w:rPr>
          <w:rFonts w:ascii="Times New Roman" w:hAnsi="Times New Roman"/>
          <w:b/>
          <w:iCs/>
          <w:sz w:val="28"/>
          <w:szCs w:val="28"/>
          <w:lang w:val="uk-UA" w:eastAsia="ru-RU"/>
        </w:rPr>
      </w:pPr>
    </w:p>
    <w:p w:rsidR="00C47071" w:rsidRPr="00611D4E" w:rsidRDefault="00C47071" w:rsidP="004D2E31">
      <w:pPr>
        <w:tabs>
          <w:tab w:val="left" w:pos="-426"/>
        </w:tabs>
        <w:spacing w:after="0" w:line="240" w:lineRule="auto"/>
        <w:contextualSpacing/>
        <w:rPr>
          <w:rFonts w:ascii="Times New Roman" w:hAnsi="Times New Roman"/>
          <w:b/>
          <w:iCs/>
          <w:sz w:val="28"/>
          <w:szCs w:val="28"/>
          <w:lang w:val="uk-UA" w:eastAsia="ru-RU"/>
        </w:rPr>
      </w:pPr>
    </w:p>
    <w:p w:rsidR="00C47071" w:rsidRPr="00611D4E" w:rsidRDefault="00C47071" w:rsidP="00573474">
      <w:pPr>
        <w:tabs>
          <w:tab w:val="left" w:pos="-426"/>
        </w:tabs>
        <w:spacing w:after="0" w:line="240" w:lineRule="auto"/>
        <w:contextualSpacing/>
        <w:jc w:val="center"/>
        <w:rPr>
          <w:rFonts w:ascii="Times New Roman" w:hAnsi="Times New Roman"/>
          <w:b/>
          <w:iCs/>
          <w:sz w:val="28"/>
          <w:szCs w:val="28"/>
          <w:lang w:val="uk-UA" w:eastAsia="ru-RU"/>
        </w:rPr>
      </w:pPr>
    </w:p>
    <w:p w:rsidR="00573474" w:rsidRPr="00611D4E" w:rsidRDefault="00573474" w:rsidP="00573474">
      <w:pPr>
        <w:spacing w:after="0" w:line="240" w:lineRule="auto"/>
        <w:ind w:left="100"/>
        <w:jc w:val="center"/>
        <w:rPr>
          <w:rFonts w:ascii="Times New Roman" w:eastAsia="Times New Roman" w:hAnsi="Times New Roman"/>
          <w:b/>
          <w:sz w:val="28"/>
          <w:szCs w:val="28"/>
          <w:lang w:val="uk-UA" w:eastAsia="uk-UA"/>
        </w:rPr>
      </w:pPr>
      <w:r w:rsidRPr="00611D4E">
        <w:rPr>
          <w:rFonts w:ascii="Times New Roman" w:eastAsia="Times New Roman" w:hAnsi="Times New Roman"/>
          <w:b/>
          <w:sz w:val="28"/>
          <w:szCs w:val="28"/>
          <w:lang w:val="uk-UA" w:eastAsia="uk-UA"/>
        </w:rPr>
        <w:lastRenderedPageBreak/>
        <w:t>ІІ. Вимоги до результатів навчання</w:t>
      </w:r>
    </w:p>
    <w:p w:rsidR="00284153" w:rsidRPr="00611D4E" w:rsidRDefault="00573474" w:rsidP="00284153">
      <w:pPr>
        <w:jc w:val="center"/>
        <w:rPr>
          <w:rFonts w:ascii="Times New Roman" w:eastAsia="Times New Roman" w:hAnsi="Times New Roman"/>
          <w:b/>
          <w:sz w:val="28"/>
          <w:szCs w:val="28"/>
          <w:lang w:val="uk-UA" w:eastAsia="ru-RU"/>
        </w:rPr>
      </w:pPr>
      <w:r w:rsidRPr="00611D4E">
        <w:rPr>
          <w:rFonts w:ascii="Times New Roman" w:eastAsia="Times New Roman" w:hAnsi="Times New Roman"/>
          <w:b/>
          <w:sz w:val="28"/>
          <w:szCs w:val="28"/>
          <w:lang w:val="uk-UA" w:eastAsia="ru-RU"/>
        </w:rPr>
        <w:t>2.1. Перелік та опис ключових компетентностей за професією</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1985"/>
        <w:gridCol w:w="2835"/>
        <w:gridCol w:w="3402"/>
      </w:tblGrid>
      <w:tr w:rsidR="00284153" w:rsidRPr="00611D4E" w:rsidTr="00284153">
        <w:trPr>
          <w:trHeight w:val="728"/>
        </w:trPr>
        <w:tc>
          <w:tcPr>
            <w:tcW w:w="1134" w:type="dxa"/>
            <w:vMerge w:val="restart"/>
            <w:vAlign w:val="center"/>
          </w:tcPr>
          <w:p w:rsidR="00284153" w:rsidRPr="00611D4E" w:rsidRDefault="00284153" w:rsidP="00284153">
            <w:pPr>
              <w:ind w:hanging="30"/>
              <w:jc w:val="center"/>
              <w:rPr>
                <w:rFonts w:ascii="Times New Roman" w:hAnsi="Times New Roman"/>
                <w:sz w:val="24"/>
                <w:szCs w:val="24"/>
                <w:lang w:val="uk-UA"/>
              </w:rPr>
            </w:pPr>
            <w:r w:rsidRPr="00611D4E">
              <w:rPr>
                <w:rFonts w:ascii="Times New Roman" w:hAnsi="Times New Roman"/>
                <w:b/>
                <w:color w:val="000000"/>
                <w:sz w:val="24"/>
                <w:szCs w:val="24"/>
                <w:lang w:val="uk-UA"/>
              </w:rPr>
              <w:t>Умовне</w:t>
            </w:r>
          </w:p>
          <w:p w:rsidR="00284153" w:rsidRPr="00611D4E" w:rsidRDefault="00284153" w:rsidP="00284153">
            <w:pPr>
              <w:jc w:val="center"/>
              <w:rPr>
                <w:rFonts w:ascii="Times New Roman" w:hAnsi="Times New Roman"/>
                <w:color w:val="000000"/>
                <w:sz w:val="24"/>
                <w:szCs w:val="24"/>
                <w:lang w:val="uk-UA"/>
              </w:rPr>
            </w:pPr>
            <w:r w:rsidRPr="00611D4E">
              <w:rPr>
                <w:rFonts w:ascii="Times New Roman" w:hAnsi="Times New Roman"/>
                <w:b/>
                <w:color w:val="000000"/>
                <w:sz w:val="24"/>
                <w:szCs w:val="24"/>
                <w:lang w:val="uk-UA"/>
              </w:rPr>
              <w:t>позначення</w:t>
            </w:r>
          </w:p>
        </w:tc>
        <w:tc>
          <w:tcPr>
            <w:tcW w:w="1985" w:type="dxa"/>
            <w:vMerge w:val="restart"/>
            <w:vAlign w:val="center"/>
          </w:tcPr>
          <w:p w:rsidR="00284153" w:rsidRPr="00611D4E" w:rsidRDefault="00284153" w:rsidP="00284153">
            <w:pPr>
              <w:jc w:val="center"/>
              <w:rPr>
                <w:rFonts w:ascii="Times New Roman" w:hAnsi="Times New Roman"/>
                <w:color w:val="000000"/>
                <w:sz w:val="24"/>
                <w:szCs w:val="24"/>
                <w:lang w:val="uk-UA"/>
              </w:rPr>
            </w:pPr>
            <w:r w:rsidRPr="00611D4E">
              <w:rPr>
                <w:rFonts w:ascii="Times New Roman" w:hAnsi="Times New Roman"/>
                <w:b/>
                <w:color w:val="000000"/>
                <w:sz w:val="24"/>
                <w:szCs w:val="24"/>
                <w:lang w:val="uk-UA"/>
              </w:rPr>
              <w:t>Ключові компетентності</w:t>
            </w:r>
          </w:p>
        </w:tc>
        <w:tc>
          <w:tcPr>
            <w:tcW w:w="6237" w:type="dxa"/>
            <w:gridSpan w:val="2"/>
            <w:vAlign w:val="center"/>
          </w:tcPr>
          <w:p w:rsidR="00284153" w:rsidRPr="00611D4E" w:rsidRDefault="00284153" w:rsidP="00284153">
            <w:pPr>
              <w:jc w:val="center"/>
              <w:rPr>
                <w:rFonts w:ascii="Times New Roman" w:hAnsi="Times New Roman"/>
                <w:color w:val="000000"/>
                <w:sz w:val="24"/>
                <w:szCs w:val="24"/>
                <w:lang w:val="uk-UA"/>
              </w:rPr>
            </w:pPr>
            <w:r w:rsidRPr="00611D4E">
              <w:rPr>
                <w:rFonts w:ascii="Times New Roman" w:hAnsi="Times New Roman"/>
                <w:b/>
                <w:color w:val="000000"/>
                <w:sz w:val="24"/>
                <w:szCs w:val="24"/>
                <w:lang w:val="uk-UA"/>
              </w:rPr>
              <w:t>Опис компетентностей</w:t>
            </w:r>
          </w:p>
        </w:tc>
      </w:tr>
      <w:tr w:rsidR="00284153" w:rsidRPr="00611D4E" w:rsidTr="00284153">
        <w:trPr>
          <w:trHeight w:val="727"/>
        </w:trPr>
        <w:tc>
          <w:tcPr>
            <w:tcW w:w="1134" w:type="dxa"/>
            <w:vMerge/>
            <w:vAlign w:val="center"/>
          </w:tcPr>
          <w:p w:rsidR="00284153" w:rsidRPr="00611D4E" w:rsidRDefault="00284153" w:rsidP="00284153">
            <w:pPr>
              <w:widowControl w:val="0"/>
              <w:pBdr>
                <w:top w:val="nil"/>
                <w:left w:val="nil"/>
                <w:bottom w:val="nil"/>
                <w:right w:val="nil"/>
                <w:between w:val="nil"/>
              </w:pBdr>
              <w:spacing w:line="276" w:lineRule="auto"/>
              <w:rPr>
                <w:rFonts w:ascii="Times New Roman" w:hAnsi="Times New Roman"/>
                <w:color w:val="000000"/>
                <w:sz w:val="24"/>
                <w:szCs w:val="24"/>
                <w:lang w:val="uk-UA"/>
              </w:rPr>
            </w:pPr>
          </w:p>
        </w:tc>
        <w:tc>
          <w:tcPr>
            <w:tcW w:w="1985" w:type="dxa"/>
            <w:vMerge/>
            <w:vAlign w:val="center"/>
          </w:tcPr>
          <w:p w:rsidR="00284153" w:rsidRPr="00611D4E" w:rsidRDefault="00284153" w:rsidP="00284153">
            <w:pPr>
              <w:widowControl w:val="0"/>
              <w:pBdr>
                <w:top w:val="nil"/>
                <w:left w:val="nil"/>
                <w:bottom w:val="nil"/>
                <w:right w:val="nil"/>
                <w:between w:val="nil"/>
              </w:pBdr>
              <w:spacing w:line="276" w:lineRule="auto"/>
              <w:rPr>
                <w:rFonts w:ascii="Times New Roman" w:hAnsi="Times New Roman"/>
                <w:color w:val="000000"/>
                <w:sz w:val="24"/>
                <w:szCs w:val="24"/>
                <w:lang w:val="uk-UA"/>
              </w:rPr>
            </w:pPr>
          </w:p>
        </w:tc>
        <w:tc>
          <w:tcPr>
            <w:tcW w:w="2835" w:type="dxa"/>
            <w:vAlign w:val="center"/>
          </w:tcPr>
          <w:p w:rsidR="00284153" w:rsidRPr="00611D4E" w:rsidRDefault="00284153" w:rsidP="00284153">
            <w:pPr>
              <w:jc w:val="center"/>
              <w:rPr>
                <w:rFonts w:ascii="Times New Roman" w:hAnsi="Times New Roman"/>
                <w:b/>
                <w:color w:val="000000"/>
                <w:sz w:val="24"/>
                <w:szCs w:val="24"/>
                <w:lang w:val="uk-UA"/>
              </w:rPr>
            </w:pPr>
            <w:r w:rsidRPr="00611D4E">
              <w:rPr>
                <w:rFonts w:ascii="Times New Roman" w:hAnsi="Times New Roman"/>
                <w:b/>
                <w:color w:val="000000"/>
                <w:sz w:val="24"/>
                <w:szCs w:val="24"/>
                <w:lang w:val="uk-UA"/>
              </w:rPr>
              <w:t>Знати:</w:t>
            </w:r>
          </w:p>
        </w:tc>
        <w:tc>
          <w:tcPr>
            <w:tcW w:w="3402" w:type="dxa"/>
            <w:vAlign w:val="center"/>
          </w:tcPr>
          <w:p w:rsidR="00284153" w:rsidRPr="00611D4E" w:rsidRDefault="00284153" w:rsidP="00284153">
            <w:pPr>
              <w:jc w:val="center"/>
              <w:rPr>
                <w:rFonts w:ascii="Times New Roman" w:hAnsi="Times New Roman"/>
                <w:b/>
                <w:color w:val="000000"/>
                <w:sz w:val="24"/>
                <w:szCs w:val="24"/>
                <w:lang w:val="uk-UA"/>
              </w:rPr>
            </w:pPr>
            <w:r w:rsidRPr="00611D4E">
              <w:rPr>
                <w:rFonts w:ascii="Times New Roman" w:hAnsi="Times New Roman"/>
                <w:b/>
                <w:color w:val="000000"/>
                <w:sz w:val="24"/>
                <w:szCs w:val="24"/>
                <w:lang w:val="uk-UA"/>
              </w:rPr>
              <w:t>Уміти:</w:t>
            </w:r>
          </w:p>
        </w:tc>
      </w:tr>
      <w:tr w:rsidR="00284153" w:rsidRPr="00611D4E" w:rsidTr="00284153">
        <w:tc>
          <w:tcPr>
            <w:tcW w:w="1134" w:type="dxa"/>
          </w:tcPr>
          <w:p w:rsidR="00284153" w:rsidRPr="00611D4E" w:rsidRDefault="00284153" w:rsidP="00284153">
            <w:pPr>
              <w:rPr>
                <w:rFonts w:ascii="Times New Roman" w:hAnsi="Times New Roman"/>
                <w:color w:val="000000"/>
                <w:sz w:val="24"/>
                <w:szCs w:val="24"/>
                <w:lang w:val="uk-UA"/>
              </w:rPr>
            </w:pPr>
            <w:r w:rsidRPr="00611D4E">
              <w:rPr>
                <w:rFonts w:ascii="Times New Roman" w:hAnsi="Times New Roman"/>
                <w:color w:val="000000"/>
                <w:sz w:val="24"/>
                <w:szCs w:val="24"/>
                <w:lang w:val="uk-UA"/>
              </w:rPr>
              <w:t>КК1</w:t>
            </w:r>
          </w:p>
        </w:tc>
        <w:tc>
          <w:tcPr>
            <w:tcW w:w="1985" w:type="dxa"/>
          </w:tcPr>
          <w:p w:rsidR="00284153" w:rsidRPr="00611D4E" w:rsidRDefault="00284153" w:rsidP="00284153">
            <w:pPr>
              <w:rPr>
                <w:rFonts w:ascii="Times New Roman" w:hAnsi="Times New Roman"/>
                <w:color w:val="000000"/>
                <w:sz w:val="24"/>
                <w:szCs w:val="24"/>
                <w:lang w:val="uk-UA"/>
              </w:rPr>
            </w:pPr>
            <w:r w:rsidRPr="00611D4E">
              <w:rPr>
                <w:rFonts w:ascii="Times New Roman" w:hAnsi="Times New Roman"/>
                <w:color w:val="000000"/>
                <w:sz w:val="24"/>
                <w:szCs w:val="24"/>
                <w:lang w:val="uk-UA"/>
              </w:rPr>
              <w:t>Комунікативна компетентність</w:t>
            </w:r>
          </w:p>
        </w:tc>
        <w:tc>
          <w:tcPr>
            <w:tcW w:w="2835" w:type="dxa"/>
          </w:tcPr>
          <w:p w:rsidR="00284153" w:rsidRPr="00611D4E" w:rsidRDefault="00284153" w:rsidP="00284153">
            <w:pPr>
              <w:pBdr>
                <w:top w:val="nil"/>
                <w:left w:val="nil"/>
                <w:bottom w:val="nil"/>
                <w:right w:val="nil"/>
                <w:between w:val="nil"/>
              </w:pBdr>
              <w:spacing w:after="0" w:line="240" w:lineRule="auto"/>
              <w:ind w:firstLine="317"/>
              <w:jc w:val="both"/>
              <w:rPr>
                <w:rFonts w:ascii="Times New Roman" w:hAnsi="Times New Roman"/>
                <w:sz w:val="24"/>
                <w:szCs w:val="24"/>
                <w:lang w:val="uk-UA"/>
              </w:rPr>
            </w:pPr>
            <w:r w:rsidRPr="00611D4E">
              <w:rPr>
                <w:rFonts w:ascii="Times New Roman" w:hAnsi="Times New Roman"/>
                <w:sz w:val="24"/>
                <w:szCs w:val="24"/>
                <w:lang w:val="uk-UA"/>
              </w:rPr>
              <w:t>професійну лексику та термінологію, у тому числі іноземною мовою за професійним спрямуванням;</w:t>
            </w:r>
          </w:p>
          <w:p w:rsidR="00284153" w:rsidRPr="00611D4E" w:rsidRDefault="00284153" w:rsidP="00284153">
            <w:pPr>
              <w:pBdr>
                <w:top w:val="nil"/>
                <w:left w:val="nil"/>
                <w:bottom w:val="nil"/>
                <w:right w:val="nil"/>
                <w:between w:val="nil"/>
              </w:pBdr>
              <w:spacing w:after="0" w:line="240" w:lineRule="auto"/>
              <w:ind w:firstLine="317"/>
              <w:jc w:val="both"/>
              <w:rPr>
                <w:rFonts w:ascii="Times New Roman" w:hAnsi="Times New Roman"/>
                <w:sz w:val="24"/>
                <w:szCs w:val="24"/>
                <w:lang w:val="uk-UA"/>
              </w:rPr>
            </w:pPr>
            <w:r w:rsidRPr="00611D4E">
              <w:rPr>
                <w:rFonts w:ascii="Times New Roman" w:hAnsi="Times New Roman"/>
                <w:sz w:val="24"/>
                <w:szCs w:val="24"/>
                <w:lang w:val="uk-UA"/>
              </w:rPr>
              <w:t>правила професійної етики та етикету;</w:t>
            </w:r>
          </w:p>
          <w:p w:rsidR="00284153" w:rsidRPr="00611D4E" w:rsidRDefault="00284153" w:rsidP="00284153">
            <w:pPr>
              <w:pBdr>
                <w:top w:val="nil"/>
                <w:left w:val="nil"/>
                <w:bottom w:val="nil"/>
                <w:right w:val="nil"/>
                <w:between w:val="nil"/>
              </w:pBdr>
              <w:spacing w:after="0" w:line="240" w:lineRule="auto"/>
              <w:ind w:firstLine="317"/>
              <w:jc w:val="both"/>
              <w:rPr>
                <w:rFonts w:ascii="Times New Roman" w:hAnsi="Times New Roman"/>
                <w:sz w:val="24"/>
                <w:szCs w:val="24"/>
                <w:lang w:val="uk-UA"/>
              </w:rPr>
            </w:pPr>
            <w:r w:rsidRPr="00611D4E">
              <w:rPr>
                <w:rFonts w:ascii="Times New Roman" w:hAnsi="Times New Roman"/>
                <w:sz w:val="24"/>
                <w:szCs w:val="24"/>
                <w:lang w:val="uk-UA"/>
              </w:rPr>
              <w:t>види документів у професійній діяльності та правила їх створення та оформлення.</w:t>
            </w:r>
          </w:p>
        </w:tc>
        <w:tc>
          <w:tcPr>
            <w:tcW w:w="3402" w:type="dxa"/>
          </w:tcPr>
          <w:p w:rsidR="00284153" w:rsidRPr="00611D4E" w:rsidRDefault="00284153" w:rsidP="00284153">
            <w:pPr>
              <w:pBdr>
                <w:top w:val="nil"/>
                <w:left w:val="nil"/>
                <w:bottom w:val="nil"/>
                <w:right w:val="nil"/>
                <w:between w:val="nil"/>
              </w:pBdr>
              <w:spacing w:after="0" w:line="240" w:lineRule="auto"/>
              <w:ind w:firstLine="175"/>
              <w:jc w:val="both"/>
              <w:rPr>
                <w:rFonts w:ascii="Times New Roman" w:hAnsi="Times New Roman"/>
                <w:sz w:val="24"/>
                <w:szCs w:val="24"/>
                <w:lang w:val="uk-UA"/>
              </w:rPr>
            </w:pPr>
            <w:r w:rsidRPr="00611D4E">
              <w:rPr>
                <w:rFonts w:ascii="Times New Roman" w:hAnsi="Times New Roman"/>
                <w:sz w:val="24"/>
                <w:szCs w:val="24"/>
                <w:lang w:val="uk-UA"/>
              </w:rPr>
              <w:t>використовувати професійну лексику та термінологію за професійним спрямуванням, у тому числі іноземною мовою, при спілкуванні з керівництвом, колега</w:t>
            </w:r>
            <w:r w:rsidR="004D2E31">
              <w:rPr>
                <w:rFonts w:ascii="Times New Roman" w:hAnsi="Times New Roman"/>
                <w:sz w:val="24"/>
                <w:szCs w:val="24"/>
                <w:lang w:val="uk-UA"/>
              </w:rPr>
              <w:t>ми, гостями</w:t>
            </w:r>
            <w:r w:rsidRPr="00611D4E">
              <w:rPr>
                <w:rFonts w:ascii="Times New Roman" w:hAnsi="Times New Roman"/>
                <w:sz w:val="24"/>
                <w:szCs w:val="24"/>
                <w:lang w:val="uk-UA"/>
              </w:rPr>
              <w:t>;</w:t>
            </w:r>
          </w:p>
          <w:p w:rsidR="00284153" w:rsidRPr="00611D4E" w:rsidRDefault="00284153" w:rsidP="00284153">
            <w:pPr>
              <w:pBdr>
                <w:top w:val="nil"/>
                <w:left w:val="nil"/>
                <w:bottom w:val="nil"/>
                <w:right w:val="nil"/>
                <w:between w:val="nil"/>
              </w:pBdr>
              <w:spacing w:after="0" w:line="240" w:lineRule="auto"/>
              <w:ind w:firstLine="175"/>
              <w:jc w:val="both"/>
              <w:rPr>
                <w:rFonts w:ascii="Times New Roman" w:hAnsi="Times New Roman"/>
                <w:sz w:val="24"/>
                <w:szCs w:val="24"/>
                <w:lang w:val="uk-UA"/>
              </w:rPr>
            </w:pPr>
            <w:r w:rsidRPr="00611D4E">
              <w:rPr>
                <w:rFonts w:ascii="Times New Roman" w:hAnsi="Times New Roman"/>
                <w:sz w:val="24"/>
                <w:szCs w:val="24"/>
                <w:lang w:val="uk-UA"/>
              </w:rPr>
              <w:t>слухати та доносити власну думку;</w:t>
            </w:r>
          </w:p>
          <w:p w:rsidR="00284153" w:rsidRPr="00611D4E" w:rsidRDefault="00DA7FCD" w:rsidP="00284153">
            <w:pPr>
              <w:pBdr>
                <w:top w:val="nil"/>
                <w:left w:val="nil"/>
                <w:bottom w:val="nil"/>
                <w:right w:val="nil"/>
                <w:between w:val="nil"/>
              </w:pBdr>
              <w:spacing w:after="0" w:line="240" w:lineRule="auto"/>
              <w:ind w:firstLine="175"/>
              <w:jc w:val="both"/>
              <w:rPr>
                <w:rFonts w:ascii="Times New Roman" w:hAnsi="Times New Roman"/>
                <w:sz w:val="24"/>
                <w:szCs w:val="24"/>
                <w:lang w:val="uk-UA"/>
              </w:rPr>
            </w:pPr>
            <w:r w:rsidRPr="00611D4E">
              <w:rPr>
                <w:rFonts w:ascii="Times New Roman" w:hAnsi="Times New Roman"/>
                <w:sz w:val="24"/>
                <w:szCs w:val="24"/>
                <w:lang w:val="uk-UA"/>
              </w:rPr>
              <w:t xml:space="preserve">презентувати себе </w:t>
            </w:r>
            <w:r w:rsidR="00284153" w:rsidRPr="00611D4E">
              <w:rPr>
                <w:rFonts w:ascii="Times New Roman" w:hAnsi="Times New Roman"/>
                <w:sz w:val="24"/>
                <w:szCs w:val="24"/>
                <w:lang w:val="uk-UA"/>
              </w:rPr>
              <w:t>та результати професійної діяльності;</w:t>
            </w:r>
          </w:p>
          <w:p w:rsidR="00284153" w:rsidRPr="00611D4E" w:rsidRDefault="00284153" w:rsidP="00284153">
            <w:pPr>
              <w:pBdr>
                <w:top w:val="nil"/>
                <w:left w:val="nil"/>
                <w:bottom w:val="nil"/>
                <w:right w:val="nil"/>
                <w:between w:val="nil"/>
              </w:pBdr>
              <w:spacing w:after="0" w:line="240" w:lineRule="auto"/>
              <w:ind w:firstLine="175"/>
              <w:jc w:val="both"/>
              <w:rPr>
                <w:rFonts w:ascii="Times New Roman" w:hAnsi="Times New Roman"/>
                <w:sz w:val="24"/>
                <w:szCs w:val="24"/>
                <w:lang w:val="uk-UA"/>
              </w:rPr>
            </w:pPr>
            <w:r w:rsidRPr="00611D4E">
              <w:rPr>
                <w:rFonts w:ascii="Times New Roman" w:hAnsi="Times New Roman"/>
                <w:sz w:val="24"/>
                <w:szCs w:val="24"/>
                <w:lang w:val="uk-UA"/>
              </w:rPr>
              <w:t>користуватися документами у професійній діяльності, створювати та оформляти їх.</w:t>
            </w:r>
          </w:p>
        </w:tc>
      </w:tr>
      <w:tr w:rsidR="00284153" w:rsidRPr="00611D4E" w:rsidTr="00284153">
        <w:tc>
          <w:tcPr>
            <w:tcW w:w="1134" w:type="dxa"/>
          </w:tcPr>
          <w:p w:rsidR="00284153" w:rsidRPr="00611D4E" w:rsidRDefault="00284153" w:rsidP="00284153">
            <w:pPr>
              <w:rPr>
                <w:rFonts w:ascii="Times New Roman" w:hAnsi="Times New Roman"/>
                <w:color w:val="000000"/>
                <w:sz w:val="24"/>
                <w:szCs w:val="24"/>
                <w:lang w:val="uk-UA"/>
              </w:rPr>
            </w:pPr>
            <w:r w:rsidRPr="00611D4E">
              <w:rPr>
                <w:rFonts w:ascii="Times New Roman" w:hAnsi="Times New Roman"/>
                <w:color w:val="000000"/>
                <w:sz w:val="24"/>
                <w:szCs w:val="24"/>
                <w:lang w:val="uk-UA"/>
              </w:rPr>
              <w:t>КК2</w:t>
            </w:r>
          </w:p>
        </w:tc>
        <w:tc>
          <w:tcPr>
            <w:tcW w:w="1985" w:type="dxa"/>
          </w:tcPr>
          <w:p w:rsidR="00284153" w:rsidRPr="00611D4E" w:rsidRDefault="00284153" w:rsidP="00284153">
            <w:pPr>
              <w:rPr>
                <w:rFonts w:ascii="Times New Roman" w:hAnsi="Times New Roman"/>
                <w:color w:val="000000"/>
                <w:sz w:val="24"/>
                <w:szCs w:val="24"/>
                <w:lang w:val="uk-UA"/>
              </w:rPr>
            </w:pPr>
            <w:r w:rsidRPr="00611D4E">
              <w:rPr>
                <w:rFonts w:ascii="Times New Roman" w:hAnsi="Times New Roman"/>
                <w:color w:val="000000"/>
                <w:sz w:val="24"/>
                <w:szCs w:val="24"/>
                <w:lang w:val="uk-UA"/>
              </w:rPr>
              <w:t>Математична компетентність</w:t>
            </w:r>
          </w:p>
        </w:tc>
        <w:tc>
          <w:tcPr>
            <w:tcW w:w="2835" w:type="dxa"/>
          </w:tcPr>
          <w:p w:rsidR="00284153" w:rsidRPr="00611D4E" w:rsidRDefault="00284153" w:rsidP="00284153">
            <w:pPr>
              <w:pBdr>
                <w:top w:val="nil"/>
                <w:left w:val="nil"/>
                <w:bottom w:val="nil"/>
                <w:right w:val="nil"/>
                <w:between w:val="nil"/>
              </w:pBdr>
              <w:spacing w:after="0" w:line="240" w:lineRule="auto"/>
              <w:ind w:firstLine="175"/>
              <w:jc w:val="both"/>
              <w:rPr>
                <w:rFonts w:ascii="Times New Roman" w:hAnsi="Times New Roman"/>
                <w:sz w:val="24"/>
                <w:szCs w:val="24"/>
                <w:lang w:val="uk-UA"/>
              </w:rPr>
            </w:pPr>
            <w:r w:rsidRPr="00611D4E">
              <w:rPr>
                <w:rFonts w:ascii="Times New Roman" w:hAnsi="Times New Roman"/>
                <w:sz w:val="24"/>
                <w:szCs w:val="24"/>
                <w:lang w:val="uk-UA"/>
              </w:rPr>
              <w:t>правила математичних розрахунків у професійній діяльності.</w:t>
            </w:r>
          </w:p>
        </w:tc>
        <w:tc>
          <w:tcPr>
            <w:tcW w:w="3402" w:type="dxa"/>
          </w:tcPr>
          <w:p w:rsidR="00284153" w:rsidRPr="00611D4E" w:rsidRDefault="00284153" w:rsidP="00284153">
            <w:pPr>
              <w:pBdr>
                <w:top w:val="nil"/>
                <w:left w:val="nil"/>
                <w:bottom w:val="nil"/>
                <w:right w:val="nil"/>
                <w:between w:val="nil"/>
              </w:pBdr>
              <w:spacing w:after="0" w:line="240" w:lineRule="auto"/>
              <w:ind w:firstLine="175"/>
              <w:jc w:val="both"/>
              <w:rPr>
                <w:rFonts w:ascii="Times New Roman" w:hAnsi="Times New Roman"/>
                <w:sz w:val="24"/>
                <w:szCs w:val="24"/>
                <w:lang w:val="uk-UA"/>
              </w:rPr>
            </w:pPr>
            <w:r w:rsidRPr="00611D4E">
              <w:rPr>
                <w:rFonts w:ascii="Times New Roman" w:hAnsi="Times New Roman"/>
                <w:sz w:val="24"/>
                <w:szCs w:val="24"/>
                <w:lang w:val="uk-UA"/>
              </w:rPr>
              <w:t>застосовувати математичні розрахунки у професійній діяльності.</w:t>
            </w:r>
          </w:p>
        </w:tc>
      </w:tr>
      <w:tr w:rsidR="00284153" w:rsidRPr="00611D4E" w:rsidTr="00284153">
        <w:tc>
          <w:tcPr>
            <w:tcW w:w="1134" w:type="dxa"/>
          </w:tcPr>
          <w:p w:rsidR="00284153" w:rsidRPr="00611D4E" w:rsidRDefault="00284153" w:rsidP="00284153">
            <w:pPr>
              <w:rPr>
                <w:rFonts w:ascii="Times New Roman" w:hAnsi="Times New Roman"/>
                <w:color w:val="000000"/>
                <w:sz w:val="24"/>
                <w:szCs w:val="24"/>
                <w:lang w:val="uk-UA"/>
              </w:rPr>
            </w:pPr>
            <w:r w:rsidRPr="00611D4E">
              <w:rPr>
                <w:rFonts w:ascii="Times New Roman" w:hAnsi="Times New Roman"/>
                <w:color w:val="000000"/>
                <w:sz w:val="24"/>
                <w:szCs w:val="24"/>
                <w:lang w:val="uk-UA"/>
              </w:rPr>
              <w:t>КК3</w:t>
            </w:r>
          </w:p>
        </w:tc>
        <w:tc>
          <w:tcPr>
            <w:tcW w:w="1985" w:type="dxa"/>
          </w:tcPr>
          <w:p w:rsidR="00284153" w:rsidRPr="00611D4E" w:rsidRDefault="00284153" w:rsidP="00284153">
            <w:pPr>
              <w:rPr>
                <w:rFonts w:ascii="Times New Roman" w:hAnsi="Times New Roman"/>
                <w:color w:val="000000"/>
                <w:sz w:val="24"/>
                <w:szCs w:val="24"/>
                <w:lang w:val="uk-UA"/>
              </w:rPr>
            </w:pPr>
            <w:r w:rsidRPr="00611D4E">
              <w:rPr>
                <w:rFonts w:ascii="Times New Roman" w:hAnsi="Times New Roman"/>
                <w:color w:val="000000"/>
                <w:sz w:val="24"/>
                <w:szCs w:val="24"/>
                <w:lang w:val="uk-UA"/>
              </w:rPr>
              <w:t>Особистісна, соціальна й навчальна компетентність</w:t>
            </w:r>
          </w:p>
        </w:tc>
        <w:tc>
          <w:tcPr>
            <w:tcW w:w="2835" w:type="dxa"/>
          </w:tcPr>
          <w:p w:rsidR="00284153" w:rsidRPr="00611D4E" w:rsidRDefault="00A46BD4" w:rsidP="00284153">
            <w:pPr>
              <w:pBdr>
                <w:top w:val="nil"/>
                <w:left w:val="nil"/>
                <w:bottom w:val="nil"/>
                <w:right w:val="nil"/>
                <w:between w:val="nil"/>
              </w:pBdr>
              <w:spacing w:after="0" w:line="240" w:lineRule="auto"/>
              <w:ind w:firstLine="175"/>
              <w:jc w:val="both"/>
              <w:rPr>
                <w:rFonts w:ascii="Times New Roman" w:hAnsi="Times New Roman"/>
                <w:sz w:val="24"/>
                <w:szCs w:val="24"/>
                <w:lang w:val="uk-UA"/>
              </w:rPr>
            </w:pPr>
            <w:r>
              <w:rPr>
                <w:rFonts w:ascii="Times New Roman" w:hAnsi="Times New Roman"/>
                <w:sz w:val="24"/>
                <w:szCs w:val="24"/>
                <w:lang w:val="uk-UA"/>
              </w:rPr>
              <w:t>особливості роботи в команді;</w:t>
            </w:r>
          </w:p>
          <w:p w:rsidR="00284153" w:rsidRPr="00611D4E" w:rsidRDefault="00284153" w:rsidP="00284153">
            <w:pPr>
              <w:pBdr>
                <w:top w:val="nil"/>
                <w:left w:val="nil"/>
                <w:bottom w:val="nil"/>
                <w:right w:val="nil"/>
                <w:between w:val="nil"/>
              </w:pBdr>
              <w:spacing w:after="0" w:line="240" w:lineRule="auto"/>
              <w:ind w:firstLine="175"/>
              <w:jc w:val="both"/>
              <w:rPr>
                <w:rFonts w:ascii="Times New Roman" w:hAnsi="Times New Roman"/>
                <w:sz w:val="24"/>
                <w:szCs w:val="24"/>
                <w:lang w:val="uk-UA"/>
              </w:rPr>
            </w:pPr>
            <w:r w:rsidRPr="00611D4E">
              <w:rPr>
                <w:rFonts w:ascii="Times New Roman" w:hAnsi="Times New Roman"/>
                <w:sz w:val="24"/>
                <w:szCs w:val="24"/>
                <w:lang w:val="uk-UA"/>
              </w:rPr>
              <w:t>поняття особистості, риси характеру, темперамент;</w:t>
            </w:r>
          </w:p>
          <w:p w:rsidR="00284153" w:rsidRPr="00611D4E" w:rsidRDefault="00284153" w:rsidP="00284153">
            <w:pPr>
              <w:pBdr>
                <w:top w:val="nil"/>
                <w:left w:val="nil"/>
                <w:bottom w:val="nil"/>
                <w:right w:val="nil"/>
                <w:between w:val="nil"/>
              </w:pBdr>
              <w:spacing w:after="0" w:line="240" w:lineRule="auto"/>
              <w:ind w:firstLine="175"/>
              <w:jc w:val="both"/>
              <w:rPr>
                <w:rFonts w:ascii="Times New Roman" w:hAnsi="Times New Roman"/>
                <w:sz w:val="24"/>
                <w:szCs w:val="24"/>
                <w:lang w:val="uk-UA"/>
              </w:rPr>
            </w:pPr>
            <w:r w:rsidRPr="00611D4E">
              <w:rPr>
                <w:rFonts w:ascii="Times New Roman" w:hAnsi="Times New Roman"/>
                <w:sz w:val="24"/>
                <w:szCs w:val="24"/>
                <w:lang w:val="uk-UA"/>
              </w:rPr>
              <w:t>індивідуальні психологічні властивості особистості та її поведінки;</w:t>
            </w:r>
          </w:p>
          <w:p w:rsidR="00284153" w:rsidRPr="00611D4E" w:rsidRDefault="00284153" w:rsidP="00284153">
            <w:pPr>
              <w:pBdr>
                <w:top w:val="nil"/>
                <w:left w:val="nil"/>
                <w:bottom w:val="nil"/>
                <w:right w:val="nil"/>
                <w:between w:val="nil"/>
              </w:pBdr>
              <w:spacing w:after="0" w:line="240" w:lineRule="auto"/>
              <w:ind w:firstLine="175"/>
              <w:jc w:val="both"/>
              <w:rPr>
                <w:rFonts w:ascii="Times New Roman" w:hAnsi="Times New Roman"/>
                <w:sz w:val="24"/>
                <w:szCs w:val="24"/>
                <w:lang w:val="uk-UA"/>
              </w:rPr>
            </w:pPr>
            <w:r w:rsidRPr="00611D4E">
              <w:rPr>
                <w:rFonts w:ascii="Times New Roman" w:hAnsi="Times New Roman"/>
                <w:sz w:val="24"/>
                <w:szCs w:val="24"/>
                <w:lang w:val="uk-UA"/>
              </w:rPr>
              <w:t>причини і способи розв’язання конфліктних ситуаці</w:t>
            </w:r>
            <w:r w:rsidR="0004522E" w:rsidRPr="00611D4E">
              <w:rPr>
                <w:rFonts w:ascii="Times New Roman" w:hAnsi="Times New Roman"/>
                <w:sz w:val="24"/>
                <w:szCs w:val="24"/>
                <w:lang w:val="uk-UA"/>
              </w:rPr>
              <w:t>й у</w:t>
            </w:r>
            <w:r w:rsidRPr="00611D4E">
              <w:rPr>
                <w:rFonts w:ascii="Times New Roman" w:hAnsi="Times New Roman"/>
                <w:sz w:val="24"/>
                <w:szCs w:val="24"/>
                <w:lang w:val="uk-UA"/>
              </w:rPr>
              <w:t xml:space="preserve"> колективі;</w:t>
            </w:r>
          </w:p>
          <w:p w:rsidR="00284153" w:rsidRPr="00611D4E" w:rsidRDefault="00284153" w:rsidP="00AD34E8">
            <w:pPr>
              <w:pBdr>
                <w:top w:val="nil"/>
                <w:left w:val="nil"/>
                <w:bottom w:val="nil"/>
                <w:right w:val="nil"/>
                <w:between w:val="nil"/>
              </w:pBdr>
              <w:spacing w:after="0" w:line="240" w:lineRule="auto"/>
              <w:ind w:firstLine="175"/>
              <w:jc w:val="both"/>
              <w:rPr>
                <w:rFonts w:ascii="Times New Roman" w:hAnsi="Times New Roman"/>
                <w:sz w:val="24"/>
                <w:szCs w:val="24"/>
                <w:lang w:val="uk-UA"/>
              </w:rPr>
            </w:pPr>
            <w:r w:rsidRPr="00611D4E">
              <w:rPr>
                <w:rFonts w:ascii="Times New Roman" w:hAnsi="Times New Roman"/>
                <w:sz w:val="24"/>
                <w:szCs w:val="24"/>
                <w:lang w:val="uk-UA"/>
              </w:rPr>
              <w:t>с</w:t>
            </w:r>
            <w:r w:rsidR="00FB33D3" w:rsidRPr="00611D4E">
              <w:rPr>
                <w:rFonts w:ascii="Times New Roman" w:hAnsi="Times New Roman"/>
                <w:sz w:val="24"/>
                <w:szCs w:val="24"/>
                <w:lang w:val="uk-UA"/>
              </w:rPr>
              <w:t>трес у роботі</w:t>
            </w:r>
            <w:r w:rsidRPr="00611D4E">
              <w:rPr>
                <w:rFonts w:ascii="Times New Roman" w:hAnsi="Times New Roman"/>
                <w:sz w:val="24"/>
                <w:szCs w:val="24"/>
                <w:lang w:val="uk-UA"/>
              </w:rPr>
              <w:t>, способи саморегуляції</w:t>
            </w:r>
            <w:r w:rsidR="00FB33D3" w:rsidRPr="00611D4E">
              <w:rPr>
                <w:rFonts w:ascii="Times New Roman" w:hAnsi="Times New Roman"/>
                <w:sz w:val="24"/>
                <w:szCs w:val="24"/>
                <w:lang w:val="uk-UA"/>
              </w:rPr>
              <w:t>.</w:t>
            </w:r>
          </w:p>
        </w:tc>
        <w:tc>
          <w:tcPr>
            <w:tcW w:w="3402" w:type="dxa"/>
          </w:tcPr>
          <w:p w:rsidR="00284153" w:rsidRPr="00611D4E" w:rsidRDefault="00284153" w:rsidP="00284153">
            <w:pPr>
              <w:pBdr>
                <w:top w:val="nil"/>
                <w:left w:val="nil"/>
                <w:bottom w:val="nil"/>
                <w:right w:val="nil"/>
                <w:between w:val="nil"/>
              </w:pBdr>
              <w:spacing w:after="0" w:line="240" w:lineRule="auto"/>
              <w:ind w:firstLine="175"/>
              <w:jc w:val="both"/>
              <w:rPr>
                <w:rFonts w:ascii="Times New Roman" w:hAnsi="Times New Roman"/>
                <w:sz w:val="24"/>
                <w:szCs w:val="24"/>
                <w:lang w:val="uk-UA"/>
              </w:rPr>
            </w:pPr>
            <w:r w:rsidRPr="00611D4E">
              <w:rPr>
                <w:rFonts w:ascii="Times New Roman" w:hAnsi="Times New Roman"/>
                <w:sz w:val="24"/>
                <w:szCs w:val="24"/>
                <w:lang w:val="uk-UA"/>
              </w:rPr>
              <w:t>працювати в команді;</w:t>
            </w:r>
          </w:p>
          <w:p w:rsidR="00284153" w:rsidRPr="00611D4E" w:rsidRDefault="00284153" w:rsidP="00284153">
            <w:pPr>
              <w:pBdr>
                <w:top w:val="nil"/>
                <w:left w:val="nil"/>
                <w:bottom w:val="nil"/>
                <w:right w:val="nil"/>
                <w:between w:val="nil"/>
              </w:pBdr>
              <w:spacing w:after="0" w:line="240" w:lineRule="auto"/>
              <w:ind w:firstLine="175"/>
              <w:jc w:val="both"/>
              <w:rPr>
                <w:rFonts w:ascii="Times New Roman" w:hAnsi="Times New Roman"/>
                <w:sz w:val="24"/>
                <w:szCs w:val="24"/>
                <w:lang w:val="uk-UA"/>
              </w:rPr>
            </w:pPr>
            <w:r w:rsidRPr="00611D4E">
              <w:rPr>
                <w:rFonts w:ascii="Times New Roman" w:hAnsi="Times New Roman"/>
                <w:sz w:val="24"/>
                <w:szCs w:val="24"/>
                <w:lang w:val="uk-UA"/>
              </w:rPr>
              <w:t>відповідально ставитися до професійної діяльності;</w:t>
            </w:r>
          </w:p>
          <w:p w:rsidR="00284153" w:rsidRPr="00611D4E" w:rsidRDefault="00284153" w:rsidP="00284153">
            <w:pPr>
              <w:pBdr>
                <w:top w:val="nil"/>
                <w:left w:val="nil"/>
                <w:bottom w:val="nil"/>
                <w:right w:val="nil"/>
                <w:between w:val="nil"/>
              </w:pBdr>
              <w:spacing w:after="0" w:line="240" w:lineRule="auto"/>
              <w:ind w:firstLine="175"/>
              <w:jc w:val="both"/>
              <w:rPr>
                <w:rFonts w:ascii="Times New Roman" w:hAnsi="Times New Roman"/>
                <w:sz w:val="24"/>
                <w:szCs w:val="24"/>
                <w:lang w:val="uk-UA"/>
              </w:rPr>
            </w:pPr>
            <w:r w:rsidRPr="00611D4E">
              <w:rPr>
                <w:rFonts w:ascii="Times New Roman" w:hAnsi="Times New Roman"/>
                <w:sz w:val="24"/>
                <w:szCs w:val="24"/>
                <w:lang w:val="uk-UA"/>
              </w:rPr>
              <w:t>самостійно приймати рішення;</w:t>
            </w:r>
          </w:p>
          <w:p w:rsidR="00284153" w:rsidRPr="00611D4E" w:rsidRDefault="00284153" w:rsidP="00284153">
            <w:pPr>
              <w:pBdr>
                <w:top w:val="nil"/>
                <w:left w:val="nil"/>
                <w:bottom w:val="nil"/>
                <w:right w:val="nil"/>
                <w:between w:val="nil"/>
              </w:pBdr>
              <w:spacing w:after="0" w:line="240" w:lineRule="auto"/>
              <w:ind w:firstLine="175"/>
              <w:jc w:val="both"/>
              <w:rPr>
                <w:rFonts w:ascii="Times New Roman" w:hAnsi="Times New Roman"/>
                <w:sz w:val="24"/>
                <w:szCs w:val="24"/>
                <w:lang w:val="uk-UA"/>
              </w:rPr>
            </w:pPr>
            <w:r w:rsidRPr="00611D4E">
              <w:rPr>
                <w:rFonts w:ascii="Times New Roman" w:hAnsi="Times New Roman"/>
                <w:sz w:val="24"/>
                <w:szCs w:val="24"/>
                <w:lang w:val="uk-UA"/>
              </w:rPr>
              <w:t>діяти в нестандартних ситуаціях;</w:t>
            </w:r>
          </w:p>
          <w:p w:rsidR="00284153" w:rsidRPr="00611D4E" w:rsidRDefault="00284153" w:rsidP="00284153">
            <w:pPr>
              <w:pBdr>
                <w:top w:val="nil"/>
                <w:left w:val="nil"/>
                <w:bottom w:val="nil"/>
                <w:right w:val="nil"/>
                <w:between w:val="nil"/>
              </w:pBdr>
              <w:spacing w:after="0" w:line="240" w:lineRule="auto"/>
              <w:ind w:firstLine="175"/>
              <w:jc w:val="both"/>
              <w:rPr>
                <w:rFonts w:ascii="Times New Roman" w:hAnsi="Times New Roman"/>
                <w:sz w:val="24"/>
                <w:szCs w:val="24"/>
                <w:lang w:val="uk-UA"/>
              </w:rPr>
            </w:pPr>
            <w:r w:rsidRPr="00611D4E">
              <w:rPr>
                <w:rFonts w:ascii="Times New Roman" w:hAnsi="Times New Roman"/>
                <w:sz w:val="24"/>
                <w:szCs w:val="24"/>
                <w:lang w:val="uk-UA"/>
              </w:rPr>
              <w:t>планувати трудову діяльність;</w:t>
            </w:r>
          </w:p>
          <w:p w:rsidR="00284153" w:rsidRPr="00611D4E" w:rsidRDefault="00284153" w:rsidP="00284153">
            <w:pPr>
              <w:pBdr>
                <w:top w:val="nil"/>
                <w:left w:val="nil"/>
                <w:bottom w:val="nil"/>
                <w:right w:val="nil"/>
                <w:between w:val="nil"/>
              </w:pBdr>
              <w:spacing w:after="0" w:line="240" w:lineRule="auto"/>
              <w:ind w:firstLine="175"/>
              <w:jc w:val="both"/>
              <w:rPr>
                <w:rFonts w:ascii="Times New Roman" w:hAnsi="Times New Roman"/>
                <w:sz w:val="24"/>
                <w:szCs w:val="24"/>
                <w:lang w:val="uk-UA"/>
              </w:rPr>
            </w:pPr>
            <w:r w:rsidRPr="00611D4E">
              <w:rPr>
                <w:rFonts w:ascii="Times New Roman" w:hAnsi="Times New Roman"/>
                <w:sz w:val="24"/>
                <w:szCs w:val="24"/>
                <w:lang w:val="uk-UA"/>
              </w:rPr>
              <w:t>знаходити та набувати нових знань, умінь і навичок;</w:t>
            </w:r>
          </w:p>
          <w:p w:rsidR="00284153" w:rsidRPr="00611D4E" w:rsidRDefault="00284153" w:rsidP="00284153">
            <w:pPr>
              <w:pBdr>
                <w:top w:val="nil"/>
                <w:left w:val="nil"/>
                <w:bottom w:val="nil"/>
                <w:right w:val="nil"/>
                <w:between w:val="nil"/>
              </w:pBdr>
              <w:spacing w:after="0" w:line="240" w:lineRule="auto"/>
              <w:ind w:firstLine="175"/>
              <w:jc w:val="both"/>
              <w:rPr>
                <w:rFonts w:ascii="Times New Roman" w:hAnsi="Times New Roman"/>
                <w:sz w:val="24"/>
                <w:szCs w:val="24"/>
                <w:lang w:val="uk-UA"/>
              </w:rPr>
            </w:pPr>
            <w:r w:rsidRPr="00611D4E">
              <w:rPr>
                <w:rFonts w:ascii="Times New Roman" w:hAnsi="Times New Roman"/>
                <w:sz w:val="24"/>
                <w:szCs w:val="24"/>
                <w:lang w:val="uk-UA"/>
              </w:rPr>
              <w:t>визначати навчальні цілі та способи їх досягнення;</w:t>
            </w:r>
          </w:p>
          <w:p w:rsidR="00284153" w:rsidRPr="00611D4E" w:rsidRDefault="00284153" w:rsidP="00284153">
            <w:pPr>
              <w:pBdr>
                <w:top w:val="nil"/>
                <w:left w:val="nil"/>
                <w:bottom w:val="nil"/>
                <w:right w:val="nil"/>
                <w:between w:val="nil"/>
              </w:pBdr>
              <w:spacing w:after="0" w:line="240" w:lineRule="auto"/>
              <w:ind w:firstLine="175"/>
              <w:jc w:val="both"/>
              <w:rPr>
                <w:rFonts w:ascii="Times New Roman" w:hAnsi="Times New Roman"/>
                <w:sz w:val="24"/>
                <w:szCs w:val="24"/>
                <w:lang w:val="uk-UA"/>
              </w:rPr>
            </w:pPr>
            <w:r w:rsidRPr="00611D4E">
              <w:rPr>
                <w:rFonts w:ascii="Times New Roman" w:hAnsi="Times New Roman"/>
                <w:sz w:val="24"/>
                <w:szCs w:val="24"/>
                <w:lang w:val="uk-UA"/>
              </w:rPr>
              <w:t>оцінювати власні результати навчання, навчатися впродовж життя;</w:t>
            </w:r>
          </w:p>
          <w:p w:rsidR="00284153" w:rsidRPr="00611D4E" w:rsidRDefault="00284153" w:rsidP="00284153">
            <w:pPr>
              <w:pBdr>
                <w:top w:val="nil"/>
                <w:left w:val="nil"/>
                <w:bottom w:val="nil"/>
                <w:right w:val="nil"/>
                <w:between w:val="nil"/>
              </w:pBdr>
              <w:spacing w:after="0" w:line="240" w:lineRule="auto"/>
              <w:ind w:firstLine="175"/>
              <w:jc w:val="both"/>
              <w:rPr>
                <w:rFonts w:ascii="Times New Roman" w:hAnsi="Times New Roman"/>
                <w:sz w:val="24"/>
                <w:szCs w:val="24"/>
                <w:lang w:val="uk-UA"/>
              </w:rPr>
            </w:pPr>
            <w:r w:rsidRPr="00611D4E">
              <w:rPr>
                <w:rFonts w:ascii="Times New Roman" w:hAnsi="Times New Roman"/>
                <w:sz w:val="24"/>
                <w:szCs w:val="24"/>
                <w:lang w:val="uk-UA"/>
              </w:rPr>
              <w:t>дотримуватися культури професійної поведінки в колективі;</w:t>
            </w:r>
          </w:p>
          <w:p w:rsidR="00284153" w:rsidRPr="00611D4E" w:rsidRDefault="00284153" w:rsidP="00284153">
            <w:pPr>
              <w:pBdr>
                <w:top w:val="nil"/>
                <w:left w:val="nil"/>
                <w:bottom w:val="nil"/>
                <w:right w:val="nil"/>
                <w:between w:val="nil"/>
              </w:pBdr>
              <w:spacing w:after="0" w:line="240" w:lineRule="auto"/>
              <w:ind w:firstLine="175"/>
              <w:jc w:val="both"/>
              <w:rPr>
                <w:rFonts w:ascii="Times New Roman" w:hAnsi="Times New Roman"/>
                <w:sz w:val="24"/>
                <w:szCs w:val="24"/>
                <w:lang w:val="uk-UA"/>
              </w:rPr>
            </w:pPr>
            <w:r w:rsidRPr="00611D4E">
              <w:rPr>
                <w:rFonts w:ascii="Times New Roman" w:hAnsi="Times New Roman"/>
                <w:sz w:val="24"/>
                <w:szCs w:val="24"/>
                <w:lang w:val="uk-UA"/>
              </w:rPr>
              <w:t>запобігати виникненню конфліктних ситуацій; </w:t>
            </w:r>
          </w:p>
          <w:p w:rsidR="00284153" w:rsidRPr="00611D4E" w:rsidRDefault="00284153" w:rsidP="00284153">
            <w:pPr>
              <w:pBdr>
                <w:top w:val="nil"/>
                <w:left w:val="nil"/>
                <w:bottom w:val="nil"/>
                <w:right w:val="nil"/>
                <w:between w:val="nil"/>
              </w:pBdr>
              <w:spacing w:after="0" w:line="240" w:lineRule="auto"/>
              <w:ind w:firstLine="175"/>
              <w:jc w:val="both"/>
              <w:rPr>
                <w:rFonts w:ascii="Times New Roman" w:hAnsi="Times New Roman"/>
                <w:sz w:val="24"/>
                <w:szCs w:val="24"/>
                <w:lang w:val="uk-UA"/>
              </w:rPr>
            </w:pPr>
            <w:r w:rsidRPr="00611D4E">
              <w:rPr>
                <w:rFonts w:ascii="Times New Roman" w:hAnsi="Times New Roman"/>
                <w:sz w:val="24"/>
                <w:szCs w:val="24"/>
                <w:lang w:val="uk-UA"/>
              </w:rPr>
              <w:t>визначати індивідуальні психологічні особливості особистості.</w:t>
            </w:r>
          </w:p>
        </w:tc>
      </w:tr>
      <w:tr w:rsidR="00284153" w:rsidRPr="00611D4E" w:rsidTr="00284153">
        <w:tc>
          <w:tcPr>
            <w:tcW w:w="1134" w:type="dxa"/>
          </w:tcPr>
          <w:p w:rsidR="00284153" w:rsidRPr="00611D4E" w:rsidRDefault="00284153" w:rsidP="00284153">
            <w:pPr>
              <w:rPr>
                <w:rFonts w:ascii="Times New Roman" w:hAnsi="Times New Roman"/>
                <w:color w:val="000000"/>
                <w:sz w:val="24"/>
                <w:szCs w:val="24"/>
                <w:lang w:val="uk-UA"/>
              </w:rPr>
            </w:pPr>
            <w:r w:rsidRPr="00611D4E">
              <w:rPr>
                <w:rFonts w:ascii="Times New Roman" w:hAnsi="Times New Roman"/>
                <w:color w:val="000000"/>
                <w:sz w:val="24"/>
                <w:szCs w:val="24"/>
                <w:lang w:val="uk-UA"/>
              </w:rPr>
              <w:t>КК4</w:t>
            </w:r>
          </w:p>
        </w:tc>
        <w:tc>
          <w:tcPr>
            <w:tcW w:w="1985" w:type="dxa"/>
          </w:tcPr>
          <w:p w:rsidR="00284153" w:rsidRPr="00611D4E" w:rsidRDefault="00284153" w:rsidP="00426951">
            <w:pPr>
              <w:spacing w:after="0"/>
              <w:rPr>
                <w:rFonts w:ascii="Times New Roman" w:hAnsi="Times New Roman"/>
                <w:color w:val="000000"/>
                <w:sz w:val="24"/>
                <w:szCs w:val="24"/>
                <w:lang w:val="uk-UA"/>
              </w:rPr>
            </w:pPr>
            <w:r w:rsidRPr="00611D4E">
              <w:rPr>
                <w:rFonts w:ascii="Times New Roman" w:hAnsi="Times New Roman"/>
                <w:color w:val="000000"/>
                <w:sz w:val="24"/>
                <w:szCs w:val="24"/>
                <w:lang w:val="uk-UA"/>
              </w:rPr>
              <w:t>Громадянсько-</w:t>
            </w:r>
          </w:p>
          <w:p w:rsidR="00284153" w:rsidRPr="00611D4E" w:rsidRDefault="00284153" w:rsidP="00426951">
            <w:pPr>
              <w:spacing w:after="0"/>
              <w:rPr>
                <w:rFonts w:ascii="Times New Roman" w:hAnsi="Times New Roman"/>
                <w:color w:val="000000"/>
                <w:sz w:val="24"/>
                <w:szCs w:val="24"/>
                <w:lang w:val="uk-UA"/>
              </w:rPr>
            </w:pPr>
            <w:r w:rsidRPr="00611D4E">
              <w:rPr>
                <w:rFonts w:ascii="Times New Roman" w:hAnsi="Times New Roman"/>
                <w:color w:val="000000"/>
                <w:sz w:val="24"/>
                <w:szCs w:val="24"/>
                <w:lang w:val="uk-UA"/>
              </w:rPr>
              <w:lastRenderedPageBreak/>
              <w:t>правова компетентність</w:t>
            </w:r>
          </w:p>
        </w:tc>
        <w:tc>
          <w:tcPr>
            <w:tcW w:w="2835" w:type="dxa"/>
          </w:tcPr>
          <w:p w:rsidR="00284153" w:rsidRPr="00611D4E" w:rsidRDefault="00284153" w:rsidP="00284153">
            <w:pPr>
              <w:pBdr>
                <w:top w:val="nil"/>
                <w:left w:val="nil"/>
                <w:bottom w:val="nil"/>
                <w:right w:val="nil"/>
                <w:between w:val="nil"/>
              </w:pBdr>
              <w:spacing w:after="0" w:line="240" w:lineRule="auto"/>
              <w:ind w:firstLine="175"/>
              <w:jc w:val="both"/>
              <w:rPr>
                <w:rFonts w:ascii="Times New Roman" w:hAnsi="Times New Roman"/>
                <w:sz w:val="24"/>
                <w:szCs w:val="24"/>
                <w:lang w:val="uk-UA"/>
              </w:rPr>
            </w:pPr>
            <w:r w:rsidRPr="00611D4E">
              <w:rPr>
                <w:rFonts w:ascii="Times New Roman" w:hAnsi="Times New Roman"/>
                <w:sz w:val="24"/>
                <w:szCs w:val="24"/>
                <w:lang w:val="uk-UA"/>
              </w:rPr>
              <w:lastRenderedPageBreak/>
              <w:t>основні трудові права та обов’язки працівників;</w:t>
            </w:r>
          </w:p>
          <w:p w:rsidR="0061315D" w:rsidRPr="00611D4E" w:rsidRDefault="00284153" w:rsidP="00C26BD1">
            <w:pPr>
              <w:pBdr>
                <w:top w:val="nil"/>
                <w:left w:val="nil"/>
                <w:bottom w:val="nil"/>
                <w:right w:val="nil"/>
                <w:between w:val="nil"/>
              </w:pBdr>
              <w:spacing w:after="0" w:line="240" w:lineRule="auto"/>
              <w:ind w:firstLine="175"/>
              <w:jc w:val="both"/>
              <w:rPr>
                <w:rFonts w:ascii="Times New Roman" w:hAnsi="Times New Roman"/>
                <w:sz w:val="24"/>
                <w:szCs w:val="24"/>
                <w:lang w:val="uk-UA"/>
              </w:rPr>
            </w:pPr>
            <w:r w:rsidRPr="00611D4E">
              <w:rPr>
                <w:rFonts w:ascii="Times New Roman" w:hAnsi="Times New Roman"/>
                <w:sz w:val="24"/>
                <w:szCs w:val="24"/>
                <w:lang w:val="uk-UA"/>
              </w:rPr>
              <w:lastRenderedPageBreak/>
              <w:t>основні нормативно-правові акти у професійній сфері, що регламентують трудову діяльність;</w:t>
            </w:r>
          </w:p>
          <w:p w:rsidR="00284153" w:rsidRPr="00611D4E" w:rsidRDefault="00284153" w:rsidP="00284153">
            <w:pPr>
              <w:pBdr>
                <w:top w:val="nil"/>
                <w:left w:val="nil"/>
                <w:bottom w:val="nil"/>
                <w:right w:val="nil"/>
                <w:between w:val="nil"/>
              </w:pBdr>
              <w:spacing w:after="0" w:line="240" w:lineRule="auto"/>
              <w:ind w:firstLine="175"/>
              <w:jc w:val="both"/>
              <w:rPr>
                <w:rFonts w:ascii="Times New Roman" w:hAnsi="Times New Roman"/>
                <w:sz w:val="24"/>
                <w:szCs w:val="24"/>
                <w:lang w:val="uk-UA"/>
              </w:rPr>
            </w:pPr>
            <w:r w:rsidRPr="00611D4E">
              <w:rPr>
                <w:rFonts w:ascii="Times New Roman" w:hAnsi="Times New Roman"/>
                <w:sz w:val="24"/>
                <w:szCs w:val="24"/>
                <w:lang w:val="uk-UA"/>
              </w:rPr>
              <w:t xml:space="preserve">положення, зміст, форми та строки укладання трудового договору (контракту), підстави його припинення;  </w:t>
            </w:r>
          </w:p>
          <w:p w:rsidR="00284153" w:rsidRPr="00611D4E" w:rsidRDefault="00284153" w:rsidP="00284153">
            <w:pPr>
              <w:pBdr>
                <w:top w:val="nil"/>
                <w:left w:val="nil"/>
                <w:bottom w:val="nil"/>
                <w:right w:val="nil"/>
                <w:between w:val="nil"/>
              </w:pBdr>
              <w:spacing w:after="0" w:line="240" w:lineRule="auto"/>
              <w:ind w:firstLine="175"/>
              <w:jc w:val="both"/>
              <w:rPr>
                <w:rFonts w:ascii="Times New Roman" w:hAnsi="Times New Roman"/>
                <w:sz w:val="24"/>
                <w:szCs w:val="24"/>
                <w:lang w:val="uk-UA"/>
              </w:rPr>
            </w:pPr>
            <w:r w:rsidRPr="00611D4E">
              <w:rPr>
                <w:rFonts w:ascii="Times New Roman" w:hAnsi="Times New Roman"/>
                <w:sz w:val="24"/>
                <w:szCs w:val="24"/>
                <w:lang w:val="uk-UA"/>
              </w:rPr>
              <w:t>соціальні гарантії та чинний соціальний захист на підприємстві, зокрема види та порядок надання відпусток;</w:t>
            </w:r>
          </w:p>
          <w:p w:rsidR="00284153" w:rsidRPr="00611D4E" w:rsidRDefault="00284153" w:rsidP="00284153">
            <w:pPr>
              <w:pBdr>
                <w:top w:val="nil"/>
                <w:left w:val="nil"/>
                <w:bottom w:val="nil"/>
                <w:right w:val="nil"/>
                <w:between w:val="nil"/>
              </w:pBdr>
              <w:spacing w:after="0" w:line="240" w:lineRule="auto"/>
              <w:ind w:firstLine="175"/>
              <w:jc w:val="both"/>
              <w:rPr>
                <w:rFonts w:ascii="Times New Roman" w:hAnsi="Times New Roman"/>
                <w:sz w:val="24"/>
                <w:szCs w:val="24"/>
                <w:lang w:val="uk-UA"/>
              </w:rPr>
            </w:pPr>
            <w:r w:rsidRPr="00611D4E">
              <w:rPr>
                <w:rFonts w:ascii="Times New Roman" w:hAnsi="Times New Roman"/>
                <w:sz w:val="24"/>
                <w:szCs w:val="24"/>
                <w:lang w:val="uk-UA"/>
              </w:rPr>
              <w:t>порядок розгляду та способи вирішення індивідуальних та колективних трудових спорів;</w:t>
            </w:r>
          </w:p>
          <w:p w:rsidR="00284153" w:rsidRPr="00611D4E" w:rsidRDefault="00284153" w:rsidP="00284153">
            <w:pPr>
              <w:pBdr>
                <w:top w:val="nil"/>
                <w:left w:val="nil"/>
                <w:bottom w:val="nil"/>
                <w:right w:val="nil"/>
                <w:between w:val="nil"/>
              </w:pBdr>
              <w:spacing w:after="0" w:line="240" w:lineRule="auto"/>
              <w:ind w:firstLine="175"/>
              <w:jc w:val="both"/>
              <w:rPr>
                <w:rFonts w:ascii="Times New Roman" w:hAnsi="Times New Roman"/>
                <w:sz w:val="24"/>
                <w:szCs w:val="24"/>
                <w:lang w:val="uk-UA"/>
              </w:rPr>
            </w:pPr>
            <w:r w:rsidRPr="00611D4E">
              <w:rPr>
                <w:rFonts w:ascii="Times New Roman" w:hAnsi="Times New Roman"/>
                <w:sz w:val="24"/>
                <w:szCs w:val="24"/>
                <w:lang w:val="uk-UA"/>
              </w:rPr>
              <w:t>основи законодавства про захист прав споживачів.</w:t>
            </w:r>
          </w:p>
        </w:tc>
        <w:tc>
          <w:tcPr>
            <w:tcW w:w="3402" w:type="dxa"/>
          </w:tcPr>
          <w:p w:rsidR="00284153" w:rsidRPr="00611D4E" w:rsidRDefault="00284153" w:rsidP="00284153">
            <w:pPr>
              <w:pBdr>
                <w:top w:val="nil"/>
                <w:left w:val="nil"/>
                <w:bottom w:val="nil"/>
                <w:right w:val="nil"/>
                <w:between w:val="nil"/>
              </w:pBdr>
              <w:ind w:firstLine="175"/>
              <w:rPr>
                <w:rFonts w:ascii="Times New Roman" w:hAnsi="Times New Roman"/>
                <w:sz w:val="24"/>
                <w:szCs w:val="24"/>
                <w:lang w:val="uk-UA"/>
              </w:rPr>
            </w:pPr>
            <w:r w:rsidRPr="00611D4E">
              <w:rPr>
                <w:rFonts w:ascii="Times New Roman" w:hAnsi="Times New Roman"/>
                <w:sz w:val="24"/>
                <w:szCs w:val="24"/>
                <w:lang w:val="uk-UA"/>
              </w:rPr>
              <w:lastRenderedPageBreak/>
              <w:t xml:space="preserve">застосовувати знання щодо: </w:t>
            </w:r>
          </w:p>
          <w:p w:rsidR="00284153" w:rsidRPr="00611D4E" w:rsidRDefault="00284153" w:rsidP="00284153">
            <w:pPr>
              <w:pBdr>
                <w:top w:val="nil"/>
                <w:left w:val="nil"/>
                <w:bottom w:val="nil"/>
                <w:right w:val="nil"/>
                <w:between w:val="nil"/>
              </w:pBdr>
              <w:spacing w:after="0" w:line="240" w:lineRule="auto"/>
              <w:ind w:firstLine="175"/>
              <w:jc w:val="both"/>
              <w:rPr>
                <w:rFonts w:ascii="Times New Roman" w:hAnsi="Times New Roman"/>
                <w:sz w:val="24"/>
                <w:szCs w:val="24"/>
                <w:lang w:val="uk-UA"/>
              </w:rPr>
            </w:pPr>
            <w:r w:rsidRPr="00611D4E">
              <w:rPr>
                <w:rFonts w:ascii="Times New Roman" w:hAnsi="Times New Roman"/>
                <w:sz w:val="24"/>
                <w:szCs w:val="24"/>
                <w:lang w:val="uk-UA"/>
              </w:rPr>
              <w:lastRenderedPageBreak/>
              <w:t>основних т</w:t>
            </w:r>
            <w:r w:rsidR="00C26BD1" w:rsidRPr="00611D4E">
              <w:rPr>
                <w:rFonts w:ascii="Times New Roman" w:hAnsi="Times New Roman"/>
                <w:sz w:val="24"/>
                <w:szCs w:val="24"/>
                <w:lang w:val="uk-UA"/>
              </w:rPr>
              <w:t xml:space="preserve">рудових прав та обов’язків </w:t>
            </w:r>
            <w:r w:rsidRPr="00611D4E">
              <w:rPr>
                <w:rFonts w:ascii="Times New Roman" w:hAnsi="Times New Roman"/>
                <w:sz w:val="24"/>
                <w:szCs w:val="24"/>
                <w:lang w:val="uk-UA"/>
              </w:rPr>
              <w:t>працівників; </w:t>
            </w:r>
          </w:p>
          <w:p w:rsidR="00284153" w:rsidRPr="00611D4E" w:rsidRDefault="00284153" w:rsidP="00284153">
            <w:pPr>
              <w:pBdr>
                <w:top w:val="nil"/>
                <w:left w:val="nil"/>
                <w:bottom w:val="nil"/>
                <w:right w:val="nil"/>
                <w:between w:val="nil"/>
              </w:pBdr>
              <w:spacing w:after="0" w:line="240" w:lineRule="auto"/>
              <w:ind w:firstLine="175"/>
              <w:jc w:val="both"/>
              <w:rPr>
                <w:rFonts w:ascii="Times New Roman" w:hAnsi="Times New Roman"/>
                <w:sz w:val="24"/>
                <w:szCs w:val="24"/>
                <w:lang w:val="uk-UA"/>
              </w:rPr>
            </w:pPr>
            <w:r w:rsidRPr="00611D4E">
              <w:rPr>
                <w:rFonts w:ascii="Times New Roman" w:hAnsi="Times New Roman"/>
                <w:sz w:val="24"/>
                <w:szCs w:val="24"/>
                <w:lang w:val="uk-UA"/>
              </w:rPr>
              <w:t>основних нормативно-правових актів у професійній сфері, що регламентують трудову діяльність</w:t>
            </w:r>
          </w:p>
          <w:p w:rsidR="00284153" w:rsidRPr="00611D4E" w:rsidRDefault="00284153" w:rsidP="00284153">
            <w:pPr>
              <w:pBdr>
                <w:top w:val="nil"/>
                <w:left w:val="nil"/>
                <w:bottom w:val="nil"/>
                <w:right w:val="nil"/>
                <w:between w:val="nil"/>
              </w:pBdr>
              <w:spacing w:after="0" w:line="240" w:lineRule="auto"/>
              <w:ind w:firstLine="175"/>
              <w:jc w:val="both"/>
              <w:rPr>
                <w:rFonts w:ascii="Times New Roman" w:hAnsi="Times New Roman"/>
                <w:sz w:val="24"/>
                <w:szCs w:val="24"/>
                <w:lang w:val="uk-UA"/>
              </w:rPr>
            </w:pPr>
            <w:r w:rsidRPr="00611D4E">
              <w:rPr>
                <w:rFonts w:ascii="Times New Roman" w:hAnsi="Times New Roman"/>
                <w:sz w:val="24"/>
                <w:szCs w:val="24"/>
                <w:lang w:val="uk-UA"/>
              </w:rPr>
              <w:t>положення, змісту, форм, строку укладання та підстав припинення </w:t>
            </w:r>
            <w:r w:rsidR="005F1878" w:rsidRPr="00611D4E">
              <w:rPr>
                <w:rFonts w:ascii="Times New Roman" w:hAnsi="Times New Roman"/>
                <w:sz w:val="24"/>
                <w:szCs w:val="24"/>
                <w:lang w:val="uk-UA"/>
              </w:rPr>
              <w:t xml:space="preserve">трудового </w:t>
            </w:r>
            <w:r w:rsidR="00C26BD1" w:rsidRPr="00611D4E">
              <w:rPr>
                <w:rFonts w:ascii="Times New Roman" w:hAnsi="Times New Roman"/>
                <w:sz w:val="24"/>
                <w:szCs w:val="24"/>
                <w:lang w:val="uk-UA"/>
              </w:rPr>
              <w:t xml:space="preserve">договору </w:t>
            </w:r>
            <w:r w:rsidRPr="00611D4E">
              <w:rPr>
                <w:rFonts w:ascii="Times New Roman" w:hAnsi="Times New Roman"/>
                <w:sz w:val="24"/>
                <w:szCs w:val="24"/>
                <w:lang w:val="uk-UA"/>
              </w:rPr>
              <w:t>(контракту);</w:t>
            </w:r>
          </w:p>
          <w:p w:rsidR="00284153" w:rsidRPr="00611D4E" w:rsidRDefault="00284153" w:rsidP="00284153">
            <w:pPr>
              <w:pBdr>
                <w:top w:val="nil"/>
                <w:left w:val="nil"/>
                <w:bottom w:val="nil"/>
                <w:right w:val="nil"/>
                <w:between w:val="nil"/>
              </w:pBdr>
              <w:spacing w:after="0" w:line="240" w:lineRule="auto"/>
              <w:ind w:firstLine="175"/>
              <w:jc w:val="both"/>
              <w:rPr>
                <w:rFonts w:ascii="Times New Roman" w:hAnsi="Times New Roman"/>
                <w:sz w:val="24"/>
                <w:szCs w:val="24"/>
                <w:lang w:val="uk-UA"/>
              </w:rPr>
            </w:pPr>
            <w:r w:rsidRPr="00611D4E">
              <w:rPr>
                <w:rFonts w:ascii="Times New Roman" w:hAnsi="Times New Roman"/>
                <w:sz w:val="24"/>
                <w:szCs w:val="24"/>
                <w:lang w:val="uk-UA"/>
              </w:rPr>
              <w:t>соціальних гарантій та чинного соціального захисту на підприємстві, зокрема про види та порядок надання відпусток, порядок оплати лікарняних листів,</w:t>
            </w:r>
          </w:p>
          <w:p w:rsidR="00284153" w:rsidRPr="00611D4E" w:rsidRDefault="00284153" w:rsidP="00284153">
            <w:pPr>
              <w:pBdr>
                <w:top w:val="nil"/>
                <w:left w:val="nil"/>
                <w:bottom w:val="nil"/>
                <w:right w:val="nil"/>
                <w:between w:val="nil"/>
              </w:pBdr>
              <w:spacing w:after="0" w:line="240" w:lineRule="auto"/>
              <w:ind w:firstLine="175"/>
              <w:jc w:val="both"/>
              <w:rPr>
                <w:rFonts w:ascii="Times New Roman" w:hAnsi="Times New Roman"/>
                <w:sz w:val="24"/>
                <w:szCs w:val="24"/>
                <w:lang w:val="uk-UA"/>
              </w:rPr>
            </w:pPr>
            <w:r w:rsidRPr="00611D4E">
              <w:rPr>
                <w:rFonts w:ascii="Times New Roman" w:hAnsi="Times New Roman"/>
                <w:sz w:val="24"/>
                <w:szCs w:val="24"/>
                <w:lang w:val="uk-UA"/>
              </w:rPr>
              <w:t>порядку розгляду та способів вирішення індивідуальних та колективних трудових спорів;</w:t>
            </w:r>
          </w:p>
          <w:p w:rsidR="001907BB" w:rsidRPr="00611D4E" w:rsidRDefault="001907BB" w:rsidP="001907BB">
            <w:pPr>
              <w:pBdr>
                <w:top w:val="nil"/>
                <w:left w:val="nil"/>
                <w:bottom w:val="nil"/>
                <w:right w:val="nil"/>
                <w:between w:val="nil"/>
              </w:pBdr>
              <w:spacing w:after="0" w:line="240" w:lineRule="auto"/>
              <w:ind w:firstLine="175"/>
              <w:jc w:val="both"/>
              <w:rPr>
                <w:rFonts w:ascii="Times New Roman" w:hAnsi="Times New Roman"/>
                <w:sz w:val="24"/>
                <w:szCs w:val="24"/>
                <w:lang w:val="uk-UA"/>
              </w:rPr>
            </w:pPr>
            <w:r w:rsidRPr="00611D4E">
              <w:rPr>
                <w:rFonts w:ascii="Times New Roman" w:hAnsi="Times New Roman"/>
                <w:sz w:val="24"/>
                <w:szCs w:val="24"/>
                <w:lang w:val="uk-UA"/>
              </w:rPr>
              <w:t>складати та заповнювати документи особового характеру (під час оформлення трудових відносин);</w:t>
            </w:r>
          </w:p>
          <w:p w:rsidR="00DA6F2C" w:rsidRPr="00611D4E" w:rsidRDefault="00284153" w:rsidP="00C26BD1">
            <w:pPr>
              <w:pBdr>
                <w:top w:val="nil"/>
                <w:left w:val="nil"/>
                <w:bottom w:val="nil"/>
                <w:right w:val="nil"/>
                <w:between w:val="nil"/>
              </w:pBdr>
              <w:spacing w:after="0" w:line="240" w:lineRule="auto"/>
              <w:ind w:firstLine="175"/>
              <w:jc w:val="both"/>
              <w:rPr>
                <w:rFonts w:ascii="Times New Roman" w:hAnsi="Times New Roman"/>
                <w:sz w:val="24"/>
                <w:szCs w:val="24"/>
                <w:lang w:val="uk-UA"/>
              </w:rPr>
            </w:pPr>
            <w:r w:rsidRPr="00611D4E">
              <w:rPr>
                <w:rFonts w:ascii="Times New Roman" w:hAnsi="Times New Roman"/>
                <w:sz w:val="24"/>
                <w:szCs w:val="24"/>
                <w:lang w:val="uk-UA"/>
              </w:rPr>
              <w:t>дотримуватися законодавства про захист прав споживачів</w:t>
            </w:r>
            <w:r w:rsidR="00C26BD1" w:rsidRPr="00611D4E">
              <w:rPr>
                <w:rFonts w:ascii="Times New Roman" w:hAnsi="Times New Roman"/>
                <w:sz w:val="24"/>
                <w:szCs w:val="24"/>
                <w:lang w:val="uk-UA"/>
              </w:rPr>
              <w:t>.</w:t>
            </w:r>
          </w:p>
        </w:tc>
      </w:tr>
      <w:tr w:rsidR="00284153" w:rsidRPr="00611D4E" w:rsidTr="00284153">
        <w:tc>
          <w:tcPr>
            <w:tcW w:w="1134" w:type="dxa"/>
          </w:tcPr>
          <w:p w:rsidR="00284153" w:rsidRPr="00611D4E" w:rsidRDefault="00284153" w:rsidP="00284153">
            <w:pPr>
              <w:rPr>
                <w:rFonts w:ascii="Times New Roman" w:hAnsi="Times New Roman"/>
                <w:color w:val="000000"/>
                <w:sz w:val="24"/>
                <w:szCs w:val="24"/>
                <w:lang w:val="uk-UA"/>
              </w:rPr>
            </w:pPr>
            <w:r w:rsidRPr="00611D4E">
              <w:rPr>
                <w:rFonts w:ascii="Times New Roman" w:hAnsi="Times New Roman"/>
                <w:color w:val="000000"/>
                <w:sz w:val="24"/>
                <w:szCs w:val="24"/>
                <w:lang w:val="uk-UA"/>
              </w:rPr>
              <w:lastRenderedPageBreak/>
              <w:t>КК5</w:t>
            </w:r>
          </w:p>
        </w:tc>
        <w:tc>
          <w:tcPr>
            <w:tcW w:w="1985" w:type="dxa"/>
          </w:tcPr>
          <w:p w:rsidR="00284153" w:rsidRPr="00611D4E" w:rsidRDefault="00284153" w:rsidP="00284153">
            <w:pPr>
              <w:rPr>
                <w:rFonts w:ascii="Times New Roman" w:hAnsi="Times New Roman"/>
                <w:color w:val="000000"/>
                <w:sz w:val="24"/>
                <w:szCs w:val="24"/>
                <w:lang w:val="uk-UA"/>
              </w:rPr>
            </w:pPr>
            <w:r w:rsidRPr="00611D4E">
              <w:rPr>
                <w:rFonts w:ascii="Times New Roman" w:hAnsi="Times New Roman"/>
                <w:color w:val="000000"/>
                <w:sz w:val="24"/>
                <w:szCs w:val="24"/>
                <w:lang w:val="uk-UA"/>
              </w:rPr>
              <w:t>Підприємницька компетентність</w:t>
            </w:r>
          </w:p>
        </w:tc>
        <w:tc>
          <w:tcPr>
            <w:tcW w:w="2835" w:type="dxa"/>
          </w:tcPr>
          <w:p w:rsidR="00284153" w:rsidRPr="00611D4E" w:rsidRDefault="00284153" w:rsidP="00284153">
            <w:pPr>
              <w:pBdr>
                <w:top w:val="nil"/>
                <w:left w:val="nil"/>
                <w:bottom w:val="nil"/>
                <w:right w:val="nil"/>
                <w:between w:val="nil"/>
              </w:pBdr>
              <w:spacing w:after="0" w:line="240" w:lineRule="auto"/>
              <w:ind w:firstLine="175"/>
              <w:jc w:val="both"/>
              <w:rPr>
                <w:rFonts w:ascii="Times New Roman" w:hAnsi="Times New Roman"/>
                <w:sz w:val="24"/>
                <w:szCs w:val="24"/>
                <w:lang w:val="uk-UA"/>
              </w:rPr>
            </w:pPr>
            <w:r w:rsidRPr="00611D4E">
              <w:rPr>
                <w:rFonts w:ascii="Times New Roman" w:hAnsi="Times New Roman"/>
                <w:sz w:val="24"/>
                <w:szCs w:val="24"/>
                <w:lang w:val="uk-UA"/>
              </w:rPr>
              <w:t>поняття «ринкова економіка» та принципи, на яких вона базується;</w:t>
            </w:r>
          </w:p>
          <w:p w:rsidR="00284153" w:rsidRPr="00611D4E" w:rsidRDefault="00284153" w:rsidP="00284153">
            <w:pPr>
              <w:pBdr>
                <w:top w:val="nil"/>
                <w:left w:val="nil"/>
                <w:bottom w:val="nil"/>
                <w:right w:val="nil"/>
                <w:between w:val="nil"/>
              </w:pBdr>
              <w:spacing w:after="0" w:line="240" w:lineRule="auto"/>
              <w:ind w:firstLine="175"/>
              <w:jc w:val="both"/>
              <w:rPr>
                <w:rFonts w:ascii="Times New Roman" w:hAnsi="Times New Roman"/>
                <w:sz w:val="24"/>
                <w:szCs w:val="24"/>
                <w:lang w:val="uk-UA"/>
              </w:rPr>
            </w:pPr>
            <w:r w:rsidRPr="00611D4E">
              <w:rPr>
                <w:rFonts w:ascii="Times New Roman" w:hAnsi="Times New Roman"/>
                <w:sz w:val="24"/>
                <w:szCs w:val="24"/>
                <w:lang w:val="uk-UA"/>
              </w:rPr>
              <w:t>організаційно-правові форми підприємництва в Україні;</w:t>
            </w:r>
          </w:p>
          <w:p w:rsidR="00284153" w:rsidRPr="00611D4E" w:rsidRDefault="00284153" w:rsidP="00284153">
            <w:pPr>
              <w:pBdr>
                <w:top w:val="nil"/>
                <w:left w:val="nil"/>
                <w:bottom w:val="nil"/>
                <w:right w:val="nil"/>
                <w:between w:val="nil"/>
              </w:pBdr>
              <w:spacing w:after="0" w:line="240" w:lineRule="auto"/>
              <w:ind w:firstLine="175"/>
              <w:jc w:val="both"/>
              <w:rPr>
                <w:rFonts w:ascii="Times New Roman" w:hAnsi="Times New Roman"/>
                <w:color w:val="000000"/>
                <w:sz w:val="24"/>
                <w:szCs w:val="24"/>
                <w:lang w:val="uk-UA"/>
              </w:rPr>
            </w:pPr>
            <w:r w:rsidRPr="00611D4E">
              <w:rPr>
                <w:rFonts w:ascii="Times New Roman" w:hAnsi="Times New Roman"/>
                <w:color w:val="000000"/>
                <w:sz w:val="24"/>
                <w:szCs w:val="24"/>
                <w:lang w:val="uk-UA"/>
              </w:rPr>
              <w:t>положення основних документів, що регламентують підприємницьку діяльність;</w:t>
            </w:r>
          </w:p>
          <w:p w:rsidR="00284153" w:rsidRPr="00611D4E" w:rsidRDefault="00284153" w:rsidP="00284153">
            <w:pPr>
              <w:pBdr>
                <w:top w:val="nil"/>
                <w:left w:val="nil"/>
                <w:bottom w:val="nil"/>
                <w:right w:val="nil"/>
                <w:between w:val="nil"/>
              </w:pBdr>
              <w:spacing w:after="0" w:line="240" w:lineRule="auto"/>
              <w:ind w:firstLine="175"/>
              <w:jc w:val="both"/>
              <w:rPr>
                <w:rFonts w:ascii="Times New Roman" w:hAnsi="Times New Roman"/>
                <w:color w:val="000000"/>
                <w:sz w:val="24"/>
                <w:szCs w:val="24"/>
                <w:lang w:val="uk-UA"/>
              </w:rPr>
            </w:pPr>
            <w:r w:rsidRPr="00611D4E">
              <w:rPr>
                <w:rFonts w:ascii="Times New Roman" w:hAnsi="Times New Roman"/>
                <w:color w:val="000000"/>
                <w:sz w:val="24"/>
                <w:szCs w:val="24"/>
                <w:lang w:val="uk-UA"/>
              </w:rPr>
              <w:t>процедури відкриття власної справи;</w:t>
            </w:r>
          </w:p>
          <w:p w:rsidR="00284153" w:rsidRPr="00611D4E" w:rsidRDefault="00284153" w:rsidP="00284153">
            <w:pPr>
              <w:pBdr>
                <w:top w:val="nil"/>
                <w:left w:val="nil"/>
                <w:bottom w:val="nil"/>
                <w:right w:val="nil"/>
                <w:between w:val="nil"/>
              </w:pBdr>
              <w:spacing w:after="0" w:line="240" w:lineRule="auto"/>
              <w:ind w:firstLine="175"/>
              <w:jc w:val="both"/>
              <w:rPr>
                <w:rFonts w:ascii="Times New Roman" w:hAnsi="Times New Roman"/>
                <w:color w:val="000000"/>
                <w:sz w:val="24"/>
                <w:szCs w:val="24"/>
                <w:lang w:val="uk-UA"/>
              </w:rPr>
            </w:pPr>
            <w:r w:rsidRPr="00611D4E">
              <w:rPr>
                <w:rFonts w:ascii="Times New Roman" w:hAnsi="Times New Roman"/>
                <w:color w:val="000000"/>
                <w:sz w:val="24"/>
                <w:szCs w:val="24"/>
                <w:lang w:val="uk-UA"/>
              </w:rPr>
              <w:t>поняття «Бізнес-план»;</w:t>
            </w:r>
          </w:p>
          <w:p w:rsidR="00284153" w:rsidRPr="00611D4E" w:rsidRDefault="00284153" w:rsidP="00284153">
            <w:pPr>
              <w:pBdr>
                <w:top w:val="nil"/>
                <w:left w:val="nil"/>
                <w:bottom w:val="nil"/>
                <w:right w:val="nil"/>
                <w:between w:val="nil"/>
              </w:pBdr>
              <w:spacing w:after="0" w:line="240" w:lineRule="auto"/>
              <w:ind w:firstLine="175"/>
              <w:jc w:val="both"/>
              <w:rPr>
                <w:rFonts w:ascii="Times New Roman" w:hAnsi="Times New Roman"/>
                <w:color w:val="000000"/>
                <w:sz w:val="24"/>
                <w:szCs w:val="24"/>
                <w:lang w:val="uk-UA"/>
              </w:rPr>
            </w:pPr>
            <w:r w:rsidRPr="00611D4E">
              <w:rPr>
                <w:rFonts w:ascii="Times New Roman" w:hAnsi="Times New Roman"/>
                <w:color w:val="000000"/>
                <w:sz w:val="24"/>
                <w:szCs w:val="24"/>
                <w:lang w:val="uk-UA"/>
              </w:rPr>
              <w:t>основні поняття про господарський облік;</w:t>
            </w:r>
          </w:p>
          <w:p w:rsidR="00284153" w:rsidRPr="00611D4E" w:rsidRDefault="00284153" w:rsidP="00284153">
            <w:pPr>
              <w:pBdr>
                <w:top w:val="nil"/>
                <w:left w:val="nil"/>
                <w:bottom w:val="nil"/>
                <w:right w:val="nil"/>
                <w:between w:val="nil"/>
              </w:pBdr>
              <w:spacing w:after="0" w:line="240" w:lineRule="auto"/>
              <w:ind w:firstLine="175"/>
              <w:jc w:val="both"/>
              <w:rPr>
                <w:rFonts w:ascii="Times New Roman" w:hAnsi="Times New Roman"/>
                <w:color w:val="000000"/>
                <w:sz w:val="24"/>
                <w:szCs w:val="24"/>
                <w:lang w:val="uk-UA"/>
              </w:rPr>
            </w:pPr>
            <w:r w:rsidRPr="00611D4E">
              <w:rPr>
                <w:rFonts w:ascii="Times New Roman" w:hAnsi="Times New Roman"/>
                <w:color w:val="000000"/>
                <w:sz w:val="24"/>
                <w:szCs w:val="24"/>
                <w:lang w:val="uk-UA"/>
              </w:rPr>
              <w:t>види та порядок ціноутворення;</w:t>
            </w:r>
          </w:p>
          <w:p w:rsidR="00284153" w:rsidRPr="00611D4E" w:rsidRDefault="00284153" w:rsidP="00284153">
            <w:pPr>
              <w:pBdr>
                <w:top w:val="nil"/>
                <w:left w:val="nil"/>
                <w:bottom w:val="nil"/>
                <w:right w:val="nil"/>
                <w:between w:val="nil"/>
              </w:pBdr>
              <w:spacing w:after="0" w:line="240" w:lineRule="auto"/>
              <w:ind w:firstLine="175"/>
              <w:jc w:val="both"/>
              <w:rPr>
                <w:rFonts w:ascii="Times New Roman" w:hAnsi="Times New Roman"/>
                <w:color w:val="000000"/>
                <w:sz w:val="24"/>
                <w:szCs w:val="24"/>
                <w:lang w:val="uk-UA"/>
              </w:rPr>
            </w:pPr>
            <w:r w:rsidRPr="00611D4E">
              <w:rPr>
                <w:rFonts w:ascii="Times New Roman" w:hAnsi="Times New Roman"/>
                <w:color w:val="000000"/>
                <w:sz w:val="24"/>
                <w:szCs w:val="24"/>
                <w:lang w:val="uk-UA"/>
              </w:rPr>
              <w:t>види заробітної плати;</w:t>
            </w:r>
          </w:p>
          <w:p w:rsidR="00284153" w:rsidRPr="00611D4E" w:rsidRDefault="00284153" w:rsidP="00284153">
            <w:pPr>
              <w:pBdr>
                <w:top w:val="nil"/>
                <w:left w:val="nil"/>
                <w:bottom w:val="nil"/>
                <w:right w:val="nil"/>
                <w:between w:val="nil"/>
              </w:pBdr>
              <w:spacing w:after="0" w:line="240" w:lineRule="auto"/>
              <w:ind w:firstLine="175"/>
              <w:jc w:val="both"/>
              <w:rPr>
                <w:rFonts w:ascii="Times New Roman" w:hAnsi="Times New Roman"/>
                <w:color w:val="000000"/>
                <w:sz w:val="24"/>
                <w:szCs w:val="24"/>
                <w:lang w:val="uk-UA"/>
              </w:rPr>
            </w:pPr>
            <w:r w:rsidRPr="00611D4E">
              <w:rPr>
                <w:rFonts w:ascii="Times New Roman" w:hAnsi="Times New Roman"/>
                <w:color w:val="000000"/>
                <w:sz w:val="24"/>
                <w:szCs w:val="24"/>
                <w:lang w:val="uk-UA"/>
              </w:rPr>
              <w:t>види стимулювання праці персоналу підприємств;</w:t>
            </w:r>
          </w:p>
          <w:p w:rsidR="00284153" w:rsidRPr="00611D4E" w:rsidRDefault="00284153" w:rsidP="00284153">
            <w:pPr>
              <w:pBdr>
                <w:top w:val="nil"/>
                <w:left w:val="nil"/>
                <w:bottom w:val="nil"/>
                <w:right w:val="nil"/>
                <w:between w:val="nil"/>
              </w:pBdr>
              <w:spacing w:after="0" w:line="240" w:lineRule="auto"/>
              <w:ind w:firstLine="175"/>
              <w:jc w:val="both"/>
              <w:rPr>
                <w:rFonts w:ascii="Times New Roman" w:hAnsi="Times New Roman"/>
                <w:color w:val="000000"/>
                <w:sz w:val="24"/>
                <w:szCs w:val="24"/>
                <w:lang w:val="uk-UA"/>
              </w:rPr>
            </w:pPr>
            <w:r w:rsidRPr="00611D4E">
              <w:rPr>
                <w:rFonts w:ascii="Times New Roman" w:hAnsi="Times New Roman"/>
                <w:color w:val="000000"/>
                <w:sz w:val="24"/>
                <w:szCs w:val="24"/>
                <w:lang w:val="uk-UA"/>
              </w:rPr>
              <w:t>порядок створення приватного підприємства;</w:t>
            </w:r>
          </w:p>
          <w:p w:rsidR="00284153" w:rsidRPr="00611D4E" w:rsidRDefault="00284153" w:rsidP="00284153">
            <w:pPr>
              <w:pBdr>
                <w:top w:val="nil"/>
                <w:left w:val="nil"/>
                <w:bottom w:val="nil"/>
                <w:right w:val="nil"/>
                <w:between w:val="nil"/>
              </w:pBdr>
              <w:spacing w:after="0" w:line="240" w:lineRule="auto"/>
              <w:ind w:firstLine="175"/>
              <w:jc w:val="both"/>
              <w:rPr>
                <w:rFonts w:ascii="Times New Roman" w:hAnsi="Times New Roman"/>
                <w:color w:val="000000"/>
                <w:sz w:val="24"/>
                <w:szCs w:val="24"/>
                <w:lang w:val="uk-UA"/>
              </w:rPr>
            </w:pPr>
            <w:r w:rsidRPr="00611D4E">
              <w:rPr>
                <w:rFonts w:ascii="Times New Roman" w:hAnsi="Times New Roman"/>
                <w:color w:val="000000"/>
                <w:sz w:val="24"/>
                <w:szCs w:val="24"/>
                <w:lang w:val="uk-UA"/>
              </w:rPr>
              <w:t xml:space="preserve">порядок створення та заповнення нормативної </w:t>
            </w:r>
            <w:r w:rsidRPr="00611D4E">
              <w:rPr>
                <w:rFonts w:ascii="Times New Roman" w:hAnsi="Times New Roman"/>
                <w:color w:val="000000"/>
                <w:sz w:val="24"/>
                <w:szCs w:val="24"/>
                <w:lang w:val="uk-UA"/>
              </w:rPr>
              <w:lastRenderedPageBreak/>
              <w:t>документації (книга «доходів та витрат», баланс підприємства); </w:t>
            </w:r>
          </w:p>
          <w:p w:rsidR="00284153" w:rsidRPr="00611D4E" w:rsidRDefault="00284153" w:rsidP="00284153">
            <w:pPr>
              <w:pBdr>
                <w:top w:val="nil"/>
                <w:left w:val="nil"/>
                <w:bottom w:val="nil"/>
                <w:right w:val="nil"/>
                <w:between w:val="nil"/>
              </w:pBdr>
              <w:spacing w:after="0" w:line="240" w:lineRule="auto"/>
              <w:ind w:firstLine="175"/>
              <w:jc w:val="both"/>
              <w:rPr>
                <w:rFonts w:ascii="Times New Roman" w:hAnsi="Times New Roman"/>
                <w:color w:val="000000"/>
                <w:sz w:val="24"/>
                <w:szCs w:val="24"/>
                <w:lang w:val="uk-UA"/>
              </w:rPr>
            </w:pPr>
            <w:r w:rsidRPr="00611D4E">
              <w:rPr>
                <w:rFonts w:ascii="Times New Roman" w:hAnsi="Times New Roman"/>
                <w:color w:val="000000"/>
                <w:sz w:val="24"/>
                <w:szCs w:val="24"/>
                <w:lang w:val="uk-UA"/>
              </w:rPr>
              <w:t>порядок  ведення обліково-фінансової документації підприємства;</w:t>
            </w:r>
          </w:p>
          <w:p w:rsidR="00284153" w:rsidRPr="00611D4E" w:rsidRDefault="00284153" w:rsidP="00284153">
            <w:pPr>
              <w:pBdr>
                <w:top w:val="nil"/>
                <w:left w:val="nil"/>
                <w:bottom w:val="nil"/>
                <w:right w:val="nil"/>
                <w:between w:val="nil"/>
              </w:pBdr>
              <w:spacing w:after="0" w:line="240" w:lineRule="auto"/>
              <w:ind w:firstLine="175"/>
              <w:jc w:val="both"/>
              <w:rPr>
                <w:rFonts w:ascii="Times New Roman" w:hAnsi="Times New Roman"/>
                <w:color w:val="000000"/>
                <w:sz w:val="24"/>
                <w:szCs w:val="24"/>
                <w:lang w:val="uk-UA"/>
              </w:rPr>
            </w:pPr>
            <w:r w:rsidRPr="00611D4E">
              <w:rPr>
                <w:rFonts w:ascii="Times New Roman" w:hAnsi="Times New Roman"/>
                <w:color w:val="000000"/>
                <w:sz w:val="24"/>
                <w:szCs w:val="24"/>
                <w:lang w:val="uk-UA"/>
              </w:rPr>
              <w:t>порядок проведення інвентаризації;</w:t>
            </w:r>
          </w:p>
          <w:p w:rsidR="00284153" w:rsidRPr="00611D4E" w:rsidRDefault="00284153" w:rsidP="00284153">
            <w:pPr>
              <w:pBdr>
                <w:top w:val="nil"/>
                <w:left w:val="nil"/>
                <w:bottom w:val="nil"/>
                <w:right w:val="nil"/>
                <w:between w:val="nil"/>
              </w:pBdr>
              <w:spacing w:after="0" w:line="240" w:lineRule="auto"/>
              <w:ind w:firstLine="175"/>
              <w:jc w:val="both"/>
              <w:rPr>
                <w:rFonts w:ascii="Times New Roman" w:hAnsi="Times New Roman"/>
                <w:color w:val="000000"/>
                <w:sz w:val="24"/>
                <w:szCs w:val="24"/>
                <w:lang w:val="uk-UA"/>
              </w:rPr>
            </w:pPr>
            <w:r w:rsidRPr="00611D4E">
              <w:rPr>
                <w:rFonts w:ascii="Times New Roman" w:hAnsi="Times New Roman"/>
                <w:color w:val="000000"/>
                <w:sz w:val="24"/>
                <w:szCs w:val="24"/>
                <w:lang w:val="uk-UA"/>
              </w:rPr>
              <w:t>порядок ліквідації підприємства;</w:t>
            </w:r>
          </w:p>
          <w:p w:rsidR="00284153" w:rsidRPr="00611D4E" w:rsidRDefault="00284153" w:rsidP="00284153">
            <w:pPr>
              <w:pBdr>
                <w:top w:val="nil"/>
                <w:left w:val="nil"/>
                <w:bottom w:val="nil"/>
                <w:right w:val="nil"/>
                <w:between w:val="nil"/>
              </w:pBdr>
              <w:spacing w:after="0" w:line="240" w:lineRule="auto"/>
              <w:ind w:firstLine="175"/>
              <w:jc w:val="both"/>
              <w:rPr>
                <w:rFonts w:ascii="Times New Roman" w:hAnsi="Times New Roman"/>
                <w:color w:val="000000"/>
                <w:sz w:val="24"/>
                <w:szCs w:val="24"/>
                <w:lang w:val="uk-UA"/>
              </w:rPr>
            </w:pPr>
            <w:r w:rsidRPr="00611D4E">
              <w:rPr>
                <w:rFonts w:ascii="Times New Roman" w:hAnsi="Times New Roman"/>
                <w:color w:val="000000"/>
                <w:sz w:val="24"/>
                <w:szCs w:val="24"/>
                <w:lang w:val="uk-UA"/>
              </w:rPr>
              <w:t>поняття «конкуренція», її види та прояви у сфері громадського харчування;</w:t>
            </w:r>
          </w:p>
          <w:p w:rsidR="00284153" w:rsidRPr="00611D4E" w:rsidRDefault="00284153" w:rsidP="00284153">
            <w:pPr>
              <w:pBdr>
                <w:top w:val="nil"/>
                <w:left w:val="nil"/>
                <w:bottom w:val="nil"/>
                <w:right w:val="nil"/>
                <w:between w:val="nil"/>
              </w:pBdr>
              <w:spacing w:after="0" w:line="240" w:lineRule="auto"/>
              <w:ind w:firstLine="175"/>
              <w:jc w:val="both"/>
              <w:rPr>
                <w:rFonts w:ascii="Times New Roman" w:hAnsi="Times New Roman"/>
                <w:color w:val="000000"/>
                <w:sz w:val="24"/>
                <w:szCs w:val="24"/>
                <w:lang w:val="uk-UA"/>
              </w:rPr>
            </w:pPr>
            <w:r w:rsidRPr="00611D4E">
              <w:rPr>
                <w:rFonts w:ascii="Times New Roman" w:hAnsi="Times New Roman"/>
                <w:sz w:val="24"/>
                <w:szCs w:val="24"/>
                <w:lang w:val="uk-UA"/>
              </w:rPr>
              <w:t>основні фактори впливу держави на економічні процеси (податки, пільги, дотації).</w:t>
            </w:r>
          </w:p>
        </w:tc>
        <w:tc>
          <w:tcPr>
            <w:tcW w:w="3402" w:type="dxa"/>
          </w:tcPr>
          <w:p w:rsidR="00284153" w:rsidRPr="00611D4E" w:rsidRDefault="00284153" w:rsidP="00284153">
            <w:pPr>
              <w:pBdr>
                <w:top w:val="nil"/>
                <w:left w:val="nil"/>
                <w:bottom w:val="nil"/>
                <w:right w:val="nil"/>
                <w:between w:val="nil"/>
              </w:pBdr>
              <w:spacing w:after="0" w:line="240" w:lineRule="auto"/>
              <w:ind w:firstLine="175"/>
              <w:jc w:val="both"/>
              <w:rPr>
                <w:rFonts w:ascii="Times New Roman" w:hAnsi="Times New Roman"/>
                <w:color w:val="000000"/>
                <w:sz w:val="24"/>
                <w:szCs w:val="24"/>
                <w:lang w:val="uk-UA"/>
              </w:rPr>
            </w:pPr>
            <w:r w:rsidRPr="00611D4E">
              <w:rPr>
                <w:rFonts w:ascii="Times New Roman" w:hAnsi="Times New Roman"/>
                <w:color w:val="000000"/>
                <w:sz w:val="24"/>
                <w:szCs w:val="24"/>
                <w:lang w:val="uk-UA"/>
              </w:rPr>
              <w:lastRenderedPageBreak/>
              <w:t>користуватися нормативно-правовими актами щодо підприємницької діяльності;</w:t>
            </w:r>
          </w:p>
          <w:p w:rsidR="00284153" w:rsidRPr="00611D4E" w:rsidRDefault="00284153" w:rsidP="00284153">
            <w:pPr>
              <w:pBdr>
                <w:top w:val="nil"/>
                <w:left w:val="nil"/>
                <w:bottom w:val="nil"/>
                <w:right w:val="nil"/>
                <w:between w:val="nil"/>
              </w:pBdr>
              <w:spacing w:after="0" w:line="240" w:lineRule="auto"/>
              <w:ind w:firstLine="175"/>
              <w:jc w:val="both"/>
              <w:rPr>
                <w:rFonts w:ascii="Times New Roman" w:hAnsi="Times New Roman"/>
                <w:color w:val="000000"/>
                <w:sz w:val="24"/>
                <w:szCs w:val="24"/>
                <w:lang w:val="uk-UA"/>
              </w:rPr>
            </w:pPr>
            <w:r w:rsidRPr="00611D4E">
              <w:rPr>
                <w:rFonts w:ascii="Times New Roman" w:hAnsi="Times New Roman"/>
                <w:color w:val="000000"/>
                <w:sz w:val="24"/>
                <w:szCs w:val="24"/>
                <w:lang w:val="uk-UA"/>
              </w:rPr>
              <w:t>розробляти бізнес-плани.</w:t>
            </w:r>
          </w:p>
          <w:p w:rsidR="00284153" w:rsidRPr="00611D4E" w:rsidRDefault="00284153" w:rsidP="00284153">
            <w:pPr>
              <w:ind w:firstLine="175"/>
              <w:rPr>
                <w:rFonts w:ascii="Times New Roman" w:hAnsi="Times New Roman"/>
                <w:color w:val="000000"/>
                <w:sz w:val="24"/>
                <w:szCs w:val="24"/>
                <w:lang w:val="uk-UA"/>
              </w:rPr>
            </w:pPr>
          </w:p>
        </w:tc>
      </w:tr>
      <w:tr w:rsidR="00284153" w:rsidRPr="00611D4E" w:rsidTr="00284153">
        <w:tc>
          <w:tcPr>
            <w:tcW w:w="1134" w:type="dxa"/>
          </w:tcPr>
          <w:p w:rsidR="00284153" w:rsidRPr="00611D4E" w:rsidRDefault="00284153" w:rsidP="00284153">
            <w:pPr>
              <w:rPr>
                <w:rFonts w:ascii="Times New Roman" w:hAnsi="Times New Roman"/>
                <w:color w:val="000000"/>
                <w:sz w:val="24"/>
                <w:szCs w:val="24"/>
                <w:lang w:val="uk-UA"/>
              </w:rPr>
            </w:pPr>
            <w:r w:rsidRPr="00611D4E">
              <w:rPr>
                <w:rFonts w:ascii="Times New Roman" w:hAnsi="Times New Roman"/>
                <w:color w:val="000000"/>
                <w:sz w:val="24"/>
                <w:szCs w:val="24"/>
                <w:lang w:val="uk-UA"/>
              </w:rPr>
              <w:t>КК6</w:t>
            </w:r>
          </w:p>
        </w:tc>
        <w:tc>
          <w:tcPr>
            <w:tcW w:w="1985" w:type="dxa"/>
          </w:tcPr>
          <w:p w:rsidR="00284153" w:rsidRPr="00611D4E" w:rsidRDefault="00284153" w:rsidP="00284153">
            <w:pPr>
              <w:rPr>
                <w:rFonts w:ascii="Times New Roman" w:hAnsi="Times New Roman"/>
                <w:color w:val="000000"/>
                <w:sz w:val="24"/>
                <w:szCs w:val="24"/>
                <w:lang w:val="uk-UA"/>
              </w:rPr>
            </w:pPr>
            <w:r w:rsidRPr="00611D4E">
              <w:rPr>
                <w:rFonts w:ascii="Times New Roman" w:hAnsi="Times New Roman"/>
                <w:color w:val="000000"/>
                <w:sz w:val="24"/>
                <w:szCs w:val="24"/>
                <w:lang w:val="uk-UA"/>
              </w:rPr>
              <w:t>Екологічна та енергоефективна компетентність</w:t>
            </w:r>
          </w:p>
        </w:tc>
        <w:tc>
          <w:tcPr>
            <w:tcW w:w="2835" w:type="dxa"/>
          </w:tcPr>
          <w:p w:rsidR="00284153" w:rsidRPr="00611D4E" w:rsidRDefault="00284153" w:rsidP="00284153">
            <w:pPr>
              <w:pBdr>
                <w:top w:val="nil"/>
                <w:left w:val="nil"/>
                <w:bottom w:val="nil"/>
                <w:right w:val="nil"/>
                <w:between w:val="nil"/>
              </w:pBdr>
              <w:spacing w:after="0" w:line="240" w:lineRule="auto"/>
              <w:ind w:firstLine="175"/>
              <w:jc w:val="both"/>
              <w:rPr>
                <w:rFonts w:ascii="Times New Roman" w:hAnsi="Times New Roman"/>
                <w:color w:val="000000"/>
                <w:sz w:val="24"/>
                <w:szCs w:val="24"/>
                <w:lang w:val="uk-UA"/>
              </w:rPr>
            </w:pPr>
            <w:r w:rsidRPr="00611D4E">
              <w:rPr>
                <w:rFonts w:ascii="Times New Roman" w:hAnsi="Times New Roman"/>
                <w:color w:val="000000"/>
                <w:sz w:val="24"/>
                <w:szCs w:val="24"/>
                <w:lang w:val="uk-UA"/>
              </w:rPr>
              <w:t>основи енергоефективності;</w:t>
            </w:r>
          </w:p>
          <w:p w:rsidR="00284153" w:rsidRPr="00611D4E" w:rsidRDefault="00284153" w:rsidP="00284153">
            <w:pPr>
              <w:pBdr>
                <w:top w:val="nil"/>
                <w:left w:val="nil"/>
                <w:bottom w:val="nil"/>
                <w:right w:val="nil"/>
                <w:between w:val="nil"/>
              </w:pBdr>
              <w:spacing w:after="0" w:line="240" w:lineRule="auto"/>
              <w:ind w:firstLine="175"/>
              <w:jc w:val="both"/>
              <w:rPr>
                <w:rFonts w:ascii="Times New Roman" w:hAnsi="Times New Roman"/>
                <w:color w:val="000000"/>
                <w:sz w:val="24"/>
                <w:szCs w:val="24"/>
                <w:lang w:val="uk-UA"/>
              </w:rPr>
            </w:pPr>
            <w:r w:rsidRPr="00611D4E">
              <w:rPr>
                <w:rFonts w:ascii="Times New Roman" w:hAnsi="Times New Roman"/>
                <w:color w:val="000000"/>
                <w:sz w:val="24"/>
                <w:szCs w:val="24"/>
                <w:lang w:val="uk-UA"/>
              </w:rPr>
              <w:t>нормативно-правові акти у сфері енергозбереження;</w:t>
            </w:r>
          </w:p>
          <w:p w:rsidR="00284153" w:rsidRPr="00611D4E" w:rsidRDefault="00284153" w:rsidP="00284153">
            <w:pPr>
              <w:pBdr>
                <w:top w:val="nil"/>
                <w:left w:val="nil"/>
                <w:bottom w:val="nil"/>
                <w:right w:val="nil"/>
                <w:between w:val="nil"/>
              </w:pBdr>
              <w:spacing w:after="0" w:line="240" w:lineRule="auto"/>
              <w:ind w:firstLine="175"/>
              <w:jc w:val="both"/>
              <w:rPr>
                <w:rFonts w:ascii="Times New Roman" w:hAnsi="Times New Roman"/>
                <w:sz w:val="24"/>
                <w:szCs w:val="24"/>
                <w:lang w:val="uk-UA"/>
              </w:rPr>
            </w:pPr>
            <w:r w:rsidRPr="00611D4E">
              <w:rPr>
                <w:rFonts w:ascii="Times New Roman" w:hAnsi="Times New Roman"/>
                <w:color w:val="000000"/>
                <w:sz w:val="24"/>
                <w:szCs w:val="24"/>
                <w:lang w:val="uk-UA"/>
              </w:rPr>
              <w:t xml:space="preserve">способи енергоефективного </w:t>
            </w:r>
            <w:r w:rsidRPr="00611D4E">
              <w:rPr>
                <w:rFonts w:ascii="Times New Roman" w:hAnsi="Times New Roman"/>
                <w:sz w:val="24"/>
                <w:szCs w:val="24"/>
                <w:lang w:val="uk-UA"/>
              </w:rPr>
              <w:t>використання матеріалів, ресурсів та енергозберігаючого обладнання у професійній діяльності та у побуті;</w:t>
            </w:r>
          </w:p>
          <w:p w:rsidR="00284153" w:rsidRPr="00611D4E" w:rsidRDefault="00790F7E" w:rsidP="00284153">
            <w:pPr>
              <w:pBdr>
                <w:top w:val="nil"/>
                <w:left w:val="nil"/>
                <w:bottom w:val="nil"/>
                <w:right w:val="nil"/>
                <w:between w:val="nil"/>
              </w:pBdr>
              <w:spacing w:after="0" w:line="240" w:lineRule="auto"/>
              <w:ind w:firstLine="175"/>
              <w:jc w:val="both"/>
              <w:rPr>
                <w:rFonts w:ascii="Times New Roman" w:hAnsi="Times New Roman"/>
                <w:sz w:val="24"/>
                <w:szCs w:val="24"/>
                <w:lang w:val="uk-UA"/>
              </w:rPr>
            </w:pPr>
            <w:r w:rsidRPr="00611D4E">
              <w:rPr>
                <w:rFonts w:ascii="Times New Roman" w:hAnsi="Times New Roman"/>
                <w:sz w:val="24"/>
                <w:szCs w:val="24"/>
                <w:lang w:val="uk-UA"/>
              </w:rPr>
              <w:t>способи енергозбереження у професійній діяльності</w:t>
            </w:r>
            <w:r w:rsidR="00284153" w:rsidRPr="00611D4E">
              <w:rPr>
                <w:rFonts w:ascii="Times New Roman" w:hAnsi="Times New Roman"/>
                <w:sz w:val="24"/>
                <w:szCs w:val="24"/>
                <w:lang w:val="uk-UA"/>
              </w:rPr>
              <w:t>;</w:t>
            </w:r>
          </w:p>
          <w:p w:rsidR="00284153" w:rsidRPr="00611D4E" w:rsidRDefault="00284153" w:rsidP="00284153">
            <w:pPr>
              <w:pBdr>
                <w:top w:val="nil"/>
                <w:left w:val="nil"/>
                <w:bottom w:val="nil"/>
                <w:right w:val="nil"/>
                <w:between w:val="nil"/>
              </w:pBdr>
              <w:spacing w:after="0" w:line="240" w:lineRule="auto"/>
              <w:ind w:firstLine="175"/>
              <w:jc w:val="both"/>
              <w:rPr>
                <w:rFonts w:ascii="Times New Roman" w:hAnsi="Times New Roman"/>
                <w:sz w:val="24"/>
                <w:szCs w:val="24"/>
                <w:lang w:val="uk-UA"/>
              </w:rPr>
            </w:pPr>
            <w:r w:rsidRPr="00611D4E">
              <w:rPr>
                <w:rFonts w:ascii="Times New Roman" w:hAnsi="Times New Roman"/>
                <w:sz w:val="24"/>
                <w:szCs w:val="24"/>
                <w:lang w:val="uk-UA"/>
              </w:rPr>
              <w:t>нормативно-правові акти в сфері екології;</w:t>
            </w:r>
          </w:p>
          <w:p w:rsidR="00284153" w:rsidRPr="00611D4E" w:rsidRDefault="00284153" w:rsidP="00284153">
            <w:pPr>
              <w:pBdr>
                <w:top w:val="nil"/>
                <w:left w:val="nil"/>
                <w:bottom w:val="nil"/>
                <w:right w:val="nil"/>
                <w:between w:val="nil"/>
              </w:pBdr>
              <w:spacing w:after="0" w:line="240" w:lineRule="auto"/>
              <w:ind w:firstLine="175"/>
              <w:jc w:val="both"/>
              <w:rPr>
                <w:rFonts w:ascii="Times New Roman" w:hAnsi="Times New Roman"/>
                <w:sz w:val="24"/>
                <w:szCs w:val="24"/>
                <w:lang w:val="uk-UA"/>
              </w:rPr>
            </w:pPr>
            <w:r w:rsidRPr="00611D4E">
              <w:rPr>
                <w:rFonts w:ascii="Times New Roman" w:hAnsi="Times New Roman"/>
                <w:sz w:val="24"/>
                <w:szCs w:val="24"/>
                <w:lang w:val="uk-UA"/>
              </w:rPr>
              <w:t>основи раціонального використання, відтворення і збереження природних ресурсів;</w:t>
            </w:r>
          </w:p>
          <w:p w:rsidR="00284153" w:rsidRPr="00611D4E" w:rsidRDefault="00284153" w:rsidP="00284153">
            <w:pPr>
              <w:pBdr>
                <w:top w:val="nil"/>
                <w:left w:val="nil"/>
                <w:bottom w:val="nil"/>
                <w:right w:val="nil"/>
                <w:between w:val="nil"/>
              </w:pBdr>
              <w:spacing w:after="0" w:line="240" w:lineRule="auto"/>
              <w:ind w:firstLine="175"/>
              <w:jc w:val="both"/>
              <w:rPr>
                <w:rFonts w:ascii="Times New Roman" w:hAnsi="Times New Roman"/>
                <w:sz w:val="24"/>
                <w:szCs w:val="24"/>
                <w:lang w:val="uk-UA"/>
              </w:rPr>
            </w:pPr>
            <w:r w:rsidRPr="00611D4E">
              <w:rPr>
                <w:rFonts w:ascii="Times New Roman" w:hAnsi="Times New Roman"/>
                <w:sz w:val="24"/>
                <w:szCs w:val="24"/>
                <w:lang w:val="uk-UA"/>
              </w:rPr>
              <w:t xml:space="preserve">способи збереження та захисту </w:t>
            </w:r>
            <w:r w:rsidR="00DD5E19">
              <w:rPr>
                <w:rFonts w:ascii="Times New Roman" w:hAnsi="Times New Roman"/>
                <w:sz w:val="24"/>
                <w:szCs w:val="24"/>
                <w:lang w:val="uk-UA"/>
              </w:rPr>
              <w:t>довкілля</w:t>
            </w:r>
            <w:r w:rsidRPr="00611D4E">
              <w:rPr>
                <w:rFonts w:ascii="Times New Roman" w:hAnsi="Times New Roman"/>
                <w:sz w:val="24"/>
                <w:szCs w:val="24"/>
                <w:lang w:val="uk-UA"/>
              </w:rPr>
              <w:t xml:space="preserve"> в професійній діяльності та в побуті;</w:t>
            </w:r>
          </w:p>
          <w:p w:rsidR="00284153" w:rsidRPr="00611D4E" w:rsidRDefault="00284153" w:rsidP="00284153">
            <w:pPr>
              <w:pBdr>
                <w:top w:val="nil"/>
                <w:left w:val="nil"/>
                <w:bottom w:val="nil"/>
                <w:right w:val="nil"/>
                <w:between w:val="nil"/>
              </w:pBdr>
              <w:spacing w:after="0" w:line="240" w:lineRule="auto"/>
              <w:ind w:firstLine="175"/>
              <w:jc w:val="both"/>
              <w:rPr>
                <w:rFonts w:ascii="Times New Roman" w:hAnsi="Times New Roman"/>
                <w:color w:val="000000"/>
                <w:sz w:val="24"/>
                <w:szCs w:val="24"/>
                <w:lang w:val="uk-UA"/>
              </w:rPr>
            </w:pPr>
            <w:r w:rsidRPr="00611D4E">
              <w:rPr>
                <w:rFonts w:ascii="Times New Roman" w:hAnsi="Times New Roman"/>
                <w:sz w:val="24"/>
                <w:szCs w:val="24"/>
                <w:lang w:val="uk-UA"/>
              </w:rPr>
              <w:t>правила сортування сміття, утилізації відходів.</w:t>
            </w:r>
          </w:p>
        </w:tc>
        <w:tc>
          <w:tcPr>
            <w:tcW w:w="3402" w:type="dxa"/>
          </w:tcPr>
          <w:p w:rsidR="00284153" w:rsidRPr="00611D4E" w:rsidRDefault="00284153" w:rsidP="00284153">
            <w:pPr>
              <w:pBdr>
                <w:top w:val="nil"/>
                <w:left w:val="nil"/>
                <w:bottom w:val="nil"/>
                <w:right w:val="nil"/>
                <w:between w:val="nil"/>
              </w:pBdr>
              <w:spacing w:after="0" w:line="240" w:lineRule="auto"/>
              <w:ind w:left="-105" w:firstLine="175"/>
              <w:jc w:val="both"/>
              <w:rPr>
                <w:rFonts w:ascii="Times New Roman" w:hAnsi="Times New Roman"/>
                <w:sz w:val="24"/>
                <w:szCs w:val="24"/>
                <w:lang w:val="uk-UA"/>
              </w:rPr>
            </w:pPr>
            <w:r w:rsidRPr="00611D4E">
              <w:rPr>
                <w:rFonts w:ascii="Times New Roman" w:hAnsi="Times New Roman"/>
                <w:sz w:val="24"/>
                <w:szCs w:val="24"/>
                <w:lang w:val="uk-UA"/>
              </w:rPr>
              <w:t>раціонально використовувати енергоресурси, витратні матеріали у професійній діяльності та у побуті;</w:t>
            </w:r>
          </w:p>
          <w:p w:rsidR="00284153" w:rsidRPr="00611D4E" w:rsidRDefault="00284153" w:rsidP="00284153">
            <w:pPr>
              <w:pBdr>
                <w:top w:val="nil"/>
                <w:left w:val="nil"/>
                <w:bottom w:val="nil"/>
                <w:right w:val="nil"/>
                <w:between w:val="nil"/>
              </w:pBdr>
              <w:spacing w:after="0" w:line="240" w:lineRule="auto"/>
              <w:ind w:left="-105" w:firstLine="175"/>
              <w:jc w:val="both"/>
              <w:rPr>
                <w:rFonts w:ascii="Times New Roman" w:hAnsi="Times New Roman"/>
                <w:sz w:val="24"/>
                <w:szCs w:val="24"/>
                <w:lang w:val="uk-UA"/>
              </w:rPr>
            </w:pPr>
            <w:r w:rsidRPr="00611D4E">
              <w:rPr>
                <w:rFonts w:ascii="Times New Roman" w:hAnsi="Times New Roman"/>
                <w:sz w:val="24"/>
                <w:szCs w:val="24"/>
                <w:lang w:val="uk-UA"/>
              </w:rPr>
              <w:t>використовувати енергоефективне устаткування;</w:t>
            </w:r>
          </w:p>
          <w:p w:rsidR="00284153" w:rsidRPr="00611D4E" w:rsidRDefault="00284153" w:rsidP="00284153">
            <w:pPr>
              <w:pBdr>
                <w:top w:val="nil"/>
                <w:left w:val="nil"/>
                <w:bottom w:val="nil"/>
                <w:right w:val="nil"/>
                <w:between w:val="nil"/>
              </w:pBdr>
              <w:spacing w:after="0" w:line="240" w:lineRule="auto"/>
              <w:ind w:left="-105" w:firstLine="175"/>
              <w:jc w:val="both"/>
              <w:rPr>
                <w:rFonts w:ascii="Times New Roman" w:hAnsi="Times New Roman"/>
                <w:color w:val="000000"/>
                <w:sz w:val="24"/>
                <w:szCs w:val="24"/>
                <w:lang w:val="uk-UA"/>
              </w:rPr>
            </w:pPr>
            <w:r w:rsidRPr="00611D4E">
              <w:rPr>
                <w:rFonts w:ascii="Times New Roman" w:hAnsi="Times New Roman"/>
                <w:sz w:val="24"/>
                <w:szCs w:val="24"/>
                <w:lang w:val="uk-UA"/>
              </w:rPr>
              <w:t>дотримуватися екологічних норм у професійній діяльності та в побуті.</w:t>
            </w:r>
          </w:p>
        </w:tc>
      </w:tr>
      <w:tr w:rsidR="00284153" w:rsidRPr="00611D4E" w:rsidTr="00284153">
        <w:tc>
          <w:tcPr>
            <w:tcW w:w="1134" w:type="dxa"/>
          </w:tcPr>
          <w:p w:rsidR="00284153" w:rsidRPr="00611D4E" w:rsidRDefault="00284153" w:rsidP="00284153">
            <w:pPr>
              <w:rPr>
                <w:rFonts w:ascii="Times New Roman" w:hAnsi="Times New Roman"/>
                <w:color w:val="000000"/>
                <w:sz w:val="24"/>
                <w:szCs w:val="24"/>
                <w:lang w:val="uk-UA"/>
              </w:rPr>
            </w:pPr>
            <w:r w:rsidRPr="00611D4E">
              <w:rPr>
                <w:rFonts w:ascii="Times New Roman" w:hAnsi="Times New Roman"/>
                <w:color w:val="000000"/>
                <w:sz w:val="24"/>
                <w:szCs w:val="24"/>
                <w:lang w:val="uk-UA"/>
              </w:rPr>
              <w:t>КК7</w:t>
            </w:r>
          </w:p>
        </w:tc>
        <w:tc>
          <w:tcPr>
            <w:tcW w:w="1985" w:type="dxa"/>
          </w:tcPr>
          <w:p w:rsidR="00284153" w:rsidRPr="00611D4E" w:rsidRDefault="00284153" w:rsidP="00284153">
            <w:pPr>
              <w:rPr>
                <w:rFonts w:ascii="Times New Roman" w:hAnsi="Times New Roman"/>
                <w:color w:val="000000"/>
                <w:sz w:val="24"/>
                <w:szCs w:val="24"/>
                <w:lang w:val="uk-UA"/>
              </w:rPr>
            </w:pPr>
            <w:r w:rsidRPr="00611D4E">
              <w:rPr>
                <w:rFonts w:ascii="Times New Roman" w:hAnsi="Times New Roman"/>
                <w:color w:val="000000"/>
                <w:sz w:val="24"/>
                <w:szCs w:val="24"/>
                <w:lang w:val="uk-UA"/>
              </w:rPr>
              <w:t>Цифрова компетентність</w:t>
            </w:r>
          </w:p>
        </w:tc>
        <w:tc>
          <w:tcPr>
            <w:tcW w:w="2835" w:type="dxa"/>
          </w:tcPr>
          <w:p w:rsidR="00284153" w:rsidRDefault="00284153" w:rsidP="009D1A75">
            <w:pPr>
              <w:pBdr>
                <w:top w:val="nil"/>
                <w:left w:val="nil"/>
                <w:bottom w:val="nil"/>
                <w:right w:val="nil"/>
                <w:between w:val="nil"/>
              </w:pBdr>
              <w:spacing w:after="0" w:line="240" w:lineRule="auto"/>
              <w:ind w:firstLine="175"/>
              <w:jc w:val="both"/>
              <w:rPr>
                <w:rFonts w:ascii="Times New Roman" w:hAnsi="Times New Roman"/>
                <w:color w:val="000000"/>
                <w:sz w:val="24"/>
                <w:szCs w:val="24"/>
                <w:lang w:val="uk-UA"/>
              </w:rPr>
            </w:pPr>
            <w:r w:rsidRPr="00611D4E">
              <w:rPr>
                <w:rFonts w:ascii="Times New Roman" w:hAnsi="Times New Roman"/>
                <w:color w:val="000000"/>
                <w:sz w:val="24"/>
                <w:szCs w:val="24"/>
                <w:lang w:val="uk-UA"/>
              </w:rPr>
              <w:t>інформаційно-комунікаційні засоби, способи їх застосування;</w:t>
            </w:r>
          </w:p>
          <w:p w:rsidR="00C153FE" w:rsidRPr="00611D4E" w:rsidRDefault="00C153FE" w:rsidP="009D1A75">
            <w:pPr>
              <w:pBdr>
                <w:top w:val="nil"/>
                <w:left w:val="nil"/>
                <w:bottom w:val="nil"/>
                <w:right w:val="nil"/>
                <w:between w:val="nil"/>
              </w:pBdr>
              <w:spacing w:after="0" w:line="240" w:lineRule="auto"/>
              <w:ind w:firstLine="175"/>
              <w:jc w:val="both"/>
              <w:rPr>
                <w:rFonts w:ascii="Times New Roman" w:hAnsi="Times New Roman"/>
                <w:color w:val="000000"/>
                <w:sz w:val="24"/>
                <w:szCs w:val="24"/>
                <w:lang w:val="uk-UA"/>
              </w:rPr>
            </w:pPr>
            <w:r>
              <w:rPr>
                <w:rFonts w:ascii="Times New Roman" w:hAnsi="Times New Roman"/>
                <w:color w:val="000000"/>
                <w:sz w:val="24"/>
                <w:szCs w:val="24"/>
                <w:lang w:val="uk-UA"/>
              </w:rPr>
              <w:lastRenderedPageBreak/>
              <w:t>програмне забезпечення у професійній діяльності</w:t>
            </w:r>
            <w:r w:rsidR="00E47774">
              <w:rPr>
                <w:rFonts w:ascii="Times New Roman" w:hAnsi="Times New Roman"/>
                <w:color w:val="000000"/>
                <w:sz w:val="24"/>
                <w:szCs w:val="24"/>
                <w:lang w:val="uk-UA"/>
              </w:rPr>
              <w:t>, правила налагодження та застосування;</w:t>
            </w:r>
          </w:p>
          <w:p w:rsidR="00284153" w:rsidRPr="00611D4E" w:rsidRDefault="00284153" w:rsidP="009D1A75">
            <w:pPr>
              <w:pBdr>
                <w:top w:val="nil"/>
                <w:left w:val="nil"/>
                <w:bottom w:val="nil"/>
                <w:right w:val="nil"/>
                <w:between w:val="nil"/>
              </w:pBdr>
              <w:spacing w:after="0" w:line="240" w:lineRule="auto"/>
              <w:ind w:firstLine="175"/>
              <w:jc w:val="both"/>
              <w:rPr>
                <w:rFonts w:ascii="Times New Roman" w:hAnsi="Times New Roman"/>
                <w:color w:val="000000"/>
                <w:sz w:val="24"/>
                <w:szCs w:val="24"/>
                <w:lang w:val="uk-UA"/>
              </w:rPr>
            </w:pPr>
            <w:r w:rsidRPr="00611D4E">
              <w:rPr>
                <w:rFonts w:ascii="Times New Roman" w:hAnsi="Times New Roman"/>
                <w:color w:val="000000"/>
                <w:sz w:val="24"/>
                <w:szCs w:val="24"/>
                <w:lang w:val="uk-UA"/>
              </w:rPr>
              <w:t>способи пошуку, збереження, обробки та передачі інформації у професійній діяльності.</w:t>
            </w:r>
          </w:p>
        </w:tc>
        <w:tc>
          <w:tcPr>
            <w:tcW w:w="3402" w:type="dxa"/>
          </w:tcPr>
          <w:p w:rsidR="00284153" w:rsidRDefault="00284153" w:rsidP="009D1A75">
            <w:pPr>
              <w:pBdr>
                <w:top w:val="nil"/>
                <w:left w:val="nil"/>
                <w:bottom w:val="nil"/>
                <w:right w:val="nil"/>
                <w:between w:val="nil"/>
              </w:pBdr>
              <w:spacing w:after="0" w:line="240" w:lineRule="auto"/>
              <w:ind w:firstLine="175"/>
              <w:jc w:val="both"/>
              <w:rPr>
                <w:rFonts w:ascii="Times New Roman" w:hAnsi="Times New Roman"/>
                <w:sz w:val="24"/>
                <w:szCs w:val="24"/>
                <w:lang w:val="uk-UA"/>
              </w:rPr>
            </w:pPr>
            <w:r w:rsidRPr="00611D4E">
              <w:rPr>
                <w:rFonts w:ascii="Times New Roman" w:hAnsi="Times New Roman"/>
                <w:color w:val="000000"/>
                <w:sz w:val="24"/>
                <w:szCs w:val="24"/>
                <w:lang w:val="uk-UA"/>
              </w:rPr>
              <w:lastRenderedPageBreak/>
              <w:t xml:space="preserve">використовувати інформаційно-комунікаційні засоби, </w:t>
            </w:r>
            <w:r w:rsidRPr="00611D4E">
              <w:rPr>
                <w:rFonts w:ascii="Times New Roman" w:hAnsi="Times New Roman"/>
                <w:sz w:val="24"/>
                <w:szCs w:val="24"/>
                <w:lang w:val="uk-UA"/>
              </w:rPr>
              <w:t>технології;</w:t>
            </w:r>
          </w:p>
          <w:p w:rsidR="00E47774" w:rsidRPr="00611D4E" w:rsidRDefault="00E47774" w:rsidP="009D1A75">
            <w:pPr>
              <w:pBdr>
                <w:top w:val="nil"/>
                <w:left w:val="nil"/>
                <w:bottom w:val="nil"/>
                <w:right w:val="nil"/>
                <w:between w:val="nil"/>
              </w:pBdr>
              <w:spacing w:after="0" w:line="240" w:lineRule="auto"/>
              <w:ind w:firstLine="175"/>
              <w:jc w:val="both"/>
              <w:rPr>
                <w:rFonts w:ascii="Times New Roman" w:hAnsi="Times New Roman"/>
                <w:color w:val="000000"/>
                <w:sz w:val="24"/>
                <w:szCs w:val="24"/>
                <w:lang w:val="uk-UA"/>
              </w:rPr>
            </w:pPr>
            <w:r>
              <w:rPr>
                <w:rFonts w:ascii="Times New Roman" w:hAnsi="Times New Roman"/>
                <w:sz w:val="24"/>
                <w:szCs w:val="24"/>
                <w:lang w:val="uk-UA"/>
              </w:rPr>
              <w:lastRenderedPageBreak/>
              <w:t>налагоджувати програмне забезпечення</w:t>
            </w:r>
            <w:r w:rsidR="009D141A">
              <w:rPr>
                <w:rFonts w:ascii="Times New Roman" w:hAnsi="Times New Roman"/>
                <w:sz w:val="24"/>
                <w:szCs w:val="24"/>
                <w:lang w:val="uk-UA"/>
              </w:rPr>
              <w:t xml:space="preserve"> та його застосування у професійній діяльності;</w:t>
            </w:r>
          </w:p>
          <w:p w:rsidR="00284153" w:rsidRPr="00611D4E" w:rsidRDefault="00284153" w:rsidP="009D1A75">
            <w:pPr>
              <w:pBdr>
                <w:top w:val="nil"/>
                <w:left w:val="nil"/>
                <w:bottom w:val="nil"/>
                <w:right w:val="nil"/>
                <w:between w:val="nil"/>
              </w:pBdr>
              <w:spacing w:after="0" w:line="240" w:lineRule="auto"/>
              <w:ind w:left="-105" w:firstLine="175"/>
              <w:jc w:val="both"/>
              <w:rPr>
                <w:rFonts w:ascii="Times New Roman" w:hAnsi="Times New Roman"/>
                <w:color w:val="000000"/>
                <w:sz w:val="24"/>
                <w:szCs w:val="24"/>
                <w:lang w:val="uk-UA"/>
              </w:rPr>
            </w:pPr>
            <w:r w:rsidRPr="00611D4E">
              <w:rPr>
                <w:rFonts w:ascii="Times New Roman" w:hAnsi="Times New Roman"/>
                <w:color w:val="000000"/>
                <w:sz w:val="24"/>
                <w:szCs w:val="24"/>
                <w:lang w:val="uk-UA"/>
              </w:rPr>
              <w:t>здійснювати пошук інформації, її обробку, передачу та збереження у професійній діяльності</w:t>
            </w:r>
            <w:r w:rsidRPr="00611D4E">
              <w:rPr>
                <w:rFonts w:ascii="Times New Roman" w:hAnsi="Times New Roman"/>
                <w:sz w:val="24"/>
                <w:szCs w:val="24"/>
                <w:lang w:val="uk-UA"/>
              </w:rPr>
              <w:t>.</w:t>
            </w:r>
          </w:p>
        </w:tc>
      </w:tr>
    </w:tbl>
    <w:p w:rsidR="00284153" w:rsidRPr="00611D4E" w:rsidRDefault="00284153" w:rsidP="00E539C2">
      <w:pPr>
        <w:pBdr>
          <w:top w:val="nil"/>
          <w:left w:val="nil"/>
          <w:bottom w:val="nil"/>
          <w:right w:val="nil"/>
          <w:between w:val="nil"/>
        </w:pBdr>
        <w:spacing w:after="0" w:line="240" w:lineRule="auto"/>
        <w:jc w:val="center"/>
        <w:rPr>
          <w:rFonts w:ascii="Times New Roman" w:eastAsia="Times New Roman" w:hAnsi="Times New Roman"/>
          <w:b/>
          <w:color w:val="000000"/>
          <w:sz w:val="28"/>
          <w:szCs w:val="28"/>
          <w:lang w:val="uk-UA" w:eastAsia="uk-UA"/>
        </w:rPr>
      </w:pPr>
    </w:p>
    <w:p w:rsidR="00E539C2" w:rsidRPr="00611D4E" w:rsidRDefault="00E539C2" w:rsidP="00E539C2">
      <w:pPr>
        <w:pBdr>
          <w:top w:val="nil"/>
          <w:left w:val="nil"/>
          <w:bottom w:val="nil"/>
          <w:right w:val="nil"/>
          <w:between w:val="nil"/>
        </w:pBdr>
        <w:spacing w:after="0" w:line="240" w:lineRule="auto"/>
        <w:jc w:val="center"/>
        <w:rPr>
          <w:rFonts w:ascii="Times New Roman" w:eastAsia="Times New Roman" w:hAnsi="Times New Roman"/>
          <w:b/>
          <w:color w:val="000000"/>
          <w:sz w:val="28"/>
          <w:szCs w:val="28"/>
          <w:lang w:val="uk-UA" w:eastAsia="uk-UA"/>
        </w:rPr>
      </w:pPr>
      <w:r w:rsidRPr="00611D4E">
        <w:rPr>
          <w:rFonts w:ascii="Times New Roman" w:eastAsia="Times New Roman" w:hAnsi="Times New Roman"/>
          <w:b/>
          <w:color w:val="000000"/>
          <w:sz w:val="28"/>
          <w:szCs w:val="28"/>
          <w:lang w:val="uk-UA" w:eastAsia="uk-UA"/>
        </w:rPr>
        <w:t xml:space="preserve">Загальні </w:t>
      </w:r>
      <w:r w:rsidR="00284153" w:rsidRPr="00611D4E">
        <w:rPr>
          <w:rFonts w:ascii="Times New Roman" w:eastAsia="Times New Roman" w:hAnsi="Times New Roman"/>
          <w:b/>
          <w:color w:val="000000"/>
          <w:sz w:val="28"/>
          <w:szCs w:val="28"/>
          <w:lang w:val="uk-UA" w:eastAsia="uk-UA"/>
        </w:rPr>
        <w:t>компетентності (</w:t>
      </w:r>
      <w:r w:rsidRPr="00611D4E">
        <w:rPr>
          <w:rFonts w:ascii="Times New Roman" w:eastAsia="Times New Roman" w:hAnsi="Times New Roman"/>
          <w:b/>
          <w:color w:val="000000"/>
          <w:sz w:val="28"/>
          <w:szCs w:val="28"/>
          <w:lang w:val="uk-UA" w:eastAsia="uk-UA"/>
        </w:rPr>
        <w:t>знання та вміння</w:t>
      </w:r>
      <w:r w:rsidR="00284153" w:rsidRPr="00611D4E">
        <w:rPr>
          <w:rFonts w:ascii="Times New Roman" w:eastAsia="Times New Roman" w:hAnsi="Times New Roman"/>
          <w:b/>
          <w:color w:val="000000"/>
          <w:sz w:val="28"/>
          <w:szCs w:val="28"/>
          <w:lang w:val="uk-UA" w:eastAsia="uk-UA"/>
        </w:rPr>
        <w:t>)</w:t>
      </w:r>
      <w:r w:rsidRPr="00611D4E">
        <w:rPr>
          <w:rFonts w:ascii="Times New Roman" w:eastAsia="Times New Roman" w:hAnsi="Times New Roman"/>
          <w:b/>
          <w:color w:val="000000"/>
          <w:sz w:val="28"/>
          <w:szCs w:val="28"/>
          <w:lang w:val="uk-UA" w:eastAsia="uk-UA"/>
        </w:rPr>
        <w:t xml:space="preserve"> за професією</w:t>
      </w:r>
    </w:p>
    <w:p w:rsidR="00E539C2" w:rsidRPr="00611D4E" w:rsidRDefault="00E539C2" w:rsidP="00E539C2">
      <w:pPr>
        <w:pBdr>
          <w:top w:val="nil"/>
          <w:left w:val="nil"/>
          <w:bottom w:val="nil"/>
          <w:right w:val="nil"/>
          <w:between w:val="nil"/>
        </w:pBdr>
        <w:spacing w:after="0" w:line="240" w:lineRule="auto"/>
        <w:jc w:val="center"/>
        <w:rPr>
          <w:rFonts w:ascii="Times New Roman" w:eastAsia="Times New Roman" w:hAnsi="Times New Roman"/>
          <w:b/>
          <w:color w:val="000000"/>
          <w:sz w:val="28"/>
          <w:szCs w:val="28"/>
          <w:lang w:val="uk-UA" w:eastAsia="uk-UA"/>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79"/>
        <w:gridCol w:w="2977"/>
      </w:tblGrid>
      <w:tr w:rsidR="00A00A56" w:rsidRPr="00611D4E" w:rsidTr="00603015">
        <w:tc>
          <w:tcPr>
            <w:tcW w:w="6379" w:type="dxa"/>
          </w:tcPr>
          <w:p w:rsidR="00E76666" w:rsidRPr="00611D4E" w:rsidRDefault="00E76666" w:rsidP="00913751">
            <w:pPr>
              <w:spacing w:after="0" w:line="240" w:lineRule="auto"/>
              <w:ind w:firstLine="205"/>
              <w:jc w:val="both"/>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загальні відомості про професію та професійну діяльність;</w:t>
            </w:r>
          </w:p>
          <w:p w:rsidR="00E76666" w:rsidRPr="00611D4E" w:rsidRDefault="00E76666" w:rsidP="00913751">
            <w:pPr>
              <w:spacing w:after="0" w:line="240" w:lineRule="auto"/>
              <w:ind w:firstLine="205"/>
              <w:jc w:val="both"/>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 xml:space="preserve">основні нормативні акти у професійній діяльності; </w:t>
            </w:r>
          </w:p>
          <w:p w:rsidR="00E76666" w:rsidRPr="00611D4E" w:rsidRDefault="00E76666" w:rsidP="00913751">
            <w:pPr>
              <w:spacing w:after="0" w:line="240" w:lineRule="auto"/>
              <w:ind w:firstLine="205"/>
              <w:jc w:val="both"/>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загальні правила санітарії та гігієни у професійній діяльності;</w:t>
            </w:r>
          </w:p>
          <w:p w:rsidR="00E76666" w:rsidRPr="00611D4E" w:rsidRDefault="00E76666" w:rsidP="00913751">
            <w:pPr>
              <w:spacing w:after="0" w:line="240" w:lineRule="auto"/>
              <w:ind w:firstLine="205"/>
              <w:jc w:val="both"/>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класифікацію готелів та номерів;</w:t>
            </w:r>
          </w:p>
          <w:p w:rsidR="00E76666" w:rsidRPr="00611D4E" w:rsidRDefault="00E76666" w:rsidP="00913751">
            <w:pPr>
              <w:spacing w:after="0" w:line="240" w:lineRule="auto"/>
              <w:ind w:firstLine="205"/>
              <w:jc w:val="both"/>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схему розташування номерів готелю, їх характеристики та комплектацію;</w:t>
            </w:r>
          </w:p>
          <w:p w:rsidR="00E76666" w:rsidRPr="00611D4E" w:rsidRDefault="00E76666" w:rsidP="00913751">
            <w:pPr>
              <w:spacing w:after="0" w:line="240" w:lineRule="auto"/>
              <w:ind w:firstLine="205"/>
              <w:jc w:val="both"/>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правила користування готелем та його майном, надання готельних послуг;</w:t>
            </w:r>
          </w:p>
          <w:p w:rsidR="00E76666" w:rsidRPr="00611D4E" w:rsidRDefault="00E76666" w:rsidP="00913751">
            <w:pPr>
              <w:spacing w:after="0" w:line="240" w:lineRule="auto"/>
              <w:ind w:firstLine="205"/>
              <w:jc w:val="both"/>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ключові показники діяльності закладу готельного обслуговування, його штатний розпис та організаційну структуру;</w:t>
            </w:r>
          </w:p>
          <w:p w:rsidR="00E76666" w:rsidRPr="00611D4E" w:rsidRDefault="00E76666" w:rsidP="00913751">
            <w:pPr>
              <w:spacing w:after="0" w:line="240" w:lineRule="auto"/>
              <w:ind w:firstLine="205"/>
              <w:jc w:val="both"/>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розпорядок дня та змінні режими праці, що застосовуються у закладі готельного обслуговування;</w:t>
            </w:r>
          </w:p>
          <w:p w:rsidR="00A00A56" w:rsidRPr="00611D4E" w:rsidRDefault="00E76666" w:rsidP="00913751">
            <w:pPr>
              <w:spacing w:after="0" w:line="240" w:lineRule="auto"/>
              <w:ind w:firstLine="205"/>
              <w:jc w:val="both"/>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н</w:t>
            </w:r>
            <w:r w:rsidR="00A00A56" w:rsidRPr="00611D4E">
              <w:rPr>
                <w:rFonts w:ascii="Times New Roman" w:eastAsia="Times New Roman" w:hAnsi="Times New Roman"/>
                <w:sz w:val="24"/>
                <w:szCs w:val="24"/>
                <w:lang w:val="uk-UA" w:eastAsia="ru-RU"/>
              </w:rPr>
              <w:t>ормативно-прав</w:t>
            </w:r>
            <w:r w:rsidRPr="00611D4E">
              <w:rPr>
                <w:rFonts w:ascii="Times New Roman" w:eastAsia="Times New Roman" w:hAnsi="Times New Roman"/>
                <w:sz w:val="24"/>
                <w:szCs w:val="24"/>
                <w:lang w:val="uk-UA" w:eastAsia="ru-RU"/>
              </w:rPr>
              <w:t>ові акти з питань охорони праці у галузі;</w:t>
            </w:r>
          </w:p>
          <w:p w:rsidR="00A00A56" w:rsidRPr="00611D4E" w:rsidRDefault="00E76666" w:rsidP="00913751">
            <w:pPr>
              <w:spacing w:after="0" w:line="240" w:lineRule="auto"/>
              <w:ind w:firstLine="205"/>
              <w:jc w:val="both"/>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основи безпеки праці в галузі;</w:t>
            </w:r>
          </w:p>
          <w:p w:rsidR="00A00A56" w:rsidRPr="00611D4E" w:rsidRDefault="00E76666" w:rsidP="00913751">
            <w:pPr>
              <w:spacing w:after="0" w:line="240" w:lineRule="auto"/>
              <w:ind w:firstLine="205"/>
              <w:jc w:val="both"/>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п</w:t>
            </w:r>
            <w:r w:rsidR="00A00A56" w:rsidRPr="00611D4E">
              <w:rPr>
                <w:rFonts w:ascii="Times New Roman" w:eastAsia="Times New Roman" w:hAnsi="Times New Roman"/>
                <w:sz w:val="24"/>
                <w:szCs w:val="24"/>
                <w:lang w:val="uk-UA" w:eastAsia="ru-RU"/>
              </w:rPr>
              <w:t>равила пожежної та вибухобезпеки</w:t>
            </w:r>
            <w:r w:rsidRPr="00611D4E">
              <w:rPr>
                <w:rFonts w:ascii="Times New Roman" w:eastAsia="Times New Roman" w:hAnsi="Times New Roman"/>
                <w:sz w:val="24"/>
                <w:szCs w:val="24"/>
                <w:lang w:val="uk-UA" w:eastAsia="ru-RU"/>
              </w:rPr>
              <w:t>;</w:t>
            </w:r>
            <w:r w:rsidR="00A00A56" w:rsidRPr="00611D4E">
              <w:rPr>
                <w:rFonts w:ascii="Times New Roman" w:eastAsia="Times New Roman" w:hAnsi="Times New Roman"/>
                <w:sz w:val="24"/>
                <w:szCs w:val="24"/>
                <w:lang w:val="uk-UA" w:eastAsia="ru-RU"/>
              </w:rPr>
              <w:t>.</w:t>
            </w:r>
          </w:p>
          <w:p w:rsidR="00A00A56" w:rsidRPr="00611D4E" w:rsidRDefault="00E76666" w:rsidP="00913751">
            <w:pPr>
              <w:spacing w:after="0" w:line="240" w:lineRule="auto"/>
              <w:ind w:firstLine="205"/>
              <w:jc w:val="both"/>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правила електробезпеки;</w:t>
            </w:r>
          </w:p>
          <w:p w:rsidR="00A00A56" w:rsidRPr="00611D4E" w:rsidRDefault="00E76666" w:rsidP="00913751">
            <w:pPr>
              <w:spacing w:after="0" w:line="240" w:lineRule="auto"/>
              <w:ind w:firstLine="205"/>
              <w:jc w:val="both"/>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п</w:t>
            </w:r>
            <w:r w:rsidR="00A00A56" w:rsidRPr="00611D4E">
              <w:rPr>
                <w:rFonts w:ascii="Times New Roman" w:eastAsia="Times New Roman" w:hAnsi="Times New Roman"/>
                <w:sz w:val="24"/>
                <w:szCs w:val="24"/>
                <w:lang w:val="uk-UA" w:eastAsia="ru-RU"/>
              </w:rPr>
              <w:t>равила та засоби надання долікарської  допомоги поте</w:t>
            </w:r>
            <w:r w:rsidRPr="00611D4E">
              <w:rPr>
                <w:rFonts w:ascii="Times New Roman" w:eastAsia="Times New Roman" w:hAnsi="Times New Roman"/>
                <w:sz w:val="24"/>
                <w:szCs w:val="24"/>
                <w:lang w:val="uk-UA" w:eastAsia="ru-RU"/>
              </w:rPr>
              <w:t>рпілим у разі нещасних випадків;</w:t>
            </w:r>
          </w:p>
          <w:p w:rsidR="00A00A56" w:rsidRPr="00611D4E" w:rsidRDefault="00E76666" w:rsidP="00913751">
            <w:pPr>
              <w:spacing w:after="0" w:line="240" w:lineRule="auto"/>
              <w:ind w:firstLine="205"/>
              <w:jc w:val="both"/>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п</w:t>
            </w:r>
            <w:r w:rsidR="00A00A56" w:rsidRPr="00611D4E">
              <w:rPr>
                <w:rFonts w:ascii="Times New Roman" w:eastAsia="Times New Roman" w:hAnsi="Times New Roman"/>
                <w:sz w:val="24"/>
                <w:szCs w:val="24"/>
                <w:lang w:val="uk-UA" w:eastAsia="ru-RU"/>
              </w:rPr>
              <w:t>равила допуску до робо</w:t>
            </w:r>
            <w:r w:rsidRPr="00611D4E">
              <w:rPr>
                <w:rFonts w:ascii="Times New Roman" w:eastAsia="Times New Roman" w:hAnsi="Times New Roman"/>
                <w:sz w:val="24"/>
                <w:szCs w:val="24"/>
                <w:lang w:val="uk-UA" w:eastAsia="ru-RU"/>
              </w:rPr>
              <w:t>ти певних категорій працівників;</w:t>
            </w:r>
          </w:p>
          <w:p w:rsidR="00A00A56" w:rsidRPr="00611D4E" w:rsidRDefault="00E76666" w:rsidP="00913751">
            <w:pPr>
              <w:spacing w:after="0" w:line="240" w:lineRule="auto"/>
              <w:ind w:firstLine="205"/>
              <w:jc w:val="both"/>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п</w:t>
            </w:r>
            <w:r w:rsidR="00A00A56" w:rsidRPr="00611D4E">
              <w:rPr>
                <w:rFonts w:ascii="Times New Roman" w:eastAsia="Times New Roman" w:hAnsi="Times New Roman"/>
                <w:sz w:val="24"/>
                <w:szCs w:val="24"/>
                <w:lang w:val="uk-UA" w:eastAsia="ru-RU"/>
              </w:rPr>
              <w:t>рави</w:t>
            </w:r>
            <w:r w:rsidRPr="00611D4E">
              <w:rPr>
                <w:rFonts w:ascii="Times New Roman" w:eastAsia="Times New Roman" w:hAnsi="Times New Roman"/>
                <w:sz w:val="24"/>
                <w:szCs w:val="24"/>
                <w:lang w:val="uk-UA" w:eastAsia="ru-RU"/>
              </w:rPr>
              <w:t>ла проходження медичних оглядів.</w:t>
            </w:r>
          </w:p>
        </w:tc>
        <w:tc>
          <w:tcPr>
            <w:tcW w:w="2977" w:type="dxa"/>
          </w:tcPr>
          <w:p w:rsidR="00E76666" w:rsidRPr="00611D4E" w:rsidRDefault="00E76666" w:rsidP="00913751">
            <w:pPr>
              <w:pBdr>
                <w:top w:val="nil"/>
                <w:left w:val="nil"/>
                <w:bottom w:val="nil"/>
                <w:right w:val="nil"/>
                <w:between w:val="nil"/>
              </w:pBdr>
              <w:spacing w:after="0" w:line="240" w:lineRule="auto"/>
              <w:ind w:firstLine="205"/>
              <w:jc w:val="both"/>
              <w:rPr>
                <w:rFonts w:ascii="Times New Roman" w:hAnsi="Times New Roman"/>
                <w:color w:val="000000"/>
                <w:sz w:val="24"/>
                <w:szCs w:val="24"/>
                <w:lang w:val="uk-UA"/>
              </w:rPr>
            </w:pPr>
            <w:r w:rsidRPr="00611D4E">
              <w:rPr>
                <w:rFonts w:ascii="Times New Roman" w:hAnsi="Times New Roman"/>
                <w:color w:val="000000"/>
                <w:sz w:val="24"/>
                <w:szCs w:val="24"/>
                <w:lang w:val="uk-UA"/>
              </w:rPr>
              <w:t>застосовувати</w:t>
            </w:r>
            <w:r w:rsidRPr="00611D4E">
              <w:rPr>
                <w:rFonts w:ascii="Times New Roman" w:hAnsi="Times New Roman"/>
                <w:color w:val="000000"/>
                <w:sz w:val="20"/>
                <w:szCs w:val="20"/>
                <w:lang w:val="uk-UA"/>
              </w:rPr>
              <w:t xml:space="preserve"> </w:t>
            </w:r>
            <w:r w:rsidRPr="00611D4E">
              <w:rPr>
                <w:rFonts w:ascii="Times New Roman" w:hAnsi="Times New Roman"/>
                <w:color w:val="000000"/>
                <w:sz w:val="24"/>
                <w:szCs w:val="24"/>
                <w:lang w:val="uk-UA"/>
              </w:rPr>
              <w:t>загальні правила охорони праці у професійній діяльності;</w:t>
            </w:r>
          </w:p>
          <w:p w:rsidR="00E76666" w:rsidRPr="00611D4E" w:rsidRDefault="00E76666" w:rsidP="00913751">
            <w:pPr>
              <w:pBdr>
                <w:top w:val="nil"/>
                <w:left w:val="nil"/>
                <w:bottom w:val="nil"/>
                <w:right w:val="nil"/>
                <w:between w:val="nil"/>
              </w:pBdr>
              <w:spacing w:after="0" w:line="240" w:lineRule="auto"/>
              <w:ind w:firstLine="205"/>
              <w:jc w:val="both"/>
              <w:rPr>
                <w:rFonts w:ascii="Times New Roman" w:hAnsi="Times New Roman"/>
                <w:color w:val="000000"/>
                <w:sz w:val="24"/>
                <w:szCs w:val="24"/>
                <w:lang w:val="uk-UA"/>
              </w:rPr>
            </w:pPr>
            <w:r w:rsidRPr="00611D4E">
              <w:rPr>
                <w:rFonts w:ascii="Times New Roman" w:hAnsi="Times New Roman"/>
                <w:color w:val="000000"/>
                <w:sz w:val="24"/>
                <w:szCs w:val="24"/>
                <w:lang w:val="uk-UA"/>
              </w:rPr>
              <w:t>застосовувати загальні правила санітарії та гігієни;</w:t>
            </w:r>
          </w:p>
          <w:p w:rsidR="00E76666" w:rsidRPr="00611D4E" w:rsidRDefault="00E76666" w:rsidP="00913751">
            <w:pPr>
              <w:pBdr>
                <w:top w:val="nil"/>
                <w:left w:val="nil"/>
                <w:bottom w:val="nil"/>
                <w:right w:val="nil"/>
                <w:between w:val="nil"/>
              </w:pBdr>
              <w:spacing w:after="0" w:line="240" w:lineRule="auto"/>
              <w:ind w:firstLine="205"/>
              <w:jc w:val="both"/>
              <w:rPr>
                <w:rFonts w:ascii="Times New Roman" w:hAnsi="Times New Roman"/>
                <w:color w:val="000000"/>
                <w:sz w:val="24"/>
                <w:szCs w:val="24"/>
                <w:lang w:val="uk-UA"/>
              </w:rPr>
            </w:pPr>
            <w:r w:rsidRPr="00611D4E">
              <w:rPr>
                <w:rFonts w:ascii="Times New Roman" w:hAnsi="Times New Roman"/>
                <w:color w:val="000000"/>
                <w:sz w:val="24"/>
                <w:szCs w:val="24"/>
                <w:lang w:val="uk-UA"/>
              </w:rPr>
              <w:t>застосовувати первинні засоби пожежогасіння;</w:t>
            </w:r>
          </w:p>
          <w:p w:rsidR="00E76666" w:rsidRPr="00611D4E" w:rsidRDefault="00E76666" w:rsidP="00913751">
            <w:pPr>
              <w:pBdr>
                <w:top w:val="nil"/>
                <w:left w:val="nil"/>
                <w:bottom w:val="nil"/>
                <w:right w:val="nil"/>
                <w:between w:val="nil"/>
              </w:pBdr>
              <w:spacing w:after="0" w:line="240" w:lineRule="auto"/>
              <w:ind w:firstLine="205"/>
              <w:jc w:val="both"/>
              <w:rPr>
                <w:rFonts w:ascii="Times New Roman" w:hAnsi="Times New Roman"/>
                <w:color w:val="000000"/>
                <w:sz w:val="24"/>
                <w:szCs w:val="24"/>
                <w:lang w:val="uk-UA"/>
              </w:rPr>
            </w:pPr>
            <w:r w:rsidRPr="00611D4E">
              <w:rPr>
                <w:rFonts w:ascii="Times New Roman" w:hAnsi="Times New Roman"/>
                <w:color w:val="000000"/>
                <w:sz w:val="24"/>
                <w:szCs w:val="24"/>
                <w:lang w:val="uk-UA"/>
              </w:rPr>
              <w:t>діяти у разі виникнення нещасних випадків чи аварійних ситуацій;</w:t>
            </w:r>
          </w:p>
          <w:p w:rsidR="00E76666" w:rsidRPr="00611D4E" w:rsidRDefault="00E76666" w:rsidP="00913751">
            <w:pPr>
              <w:pBdr>
                <w:top w:val="nil"/>
                <w:left w:val="nil"/>
                <w:bottom w:val="nil"/>
                <w:right w:val="nil"/>
                <w:between w:val="nil"/>
              </w:pBdr>
              <w:spacing w:after="0" w:line="240" w:lineRule="auto"/>
              <w:ind w:firstLine="205"/>
              <w:jc w:val="both"/>
              <w:rPr>
                <w:rFonts w:ascii="Times New Roman" w:hAnsi="Times New Roman"/>
                <w:color w:val="000000"/>
                <w:sz w:val="24"/>
                <w:szCs w:val="24"/>
                <w:lang w:val="uk-UA"/>
              </w:rPr>
            </w:pPr>
            <w:r w:rsidRPr="00611D4E">
              <w:rPr>
                <w:rFonts w:ascii="Times New Roman" w:hAnsi="Times New Roman"/>
                <w:color w:val="000000"/>
                <w:sz w:val="24"/>
                <w:szCs w:val="24"/>
                <w:lang w:val="uk-UA"/>
              </w:rPr>
              <w:t>використовувати, в разі необхідності, засоби попередження і усунення виробничих, природних непередбачених явищ (пожежі, аварії, повені тощо);</w:t>
            </w:r>
          </w:p>
          <w:p w:rsidR="00A00A56" w:rsidRPr="00611D4E" w:rsidRDefault="00E76666" w:rsidP="00913751">
            <w:pPr>
              <w:widowControl w:val="0"/>
              <w:tabs>
                <w:tab w:val="left" w:pos="318"/>
              </w:tabs>
              <w:spacing w:after="0" w:line="240" w:lineRule="auto"/>
              <w:ind w:firstLine="205"/>
              <w:jc w:val="both"/>
              <w:rPr>
                <w:rFonts w:ascii="Times New Roman" w:eastAsia="Times New Roman" w:hAnsi="Times New Roman"/>
                <w:sz w:val="24"/>
                <w:szCs w:val="24"/>
                <w:lang w:val="uk-UA" w:eastAsia="ru-RU"/>
              </w:rPr>
            </w:pPr>
            <w:r w:rsidRPr="00611D4E">
              <w:rPr>
                <w:rFonts w:ascii="Times New Roman" w:hAnsi="Times New Roman"/>
                <w:color w:val="000000"/>
                <w:sz w:val="24"/>
                <w:szCs w:val="24"/>
                <w:lang w:val="uk-UA"/>
              </w:rPr>
              <w:t>надавати долікарську допомогу потерпілим у разі нещасних випадків.</w:t>
            </w:r>
          </w:p>
        </w:tc>
      </w:tr>
    </w:tbl>
    <w:p w:rsidR="00A76181" w:rsidRPr="00611D4E" w:rsidRDefault="00A76181" w:rsidP="00573474">
      <w:pPr>
        <w:spacing w:after="0" w:line="240" w:lineRule="auto"/>
        <w:jc w:val="center"/>
        <w:rPr>
          <w:rFonts w:ascii="Times New Roman" w:hAnsi="Times New Roman"/>
          <w:b/>
          <w:sz w:val="28"/>
          <w:szCs w:val="28"/>
          <w:lang w:val="uk-UA"/>
        </w:rPr>
      </w:pPr>
    </w:p>
    <w:p w:rsidR="00A00A56" w:rsidRPr="00611D4E" w:rsidRDefault="00A00A56" w:rsidP="00573474">
      <w:pPr>
        <w:spacing w:after="0" w:line="240" w:lineRule="auto"/>
        <w:jc w:val="center"/>
        <w:rPr>
          <w:rFonts w:ascii="Times New Roman" w:hAnsi="Times New Roman"/>
          <w:b/>
          <w:sz w:val="28"/>
          <w:szCs w:val="28"/>
          <w:lang w:val="uk-UA"/>
        </w:rPr>
      </w:pPr>
    </w:p>
    <w:p w:rsidR="00A00A56" w:rsidRPr="00611D4E" w:rsidRDefault="00A00A56" w:rsidP="00A00A56">
      <w:pPr>
        <w:pBdr>
          <w:top w:val="nil"/>
          <w:left w:val="nil"/>
          <w:bottom w:val="nil"/>
          <w:right w:val="nil"/>
          <w:between w:val="nil"/>
        </w:pBdr>
        <w:spacing w:after="0" w:line="240" w:lineRule="auto"/>
        <w:jc w:val="center"/>
        <w:rPr>
          <w:rFonts w:ascii="Times New Roman" w:eastAsia="Times New Roman" w:hAnsi="Times New Roman"/>
          <w:b/>
          <w:color w:val="000000"/>
          <w:sz w:val="28"/>
          <w:szCs w:val="28"/>
          <w:lang w:val="uk-UA" w:eastAsia="uk-UA"/>
        </w:rPr>
      </w:pPr>
      <w:r w:rsidRPr="00611D4E">
        <w:rPr>
          <w:rFonts w:ascii="Times New Roman" w:eastAsia="Times New Roman" w:hAnsi="Times New Roman"/>
          <w:b/>
          <w:color w:val="000000"/>
          <w:sz w:val="28"/>
          <w:szCs w:val="28"/>
          <w:lang w:val="uk-UA" w:eastAsia="uk-UA"/>
        </w:rPr>
        <w:t>Перелік результатів навчання</w:t>
      </w:r>
    </w:p>
    <w:p w:rsidR="00A00A56" w:rsidRPr="00611D4E" w:rsidRDefault="00A00A56" w:rsidP="00A00A56">
      <w:pPr>
        <w:pBdr>
          <w:top w:val="nil"/>
          <w:left w:val="nil"/>
          <w:bottom w:val="nil"/>
          <w:right w:val="nil"/>
          <w:between w:val="nil"/>
        </w:pBdr>
        <w:spacing w:after="0" w:line="240" w:lineRule="auto"/>
        <w:jc w:val="center"/>
        <w:rPr>
          <w:rFonts w:ascii="Times New Roman" w:eastAsia="Times New Roman" w:hAnsi="Times New Roman"/>
          <w:b/>
          <w:color w:val="000000"/>
          <w:sz w:val="28"/>
          <w:szCs w:val="28"/>
          <w:lang w:val="uk-UA" w:eastAsia="uk-UA"/>
        </w:rPr>
      </w:pPr>
      <w:r w:rsidRPr="00611D4E">
        <w:rPr>
          <w:rFonts w:ascii="Times New Roman" w:eastAsia="Times New Roman" w:hAnsi="Times New Roman"/>
          <w:b/>
          <w:color w:val="000000"/>
          <w:sz w:val="28"/>
          <w:szCs w:val="28"/>
          <w:lang w:val="uk-UA" w:eastAsia="uk-UA"/>
        </w:rPr>
        <w:t xml:space="preserve">Кваліфікація: </w:t>
      </w:r>
      <w:r w:rsidR="00334F14" w:rsidRPr="00611D4E">
        <w:rPr>
          <w:rFonts w:ascii="Times New Roman" w:hAnsi="Times New Roman"/>
          <w:b/>
          <w:sz w:val="28"/>
          <w:szCs w:val="28"/>
          <w:lang w:val="uk-UA"/>
        </w:rPr>
        <w:t>майстер готельного обслуговування</w:t>
      </w:r>
    </w:p>
    <w:p w:rsidR="00A00A56" w:rsidRPr="00611D4E" w:rsidRDefault="004B2DA8" w:rsidP="00A00A56">
      <w:pPr>
        <w:pBdr>
          <w:top w:val="nil"/>
          <w:left w:val="nil"/>
          <w:bottom w:val="nil"/>
          <w:right w:val="nil"/>
          <w:between w:val="nil"/>
        </w:pBdr>
        <w:spacing w:after="0" w:line="240" w:lineRule="auto"/>
        <w:jc w:val="center"/>
        <w:rPr>
          <w:rFonts w:ascii="Times New Roman" w:hAnsi="Times New Roman"/>
          <w:b/>
          <w:sz w:val="28"/>
          <w:szCs w:val="28"/>
          <w:lang w:val="uk-UA"/>
        </w:rPr>
      </w:pPr>
      <w:r w:rsidRPr="00611D4E">
        <w:rPr>
          <w:rFonts w:ascii="Times New Roman" w:hAnsi="Times New Roman"/>
          <w:b/>
          <w:sz w:val="28"/>
          <w:szCs w:val="28"/>
          <w:lang w:val="uk-UA"/>
        </w:rPr>
        <w:t>Максимальна кількість годин – 1320</w:t>
      </w:r>
    </w:p>
    <w:p w:rsidR="004B2DA8" w:rsidRPr="00611D4E" w:rsidRDefault="004B2DA8" w:rsidP="00A00A56">
      <w:pPr>
        <w:pBdr>
          <w:top w:val="nil"/>
          <w:left w:val="nil"/>
          <w:bottom w:val="nil"/>
          <w:right w:val="nil"/>
          <w:between w:val="nil"/>
        </w:pBdr>
        <w:spacing w:after="0" w:line="240" w:lineRule="auto"/>
        <w:jc w:val="center"/>
        <w:rPr>
          <w:rFonts w:ascii="Times New Roman" w:eastAsia="Times New Roman" w:hAnsi="Times New Roman"/>
          <w:b/>
          <w:color w:val="000000"/>
          <w:sz w:val="28"/>
          <w:szCs w:val="28"/>
          <w:lang w:val="uk-UA" w:eastAsia="uk-UA"/>
        </w:rPr>
      </w:pPr>
    </w:p>
    <w:tbl>
      <w:tblPr>
        <w:tblW w:w="93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46"/>
      </w:tblGrid>
      <w:tr w:rsidR="00A00A56" w:rsidRPr="00611D4E" w:rsidTr="00603015">
        <w:tc>
          <w:tcPr>
            <w:tcW w:w="9346" w:type="dxa"/>
            <w:shd w:val="clear" w:color="auto" w:fill="auto"/>
            <w:tcMar>
              <w:top w:w="100" w:type="dxa"/>
              <w:left w:w="100" w:type="dxa"/>
              <w:bottom w:w="100" w:type="dxa"/>
              <w:right w:w="100" w:type="dxa"/>
            </w:tcMar>
          </w:tcPr>
          <w:p w:rsidR="00A00A56" w:rsidRPr="00611D4E" w:rsidRDefault="00A00A56" w:rsidP="00A00A56">
            <w:pPr>
              <w:widowControl w:val="0"/>
              <w:pBdr>
                <w:top w:val="nil"/>
                <w:left w:val="nil"/>
                <w:bottom w:val="nil"/>
                <w:right w:val="nil"/>
                <w:between w:val="nil"/>
              </w:pBdr>
              <w:spacing w:after="0" w:line="240" w:lineRule="auto"/>
              <w:jc w:val="center"/>
              <w:rPr>
                <w:rFonts w:ascii="Times New Roman" w:eastAsia="Times New Roman" w:hAnsi="Times New Roman"/>
                <w:b/>
                <w:sz w:val="24"/>
                <w:szCs w:val="24"/>
                <w:lang w:val="uk-UA" w:eastAsia="uk-UA"/>
              </w:rPr>
            </w:pPr>
            <w:r w:rsidRPr="00611D4E">
              <w:rPr>
                <w:rFonts w:ascii="Times New Roman" w:eastAsia="Times New Roman" w:hAnsi="Times New Roman"/>
                <w:b/>
                <w:sz w:val="24"/>
                <w:szCs w:val="24"/>
                <w:lang w:val="uk-UA" w:eastAsia="uk-UA"/>
              </w:rPr>
              <w:t>Результати навчання</w:t>
            </w:r>
          </w:p>
        </w:tc>
      </w:tr>
      <w:tr w:rsidR="00A00A56" w:rsidRPr="00611D4E" w:rsidTr="00603015">
        <w:tc>
          <w:tcPr>
            <w:tcW w:w="9346" w:type="dxa"/>
            <w:shd w:val="clear" w:color="auto" w:fill="auto"/>
            <w:tcMar>
              <w:top w:w="100" w:type="dxa"/>
              <w:left w:w="100" w:type="dxa"/>
              <w:bottom w:w="100" w:type="dxa"/>
              <w:right w:w="100" w:type="dxa"/>
            </w:tcMar>
          </w:tcPr>
          <w:p w:rsidR="00A00A56" w:rsidRPr="00611D4E" w:rsidRDefault="00334F14" w:rsidP="00334F14">
            <w:pPr>
              <w:spacing w:after="0" w:line="240" w:lineRule="auto"/>
              <w:rPr>
                <w:rFonts w:ascii="Times New Roman" w:hAnsi="Times New Roman"/>
                <w:b/>
                <w:sz w:val="24"/>
                <w:szCs w:val="24"/>
                <w:lang w:val="uk-UA"/>
              </w:rPr>
            </w:pPr>
            <w:r w:rsidRPr="00611D4E">
              <w:rPr>
                <w:rFonts w:ascii="Times New Roman" w:hAnsi="Times New Roman"/>
                <w:b/>
                <w:sz w:val="24"/>
                <w:szCs w:val="24"/>
                <w:lang w:val="uk-UA"/>
              </w:rPr>
              <w:t xml:space="preserve">РН 1. </w:t>
            </w:r>
            <w:r w:rsidRPr="00611D4E">
              <w:rPr>
                <w:rFonts w:ascii="Times New Roman" w:hAnsi="Times New Roman"/>
                <w:sz w:val="24"/>
                <w:szCs w:val="24"/>
                <w:lang w:val="uk-UA"/>
              </w:rPr>
              <w:t xml:space="preserve">Проводити підготовку готельних приміщень до </w:t>
            </w:r>
            <w:r w:rsidR="0032033C" w:rsidRPr="00611D4E">
              <w:rPr>
                <w:rFonts w:ascii="Times New Roman" w:hAnsi="Times New Roman"/>
                <w:sz w:val="24"/>
                <w:szCs w:val="24"/>
                <w:lang w:val="uk-UA"/>
              </w:rPr>
              <w:t xml:space="preserve">прийому та </w:t>
            </w:r>
            <w:r w:rsidR="006D3C87" w:rsidRPr="00611D4E">
              <w:rPr>
                <w:rFonts w:ascii="Times New Roman" w:hAnsi="Times New Roman"/>
                <w:sz w:val="24"/>
                <w:szCs w:val="24"/>
                <w:lang w:val="uk-UA"/>
              </w:rPr>
              <w:t>розміщення гостей</w:t>
            </w:r>
          </w:p>
        </w:tc>
      </w:tr>
      <w:tr w:rsidR="00A00A56" w:rsidRPr="00611D4E" w:rsidTr="00603015">
        <w:tc>
          <w:tcPr>
            <w:tcW w:w="9346" w:type="dxa"/>
            <w:shd w:val="clear" w:color="auto" w:fill="auto"/>
            <w:tcMar>
              <w:top w:w="100" w:type="dxa"/>
              <w:left w:w="100" w:type="dxa"/>
              <w:bottom w:w="100" w:type="dxa"/>
              <w:right w:w="100" w:type="dxa"/>
            </w:tcMar>
          </w:tcPr>
          <w:p w:rsidR="00A00A56" w:rsidRPr="00611D4E" w:rsidRDefault="00334F14" w:rsidP="00A00A56">
            <w:pPr>
              <w:spacing w:after="0" w:line="240" w:lineRule="auto"/>
              <w:rPr>
                <w:rFonts w:ascii="Times New Roman" w:hAnsi="Times New Roman"/>
                <w:sz w:val="24"/>
                <w:szCs w:val="24"/>
                <w:lang w:val="uk-UA"/>
              </w:rPr>
            </w:pPr>
            <w:r w:rsidRPr="00611D4E">
              <w:rPr>
                <w:rFonts w:ascii="Times New Roman" w:hAnsi="Times New Roman"/>
                <w:b/>
                <w:sz w:val="24"/>
                <w:szCs w:val="24"/>
                <w:lang w:val="uk-UA"/>
              </w:rPr>
              <w:t xml:space="preserve">РН 2. </w:t>
            </w:r>
            <w:r w:rsidR="0032033C" w:rsidRPr="008139B0">
              <w:rPr>
                <w:rFonts w:ascii="Times New Roman" w:hAnsi="Times New Roman"/>
                <w:sz w:val="24"/>
                <w:szCs w:val="24"/>
                <w:lang w:val="uk-UA"/>
              </w:rPr>
              <w:t>Приймати та розміщувати</w:t>
            </w:r>
            <w:r w:rsidR="006D3C87" w:rsidRPr="008139B0">
              <w:rPr>
                <w:rFonts w:ascii="Times New Roman" w:hAnsi="Times New Roman"/>
                <w:sz w:val="24"/>
                <w:szCs w:val="24"/>
                <w:lang w:val="uk-UA"/>
              </w:rPr>
              <w:t xml:space="preserve"> гостей</w:t>
            </w:r>
            <w:r w:rsidRPr="008139B0">
              <w:rPr>
                <w:rFonts w:ascii="Times New Roman" w:hAnsi="Times New Roman"/>
                <w:sz w:val="24"/>
                <w:szCs w:val="24"/>
                <w:lang w:val="uk-UA"/>
              </w:rPr>
              <w:t xml:space="preserve"> у готельних закладах</w:t>
            </w:r>
          </w:p>
        </w:tc>
      </w:tr>
      <w:tr w:rsidR="00A00A56" w:rsidRPr="00611D4E" w:rsidTr="00603015">
        <w:trPr>
          <w:trHeight w:val="213"/>
        </w:trPr>
        <w:tc>
          <w:tcPr>
            <w:tcW w:w="9346" w:type="dxa"/>
            <w:shd w:val="clear" w:color="auto" w:fill="auto"/>
            <w:tcMar>
              <w:top w:w="100" w:type="dxa"/>
              <w:left w:w="100" w:type="dxa"/>
              <w:bottom w:w="100" w:type="dxa"/>
              <w:right w:w="100" w:type="dxa"/>
            </w:tcMar>
          </w:tcPr>
          <w:p w:rsidR="00A00A56" w:rsidRPr="00611D4E" w:rsidRDefault="00BE5ADB" w:rsidP="00BE5ADB">
            <w:pPr>
              <w:rPr>
                <w:rFonts w:ascii="Times New Roman" w:hAnsi="Times New Roman"/>
                <w:sz w:val="24"/>
                <w:lang w:val="uk-UA"/>
              </w:rPr>
            </w:pPr>
            <w:r w:rsidRPr="00611D4E">
              <w:rPr>
                <w:rFonts w:ascii="Times New Roman" w:hAnsi="Times New Roman"/>
                <w:b/>
                <w:sz w:val="24"/>
                <w:lang w:val="uk-UA"/>
              </w:rPr>
              <w:t>РН 3.</w:t>
            </w:r>
            <w:r w:rsidR="0032033C" w:rsidRPr="00611D4E">
              <w:rPr>
                <w:rFonts w:ascii="Times New Roman" w:hAnsi="Times New Roman"/>
                <w:sz w:val="24"/>
                <w:lang w:val="uk-UA"/>
              </w:rPr>
              <w:t xml:space="preserve"> Здійснювати </w:t>
            </w:r>
            <w:r w:rsidR="006D3C87" w:rsidRPr="00611D4E">
              <w:rPr>
                <w:rFonts w:ascii="Times New Roman" w:hAnsi="Times New Roman"/>
                <w:sz w:val="24"/>
                <w:lang w:val="uk-UA"/>
              </w:rPr>
              <w:t xml:space="preserve"> обслуговування гостей</w:t>
            </w:r>
            <w:r w:rsidRPr="00611D4E">
              <w:rPr>
                <w:rFonts w:ascii="Times New Roman" w:hAnsi="Times New Roman"/>
                <w:sz w:val="24"/>
                <w:lang w:val="uk-UA"/>
              </w:rPr>
              <w:t xml:space="preserve"> у готельних закладах</w:t>
            </w:r>
          </w:p>
        </w:tc>
      </w:tr>
      <w:tr w:rsidR="00A00A56" w:rsidRPr="00611D4E" w:rsidTr="00603015">
        <w:trPr>
          <w:trHeight w:val="351"/>
        </w:trPr>
        <w:tc>
          <w:tcPr>
            <w:tcW w:w="9346" w:type="dxa"/>
            <w:shd w:val="clear" w:color="auto" w:fill="auto"/>
            <w:tcMar>
              <w:top w:w="100" w:type="dxa"/>
              <w:left w:w="100" w:type="dxa"/>
              <w:bottom w:w="100" w:type="dxa"/>
              <w:right w:w="100" w:type="dxa"/>
            </w:tcMar>
          </w:tcPr>
          <w:p w:rsidR="00A00A56" w:rsidRPr="00611D4E" w:rsidRDefault="00BE5ADB" w:rsidP="00EA0A72">
            <w:pPr>
              <w:rPr>
                <w:rFonts w:ascii="Times New Roman" w:hAnsi="Times New Roman"/>
                <w:sz w:val="24"/>
                <w:lang w:val="uk-UA"/>
              </w:rPr>
            </w:pPr>
            <w:r w:rsidRPr="00611D4E">
              <w:rPr>
                <w:rFonts w:ascii="Times New Roman" w:hAnsi="Times New Roman"/>
                <w:b/>
                <w:sz w:val="24"/>
                <w:lang w:val="uk-UA"/>
              </w:rPr>
              <w:t xml:space="preserve">РН 4. </w:t>
            </w:r>
            <w:r w:rsidRPr="00611D4E">
              <w:rPr>
                <w:rFonts w:ascii="Times New Roman" w:hAnsi="Times New Roman"/>
                <w:sz w:val="24"/>
                <w:lang w:val="uk-UA"/>
              </w:rPr>
              <w:t xml:space="preserve"> </w:t>
            </w:r>
            <w:r w:rsidR="004B2DA8" w:rsidRPr="00611D4E">
              <w:rPr>
                <w:rFonts w:ascii="Times New Roman" w:hAnsi="Times New Roman"/>
                <w:sz w:val="24"/>
                <w:lang w:val="uk-UA"/>
              </w:rPr>
              <w:t xml:space="preserve">Організовувати </w:t>
            </w:r>
            <w:r w:rsidR="00EA0A72" w:rsidRPr="00611D4E">
              <w:rPr>
                <w:rFonts w:ascii="Times New Roman" w:hAnsi="Times New Roman"/>
                <w:sz w:val="24"/>
                <w:lang w:val="uk-UA"/>
              </w:rPr>
              <w:t xml:space="preserve">вибуття </w:t>
            </w:r>
            <w:r w:rsidR="006D3C87" w:rsidRPr="00611D4E">
              <w:rPr>
                <w:rFonts w:ascii="Times New Roman" w:hAnsi="Times New Roman"/>
                <w:sz w:val="24"/>
                <w:lang w:val="uk-UA"/>
              </w:rPr>
              <w:t>гостей</w:t>
            </w:r>
            <w:r w:rsidR="004B2DA8" w:rsidRPr="00611D4E">
              <w:rPr>
                <w:rFonts w:ascii="Times New Roman" w:hAnsi="Times New Roman"/>
                <w:sz w:val="24"/>
                <w:lang w:val="uk-UA"/>
              </w:rPr>
              <w:t xml:space="preserve"> </w:t>
            </w:r>
            <w:r w:rsidR="00EA0A72" w:rsidRPr="00611D4E">
              <w:rPr>
                <w:rFonts w:ascii="Times New Roman" w:hAnsi="Times New Roman"/>
                <w:sz w:val="24"/>
                <w:lang w:val="uk-UA"/>
              </w:rPr>
              <w:t xml:space="preserve">з </w:t>
            </w:r>
            <w:r w:rsidR="0032033C" w:rsidRPr="00611D4E">
              <w:rPr>
                <w:rFonts w:ascii="Times New Roman" w:hAnsi="Times New Roman"/>
                <w:sz w:val="24"/>
                <w:lang w:val="uk-UA"/>
              </w:rPr>
              <w:t>готельних закладів</w:t>
            </w:r>
          </w:p>
        </w:tc>
      </w:tr>
    </w:tbl>
    <w:p w:rsidR="002F1BA3" w:rsidRDefault="002F1BA3" w:rsidP="009D141A">
      <w:pPr>
        <w:pBdr>
          <w:top w:val="nil"/>
          <w:left w:val="nil"/>
          <w:bottom w:val="nil"/>
          <w:right w:val="nil"/>
          <w:between w:val="nil"/>
        </w:pBdr>
        <w:spacing w:after="0" w:line="240" w:lineRule="auto"/>
        <w:rPr>
          <w:rFonts w:ascii="Times New Roman" w:eastAsia="Times New Roman" w:hAnsi="Times New Roman"/>
          <w:b/>
          <w:color w:val="000000"/>
          <w:sz w:val="28"/>
          <w:szCs w:val="28"/>
          <w:lang w:val="uk-UA" w:eastAsia="uk-UA"/>
        </w:rPr>
      </w:pPr>
    </w:p>
    <w:p w:rsidR="004B4A96" w:rsidRPr="00611D4E" w:rsidRDefault="004B4A96" w:rsidP="004B4A96">
      <w:pPr>
        <w:pBdr>
          <w:top w:val="nil"/>
          <w:left w:val="nil"/>
          <w:bottom w:val="nil"/>
          <w:right w:val="nil"/>
          <w:between w:val="nil"/>
        </w:pBdr>
        <w:spacing w:after="0" w:line="240" w:lineRule="auto"/>
        <w:jc w:val="center"/>
        <w:rPr>
          <w:rFonts w:ascii="Times New Roman" w:eastAsia="Times New Roman" w:hAnsi="Times New Roman"/>
          <w:b/>
          <w:color w:val="000000"/>
          <w:sz w:val="28"/>
          <w:szCs w:val="28"/>
          <w:lang w:val="uk-UA" w:eastAsia="uk-UA"/>
        </w:rPr>
      </w:pPr>
      <w:r w:rsidRPr="00611D4E">
        <w:rPr>
          <w:rFonts w:ascii="Times New Roman" w:eastAsia="Times New Roman" w:hAnsi="Times New Roman"/>
          <w:b/>
          <w:color w:val="000000"/>
          <w:sz w:val="28"/>
          <w:szCs w:val="28"/>
          <w:lang w:val="uk-UA" w:eastAsia="uk-UA"/>
        </w:rPr>
        <w:lastRenderedPageBreak/>
        <w:t>Зміст (опис) результатів навчання</w:t>
      </w:r>
    </w:p>
    <w:tbl>
      <w:tblPr>
        <w:tblStyle w:val="10"/>
        <w:tblpPr w:leftFromText="180" w:rightFromText="180" w:vertAnchor="page" w:horzAnchor="page" w:tblpX="1346" w:tblpY="1625"/>
        <w:tblW w:w="9351" w:type="dxa"/>
        <w:tblLayout w:type="fixed"/>
        <w:tblLook w:val="04A0" w:firstRow="1" w:lastRow="0" w:firstColumn="1" w:lastColumn="0" w:noHBand="0" w:noVBand="1"/>
      </w:tblPr>
      <w:tblGrid>
        <w:gridCol w:w="2127"/>
        <w:gridCol w:w="2126"/>
        <w:gridCol w:w="2693"/>
        <w:gridCol w:w="2405"/>
      </w:tblGrid>
      <w:tr w:rsidR="003D0D18" w:rsidRPr="00611D4E" w:rsidTr="00603015">
        <w:tc>
          <w:tcPr>
            <w:tcW w:w="2127" w:type="dxa"/>
            <w:vMerge w:val="restart"/>
            <w:tcBorders>
              <w:top w:val="single" w:sz="4" w:space="0" w:color="auto"/>
            </w:tcBorders>
          </w:tcPr>
          <w:p w:rsidR="003D0D18" w:rsidRPr="00611D4E" w:rsidRDefault="003D0D18" w:rsidP="00603015">
            <w:pPr>
              <w:widowControl w:val="0"/>
              <w:overflowPunct w:val="0"/>
              <w:adjustRightInd w:val="0"/>
              <w:spacing w:after="0" w:line="240" w:lineRule="auto"/>
              <w:jc w:val="center"/>
              <w:rPr>
                <w:rFonts w:ascii="Times New Roman" w:eastAsia="Times New Roman" w:hAnsi="Times New Roman"/>
                <w:b/>
                <w:bCs/>
                <w:color w:val="000000"/>
                <w:kern w:val="28"/>
                <w:sz w:val="24"/>
                <w:szCs w:val="24"/>
                <w:lang w:val="uk-UA" w:eastAsia="ru-RU"/>
              </w:rPr>
            </w:pPr>
            <w:r w:rsidRPr="00611D4E">
              <w:rPr>
                <w:rFonts w:ascii="Times New Roman" w:eastAsia="Times New Roman" w:hAnsi="Times New Roman"/>
                <w:b/>
                <w:bCs/>
                <w:color w:val="000000"/>
                <w:kern w:val="28"/>
                <w:sz w:val="24"/>
                <w:szCs w:val="24"/>
                <w:lang w:val="uk-UA" w:eastAsia="ru-RU"/>
              </w:rPr>
              <w:t>Результати навчання</w:t>
            </w:r>
          </w:p>
        </w:tc>
        <w:tc>
          <w:tcPr>
            <w:tcW w:w="2126" w:type="dxa"/>
            <w:vMerge w:val="restart"/>
            <w:tcBorders>
              <w:top w:val="single" w:sz="4" w:space="0" w:color="auto"/>
            </w:tcBorders>
          </w:tcPr>
          <w:p w:rsidR="003D0D18" w:rsidRPr="00611D4E" w:rsidRDefault="003D0D18" w:rsidP="00603015">
            <w:pPr>
              <w:widowControl w:val="0"/>
              <w:overflowPunct w:val="0"/>
              <w:adjustRightInd w:val="0"/>
              <w:spacing w:after="0" w:line="240" w:lineRule="auto"/>
              <w:jc w:val="center"/>
              <w:rPr>
                <w:rFonts w:ascii="Times New Roman" w:eastAsia="Times New Roman" w:hAnsi="Times New Roman"/>
                <w:b/>
                <w:bCs/>
                <w:color w:val="000000"/>
                <w:kern w:val="28"/>
                <w:sz w:val="24"/>
                <w:szCs w:val="24"/>
                <w:lang w:val="uk-UA" w:eastAsia="ru-RU"/>
              </w:rPr>
            </w:pPr>
            <w:r w:rsidRPr="00611D4E">
              <w:rPr>
                <w:rFonts w:ascii="Times New Roman" w:eastAsia="Times New Roman" w:hAnsi="Times New Roman"/>
                <w:b/>
                <w:bCs/>
                <w:color w:val="000000"/>
                <w:kern w:val="28"/>
                <w:sz w:val="24"/>
                <w:szCs w:val="24"/>
                <w:lang w:val="uk-UA" w:eastAsia="ru-RU"/>
              </w:rPr>
              <w:t>Компетентності</w:t>
            </w:r>
          </w:p>
        </w:tc>
        <w:tc>
          <w:tcPr>
            <w:tcW w:w="5098" w:type="dxa"/>
            <w:gridSpan w:val="2"/>
            <w:tcBorders>
              <w:top w:val="single" w:sz="4" w:space="0" w:color="auto"/>
            </w:tcBorders>
          </w:tcPr>
          <w:p w:rsidR="003D0D18" w:rsidRPr="00611D4E" w:rsidRDefault="003D0D18" w:rsidP="00603015">
            <w:pPr>
              <w:tabs>
                <w:tab w:val="left" w:pos="310"/>
              </w:tabs>
              <w:spacing w:after="0" w:line="240" w:lineRule="auto"/>
              <w:ind w:left="17"/>
              <w:jc w:val="center"/>
              <w:rPr>
                <w:rFonts w:ascii="Times New Roman" w:eastAsia="Times New Roman" w:hAnsi="Times New Roman"/>
                <w:sz w:val="24"/>
                <w:szCs w:val="24"/>
                <w:lang w:val="uk-UA" w:eastAsia="ru-RU"/>
              </w:rPr>
            </w:pPr>
            <w:r w:rsidRPr="00611D4E">
              <w:rPr>
                <w:rFonts w:ascii="Times New Roman" w:eastAsia="Times New Roman" w:hAnsi="Times New Roman"/>
                <w:b/>
                <w:bCs/>
                <w:color w:val="000000"/>
                <w:kern w:val="28"/>
                <w:sz w:val="24"/>
                <w:szCs w:val="24"/>
                <w:lang w:val="uk-UA" w:eastAsia="ru-RU"/>
              </w:rPr>
              <w:t>Опис компетентностей</w:t>
            </w:r>
          </w:p>
        </w:tc>
      </w:tr>
      <w:tr w:rsidR="003D0D18" w:rsidRPr="00611D4E" w:rsidTr="00603015">
        <w:tc>
          <w:tcPr>
            <w:tcW w:w="2127" w:type="dxa"/>
            <w:vMerge/>
          </w:tcPr>
          <w:p w:rsidR="003D0D18" w:rsidRPr="00611D4E" w:rsidRDefault="003D0D18" w:rsidP="00603015">
            <w:pPr>
              <w:widowControl w:val="0"/>
              <w:overflowPunct w:val="0"/>
              <w:adjustRightInd w:val="0"/>
              <w:spacing w:after="0" w:line="240" w:lineRule="auto"/>
              <w:rPr>
                <w:rFonts w:ascii="Times New Roman" w:eastAsia="Times New Roman" w:hAnsi="Times New Roman"/>
                <w:b/>
                <w:bCs/>
                <w:color w:val="000000"/>
                <w:kern w:val="28"/>
                <w:sz w:val="24"/>
                <w:szCs w:val="24"/>
                <w:lang w:val="uk-UA" w:eastAsia="ru-RU"/>
              </w:rPr>
            </w:pPr>
          </w:p>
        </w:tc>
        <w:tc>
          <w:tcPr>
            <w:tcW w:w="2126" w:type="dxa"/>
            <w:vMerge/>
          </w:tcPr>
          <w:p w:rsidR="003D0D18" w:rsidRPr="00611D4E" w:rsidRDefault="003D0D18" w:rsidP="00603015">
            <w:pPr>
              <w:widowControl w:val="0"/>
              <w:overflowPunct w:val="0"/>
              <w:adjustRightInd w:val="0"/>
              <w:spacing w:after="0" w:line="240" w:lineRule="auto"/>
              <w:rPr>
                <w:rFonts w:ascii="Times New Roman" w:eastAsia="Times New Roman" w:hAnsi="Times New Roman"/>
                <w:b/>
                <w:bCs/>
                <w:color w:val="000000"/>
                <w:kern w:val="28"/>
                <w:sz w:val="24"/>
                <w:szCs w:val="24"/>
                <w:lang w:val="uk-UA" w:eastAsia="ru-RU"/>
              </w:rPr>
            </w:pPr>
          </w:p>
        </w:tc>
        <w:tc>
          <w:tcPr>
            <w:tcW w:w="2693" w:type="dxa"/>
            <w:tcBorders>
              <w:top w:val="nil"/>
            </w:tcBorders>
          </w:tcPr>
          <w:p w:rsidR="003D0D18" w:rsidRPr="00611D4E" w:rsidRDefault="003D0D18" w:rsidP="00603015">
            <w:pPr>
              <w:widowControl w:val="0"/>
              <w:overflowPunct w:val="0"/>
              <w:adjustRightInd w:val="0"/>
              <w:spacing w:after="0" w:line="240" w:lineRule="auto"/>
              <w:jc w:val="center"/>
              <w:rPr>
                <w:rFonts w:ascii="Times New Roman" w:eastAsia="Times New Roman" w:hAnsi="Times New Roman"/>
                <w:b/>
                <w:bCs/>
                <w:color w:val="000000"/>
                <w:kern w:val="28"/>
                <w:sz w:val="24"/>
                <w:szCs w:val="24"/>
                <w:lang w:val="uk-UA" w:eastAsia="ru-RU"/>
              </w:rPr>
            </w:pPr>
            <w:r w:rsidRPr="00611D4E">
              <w:rPr>
                <w:rFonts w:ascii="Times New Roman" w:eastAsia="Times New Roman" w:hAnsi="Times New Roman"/>
                <w:b/>
                <w:bCs/>
                <w:color w:val="000000"/>
                <w:kern w:val="28"/>
                <w:sz w:val="24"/>
                <w:szCs w:val="24"/>
                <w:lang w:val="uk-UA" w:eastAsia="ru-RU"/>
              </w:rPr>
              <w:t>Знати</w:t>
            </w:r>
          </w:p>
        </w:tc>
        <w:tc>
          <w:tcPr>
            <w:tcW w:w="2405" w:type="dxa"/>
            <w:tcBorders>
              <w:top w:val="nil"/>
            </w:tcBorders>
          </w:tcPr>
          <w:p w:rsidR="003D0D18" w:rsidRPr="00611D4E" w:rsidRDefault="003D0D18" w:rsidP="00603015">
            <w:pPr>
              <w:widowControl w:val="0"/>
              <w:overflowPunct w:val="0"/>
              <w:adjustRightInd w:val="0"/>
              <w:spacing w:after="0" w:line="240" w:lineRule="auto"/>
              <w:jc w:val="center"/>
              <w:rPr>
                <w:rFonts w:ascii="Times New Roman" w:eastAsia="Times New Roman" w:hAnsi="Times New Roman"/>
                <w:b/>
                <w:bCs/>
                <w:color w:val="000000"/>
                <w:kern w:val="28"/>
                <w:sz w:val="24"/>
                <w:szCs w:val="24"/>
                <w:lang w:val="uk-UA" w:eastAsia="ru-RU"/>
              </w:rPr>
            </w:pPr>
            <w:r w:rsidRPr="00611D4E">
              <w:rPr>
                <w:rFonts w:ascii="Times New Roman" w:eastAsia="Times New Roman" w:hAnsi="Times New Roman"/>
                <w:b/>
                <w:bCs/>
                <w:color w:val="000000"/>
                <w:kern w:val="28"/>
                <w:sz w:val="24"/>
                <w:szCs w:val="24"/>
                <w:lang w:val="uk-UA" w:eastAsia="ru-RU"/>
              </w:rPr>
              <w:t>Уміти</w:t>
            </w:r>
          </w:p>
        </w:tc>
      </w:tr>
      <w:tr w:rsidR="003D0D18" w:rsidRPr="00611D4E" w:rsidTr="00603015">
        <w:tc>
          <w:tcPr>
            <w:tcW w:w="2127" w:type="dxa"/>
            <w:tcBorders>
              <w:top w:val="nil"/>
            </w:tcBorders>
          </w:tcPr>
          <w:p w:rsidR="003D0D18" w:rsidRPr="00611D4E" w:rsidRDefault="003D0D18" w:rsidP="00603015">
            <w:pPr>
              <w:spacing w:after="0" w:line="240" w:lineRule="auto"/>
              <w:rPr>
                <w:rFonts w:ascii="Times New Roman" w:hAnsi="Times New Roman"/>
                <w:b/>
                <w:sz w:val="24"/>
                <w:szCs w:val="24"/>
                <w:lang w:val="uk-UA"/>
              </w:rPr>
            </w:pPr>
            <w:r w:rsidRPr="00611D4E">
              <w:rPr>
                <w:rFonts w:ascii="Times New Roman" w:hAnsi="Times New Roman"/>
                <w:b/>
                <w:sz w:val="24"/>
                <w:szCs w:val="24"/>
                <w:lang w:val="uk-UA"/>
              </w:rPr>
              <w:t>РН 1.</w:t>
            </w:r>
          </w:p>
          <w:p w:rsidR="003D0D18" w:rsidRPr="00611D4E" w:rsidRDefault="006F6091" w:rsidP="00603015">
            <w:pPr>
              <w:rPr>
                <w:sz w:val="20"/>
                <w:szCs w:val="20"/>
                <w:lang w:val="uk-UA"/>
              </w:rPr>
            </w:pPr>
            <w:r w:rsidRPr="00611D4E">
              <w:rPr>
                <w:rFonts w:ascii="Times New Roman" w:hAnsi="Times New Roman"/>
                <w:b/>
                <w:sz w:val="24"/>
                <w:szCs w:val="24"/>
                <w:lang w:val="uk-UA"/>
              </w:rPr>
              <w:t xml:space="preserve">Проводити підготовку готельних приміщень до прийому та розміщення </w:t>
            </w:r>
            <w:r w:rsidR="00387A9D" w:rsidRPr="00611D4E">
              <w:rPr>
                <w:rFonts w:ascii="Times New Roman" w:hAnsi="Times New Roman"/>
                <w:b/>
                <w:sz w:val="24"/>
                <w:szCs w:val="24"/>
                <w:lang w:val="uk-UA"/>
              </w:rPr>
              <w:t>гостей</w:t>
            </w:r>
          </w:p>
        </w:tc>
        <w:tc>
          <w:tcPr>
            <w:tcW w:w="2126" w:type="dxa"/>
            <w:tcBorders>
              <w:top w:val="nil"/>
            </w:tcBorders>
          </w:tcPr>
          <w:p w:rsidR="003D0D18" w:rsidRPr="00611D4E" w:rsidRDefault="003D0D18" w:rsidP="00603015">
            <w:pPr>
              <w:widowControl w:val="0"/>
              <w:overflowPunct w:val="0"/>
              <w:adjustRightInd w:val="0"/>
              <w:spacing w:after="0" w:line="240" w:lineRule="auto"/>
              <w:rPr>
                <w:rFonts w:ascii="Times New Roman" w:eastAsia="Times New Roman" w:hAnsi="Times New Roman"/>
                <w:b/>
                <w:bCs/>
                <w:kern w:val="28"/>
                <w:sz w:val="24"/>
                <w:szCs w:val="24"/>
                <w:lang w:val="uk-UA" w:eastAsia="ru-RU"/>
              </w:rPr>
            </w:pPr>
            <w:r w:rsidRPr="00611D4E">
              <w:rPr>
                <w:rFonts w:ascii="Times New Roman" w:eastAsia="Times New Roman" w:hAnsi="Times New Roman"/>
                <w:b/>
                <w:bCs/>
                <w:kern w:val="28"/>
                <w:sz w:val="24"/>
                <w:szCs w:val="24"/>
                <w:lang w:val="uk-UA" w:eastAsia="ru-RU"/>
              </w:rPr>
              <w:t xml:space="preserve">ПК 1. Здатність </w:t>
            </w:r>
            <w:r w:rsidR="00362CCC" w:rsidRPr="00611D4E">
              <w:rPr>
                <w:rFonts w:ascii="Times New Roman" w:eastAsia="Times New Roman" w:hAnsi="Times New Roman"/>
                <w:b/>
                <w:bCs/>
                <w:kern w:val="28"/>
                <w:sz w:val="24"/>
                <w:szCs w:val="24"/>
                <w:lang w:val="uk-UA" w:eastAsia="ru-RU"/>
              </w:rPr>
              <w:t>організувати</w:t>
            </w:r>
            <w:r w:rsidR="008B363E" w:rsidRPr="00611D4E">
              <w:rPr>
                <w:rFonts w:ascii="Times New Roman" w:eastAsia="Times New Roman" w:hAnsi="Times New Roman"/>
                <w:b/>
                <w:bCs/>
                <w:kern w:val="28"/>
                <w:sz w:val="24"/>
                <w:szCs w:val="24"/>
                <w:lang w:val="uk-UA" w:eastAsia="ru-RU"/>
              </w:rPr>
              <w:t xml:space="preserve"> прибирання готельних приміщень</w:t>
            </w:r>
          </w:p>
          <w:p w:rsidR="003D0D18" w:rsidRPr="00611D4E" w:rsidRDefault="003D0D18" w:rsidP="00603015">
            <w:pPr>
              <w:rPr>
                <w:sz w:val="20"/>
                <w:szCs w:val="20"/>
                <w:lang w:val="uk-UA"/>
              </w:rPr>
            </w:pPr>
          </w:p>
        </w:tc>
        <w:tc>
          <w:tcPr>
            <w:tcW w:w="2693" w:type="dxa"/>
            <w:tcBorders>
              <w:top w:val="nil"/>
            </w:tcBorders>
          </w:tcPr>
          <w:p w:rsidR="003D0D18" w:rsidRPr="00611D4E" w:rsidRDefault="00615C70" w:rsidP="00603015">
            <w:pPr>
              <w:tabs>
                <w:tab w:val="left" w:pos="210"/>
              </w:tabs>
              <w:spacing w:after="0" w:line="240" w:lineRule="auto"/>
              <w:ind w:left="17" w:firstLine="187"/>
              <w:jc w:val="both"/>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в</w:t>
            </w:r>
            <w:r w:rsidR="001D32F3" w:rsidRPr="00611D4E">
              <w:rPr>
                <w:rFonts w:ascii="Times New Roman" w:eastAsia="Times New Roman" w:hAnsi="Times New Roman"/>
                <w:sz w:val="24"/>
                <w:szCs w:val="24"/>
                <w:lang w:val="uk-UA" w:eastAsia="ru-RU"/>
              </w:rPr>
              <w:t>иди готельних приміщень, їх призначення, план розташування;</w:t>
            </w:r>
          </w:p>
          <w:p w:rsidR="001D32F3" w:rsidRPr="00611D4E" w:rsidRDefault="00615C70" w:rsidP="00603015">
            <w:pPr>
              <w:tabs>
                <w:tab w:val="left" w:pos="210"/>
              </w:tabs>
              <w:spacing w:after="0" w:line="240" w:lineRule="auto"/>
              <w:ind w:left="17" w:firstLine="187"/>
              <w:jc w:val="both"/>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п</w:t>
            </w:r>
            <w:r w:rsidR="00CE2EA6" w:rsidRPr="00611D4E">
              <w:rPr>
                <w:rFonts w:ascii="Times New Roman" w:eastAsia="Times New Roman" w:hAnsi="Times New Roman"/>
                <w:sz w:val="24"/>
                <w:szCs w:val="24"/>
                <w:lang w:val="uk-UA" w:eastAsia="ru-RU"/>
              </w:rPr>
              <w:t>орядок отримання завдання на виконання прибирання;</w:t>
            </w:r>
          </w:p>
          <w:p w:rsidR="003D0D18" w:rsidRPr="00611D4E" w:rsidRDefault="00615C70" w:rsidP="00603015">
            <w:pPr>
              <w:tabs>
                <w:tab w:val="left" w:pos="210"/>
              </w:tabs>
              <w:spacing w:after="0" w:line="240" w:lineRule="auto"/>
              <w:ind w:left="17" w:firstLine="187"/>
              <w:jc w:val="both"/>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в</w:t>
            </w:r>
            <w:r w:rsidR="002405E5" w:rsidRPr="00611D4E">
              <w:rPr>
                <w:rFonts w:ascii="Times New Roman" w:eastAsia="Times New Roman" w:hAnsi="Times New Roman"/>
                <w:sz w:val="24"/>
                <w:szCs w:val="24"/>
                <w:lang w:val="uk-UA" w:eastAsia="ru-RU"/>
              </w:rPr>
              <w:t>иди засобів, обладнання для прибирання, їх</w:t>
            </w:r>
            <w:r w:rsidR="005B1F4A" w:rsidRPr="00611D4E">
              <w:rPr>
                <w:rFonts w:ascii="Times New Roman" w:eastAsia="Times New Roman" w:hAnsi="Times New Roman"/>
                <w:sz w:val="24"/>
                <w:szCs w:val="24"/>
                <w:lang w:val="uk-UA" w:eastAsia="ru-RU"/>
              </w:rPr>
              <w:t xml:space="preserve"> призначення та</w:t>
            </w:r>
            <w:r w:rsidR="002405E5" w:rsidRPr="00611D4E">
              <w:rPr>
                <w:rFonts w:ascii="Times New Roman" w:eastAsia="Times New Roman" w:hAnsi="Times New Roman"/>
                <w:sz w:val="24"/>
                <w:szCs w:val="24"/>
                <w:lang w:val="uk-UA" w:eastAsia="ru-RU"/>
              </w:rPr>
              <w:t xml:space="preserve"> характеристики</w:t>
            </w:r>
            <w:r w:rsidR="00226EDB" w:rsidRPr="00611D4E">
              <w:rPr>
                <w:rFonts w:ascii="Times New Roman" w:eastAsia="Times New Roman" w:hAnsi="Times New Roman"/>
                <w:sz w:val="24"/>
                <w:szCs w:val="24"/>
                <w:lang w:val="uk-UA" w:eastAsia="ru-RU"/>
              </w:rPr>
              <w:t>.</w:t>
            </w:r>
          </w:p>
        </w:tc>
        <w:tc>
          <w:tcPr>
            <w:tcW w:w="2405" w:type="dxa"/>
            <w:tcBorders>
              <w:top w:val="nil"/>
            </w:tcBorders>
          </w:tcPr>
          <w:p w:rsidR="00226EDB" w:rsidRPr="00611D4E" w:rsidRDefault="000C159F" w:rsidP="00603015">
            <w:pPr>
              <w:tabs>
                <w:tab w:val="left" w:pos="310"/>
              </w:tabs>
              <w:spacing w:after="0" w:line="240" w:lineRule="auto"/>
              <w:ind w:left="17" w:firstLine="187"/>
              <w:jc w:val="both"/>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о</w:t>
            </w:r>
            <w:r w:rsidR="00226EDB" w:rsidRPr="00611D4E">
              <w:rPr>
                <w:rFonts w:ascii="Times New Roman" w:eastAsia="Times New Roman" w:hAnsi="Times New Roman"/>
                <w:sz w:val="24"/>
                <w:szCs w:val="24"/>
                <w:lang w:val="uk-UA" w:eastAsia="ru-RU"/>
              </w:rPr>
              <w:t>тримувати завдання на прибирання приміщень;</w:t>
            </w:r>
          </w:p>
          <w:p w:rsidR="00B37D5A" w:rsidRPr="00611D4E" w:rsidRDefault="000C159F" w:rsidP="00603015">
            <w:pPr>
              <w:tabs>
                <w:tab w:val="left" w:pos="310"/>
              </w:tabs>
              <w:spacing w:after="0" w:line="240" w:lineRule="auto"/>
              <w:ind w:left="17" w:firstLine="187"/>
              <w:jc w:val="both"/>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в</w:t>
            </w:r>
            <w:r w:rsidR="009D6BBF" w:rsidRPr="00611D4E">
              <w:rPr>
                <w:rFonts w:ascii="Times New Roman" w:eastAsia="Times New Roman" w:hAnsi="Times New Roman"/>
                <w:sz w:val="24"/>
                <w:szCs w:val="24"/>
                <w:lang w:val="uk-UA" w:eastAsia="ru-RU"/>
              </w:rPr>
              <w:t>ибирати за</w:t>
            </w:r>
            <w:r w:rsidR="00FE6887">
              <w:rPr>
                <w:rFonts w:ascii="Times New Roman" w:eastAsia="Times New Roman" w:hAnsi="Times New Roman"/>
                <w:sz w:val="24"/>
                <w:szCs w:val="24"/>
                <w:lang w:val="uk-UA" w:eastAsia="ru-RU"/>
              </w:rPr>
              <w:t>соби, обладнання для прибирання.</w:t>
            </w:r>
          </w:p>
          <w:p w:rsidR="00B37D5A" w:rsidRPr="00611D4E" w:rsidRDefault="00B37D5A" w:rsidP="00603015">
            <w:pPr>
              <w:tabs>
                <w:tab w:val="left" w:pos="310"/>
              </w:tabs>
              <w:spacing w:after="0" w:line="240" w:lineRule="auto"/>
              <w:ind w:left="17" w:firstLine="187"/>
              <w:jc w:val="both"/>
              <w:rPr>
                <w:rFonts w:ascii="Times New Roman" w:eastAsia="Times New Roman" w:hAnsi="Times New Roman"/>
                <w:sz w:val="24"/>
                <w:szCs w:val="24"/>
                <w:lang w:val="uk-UA" w:eastAsia="ru-RU"/>
              </w:rPr>
            </w:pPr>
          </w:p>
          <w:p w:rsidR="003D0D18" w:rsidRPr="00611D4E" w:rsidRDefault="003D0D18" w:rsidP="00603015">
            <w:pPr>
              <w:tabs>
                <w:tab w:val="left" w:pos="344"/>
              </w:tabs>
              <w:spacing w:after="0" w:line="240" w:lineRule="auto"/>
              <w:ind w:left="17" w:firstLine="187"/>
              <w:jc w:val="both"/>
              <w:rPr>
                <w:sz w:val="20"/>
                <w:szCs w:val="20"/>
                <w:lang w:val="uk-UA"/>
              </w:rPr>
            </w:pPr>
          </w:p>
        </w:tc>
      </w:tr>
      <w:tr w:rsidR="00136FDC" w:rsidRPr="00611D4E" w:rsidTr="00603015">
        <w:tc>
          <w:tcPr>
            <w:tcW w:w="2127" w:type="dxa"/>
            <w:tcBorders>
              <w:top w:val="nil"/>
            </w:tcBorders>
          </w:tcPr>
          <w:p w:rsidR="00136FDC" w:rsidRPr="00611D4E" w:rsidRDefault="00136FDC" w:rsidP="00603015">
            <w:pPr>
              <w:spacing w:after="0" w:line="240" w:lineRule="auto"/>
              <w:rPr>
                <w:rFonts w:ascii="Times New Roman" w:hAnsi="Times New Roman"/>
                <w:b/>
                <w:sz w:val="24"/>
                <w:szCs w:val="24"/>
                <w:lang w:val="uk-UA"/>
              </w:rPr>
            </w:pPr>
          </w:p>
        </w:tc>
        <w:tc>
          <w:tcPr>
            <w:tcW w:w="2126" w:type="dxa"/>
            <w:tcBorders>
              <w:top w:val="nil"/>
            </w:tcBorders>
          </w:tcPr>
          <w:p w:rsidR="00136FDC" w:rsidRPr="00611D4E" w:rsidRDefault="00136FDC" w:rsidP="00603015">
            <w:pPr>
              <w:widowControl w:val="0"/>
              <w:overflowPunct w:val="0"/>
              <w:adjustRightInd w:val="0"/>
              <w:spacing w:after="0" w:line="240" w:lineRule="auto"/>
              <w:rPr>
                <w:rFonts w:ascii="Times New Roman" w:eastAsia="Times New Roman" w:hAnsi="Times New Roman"/>
                <w:b/>
                <w:bCs/>
                <w:kern w:val="28"/>
                <w:sz w:val="24"/>
                <w:szCs w:val="24"/>
                <w:lang w:val="uk-UA" w:eastAsia="ru-RU"/>
              </w:rPr>
            </w:pPr>
            <w:r w:rsidRPr="00611D4E">
              <w:rPr>
                <w:rFonts w:ascii="Times New Roman" w:eastAsia="Times New Roman" w:hAnsi="Times New Roman"/>
                <w:b/>
                <w:bCs/>
                <w:kern w:val="28"/>
                <w:sz w:val="24"/>
                <w:szCs w:val="24"/>
                <w:lang w:val="uk-UA" w:eastAsia="ru-RU"/>
              </w:rPr>
              <w:t>КК1 Комунікативна компетентність</w:t>
            </w:r>
          </w:p>
        </w:tc>
        <w:tc>
          <w:tcPr>
            <w:tcW w:w="2693" w:type="dxa"/>
            <w:tcBorders>
              <w:top w:val="nil"/>
            </w:tcBorders>
          </w:tcPr>
          <w:p w:rsidR="00136FDC" w:rsidRPr="00611D4E" w:rsidRDefault="0063065B" w:rsidP="00603015">
            <w:pPr>
              <w:tabs>
                <w:tab w:val="left" w:pos="210"/>
              </w:tabs>
              <w:spacing w:after="0" w:line="240" w:lineRule="auto"/>
              <w:ind w:left="17" w:firstLine="187"/>
              <w:jc w:val="both"/>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п</w:t>
            </w:r>
            <w:r w:rsidR="00DF39EA" w:rsidRPr="00611D4E">
              <w:rPr>
                <w:rFonts w:ascii="Times New Roman" w:eastAsia="Times New Roman" w:hAnsi="Times New Roman"/>
                <w:sz w:val="24"/>
                <w:szCs w:val="24"/>
                <w:lang w:val="uk-UA" w:eastAsia="ru-RU"/>
              </w:rPr>
              <w:t>рофесійну лексику та термінологію стосовно прибирання;</w:t>
            </w:r>
          </w:p>
          <w:p w:rsidR="00DF39EA" w:rsidRPr="00611D4E" w:rsidRDefault="0063065B" w:rsidP="00603015">
            <w:pPr>
              <w:tabs>
                <w:tab w:val="left" w:pos="210"/>
              </w:tabs>
              <w:spacing w:after="0" w:line="240" w:lineRule="auto"/>
              <w:ind w:left="17" w:firstLine="187"/>
              <w:jc w:val="both"/>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п</w:t>
            </w:r>
            <w:r w:rsidR="00DF39EA" w:rsidRPr="00611D4E">
              <w:rPr>
                <w:rFonts w:ascii="Times New Roman" w:eastAsia="Times New Roman" w:hAnsi="Times New Roman"/>
                <w:sz w:val="24"/>
                <w:szCs w:val="24"/>
                <w:lang w:val="uk-UA" w:eastAsia="ru-RU"/>
              </w:rPr>
              <w:t>равила спілкування з керівництвом при отриманні завдання</w:t>
            </w:r>
            <w:r w:rsidR="00517B06" w:rsidRPr="00611D4E">
              <w:rPr>
                <w:rFonts w:ascii="Times New Roman" w:eastAsia="Times New Roman" w:hAnsi="Times New Roman"/>
                <w:sz w:val="24"/>
                <w:szCs w:val="24"/>
                <w:lang w:val="uk-UA" w:eastAsia="ru-RU"/>
              </w:rPr>
              <w:t>.</w:t>
            </w:r>
          </w:p>
        </w:tc>
        <w:tc>
          <w:tcPr>
            <w:tcW w:w="2405" w:type="dxa"/>
            <w:tcBorders>
              <w:top w:val="nil"/>
            </w:tcBorders>
          </w:tcPr>
          <w:p w:rsidR="00136FDC" w:rsidRPr="00611D4E" w:rsidRDefault="0063065B" w:rsidP="00603015">
            <w:pPr>
              <w:tabs>
                <w:tab w:val="left" w:pos="310"/>
              </w:tabs>
              <w:spacing w:after="0" w:line="240" w:lineRule="auto"/>
              <w:ind w:left="17" w:firstLine="187"/>
              <w:jc w:val="both"/>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застосовувати</w:t>
            </w:r>
            <w:r w:rsidRPr="00611D4E">
              <w:rPr>
                <w:lang w:val="uk-UA"/>
              </w:rPr>
              <w:t xml:space="preserve"> </w:t>
            </w:r>
            <w:r w:rsidRPr="00611D4E">
              <w:rPr>
                <w:rFonts w:ascii="Times New Roman" w:eastAsia="Times New Roman" w:hAnsi="Times New Roman"/>
                <w:sz w:val="24"/>
                <w:szCs w:val="24"/>
                <w:lang w:val="uk-UA" w:eastAsia="ru-RU"/>
              </w:rPr>
              <w:t>професійну лексику та термінологію стосовно прибирання;</w:t>
            </w:r>
          </w:p>
          <w:p w:rsidR="0063065B" w:rsidRPr="00611D4E" w:rsidRDefault="0063065B" w:rsidP="00603015">
            <w:pPr>
              <w:tabs>
                <w:tab w:val="left" w:pos="310"/>
              </w:tabs>
              <w:spacing w:after="0" w:line="240" w:lineRule="auto"/>
              <w:ind w:left="17" w:firstLine="187"/>
              <w:jc w:val="both"/>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 xml:space="preserve">дотримуватися </w:t>
            </w:r>
            <w:r w:rsidRPr="00611D4E">
              <w:rPr>
                <w:lang w:val="uk-UA"/>
              </w:rPr>
              <w:t xml:space="preserve"> </w:t>
            </w:r>
            <w:r w:rsidRPr="00611D4E">
              <w:rPr>
                <w:rFonts w:ascii="Times New Roman" w:eastAsia="Times New Roman" w:hAnsi="Times New Roman"/>
                <w:sz w:val="24"/>
                <w:szCs w:val="24"/>
                <w:lang w:val="uk-UA" w:eastAsia="ru-RU"/>
              </w:rPr>
              <w:t>правила спілкування з керівництвом при отриманні завдання</w:t>
            </w:r>
            <w:r w:rsidR="00517B06" w:rsidRPr="00611D4E">
              <w:rPr>
                <w:rFonts w:ascii="Times New Roman" w:eastAsia="Times New Roman" w:hAnsi="Times New Roman"/>
                <w:sz w:val="24"/>
                <w:szCs w:val="24"/>
                <w:lang w:val="uk-UA" w:eastAsia="ru-RU"/>
              </w:rPr>
              <w:t>.</w:t>
            </w:r>
          </w:p>
        </w:tc>
      </w:tr>
      <w:tr w:rsidR="007814AF" w:rsidRPr="00611D4E" w:rsidTr="00603015">
        <w:tc>
          <w:tcPr>
            <w:tcW w:w="2127" w:type="dxa"/>
            <w:tcBorders>
              <w:top w:val="nil"/>
            </w:tcBorders>
          </w:tcPr>
          <w:p w:rsidR="007814AF" w:rsidRPr="00611D4E" w:rsidRDefault="007814AF" w:rsidP="00603015">
            <w:pPr>
              <w:spacing w:after="0" w:line="240" w:lineRule="auto"/>
              <w:rPr>
                <w:rFonts w:ascii="Times New Roman" w:hAnsi="Times New Roman"/>
                <w:b/>
                <w:sz w:val="24"/>
                <w:szCs w:val="24"/>
                <w:lang w:val="uk-UA"/>
              </w:rPr>
            </w:pPr>
          </w:p>
        </w:tc>
        <w:tc>
          <w:tcPr>
            <w:tcW w:w="2126" w:type="dxa"/>
            <w:tcBorders>
              <w:top w:val="nil"/>
            </w:tcBorders>
          </w:tcPr>
          <w:p w:rsidR="007814AF" w:rsidRPr="00611D4E" w:rsidRDefault="007814AF" w:rsidP="00603015">
            <w:pPr>
              <w:widowControl w:val="0"/>
              <w:overflowPunct w:val="0"/>
              <w:adjustRightInd w:val="0"/>
              <w:spacing w:after="0" w:line="240" w:lineRule="auto"/>
              <w:rPr>
                <w:rFonts w:ascii="Times New Roman" w:eastAsia="Times New Roman" w:hAnsi="Times New Roman"/>
                <w:b/>
                <w:bCs/>
                <w:kern w:val="28"/>
                <w:sz w:val="24"/>
                <w:szCs w:val="24"/>
                <w:lang w:val="uk-UA" w:eastAsia="ru-RU"/>
              </w:rPr>
            </w:pPr>
            <w:r w:rsidRPr="00611D4E">
              <w:rPr>
                <w:rFonts w:ascii="Times New Roman" w:eastAsia="Times New Roman" w:hAnsi="Times New Roman"/>
                <w:b/>
                <w:bCs/>
                <w:kern w:val="28"/>
                <w:sz w:val="24"/>
                <w:szCs w:val="24"/>
                <w:lang w:val="uk-UA" w:eastAsia="ru-RU"/>
              </w:rPr>
              <w:t xml:space="preserve">КК2 </w:t>
            </w:r>
            <w:r w:rsidRPr="00611D4E">
              <w:rPr>
                <w:lang w:val="uk-UA"/>
              </w:rPr>
              <w:t xml:space="preserve"> </w:t>
            </w:r>
            <w:r w:rsidRPr="00611D4E">
              <w:rPr>
                <w:rFonts w:ascii="Times New Roman" w:eastAsia="Times New Roman" w:hAnsi="Times New Roman"/>
                <w:b/>
                <w:bCs/>
                <w:kern w:val="28"/>
                <w:sz w:val="24"/>
                <w:szCs w:val="24"/>
                <w:lang w:val="uk-UA" w:eastAsia="ru-RU"/>
              </w:rPr>
              <w:t>Математична компетентність</w:t>
            </w:r>
          </w:p>
        </w:tc>
        <w:tc>
          <w:tcPr>
            <w:tcW w:w="2693" w:type="dxa"/>
            <w:tcBorders>
              <w:top w:val="nil"/>
            </w:tcBorders>
          </w:tcPr>
          <w:p w:rsidR="007814AF" w:rsidRPr="00611D4E" w:rsidRDefault="000B22B0" w:rsidP="00603015">
            <w:pPr>
              <w:tabs>
                <w:tab w:val="left" w:pos="210"/>
              </w:tabs>
              <w:spacing w:after="0" w:line="240" w:lineRule="auto"/>
              <w:ind w:left="17" w:firstLine="187"/>
              <w:jc w:val="both"/>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правила обрахунку матеріалів, засобів для прибирання</w:t>
            </w:r>
            <w:r w:rsidR="00854F39" w:rsidRPr="00611D4E">
              <w:rPr>
                <w:rFonts w:ascii="Times New Roman" w:eastAsia="Times New Roman" w:hAnsi="Times New Roman"/>
                <w:sz w:val="24"/>
                <w:szCs w:val="24"/>
                <w:lang w:val="uk-UA" w:eastAsia="ru-RU"/>
              </w:rPr>
              <w:t>.</w:t>
            </w:r>
          </w:p>
        </w:tc>
        <w:tc>
          <w:tcPr>
            <w:tcW w:w="2405" w:type="dxa"/>
            <w:tcBorders>
              <w:top w:val="nil"/>
            </w:tcBorders>
          </w:tcPr>
          <w:p w:rsidR="007814AF" w:rsidRPr="00611D4E" w:rsidRDefault="00517B06" w:rsidP="00603015">
            <w:pPr>
              <w:tabs>
                <w:tab w:val="left" w:pos="310"/>
              </w:tabs>
              <w:spacing w:after="0" w:line="240" w:lineRule="auto"/>
              <w:ind w:left="17" w:firstLine="187"/>
              <w:jc w:val="both"/>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обраховувати необхідну кількість</w:t>
            </w:r>
            <w:r w:rsidRPr="00611D4E">
              <w:rPr>
                <w:lang w:val="uk-UA"/>
              </w:rPr>
              <w:t xml:space="preserve"> </w:t>
            </w:r>
            <w:r w:rsidRPr="00611D4E">
              <w:rPr>
                <w:rFonts w:ascii="Times New Roman" w:eastAsia="Times New Roman" w:hAnsi="Times New Roman"/>
                <w:sz w:val="24"/>
                <w:szCs w:val="24"/>
                <w:lang w:val="uk-UA" w:eastAsia="ru-RU"/>
              </w:rPr>
              <w:t>матеріалів, засобів для прибирання</w:t>
            </w:r>
            <w:r w:rsidR="00854F39" w:rsidRPr="00611D4E">
              <w:rPr>
                <w:rFonts w:ascii="Times New Roman" w:eastAsia="Times New Roman" w:hAnsi="Times New Roman"/>
                <w:sz w:val="24"/>
                <w:szCs w:val="24"/>
                <w:lang w:val="uk-UA" w:eastAsia="ru-RU"/>
              </w:rPr>
              <w:t>.</w:t>
            </w:r>
          </w:p>
        </w:tc>
      </w:tr>
      <w:tr w:rsidR="003D0D18" w:rsidRPr="00611D4E" w:rsidTr="00603015">
        <w:tc>
          <w:tcPr>
            <w:tcW w:w="2127" w:type="dxa"/>
          </w:tcPr>
          <w:p w:rsidR="003D0D18" w:rsidRPr="00611D4E" w:rsidRDefault="003D0D18" w:rsidP="00603015">
            <w:pPr>
              <w:rPr>
                <w:sz w:val="20"/>
                <w:szCs w:val="20"/>
                <w:lang w:val="uk-UA"/>
              </w:rPr>
            </w:pPr>
          </w:p>
        </w:tc>
        <w:tc>
          <w:tcPr>
            <w:tcW w:w="2126" w:type="dxa"/>
          </w:tcPr>
          <w:p w:rsidR="003D0D18" w:rsidRPr="00611D4E" w:rsidRDefault="003D0D18" w:rsidP="00603015">
            <w:pPr>
              <w:widowControl w:val="0"/>
              <w:overflowPunct w:val="0"/>
              <w:adjustRightInd w:val="0"/>
              <w:spacing w:after="0" w:line="240" w:lineRule="auto"/>
              <w:rPr>
                <w:rFonts w:ascii="Times New Roman" w:eastAsia="Times New Roman" w:hAnsi="Times New Roman"/>
                <w:b/>
                <w:bCs/>
                <w:kern w:val="28"/>
                <w:sz w:val="24"/>
                <w:szCs w:val="24"/>
                <w:lang w:val="uk-UA" w:eastAsia="ru-RU"/>
              </w:rPr>
            </w:pPr>
            <w:r w:rsidRPr="00611D4E">
              <w:rPr>
                <w:rFonts w:ascii="Times New Roman" w:eastAsia="Times New Roman" w:hAnsi="Times New Roman"/>
                <w:b/>
                <w:bCs/>
                <w:kern w:val="28"/>
                <w:sz w:val="24"/>
                <w:szCs w:val="24"/>
                <w:lang w:val="uk-UA" w:eastAsia="ru-RU"/>
              </w:rPr>
              <w:t xml:space="preserve">ПК 2. Здатність здійснювати </w:t>
            </w:r>
            <w:r w:rsidR="00C93196" w:rsidRPr="00611D4E">
              <w:rPr>
                <w:rFonts w:ascii="Times New Roman" w:eastAsia="Times New Roman" w:hAnsi="Times New Roman"/>
                <w:b/>
                <w:bCs/>
                <w:kern w:val="28"/>
                <w:sz w:val="24"/>
                <w:szCs w:val="24"/>
                <w:lang w:val="uk-UA" w:eastAsia="ru-RU"/>
              </w:rPr>
              <w:t>прибирання приміщень готелю</w:t>
            </w:r>
          </w:p>
          <w:p w:rsidR="003D0D18" w:rsidRPr="00611D4E" w:rsidRDefault="003D0D18" w:rsidP="00603015">
            <w:pPr>
              <w:rPr>
                <w:sz w:val="20"/>
                <w:szCs w:val="20"/>
                <w:lang w:val="uk-UA"/>
              </w:rPr>
            </w:pPr>
          </w:p>
        </w:tc>
        <w:tc>
          <w:tcPr>
            <w:tcW w:w="2693" w:type="dxa"/>
          </w:tcPr>
          <w:p w:rsidR="003D0D18" w:rsidRPr="00611D4E" w:rsidRDefault="003120AB" w:rsidP="00603015">
            <w:pPr>
              <w:tabs>
                <w:tab w:val="left" w:pos="260"/>
              </w:tabs>
              <w:spacing w:after="0" w:line="240" w:lineRule="auto"/>
              <w:ind w:left="17" w:firstLine="187"/>
              <w:jc w:val="both"/>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 xml:space="preserve">технології </w:t>
            </w:r>
            <w:r w:rsidR="00D8438F" w:rsidRPr="00611D4E">
              <w:rPr>
                <w:rFonts w:ascii="Times New Roman" w:eastAsia="Times New Roman" w:hAnsi="Times New Roman"/>
                <w:sz w:val="24"/>
                <w:szCs w:val="24"/>
                <w:lang w:val="uk-UA" w:eastAsia="ru-RU"/>
              </w:rPr>
              <w:t>прибирання різних приміщень;</w:t>
            </w:r>
          </w:p>
          <w:p w:rsidR="0081011A" w:rsidRPr="00611D4E" w:rsidRDefault="0081011A" w:rsidP="00603015">
            <w:pPr>
              <w:tabs>
                <w:tab w:val="left" w:pos="260"/>
              </w:tabs>
              <w:spacing w:after="0" w:line="240" w:lineRule="auto"/>
              <w:ind w:left="17" w:firstLine="187"/>
              <w:jc w:val="both"/>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технології виконання дезінфекції, дезінсекції та дератизації;</w:t>
            </w:r>
          </w:p>
          <w:p w:rsidR="002E58F4" w:rsidRPr="00611D4E" w:rsidRDefault="003D0D18" w:rsidP="00603015">
            <w:pPr>
              <w:tabs>
                <w:tab w:val="left" w:pos="260"/>
              </w:tabs>
              <w:spacing w:after="0" w:line="240" w:lineRule="auto"/>
              <w:ind w:left="17" w:firstLine="187"/>
              <w:jc w:val="both"/>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нормати</w:t>
            </w:r>
            <w:r w:rsidR="00D8438F" w:rsidRPr="00611D4E">
              <w:rPr>
                <w:rFonts w:ascii="Times New Roman" w:eastAsia="Times New Roman" w:hAnsi="Times New Roman"/>
                <w:sz w:val="24"/>
                <w:szCs w:val="24"/>
                <w:lang w:val="uk-UA" w:eastAsia="ru-RU"/>
              </w:rPr>
              <w:t>ви на прибирання приміщень</w:t>
            </w:r>
            <w:r w:rsidR="002E58F4" w:rsidRPr="00611D4E">
              <w:rPr>
                <w:rFonts w:ascii="Times New Roman" w:eastAsia="Times New Roman" w:hAnsi="Times New Roman"/>
                <w:sz w:val="24"/>
                <w:szCs w:val="24"/>
                <w:lang w:val="uk-UA" w:eastAsia="ru-RU"/>
              </w:rPr>
              <w:t xml:space="preserve"> у готелях;</w:t>
            </w:r>
          </w:p>
          <w:p w:rsidR="003A4FFF" w:rsidRPr="00611D4E" w:rsidRDefault="003A4FFF" w:rsidP="00603015">
            <w:pPr>
              <w:tabs>
                <w:tab w:val="left" w:pos="260"/>
              </w:tabs>
              <w:spacing w:after="0" w:line="240" w:lineRule="auto"/>
              <w:ind w:left="17" w:firstLine="187"/>
              <w:jc w:val="both"/>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санітарно-гігієнічні вимоги до різних приміщень;</w:t>
            </w:r>
          </w:p>
          <w:p w:rsidR="003D0D18" w:rsidRPr="00611D4E" w:rsidRDefault="00AB4785" w:rsidP="00603015">
            <w:pPr>
              <w:tabs>
                <w:tab w:val="left" w:pos="260"/>
              </w:tabs>
              <w:spacing w:after="0" w:line="240" w:lineRule="auto"/>
              <w:ind w:left="17" w:firstLine="187"/>
              <w:jc w:val="both"/>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комплектацію візка для прибирання;</w:t>
            </w:r>
          </w:p>
          <w:p w:rsidR="003D0D18" w:rsidRPr="00603015" w:rsidRDefault="006D21AB" w:rsidP="00603015">
            <w:pPr>
              <w:tabs>
                <w:tab w:val="left" w:pos="260"/>
              </w:tabs>
              <w:spacing w:after="0" w:line="240" w:lineRule="auto"/>
              <w:ind w:left="17" w:firstLine="187"/>
              <w:jc w:val="both"/>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 xml:space="preserve">правила охорони праці </w:t>
            </w:r>
            <w:r w:rsidR="003D0D18" w:rsidRPr="00611D4E">
              <w:rPr>
                <w:rFonts w:ascii="Times New Roman" w:eastAsia="Times New Roman" w:hAnsi="Times New Roman"/>
                <w:sz w:val="24"/>
                <w:szCs w:val="24"/>
                <w:lang w:val="uk-UA" w:eastAsia="ru-RU"/>
              </w:rPr>
              <w:t xml:space="preserve">при </w:t>
            </w:r>
            <w:r w:rsidR="006328E4" w:rsidRPr="00611D4E">
              <w:rPr>
                <w:rFonts w:ascii="Times New Roman" w:eastAsia="Times New Roman" w:hAnsi="Times New Roman"/>
                <w:sz w:val="24"/>
                <w:szCs w:val="24"/>
                <w:lang w:val="uk-UA" w:eastAsia="ru-RU"/>
              </w:rPr>
              <w:t xml:space="preserve">виконанні прибирання, при </w:t>
            </w:r>
            <w:r w:rsidR="003D0D18" w:rsidRPr="00611D4E">
              <w:rPr>
                <w:rFonts w:ascii="Times New Roman" w:eastAsia="Times New Roman" w:hAnsi="Times New Roman"/>
                <w:sz w:val="24"/>
                <w:szCs w:val="24"/>
                <w:lang w:val="uk-UA" w:eastAsia="ru-RU"/>
              </w:rPr>
              <w:t>р</w:t>
            </w:r>
            <w:r w:rsidR="006328E4" w:rsidRPr="00611D4E">
              <w:rPr>
                <w:rFonts w:ascii="Times New Roman" w:eastAsia="Times New Roman" w:hAnsi="Times New Roman"/>
                <w:sz w:val="24"/>
                <w:szCs w:val="24"/>
                <w:lang w:val="uk-UA" w:eastAsia="ru-RU"/>
              </w:rPr>
              <w:t>оботі з хімічними речовинами, при використанні електрообладнання</w:t>
            </w:r>
            <w:r w:rsidR="003D0D18" w:rsidRPr="00611D4E">
              <w:rPr>
                <w:rFonts w:ascii="Times New Roman" w:eastAsia="Times New Roman" w:hAnsi="Times New Roman"/>
                <w:sz w:val="24"/>
                <w:szCs w:val="24"/>
                <w:lang w:val="uk-UA" w:eastAsia="ru-RU"/>
              </w:rPr>
              <w:t>.</w:t>
            </w:r>
          </w:p>
        </w:tc>
        <w:tc>
          <w:tcPr>
            <w:tcW w:w="2405" w:type="dxa"/>
          </w:tcPr>
          <w:p w:rsidR="003D0D18" w:rsidRPr="00611D4E" w:rsidRDefault="00F33086" w:rsidP="00603015">
            <w:pPr>
              <w:tabs>
                <w:tab w:val="left" w:pos="394"/>
              </w:tabs>
              <w:spacing w:after="0" w:line="240" w:lineRule="auto"/>
              <w:ind w:left="17" w:firstLine="187"/>
              <w:jc w:val="both"/>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дотримуватися послідовності прибирання</w:t>
            </w:r>
            <w:r w:rsidR="004C5D7A" w:rsidRPr="00611D4E">
              <w:rPr>
                <w:rFonts w:ascii="Times New Roman" w:eastAsia="Times New Roman" w:hAnsi="Times New Roman"/>
                <w:sz w:val="24"/>
                <w:szCs w:val="24"/>
                <w:lang w:val="uk-UA" w:eastAsia="ru-RU"/>
              </w:rPr>
              <w:t>;</w:t>
            </w:r>
          </w:p>
          <w:p w:rsidR="003D0D18" w:rsidRPr="00611D4E" w:rsidRDefault="004C5D7A" w:rsidP="00603015">
            <w:pPr>
              <w:tabs>
                <w:tab w:val="left" w:pos="394"/>
              </w:tabs>
              <w:spacing w:after="0" w:line="240" w:lineRule="auto"/>
              <w:ind w:left="17" w:firstLine="187"/>
              <w:jc w:val="both"/>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к</w:t>
            </w:r>
            <w:r w:rsidR="003D0D18" w:rsidRPr="00611D4E">
              <w:rPr>
                <w:rFonts w:ascii="Times New Roman" w:eastAsia="Times New Roman" w:hAnsi="Times New Roman"/>
                <w:sz w:val="24"/>
                <w:szCs w:val="24"/>
                <w:lang w:val="uk-UA" w:eastAsia="ru-RU"/>
              </w:rPr>
              <w:t>ористуватися інвентарем,</w:t>
            </w:r>
            <w:r w:rsidRPr="00611D4E">
              <w:rPr>
                <w:rFonts w:ascii="Times New Roman" w:eastAsia="Times New Roman" w:hAnsi="Times New Roman"/>
                <w:sz w:val="24"/>
                <w:szCs w:val="24"/>
                <w:lang w:val="uk-UA" w:eastAsia="ru-RU"/>
              </w:rPr>
              <w:t xml:space="preserve"> матеріала</w:t>
            </w:r>
            <w:r w:rsidR="00B25321" w:rsidRPr="00611D4E">
              <w:rPr>
                <w:rFonts w:ascii="Times New Roman" w:eastAsia="Times New Roman" w:hAnsi="Times New Roman"/>
                <w:sz w:val="24"/>
                <w:szCs w:val="24"/>
                <w:lang w:val="uk-UA" w:eastAsia="ru-RU"/>
              </w:rPr>
              <w:t>ми, обладнанням для прибирання;</w:t>
            </w:r>
          </w:p>
          <w:p w:rsidR="00B25321" w:rsidRPr="00611D4E" w:rsidRDefault="00B25321" w:rsidP="00603015">
            <w:pPr>
              <w:tabs>
                <w:tab w:val="left" w:pos="394"/>
              </w:tabs>
              <w:spacing w:after="0" w:line="240" w:lineRule="auto"/>
              <w:ind w:left="17" w:firstLine="187"/>
              <w:jc w:val="both"/>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дотримуватися санітарно-гігієнічних вимог до прибирання;</w:t>
            </w:r>
          </w:p>
          <w:p w:rsidR="003D0D18" w:rsidRPr="00611D4E" w:rsidRDefault="00B25321" w:rsidP="00603015">
            <w:pPr>
              <w:tabs>
                <w:tab w:val="left" w:pos="394"/>
              </w:tabs>
              <w:spacing w:after="0" w:line="240" w:lineRule="auto"/>
              <w:ind w:left="17" w:firstLine="187"/>
              <w:jc w:val="both"/>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дотримуватися правил</w:t>
            </w:r>
            <w:r w:rsidR="00E44CF5" w:rsidRPr="00611D4E">
              <w:rPr>
                <w:lang w:val="uk-UA"/>
              </w:rPr>
              <w:t xml:space="preserve"> </w:t>
            </w:r>
            <w:r w:rsidR="00E44CF5" w:rsidRPr="00611D4E">
              <w:rPr>
                <w:rFonts w:ascii="Times New Roman" w:eastAsia="Times New Roman" w:hAnsi="Times New Roman"/>
                <w:sz w:val="24"/>
                <w:szCs w:val="24"/>
                <w:lang w:val="uk-UA" w:eastAsia="ru-RU"/>
              </w:rPr>
              <w:t>охорони праці при виконанні прибирання, при роботі з хімічними речовинами, при використанні електрообладнання.</w:t>
            </w:r>
          </w:p>
        </w:tc>
      </w:tr>
      <w:tr w:rsidR="00944121" w:rsidRPr="00611D4E" w:rsidTr="00603015">
        <w:tc>
          <w:tcPr>
            <w:tcW w:w="2127" w:type="dxa"/>
          </w:tcPr>
          <w:p w:rsidR="00944121" w:rsidRPr="00611D4E" w:rsidRDefault="00944121" w:rsidP="00603015">
            <w:pPr>
              <w:rPr>
                <w:sz w:val="20"/>
                <w:szCs w:val="20"/>
                <w:lang w:val="uk-UA"/>
              </w:rPr>
            </w:pPr>
          </w:p>
        </w:tc>
        <w:tc>
          <w:tcPr>
            <w:tcW w:w="2126" w:type="dxa"/>
          </w:tcPr>
          <w:p w:rsidR="00944121" w:rsidRPr="00611D4E" w:rsidRDefault="00944121" w:rsidP="00603015">
            <w:pPr>
              <w:widowControl w:val="0"/>
              <w:overflowPunct w:val="0"/>
              <w:adjustRightInd w:val="0"/>
              <w:spacing w:after="0" w:line="240" w:lineRule="auto"/>
              <w:rPr>
                <w:rFonts w:ascii="Times New Roman" w:eastAsia="Times New Roman" w:hAnsi="Times New Roman"/>
                <w:b/>
                <w:bCs/>
                <w:kern w:val="28"/>
                <w:sz w:val="24"/>
                <w:szCs w:val="24"/>
                <w:lang w:val="uk-UA" w:eastAsia="ru-RU"/>
              </w:rPr>
            </w:pPr>
            <w:r w:rsidRPr="00611D4E">
              <w:rPr>
                <w:rFonts w:ascii="Times New Roman" w:eastAsia="Times New Roman" w:hAnsi="Times New Roman"/>
                <w:b/>
                <w:bCs/>
                <w:kern w:val="28"/>
                <w:sz w:val="24"/>
                <w:szCs w:val="24"/>
                <w:lang w:val="uk-UA" w:eastAsia="ru-RU"/>
              </w:rPr>
              <w:t xml:space="preserve">КК6. </w:t>
            </w:r>
            <w:r w:rsidRPr="00611D4E">
              <w:rPr>
                <w:lang w:val="uk-UA"/>
              </w:rPr>
              <w:t xml:space="preserve"> </w:t>
            </w:r>
            <w:r w:rsidRPr="00611D4E">
              <w:rPr>
                <w:rFonts w:ascii="Times New Roman" w:eastAsia="Times New Roman" w:hAnsi="Times New Roman"/>
                <w:b/>
                <w:bCs/>
                <w:kern w:val="28"/>
                <w:sz w:val="24"/>
                <w:szCs w:val="24"/>
                <w:lang w:val="uk-UA" w:eastAsia="ru-RU"/>
              </w:rPr>
              <w:t>Екологічна та енергоефективна компетентність</w:t>
            </w:r>
          </w:p>
        </w:tc>
        <w:tc>
          <w:tcPr>
            <w:tcW w:w="2693" w:type="dxa"/>
          </w:tcPr>
          <w:p w:rsidR="00944121" w:rsidRPr="00611D4E" w:rsidRDefault="006127A0" w:rsidP="00603015">
            <w:pPr>
              <w:tabs>
                <w:tab w:val="left" w:pos="260"/>
              </w:tabs>
              <w:spacing w:after="0" w:line="240" w:lineRule="auto"/>
              <w:ind w:left="17" w:firstLine="187"/>
              <w:jc w:val="both"/>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п</w:t>
            </w:r>
            <w:r w:rsidR="001B72A9" w:rsidRPr="00611D4E">
              <w:rPr>
                <w:rFonts w:ascii="Times New Roman" w:eastAsia="Times New Roman" w:hAnsi="Times New Roman"/>
                <w:sz w:val="24"/>
                <w:szCs w:val="24"/>
                <w:lang w:val="uk-UA" w:eastAsia="ru-RU"/>
              </w:rPr>
              <w:t>равила використання</w:t>
            </w:r>
            <w:r w:rsidRPr="00611D4E">
              <w:rPr>
                <w:rFonts w:ascii="Times New Roman" w:eastAsia="Times New Roman" w:hAnsi="Times New Roman"/>
                <w:sz w:val="24"/>
                <w:szCs w:val="24"/>
                <w:lang w:val="uk-UA" w:eastAsia="ru-RU"/>
              </w:rPr>
              <w:t xml:space="preserve"> хімічних засобів прибирання;</w:t>
            </w:r>
          </w:p>
          <w:p w:rsidR="006127A0" w:rsidRPr="00611D4E" w:rsidRDefault="006127A0" w:rsidP="00603015">
            <w:pPr>
              <w:tabs>
                <w:tab w:val="left" w:pos="260"/>
              </w:tabs>
              <w:spacing w:after="0" w:line="240" w:lineRule="auto"/>
              <w:ind w:left="17" w:firstLine="187"/>
              <w:jc w:val="both"/>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правила утилізації використаних засобів прибирання</w:t>
            </w:r>
            <w:r w:rsidR="00205B4E" w:rsidRPr="00611D4E">
              <w:rPr>
                <w:rFonts w:ascii="Times New Roman" w:eastAsia="Times New Roman" w:hAnsi="Times New Roman"/>
                <w:sz w:val="24"/>
                <w:szCs w:val="24"/>
                <w:lang w:val="uk-UA" w:eastAsia="ru-RU"/>
              </w:rPr>
              <w:t>;</w:t>
            </w:r>
          </w:p>
          <w:p w:rsidR="00205B4E" w:rsidRPr="00611D4E" w:rsidRDefault="00205B4E" w:rsidP="00603015">
            <w:pPr>
              <w:tabs>
                <w:tab w:val="left" w:pos="260"/>
              </w:tabs>
              <w:spacing w:after="0" w:line="240" w:lineRule="auto"/>
              <w:ind w:left="17" w:firstLine="187"/>
              <w:jc w:val="both"/>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правила енергозбереження при прибиранні</w:t>
            </w:r>
            <w:r w:rsidR="00AF7422" w:rsidRPr="00611D4E">
              <w:rPr>
                <w:rFonts w:ascii="Times New Roman" w:eastAsia="Times New Roman" w:hAnsi="Times New Roman"/>
                <w:sz w:val="24"/>
                <w:szCs w:val="24"/>
                <w:lang w:val="uk-UA" w:eastAsia="ru-RU"/>
              </w:rPr>
              <w:t>.</w:t>
            </w:r>
          </w:p>
        </w:tc>
        <w:tc>
          <w:tcPr>
            <w:tcW w:w="2405" w:type="dxa"/>
          </w:tcPr>
          <w:p w:rsidR="00944121" w:rsidRPr="00611D4E" w:rsidRDefault="00160C28" w:rsidP="00603015">
            <w:pPr>
              <w:tabs>
                <w:tab w:val="left" w:pos="394"/>
              </w:tabs>
              <w:spacing w:after="0" w:line="240" w:lineRule="auto"/>
              <w:ind w:left="17" w:firstLine="187"/>
              <w:jc w:val="both"/>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дотримуватися екологічних норм використання</w:t>
            </w:r>
            <w:r w:rsidRPr="00611D4E">
              <w:rPr>
                <w:lang w:val="uk-UA"/>
              </w:rPr>
              <w:t xml:space="preserve"> </w:t>
            </w:r>
            <w:r w:rsidRPr="00611D4E">
              <w:rPr>
                <w:rFonts w:ascii="Times New Roman" w:eastAsia="Times New Roman" w:hAnsi="Times New Roman"/>
                <w:sz w:val="24"/>
                <w:szCs w:val="24"/>
                <w:lang w:val="uk-UA" w:eastAsia="ru-RU"/>
              </w:rPr>
              <w:t>хімічних засобів прибирання;</w:t>
            </w:r>
          </w:p>
          <w:p w:rsidR="00160C28" w:rsidRPr="00611D4E" w:rsidRDefault="00205B4E" w:rsidP="00603015">
            <w:pPr>
              <w:tabs>
                <w:tab w:val="left" w:pos="394"/>
              </w:tabs>
              <w:spacing w:after="0" w:line="240" w:lineRule="auto"/>
              <w:ind w:left="17" w:firstLine="187"/>
              <w:jc w:val="both"/>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 xml:space="preserve">виконувати безпечну утилізацію  </w:t>
            </w:r>
            <w:r w:rsidRPr="00611D4E">
              <w:rPr>
                <w:lang w:val="uk-UA"/>
              </w:rPr>
              <w:t xml:space="preserve"> </w:t>
            </w:r>
            <w:r w:rsidRPr="00611D4E">
              <w:rPr>
                <w:rFonts w:ascii="Times New Roman" w:eastAsia="Times New Roman" w:hAnsi="Times New Roman"/>
                <w:sz w:val="24"/>
                <w:szCs w:val="24"/>
                <w:lang w:val="uk-UA" w:eastAsia="ru-RU"/>
              </w:rPr>
              <w:t>використаних засобів прибирання</w:t>
            </w:r>
            <w:r w:rsidR="00AF7422" w:rsidRPr="00611D4E">
              <w:rPr>
                <w:rFonts w:ascii="Times New Roman" w:eastAsia="Times New Roman" w:hAnsi="Times New Roman"/>
                <w:sz w:val="24"/>
                <w:szCs w:val="24"/>
                <w:lang w:val="uk-UA" w:eastAsia="ru-RU"/>
              </w:rPr>
              <w:t>;</w:t>
            </w:r>
          </w:p>
          <w:p w:rsidR="00AF7422" w:rsidRPr="00611D4E" w:rsidRDefault="00AF7422" w:rsidP="00603015">
            <w:pPr>
              <w:tabs>
                <w:tab w:val="left" w:pos="394"/>
              </w:tabs>
              <w:spacing w:after="0" w:line="240" w:lineRule="auto"/>
              <w:ind w:left="17" w:firstLine="187"/>
              <w:jc w:val="both"/>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застосовувати</w:t>
            </w:r>
            <w:r w:rsidRPr="00611D4E">
              <w:rPr>
                <w:lang w:val="uk-UA"/>
              </w:rPr>
              <w:t xml:space="preserve"> </w:t>
            </w:r>
            <w:r w:rsidRPr="00611D4E">
              <w:rPr>
                <w:rFonts w:ascii="Times New Roman" w:eastAsia="Times New Roman" w:hAnsi="Times New Roman"/>
                <w:sz w:val="24"/>
                <w:szCs w:val="24"/>
                <w:lang w:val="uk-UA" w:eastAsia="ru-RU"/>
              </w:rPr>
              <w:t>правила енергозбереження при прибиранні.</w:t>
            </w:r>
          </w:p>
        </w:tc>
      </w:tr>
      <w:tr w:rsidR="00B7196C" w:rsidRPr="00611D4E" w:rsidTr="00603015">
        <w:tc>
          <w:tcPr>
            <w:tcW w:w="2127" w:type="dxa"/>
          </w:tcPr>
          <w:p w:rsidR="00B7196C" w:rsidRPr="00611D4E" w:rsidRDefault="00B7196C" w:rsidP="00603015">
            <w:pPr>
              <w:rPr>
                <w:sz w:val="20"/>
                <w:szCs w:val="20"/>
                <w:lang w:val="uk-UA"/>
              </w:rPr>
            </w:pPr>
          </w:p>
        </w:tc>
        <w:tc>
          <w:tcPr>
            <w:tcW w:w="2126" w:type="dxa"/>
          </w:tcPr>
          <w:p w:rsidR="00B7196C" w:rsidRPr="00611D4E" w:rsidRDefault="00B7196C" w:rsidP="00603015">
            <w:pPr>
              <w:widowControl w:val="0"/>
              <w:overflowPunct w:val="0"/>
              <w:adjustRightInd w:val="0"/>
              <w:spacing w:after="0" w:line="240" w:lineRule="auto"/>
              <w:rPr>
                <w:rFonts w:ascii="Times New Roman" w:eastAsia="Times New Roman" w:hAnsi="Times New Roman"/>
                <w:b/>
                <w:bCs/>
                <w:kern w:val="28"/>
                <w:sz w:val="24"/>
                <w:szCs w:val="24"/>
                <w:lang w:val="uk-UA" w:eastAsia="ru-RU"/>
              </w:rPr>
            </w:pPr>
            <w:r w:rsidRPr="00611D4E">
              <w:rPr>
                <w:rFonts w:ascii="Times New Roman" w:eastAsia="Times New Roman" w:hAnsi="Times New Roman"/>
                <w:b/>
                <w:bCs/>
                <w:kern w:val="28"/>
                <w:sz w:val="24"/>
                <w:szCs w:val="24"/>
                <w:lang w:val="uk-UA" w:eastAsia="ru-RU"/>
              </w:rPr>
              <w:t xml:space="preserve">ПК 3. </w:t>
            </w:r>
            <w:r w:rsidR="002610E2" w:rsidRPr="00611D4E">
              <w:rPr>
                <w:rFonts w:ascii="Times New Roman" w:eastAsia="Times New Roman" w:hAnsi="Times New Roman"/>
                <w:b/>
                <w:bCs/>
                <w:kern w:val="28"/>
                <w:sz w:val="24"/>
                <w:szCs w:val="24"/>
                <w:lang w:val="uk-UA" w:eastAsia="ru-RU"/>
              </w:rPr>
              <w:t>Здатність перевіряти технічний стан</w:t>
            </w:r>
            <w:r w:rsidRPr="00611D4E">
              <w:rPr>
                <w:rFonts w:ascii="Times New Roman" w:eastAsia="Times New Roman" w:hAnsi="Times New Roman"/>
                <w:b/>
                <w:bCs/>
                <w:kern w:val="28"/>
                <w:sz w:val="24"/>
                <w:szCs w:val="24"/>
                <w:lang w:val="uk-UA" w:eastAsia="ru-RU"/>
              </w:rPr>
              <w:t xml:space="preserve"> приміщень</w:t>
            </w:r>
          </w:p>
        </w:tc>
        <w:tc>
          <w:tcPr>
            <w:tcW w:w="2693" w:type="dxa"/>
          </w:tcPr>
          <w:p w:rsidR="00B7196C" w:rsidRPr="00611D4E" w:rsidRDefault="005F44DD" w:rsidP="00603015">
            <w:pPr>
              <w:tabs>
                <w:tab w:val="left" w:pos="260"/>
              </w:tabs>
              <w:spacing w:after="0" w:line="240" w:lineRule="auto"/>
              <w:ind w:left="17" w:firstLine="187"/>
              <w:jc w:val="both"/>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в</w:t>
            </w:r>
            <w:r w:rsidR="009E4559" w:rsidRPr="00611D4E">
              <w:rPr>
                <w:rFonts w:ascii="Times New Roman" w:eastAsia="Times New Roman" w:hAnsi="Times New Roman"/>
                <w:sz w:val="24"/>
                <w:szCs w:val="24"/>
                <w:lang w:val="uk-UA" w:eastAsia="ru-RU"/>
              </w:rPr>
              <w:t>иди технічного оснащення приміщень;</w:t>
            </w:r>
          </w:p>
          <w:p w:rsidR="009E4559" w:rsidRPr="00611D4E" w:rsidRDefault="005F44DD" w:rsidP="00603015">
            <w:pPr>
              <w:tabs>
                <w:tab w:val="left" w:pos="260"/>
              </w:tabs>
              <w:spacing w:after="0" w:line="240" w:lineRule="auto"/>
              <w:ind w:left="17" w:firstLine="187"/>
              <w:jc w:val="both"/>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с</w:t>
            </w:r>
            <w:r w:rsidR="00566E8D" w:rsidRPr="00611D4E">
              <w:rPr>
                <w:rFonts w:ascii="Times New Roman" w:eastAsia="Times New Roman" w:hAnsi="Times New Roman"/>
                <w:sz w:val="24"/>
                <w:szCs w:val="24"/>
                <w:lang w:val="uk-UA" w:eastAsia="ru-RU"/>
              </w:rPr>
              <w:t>пособи перевірки технічного оснащення</w:t>
            </w:r>
            <w:r w:rsidR="00003BF0" w:rsidRPr="00611D4E">
              <w:rPr>
                <w:rFonts w:ascii="Times New Roman" w:eastAsia="Times New Roman" w:hAnsi="Times New Roman"/>
                <w:sz w:val="24"/>
                <w:szCs w:val="24"/>
                <w:lang w:val="uk-UA" w:eastAsia="ru-RU"/>
              </w:rPr>
              <w:t>;</w:t>
            </w:r>
          </w:p>
          <w:p w:rsidR="00003BF0" w:rsidRPr="00611D4E" w:rsidRDefault="005F44DD" w:rsidP="00603015">
            <w:pPr>
              <w:tabs>
                <w:tab w:val="left" w:pos="260"/>
              </w:tabs>
              <w:spacing w:after="0" w:line="240" w:lineRule="auto"/>
              <w:ind w:left="17" w:firstLine="187"/>
              <w:jc w:val="both"/>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д</w:t>
            </w:r>
            <w:r w:rsidR="00003BF0" w:rsidRPr="00611D4E">
              <w:rPr>
                <w:rFonts w:ascii="Times New Roman" w:eastAsia="Times New Roman" w:hAnsi="Times New Roman"/>
                <w:sz w:val="24"/>
                <w:szCs w:val="24"/>
                <w:lang w:val="uk-UA" w:eastAsia="ru-RU"/>
              </w:rPr>
              <w:t>ефекти технічного оснащення;</w:t>
            </w:r>
          </w:p>
          <w:p w:rsidR="00003BF0" w:rsidRPr="00611D4E" w:rsidRDefault="005F44DD" w:rsidP="00603015">
            <w:pPr>
              <w:tabs>
                <w:tab w:val="left" w:pos="260"/>
              </w:tabs>
              <w:spacing w:after="0" w:line="240" w:lineRule="auto"/>
              <w:ind w:left="17" w:firstLine="187"/>
              <w:jc w:val="both"/>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п</w:t>
            </w:r>
            <w:r w:rsidR="00003BF0" w:rsidRPr="00611D4E">
              <w:rPr>
                <w:rFonts w:ascii="Times New Roman" w:eastAsia="Times New Roman" w:hAnsi="Times New Roman"/>
                <w:sz w:val="24"/>
                <w:szCs w:val="24"/>
                <w:lang w:val="uk-UA" w:eastAsia="ru-RU"/>
              </w:rPr>
              <w:t>орядок інформування керівника про виявлені дефекти</w:t>
            </w:r>
            <w:r w:rsidRPr="00611D4E">
              <w:rPr>
                <w:rFonts w:ascii="Times New Roman" w:eastAsia="Times New Roman" w:hAnsi="Times New Roman"/>
                <w:sz w:val="24"/>
                <w:szCs w:val="24"/>
                <w:lang w:val="uk-UA" w:eastAsia="ru-RU"/>
              </w:rPr>
              <w:t>;</w:t>
            </w:r>
          </w:p>
          <w:p w:rsidR="005F44DD" w:rsidRPr="00611D4E" w:rsidRDefault="005F44DD" w:rsidP="00603015">
            <w:pPr>
              <w:tabs>
                <w:tab w:val="left" w:pos="260"/>
              </w:tabs>
              <w:spacing w:after="0" w:line="240" w:lineRule="auto"/>
              <w:ind w:left="17" w:firstLine="187"/>
              <w:jc w:val="both"/>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правила охорони праці при перевірці технічного оснащення.</w:t>
            </w:r>
          </w:p>
        </w:tc>
        <w:tc>
          <w:tcPr>
            <w:tcW w:w="2405" w:type="dxa"/>
          </w:tcPr>
          <w:p w:rsidR="00B7196C" w:rsidRPr="00611D4E" w:rsidRDefault="005F44DD" w:rsidP="00603015">
            <w:pPr>
              <w:tabs>
                <w:tab w:val="left" w:pos="394"/>
              </w:tabs>
              <w:spacing w:after="0" w:line="240" w:lineRule="auto"/>
              <w:ind w:left="17" w:firstLine="187"/>
              <w:jc w:val="both"/>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визначати види технічного оснащення;</w:t>
            </w:r>
          </w:p>
          <w:p w:rsidR="005F44DD" w:rsidRPr="00611D4E" w:rsidRDefault="007620A8" w:rsidP="00603015">
            <w:pPr>
              <w:tabs>
                <w:tab w:val="left" w:pos="394"/>
              </w:tabs>
              <w:spacing w:after="0" w:line="240" w:lineRule="auto"/>
              <w:ind w:left="17" w:firstLine="187"/>
              <w:jc w:val="both"/>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перевіряти технічне оснащення у межах компетентності;</w:t>
            </w:r>
          </w:p>
          <w:p w:rsidR="007620A8" w:rsidRPr="00611D4E" w:rsidRDefault="007620A8" w:rsidP="00603015">
            <w:pPr>
              <w:tabs>
                <w:tab w:val="left" w:pos="394"/>
              </w:tabs>
              <w:spacing w:after="0" w:line="240" w:lineRule="auto"/>
              <w:ind w:left="17" w:firstLine="187"/>
              <w:jc w:val="both"/>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визначати дефекти та несправності технічного оснащення;</w:t>
            </w:r>
          </w:p>
          <w:p w:rsidR="007620A8" w:rsidRPr="00611D4E" w:rsidRDefault="00BA1689" w:rsidP="00603015">
            <w:pPr>
              <w:tabs>
                <w:tab w:val="left" w:pos="394"/>
              </w:tabs>
              <w:spacing w:after="0" w:line="240" w:lineRule="auto"/>
              <w:ind w:left="17" w:firstLine="187"/>
              <w:jc w:val="both"/>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інформувати керівника про виявлені неполадки;</w:t>
            </w:r>
          </w:p>
          <w:p w:rsidR="00BA1689" w:rsidRPr="00611D4E" w:rsidRDefault="00BA1689" w:rsidP="00603015">
            <w:pPr>
              <w:tabs>
                <w:tab w:val="left" w:pos="394"/>
              </w:tabs>
              <w:spacing w:after="0" w:line="240" w:lineRule="auto"/>
              <w:ind w:left="17" w:firstLine="187"/>
              <w:jc w:val="both"/>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 xml:space="preserve">дотримуватися правил </w:t>
            </w:r>
            <w:r w:rsidRPr="00611D4E">
              <w:rPr>
                <w:lang w:val="uk-UA"/>
              </w:rPr>
              <w:t xml:space="preserve"> </w:t>
            </w:r>
            <w:r w:rsidRPr="00611D4E">
              <w:rPr>
                <w:rFonts w:ascii="Times New Roman" w:eastAsia="Times New Roman" w:hAnsi="Times New Roman"/>
                <w:sz w:val="24"/>
                <w:szCs w:val="24"/>
                <w:lang w:val="uk-UA" w:eastAsia="ru-RU"/>
              </w:rPr>
              <w:t>охорони праці при перевірці технічного оснащення.</w:t>
            </w:r>
          </w:p>
        </w:tc>
      </w:tr>
      <w:tr w:rsidR="00332D50" w:rsidRPr="00611D4E" w:rsidTr="00603015">
        <w:tc>
          <w:tcPr>
            <w:tcW w:w="2127" w:type="dxa"/>
          </w:tcPr>
          <w:p w:rsidR="00332D50" w:rsidRPr="00611D4E" w:rsidRDefault="00332D50" w:rsidP="00603015">
            <w:pPr>
              <w:rPr>
                <w:sz w:val="20"/>
                <w:szCs w:val="20"/>
                <w:lang w:val="uk-UA"/>
              </w:rPr>
            </w:pPr>
          </w:p>
        </w:tc>
        <w:tc>
          <w:tcPr>
            <w:tcW w:w="2126" w:type="dxa"/>
          </w:tcPr>
          <w:p w:rsidR="00332D50" w:rsidRPr="00611D4E" w:rsidRDefault="00CB7E84" w:rsidP="00603015">
            <w:pPr>
              <w:widowControl w:val="0"/>
              <w:overflowPunct w:val="0"/>
              <w:adjustRightInd w:val="0"/>
              <w:spacing w:after="0" w:line="240" w:lineRule="auto"/>
              <w:rPr>
                <w:rFonts w:ascii="Times New Roman" w:eastAsia="Times New Roman" w:hAnsi="Times New Roman"/>
                <w:b/>
                <w:bCs/>
                <w:kern w:val="28"/>
                <w:sz w:val="24"/>
                <w:szCs w:val="24"/>
                <w:lang w:val="uk-UA" w:eastAsia="ru-RU"/>
              </w:rPr>
            </w:pPr>
            <w:r w:rsidRPr="00611D4E">
              <w:rPr>
                <w:rFonts w:ascii="Times New Roman" w:eastAsia="Times New Roman" w:hAnsi="Times New Roman"/>
                <w:b/>
                <w:bCs/>
                <w:kern w:val="28"/>
                <w:sz w:val="24"/>
                <w:szCs w:val="24"/>
                <w:lang w:val="uk-UA" w:eastAsia="ru-RU"/>
              </w:rPr>
              <w:t>ПК4. Здатність облаштовувати приміщення</w:t>
            </w:r>
          </w:p>
        </w:tc>
        <w:tc>
          <w:tcPr>
            <w:tcW w:w="2693" w:type="dxa"/>
          </w:tcPr>
          <w:p w:rsidR="00332D50" w:rsidRPr="00611D4E" w:rsidRDefault="00367481" w:rsidP="00603015">
            <w:pPr>
              <w:tabs>
                <w:tab w:val="left" w:pos="260"/>
              </w:tabs>
              <w:spacing w:after="0" w:line="240" w:lineRule="auto"/>
              <w:ind w:left="17" w:firstLine="187"/>
              <w:jc w:val="both"/>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н</w:t>
            </w:r>
            <w:r w:rsidR="007518FC" w:rsidRPr="00611D4E">
              <w:rPr>
                <w:rFonts w:ascii="Times New Roman" w:eastAsia="Times New Roman" w:hAnsi="Times New Roman"/>
                <w:sz w:val="24"/>
                <w:szCs w:val="24"/>
                <w:lang w:val="uk-UA" w:eastAsia="ru-RU"/>
              </w:rPr>
              <w:t>орми облаштування приміщень відповідно до їх призначень</w:t>
            </w:r>
            <w:r w:rsidR="001D7F7E" w:rsidRPr="00611D4E">
              <w:rPr>
                <w:rFonts w:ascii="Times New Roman" w:eastAsia="Times New Roman" w:hAnsi="Times New Roman"/>
                <w:sz w:val="24"/>
                <w:szCs w:val="24"/>
                <w:lang w:val="uk-UA" w:eastAsia="ru-RU"/>
              </w:rPr>
              <w:t>;</w:t>
            </w:r>
          </w:p>
          <w:p w:rsidR="001D7F7E" w:rsidRPr="00611D4E" w:rsidRDefault="00367481" w:rsidP="00603015">
            <w:pPr>
              <w:tabs>
                <w:tab w:val="left" w:pos="260"/>
              </w:tabs>
              <w:spacing w:after="0" w:line="240" w:lineRule="auto"/>
              <w:ind w:left="17" w:firstLine="187"/>
              <w:jc w:val="both"/>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с</w:t>
            </w:r>
            <w:r w:rsidR="001D7F7E" w:rsidRPr="00611D4E">
              <w:rPr>
                <w:rFonts w:ascii="Times New Roman" w:eastAsia="Times New Roman" w:hAnsi="Times New Roman"/>
                <w:sz w:val="24"/>
                <w:szCs w:val="24"/>
                <w:lang w:val="uk-UA" w:eastAsia="ru-RU"/>
              </w:rPr>
              <w:t>анітарно-</w:t>
            </w:r>
            <w:r w:rsidR="00BC670D" w:rsidRPr="00611D4E">
              <w:rPr>
                <w:rFonts w:ascii="Times New Roman" w:eastAsia="Times New Roman" w:hAnsi="Times New Roman"/>
                <w:sz w:val="24"/>
                <w:szCs w:val="24"/>
                <w:lang w:val="uk-UA" w:eastAsia="ru-RU"/>
              </w:rPr>
              <w:t xml:space="preserve">гігієнічні вимоги до </w:t>
            </w:r>
            <w:r w:rsidR="001D7F7E" w:rsidRPr="00611D4E">
              <w:rPr>
                <w:rFonts w:ascii="Times New Roman" w:eastAsia="Times New Roman" w:hAnsi="Times New Roman"/>
                <w:sz w:val="24"/>
                <w:szCs w:val="24"/>
                <w:lang w:val="uk-UA" w:eastAsia="ru-RU"/>
              </w:rPr>
              <w:t>білизни</w:t>
            </w:r>
            <w:r w:rsidR="00BC670D" w:rsidRPr="00611D4E">
              <w:rPr>
                <w:rFonts w:ascii="Times New Roman" w:eastAsia="Times New Roman" w:hAnsi="Times New Roman"/>
                <w:sz w:val="24"/>
                <w:szCs w:val="24"/>
                <w:lang w:val="uk-UA" w:eastAsia="ru-RU"/>
              </w:rPr>
              <w:t>, засобів гігієни, посуду у номерах</w:t>
            </w:r>
            <w:r w:rsidR="007C1F0E" w:rsidRPr="00611D4E">
              <w:rPr>
                <w:rFonts w:ascii="Times New Roman" w:eastAsia="Times New Roman" w:hAnsi="Times New Roman"/>
                <w:sz w:val="24"/>
                <w:szCs w:val="24"/>
                <w:lang w:val="uk-UA" w:eastAsia="ru-RU"/>
              </w:rPr>
              <w:t>;</w:t>
            </w:r>
          </w:p>
          <w:p w:rsidR="007C1F0E" w:rsidRPr="00611D4E" w:rsidRDefault="007C1F0E" w:rsidP="00603015">
            <w:pPr>
              <w:tabs>
                <w:tab w:val="left" w:pos="260"/>
              </w:tabs>
              <w:spacing w:after="0" w:line="240" w:lineRule="auto"/>
              <w:ind w:left="17" w:firstLine="187"/>
              <w:jc w:val="both"/>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порядок отримання та здавання</w:t>
            </w:r>
            <w:r w:rsidR="00CD4EE9" w:rsidRPr="00611D4E">
              <w:rPr>
                <w:rFonts w:ascii="Times New Roman" w:eastAsia="Times New Roman" w:hAnsi="Times New Roman"/>
                <w:sz w:val="24"/>
                <w:szCs w:val="24"/>
                <w:lang w:val="uk-UA" w:eastAsia="ru-RU"/>
              </w:rPr>
              <w:t xml:space="preserve"> білизни, посуду</w:t>
            </w:r>
            <w:r w:rsidR="00270C11" w:rsidRPr="00611D4E">
              <w:rPr>
                <w:rFonts w:ascii="Times New Roman" w:eastAsia="Times New Roman" w:hAnsi="Times New Roman"/>
                <w:sz w:val="24"/>
                <w:szCs w:val="24"/>
                <w:lang w:val="uk-UA" w:eastAsia="ru-RU"/>
              </w:rPr>
              <w:t>, засобів гігієни, предметів, обладнання</w:t>
            </w:r>
            <w:r w:rsidR="00560791" w:rsidRPr="00611D4E">
              <w:rPr>
                <w:rFonts w:ascii="Times New Roman" w:eastAsia="Times New Roman" w:hAnsi="Times New Roman"/>
                <w:sz w:val="24"/>
                <w:szCs w:val="24"/>
                <w:lang w:val="uk-UA" w:eastAsia="ru-RU"/>
              </w:rPr>
              <w:t>;</w:t>
            </w:r>
          </w:p>
          <w:p w:rsidR="00560791" w:rsidRPr="00611D4E" w:rsidRDefault="00560791" w:rsidP="00603015">
            <w:pPr>
              <w:tabs>
                <w:tab w:val="left" w:pos="260"/>
              </w:tabs>
              <w:spacing w:after="0" w:line="240" w:lineRule="auto"/>
              <w:ind w:left="17" w:firstLine="187"/>
              <w:jc w:val="both"/>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порядок облаштування приміщень;</w:t>
            </w:r>
          </w:p>
          <w:p w:rsidR="00A96DD5" w:rsidRPr="00611D4E" w:rsidRDefault="00A96DD5" w:rsidP="00603015">
            <w:pPr>
              <w:tabs>
                <w:tab w:val="left" w:pos="260"/>
              </w:tabs>
              <w:spacing w:after="0" w:line="240" w:lineRule="auto"/>
              <w:ind w:left="17" w:firstLine="187"/>
              <w:jc w:val="both"/>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правила ведення документації при облаштуванні приміщень;</w:t>
            </w:r>
          </w:p>
          <w:p w:rsidR="00560791" w:rsidRPr="00611D4E" w:rsidRDefault="00560791" w:rsidP="00603015">
            <w:pPr>
              <w:tabs>
                <w:tab w:val="left" w:pos="260"/>
              </w:tabs>
              <w:spacing w:after="0" w:line="240" w:lineRule="auto"/>
              <w:ind w:left="17" w:firstLine="187"/>
              <w:jc w:val="both"/>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правил</w:t>
            </w:r>
            <w:r w:rsidR="000C2495" w:rsidRPr="00611D4E">
              <w:rPr>
                <w:rFonts w:ascii="Times New Roman" w:eastAsia="Times New Roman" w:hAnsi="Times New Roman"/>
                <w:sz w:val="24"/>
                <w:szCs w:val="24"/>
                <w:lang w:val="uk-UA" w:eastAsia="ru-RU"/>
              </w:rPr>
              <w:t>а охорони праці при облаштуванні</w:t>
            </w:r>
            <w:r w:rsidRPr="00611D4E">
              <w:rPr>
                <w:rFonts w:ascii="Times New Roman" w:eastAsia="Times New Roman" w:hAnsi="Times New Roman"/>
                <w:sz w:val="24"/>
                <w:szCs w:val="24"/>
                <w:lang w:val="uk-UA" w:eastAsia="ru-RU"/>
              </w:rPr>
              <w:t xml:space="preserve"> приміщень.</w:t>
            </w:r>
          </w:p>
        </w:tc>
        <w:tc>
          <w:tcPr>
            <w:tcW w:w="2405" w:type="dxa"/>
          </w:tcPr>
          <w:p w:rsidR="00332D50" w:rsidRPr="00611D4E" w:rsidRDefault="000C2495" w:rsidP="00603015">
            <w:pPr>
              <w:tabs>
                <w:tab w:val="left" w:pos="394"/>
              </w:tabs>
              <w:spacing w:after="0" w:line="240" w:lineRule="auto"/>
              <w:ind w:left="17" w:firstLine="187"/>
              <w:jc w:val="both"/>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в</w:t>
            </w:r>
            <w:r w:rsidR="00314F2A" w:rsidRPr="00611D4E">
              <w:rPr>
                <w:rFonts w:ascii="Times New Roman" w:eastAsia="Times New Roman" w:hAnsi="Times New Roman"/>
                <w:sz w:val="24"/>
                <w:szCs w:val="24"/>
                <w:lang w:val="uk-UA" w:eastAsia="ru-RU"/>
              </w:rPr>
              <w:t>изначати необхідне</w:t>
            </w:r>
            <w:r w:rsidR="009A6927" w:rsidRPr="00611D4E">
              <w:rPr>
                <w:rFonts w:ascii="Times New Roman" w:eastAsia="Times New Roman" w:hAnsi="Times New Roman"/>
                <w:sz w:val="24"/>
                <w:szCs w:val="24"/>
                <w:lang w:val="uk-UA" w:eastAsia="ru-RU"/>
              </w:rPr>
              <w:t xml:space="preserve"> устаткування для облаштування приміщень;</w:t>
            </w:r>
          </w:p>
          <w:p w:rsidR="009A6927" w:rsidRPr="00611D4E" w:rsidRDefault="000C2495" w:rsidP="00603015">
            <w:pPr>
              <w:tabs>
                <w:tab w:val="left" w:pos="394"/>
              </w:tabs>
              <w:spacing w:after="0" w:line="240" w:lineRule="auto"/>
              <w:ind w:left="17" w:firstLine="187"/>
              <w:jc w:val="both"/>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в</w:t>
            </w:r>
            <w:r w:rsidR="007B27C3" w:rsidRPr="00611D4E">
              <w:rPr>
                <w:rFonts w:ascii="Times New Roman" w:eastAsia="Times New Roman" w:hAnsi="Times New Roman"/>
                <w:sz w:val="24"/>
                <w:szCs w:val="24"/>
                <w:lang w:val="uk-UA" w:eastAsia="ru-RU"/>
              </w:rPr>
              <w:t>иконувати облаштування приміщень;</w:t>
            </w:r>
          </w:p>
          <w:p w:rsidR="000860B5" w:rsidRPr="00611D4E" w:rsidRDefault="000860B5" w:rsidP="00603015">
            <w:pPr>
              <w:tabs>
                <w:tab w:val="left" w:pos="394"/>
              </w:tabs>
              <w:spacing w:after="0" w:line="240" w:lineRule="auto"/>
              <w:ind w:left="17" w:firstLine="187"/>
              <w:jc w:val="both"/>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вести необхідну документацію при облаштуванні приміщень;</w:t>
            </w:r>
          </w:p>
          <w:p w:rsidR="007B27C3" w:rsidRPr="00611D4E" w:rsidRDefault="000C2495" w:rsidP="00603015">
            <w:pPr>
              <w:tabs>
                <w:tab w:val="left" w:pos="394"/>
              </w:tabs>
              <w:spacing w:after="0" w:line="240" w:lineRule="auto"/>
              <w:ind w:left="17" w:firstLine="187"/>
              <w:jc w:val="both"/>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д</w:t>
            </w:r>
            <w:r w:rsidR="007B27C3" w:rsidRPr="00611D4E">
              <w:rPr>
                <w:rFonts w:ascii="Times New Roman" w:eastAsia="Times New Roman" w:hAnsi="Times New Roman"/>
                <w:sz w:val="24"/>
                <w:szCs w:val="24"/>
                <w:lang w:val="uk-UA" w:eastAsia="ru-RU"/>
              </w:rPr>
              <w:t>отримуватися правил</w:t>
            </w:r>
            <w:r w:rsidRPr="00611D4E">
              <w:rPr>
                <w:lang w:val="uk-UA"/>
              </w:rPr>
              <w:t xml:space="preserve"> </w:t>
            </w:r>
            <w:r w:rsidRPr="00611D4E">
              <w:rPr>
                <w:rFonts w:ascii="Times New Roman" w:eastAsia="Times New Roman" w:hAnsi="Times New Roman"/>
                <w:sz w:val="24"/>
                <w:szCs w:val="24"/>
                <w:lang w:val="uk-UA" w:eastAsia="ru-RU"/>
              </w:rPr>
              <w:t>охорони праці при облаштуванні приміщень.</w:t>
            </w:r>
          </w:p>
        </w:tc>
      </w:tr>
      <w:tr w:rsidR="0040757B" w:rsidRPr="00611D4E" w:rsidTr="00603015">
        <w:tc>
          <w:tcPr>
            <w:tcW w:w="2127" w:type="dxa"/>
          </w:tcPr>
          <w:p w:rsidR="0040757B" w:rsidRPr="00611D4E" w:rsidRDefault="0040757B" w:rsidP="00603015">
            <w:pPr>
              <w:rPr>
                <w:rFonts w:ascii="Times New Roman" w:hAnsi="Times New Roman"/>
                <w:color w:val="000000"/>
                <w:sz w:val="24"/>
                <w:szCs w:val="24"/>
                <w:lang w:val="uk-UA"/>
              </w:rPr>
            </w:pPr>
          </w:p>
        </w:tc>
        <w:tc>
          <w:tcPr>
            <w:tcW w:w="2126" w:type="dxa"/>
          </w:tcPr>
          <w:p w:rsidR="0040757B" w:rsidRPr="00611D4E" w:rsidRDefault="0040757B" w:rsidP="00603015">
            <w:pPr>
              <w:rPr>
                <w:rFonts w:ascii="Times New Roman" w:hAnsi="Times New Roman"/>
                <w:b/>
                <w:color w:val="000000"/>
                <w:sz w:val="24"/>
                <w:szCs w:val="24"/>
                <w:lang w:val="uk-UA"/>
              </w:rPr>
            </w:pPr>
            <w:r w:rsidRPr="00611D4E">
              <w:rPr>
                <w:rFonts w:ascii="Times New Roman" w:hAnsi="Times New Roman"/>
                <w:b/>
                <w:color w:val="000000"/>
                <w:sz w:val="24"/>
                <w:szCs w:val="24"/>
                <w:lang w:val="uk-UA"/>
              </w:rPr>
              <w:t>КК 3. Особистісна, соціальна й навчальна компетентність</w:t>
            </w:r>
          </w:p>
        </w:tc>
        <w:tc>
          <w:tcPr>
            <w:tcW w:w="2693" w:type="dxa"/>
          </w:tcPr>
          <w:p w:rsidR="0040757B" w:rsidRPr="00611D4E" w:rsidRDefault="0040757B" w:rsidP="00603015">
            <w:pPr>
              <w:pBdr>
                <w:top w:val="nil"/>
                <w:left w:val="nil"/>
                <w:bottom w:val="nil"/>
                <w:right w:val="nil"/>
                <w:between w:val="nil"/>
              </w:pBdr>
              <w:spacing w:after="0" w:line="240" w:lineRule="auto"/>
              <w:ind w:firstLine="175"/>
              <w:jc w:val="both"/>
              <w:rPr>
                <w:rFonts w:ascii="Times New Roman" w:hAnsi="Times New Roman"/>
                <w:sz w:val="24"/>
                <w:szCs w:val="24"/>
                <w:lang w:val="uk-UA"/>
              </w:rPr>
            </w:pPr>
            <w:r w:rsidRPr="00611D4E">
              <w:rPr>
                <w:rFonts w:ascii="Times New Roman" w:hAnsi="Times New Roman"/>
                <w:sz w:val="24"/>
                <w:szCs w:val="24"/>
                <w:lang w:val="uk-UA"/>
              </w:rPr>
              <w:t>особливості роботи в команді, співпраці з іншими командами підприємства;</w:t>
            </w:r>
          </w:p>
          <w:p w:rsidR="0040757B" w:rsidRPr="00611D4E" w:rsidRDefault="0040757B" w:rsidP="00603015">
            <w:pPr>
              <w:pBdr>
                <w:top w:val="nil"/>
                <w:left w:val="nil"/>
                <w:bottom w:val="nil"/>
                <w:right w:val="nil"/>
                <w:between w:val="nil"/>
              </w:pBdr>
              <w:spacing w:after="0" w:line="240" w:lineRule="auto"/>
              <w:ind w:firstLine="175"/>
              <w:jc w:val="both"/>
              <w:rPr>
                <w:rFonts w:ascii="Times New Roman" w:hAnsi="Times New Roman"/>
                <w:sz w:val="24"/>
                <w:szCs w:val="24"/>
                <w:lang w:val="uk-UA"/>
              </w:rPr>
            </w:pPr>
            <w:r w:rsidRPr="00611D4E">
              <w:rPr>
                <w:rFonts w:ascii="Times New Roman" w:hAnsi="Times New Roman"/>
                <w:sz w:val="24"/>
                <w:szCs w:val="24"/>
                <w:lang w:val="uk-UA"/>
              </w:rPr>
              <w:t>поняття особистості, риси характеру, темперамент;</w:t>
            </w:r>
          </w:p>
          <w:p w:rsidR="0040757B" w:rsidRPr="00611D4E" w:rsidRDefault="0040757B" w:rsidP="00603015">
            <w:pPr>
              <w:pBdr>
                <w:top w:val="nil"/>
                <w:left w:val="nil"/>
                <w:bottom w:val="nil"/>
                <w:right w:val="nil"/>
                <w:between w:val="nil"/>
              </w:pBdr>
              <w:spacing w:after="0" w:line="240" w:lineRule="auto"/>
              <w:ind w:firstLine="175"/>
              <w:jc w:val="both"/>
              <w:rPr>
                <w:rFonts w:ascii="Times New Roman" w:hAnsi="Times New Roman"/>
                <w:sz w:val="24"/>
                <w:szCs w:val="24"/>
                <w:lang w:val="uk-UA"/>
              </w:rPr>
            </w:pPr>
            <w:r w:rsidRPr="00611D4E">
              <w:rPr>
                <w:rFonts w:ascii="Times New Roman" w:hAnsi="Times New Roman"/>
                <w:sz w:val="24"/>
                <w:szCs w:val="24"/>
                <w:lang w:val="uk-UA"/>
              </w:rPr>
              <w:t>індивідуальні психологічні властивості особистості та її поведінки;</w:t>
            </w:r>
          </w:p>
          <w:p w:rsidR="0040757B" w:rsidRPr="00611D4E" w:rsidRDefault="0040757B" w:rsidP="00603015">
            <w:pPr>
              <w:pBdr>
                <w:top w:val="nil"/>
                <w:left w:val="nil"/>
                <w:bottom w:val="nil"/>
                <w:right w:val="nil"/>
                <w:between w:val="nil"/>
              </w:pBdr>
              <w:spacing w:after="0" w:line="240" w:lineRule="auto"/>
              <w:ind w:firstLine="175"/>
              <w:jc w:val="both"/>
              <w:rPr>
                <w:rFonts w:ascii="Times New Roman" w:hAnsi="Times New Roman"/>
                <w:sz w:val="24"/>
                <w:szCs w:val="24"/>
                <w:lang w:val="uk-UA"/>
              </w:rPr>
            </w:pPr>
            <w:r w:rsidRPr="00611D4E">
              <w:rPr>
                <w:rFonts w:ascii="Times New Roman" w:hAnsi="Times New Roman"/>
                <w:sz w:val="24"/>
                <w:szCs w:val="24"/>
                <w:lang w:val="uk-UA"/>
              </w:rPr>
              <w:t>причини і способи розв’язання конфліктних ситуацій у колективі;</w:t>
            </w:r>
          </w:p>
          <w:p w:rsidR="0040757B" w:rsidRPr="00611D4E" w:rsidRDefault="0040757B" w:rsidP="00603015">
            <w:pPr>
              <w:pBdr>
                <w:top w:val="nil"/>
                <w:left w:val="nil"/>
                <w:bottom w:val="nil"/>
                <w:right w:val="nil"/>
                <w:between w:val="nil"/>
              </w:pBdr>
              <w:spacing w:after="0" w:line="240" w:lineRule="auto"/>
              <w:ind w:firstLine="175"/>
              <w:jc w:val="both"/>
              <w:rPr>
                <w:rFonts w:ascii="Times New Roman" w:hAnsi="Times New Roman"/>
                <w:sz w:val="24"/>
                <w:szCs w:val="24"/>
                <w:lang w:val="uk-UA"/>
              </w:rPr>
            </w:pPr>
            <w:r w:rsidRPr="00611D4E">
              <w:rPr>
                <w:rFonts w:ascii="Times New Roman" w:hAnsi="Times New Roman"/>
                <w:sz w:val="24"/>
                <w:szCs w:val="24"/>
                <w:lang w:val="uk-UA"/>
              </w:rPr>
              <w:t>стрес у роботі, способи саморегуляції.</w:t>
            </w:r>
          </w:p>
        </w:tc>
        <w:tc>
          <w:tcPr>
            <w:tcW w:w="2405" w:type="dxa"/>
          </w:tcPr>
          <w:p w:rsidR="0040757B" w:rsidRPr="00611D4E" w:rsidRDefault="0040757B" w:rsidP="00603015">
            <w:pPr>
              <w:pBdr>
                <w:top w:val="nil"/>
                <w:left w:val="nil"/>
                <w:bottom w:val="nil"/>
                <w:right w:val="nil"/>
                <w:between w:val="nil"/>
              </w:pBdr>
              <w:spacing w:after="0" w:line="240" w:lineRule="auto"/>
              <w:ind w:firstLine="175"/>
              <w:jc w:val="both"/>
              <w:rPr>
                <w:rFonts w:ascii="Times New Roman" w:hAnsi="Times New Roman"/>
                <w:sz w:val="24"/>
                <w:szCs w:val="24"/>
                <w:lang w:val="uk-UA"/>
              </w:rPr>
            </w:pPr>
            <w:r w:rsidRPr="00611D4E">
              <w:rPr>
                <w:rFonts w:ascii="Times New Roman" w:hAnsi="Times New Roman"/>
                <w:sz w:val="24"/>
                <w:szCs w:val="24"/>
                <w:lang w:val="uk-UA"/>
              </w:rPr>
              <w:t>працювати в команді;</w:t>
            </w:r>
          </w:p>
          <w:p w:rsidR="0040757B" w:rsidRPr="00611D4E" w:rsidRDefault="0040757B" w:rsidP="00603015">
            <w:pPr>
              <w:pBdr>
                <w:top w:val="nil"/>
                <w:left w:val="nil"/>
                <w:bottom w:val="nil"/>
                <w:right w:val="nil"/>
                <w:between w:val="nil"/>
              </w:pBdr>
              <w:spacing w:after="0" w:line="240" w:lineRule="auto"/>
              <w:ind w:firstLine="175"/>
              <w:jc w:val="both"/>
              <w:rPr>
                <w:rFonts w:ascii="Times New Roman" w:hAnsi="Times New Roman"/>
                <w:sz w:val="24"/>
                <w:szCs w:val="24"/>
                <w:lang w:val="uk-UA"/>
              </w:rPr>
            </w:pPr>
            <w:r w:rsidRPr="00611D4E">
              <w:rPr>
                <w:rFonts w:ascii="Times New Roman" w:hAnsi="Times New Roman"/>
                <w:sz w:val="24"/>
                <w:szCs w:val="24"/>
                <w:lang w:val="uk-UA"/>
              </w:rPr>
              <w:t>відповідально ставитися до професійної діяльності;</w:t>
            </w:r>
          </w:p>
          <w:p w:rsidR="0040757B" w:rsidRPr="00611D4E" w:rsidRDefault="0040757B" w:rsidP="00603015">
            <w:pPr>
              <w:pBdr>
                <w:top w:val="nil"/>
                <w:left w:val="nil"/>
                <w:bottom w:val="nil"/>
                <w:right w:val="nil"/>
                <w:between w:val="nil"/>
              </w:pBdr>
              <w:spacing w:after="0" w:line="240" w:lineRule="auto"/>
              <w:ind w:firstLine="175"/>
              <w:jc w:val="both"/>
              <w:rPr>
                <w:rFonts w:ascii="Times New Roman" w:hAnsi="Times New Roman"/>
                <w:sz w:val="24"/>
                <w:szCs w:val="24"/>
                <w:lang w:val="uk-UA"/>
              </w:rPr>
            </w:pPr>
            <w:r w:rsidRPr="00611D4E">
              <w:rPr>
                <w:rFonts w:ascii="Times New Roman" w:hAnsi="Times New Roman"/>
                <w:sz w:val="24"/>
                <w:szCs w:val="24"/>
                <w:lang w:val="uk-UA"/>
              </w:rPr>
              <w:t>самостійно приймати рішення;</w:t>
            </w:r>
          </w:p>
          <w:p w:rsidR="0040757B" w:rsidRPr="00611D4E" w:rsidRDefault="0040757B" w:rsidP="00603015">
            <w:pPr>
              <w:pBdr>
                <w:top w:val="nil"/>
                <w:left w:val="nil"/>
                <w:bottom w:val="nil"/>
                <w:right w:val="nil"/>
                <w:between w:val="nil"/>
              </w:pBdr>
              <w:spacing w:after="0" w:line="240" w:lineRule="auto"/>
              <w:ind w:firstLine="175"/>
              <w:jc w:val="both"/>
              <w:rPr>
                <w:rFonts w:ascii="Times New Roman" w:hAnsi="Times New Roman"/>
                <w:sz w:val="24"/>
                <w:szCs w:val="24"/>
                <w:lang w:val="uk-UA"/>
              </w:rPr>
            </w:pPr>
            <w:r w:rsidRPr="00611D4E">
              <w:rPr>
                <w:rFonts w:ascii="Times New Roman" w:hAnsi="Times New Roman"/>
                <w:sz w:val="24"/>
                <w:szCs w:val="24"/>
                <w:lang w:val="uk-UA"/>
              </w:rPr>
              <w:t>діяти в нестандартних ситуаціях;</w:t>
            </w:r>
          </w:p>
          <w:p w:rsidR="0040757B" w:rsidRPr="00611D4E" w:rsidRDefault="0040757B" w:rsidP="00603015">
            <w:pPr>
              <w:pBdr>
                <w:top w:val="nil"/>
                <w:left w:val="nil"/>
                <w:bottom w:val="nil"/>
                <w:right w:val="nil"/>
                <w:between w:val="nil"/>
              </w:pBdr>
              <w:spacing w:after="0" w:line="240" w:lineRule="auto"/>
              <w:ind w:firstLine="175"/>
              <w:jc w:val="both"/>
              <w:rPr>
                <w:rFonts w:ascii="Times New Roman" w:hAnsi="Times New Roman"/>
                <w:sz w:val="24"/>
                <w:szCs w:val="24"/>
                <w:lang w:val="uk-UA"/>
              </w:rPr>
            </w:pPr>
            <w:r w:rsidRPr="00611D4E">
              <w:rPr>
                <w:rFonts w:ascii="Times New Roman" w:hAnsi="Times New Roman"/>
                <w:sz w:val="24"/>
                <w:szCs w:val="24"/>
                <w:lang w:val="uk-UA"/>
              </w:rPr>
              <w:t>планувати трудову діяльність;</w:t>
            </w:r>
          </w:p>
          <w:p w:rsidR="0040757B" w:rsidRPr="00611D4E" w:rsidRDefault="0040757B" w:rsidP="00603015">
            <w:pPr>
              <w:pBdr>
                <w:top w:val="nil"/>
                <w:left w:val="nil"/>
                <w:bottom w:val="nil"/>
                <w:right w:val="nil"/>
                <w:between w:val="nil"/>
              </w:pBdr>
              <w:spacing w:after="0" w:line="240" w:lineRule="auto"/>
              <w:ind w:firstLine="175"/>
              <w:jc w:val="both"/>
              <w:rPr>
                <w:rFonts w:ascii="Times New Roman" w:hAnsi="Times New Roman"/>
                <w:sz w:val="24"/>
                <w:szCs w:val="24"/>
                <w:lang w:val="uk-UA"/>
              </w:rPr>
            </w:pPr>
            <w:r w:rsidRPr="00611D4E">
              <w:rPr>
                <w:rFonts w:ascii="Times New Roman" w:hAnsi="Times New Roman"/>
                <w:sz w:val="24"/>
                <w:szCs w:val="24"/>
                <w:lang w:val="uk-UA"/>
              </w:rPr>
              <w:t>знаходити та набувати нових знань, умінь і навичок;</w:t>
            </w:r>
          </w:p>
          <w:p w:rsidR="0040757B" w:rsidRPr="00611D4E" w:rsidRDefault="0040757B" w:rsidP="00603015">
            <w:pPr>
              <w:pBdr>
                <w:top w:val="nil"/>
                <w:left w:val="nil"/>
                <w:bottom w:val="nil"/>
                <w:right w:val="nil"/>
                <w:between w:val="nil"/>
              </w:pBdr>
              <w:spacing w:after="0" w:line="240" w:lineRule="auto"/>
              <w:ind w:firstLine="175"/>
              <w:jc w:val="both"/>
              <w:rPr>
                <w:rFonts w:ascii="Times New Roman" w:hAnsi="Times New Roman"/>
                <w:sz w:val="24"/>
                <w:szCs w:val="24"/>
                <w:lang w:val="uk-UA"/>
              </w:rPr>
            </w:pPr>
            <w:r w:rsidRPr="00611D4E">
              <w:rPr>
                <w:rFonts w:ascii="Times New Roman" w:hAnsi="Times New Roman"/>
                <w:sz w:val="24"/>
                <w:szCs w:val="24"/>
                <w:lang w:val="uk-UA"/>
              </w:rPr>
              <w:t>визначати навчальні цілі та способи їх досягнення;</w:t>
            </w:r>
          </w:p>
          <w:p w:rsidR="0040757B" w:rsidRPr="00611D4E" w:rsidRDefault="0040757B" w:rsidP="00603015">
            <w:pPr>
              <w:pBdr>
                <w:top w:val="nil"/>
                <w:left w:val="nil"/>
                <w:bottom w:val="nil"/>
                <w:right w:val="nil"/>
                <w:between w:val="nil"/>
              </w:pBdr>
              <w:spacing w:after="0" w:line="240" w:lineRule="auto"/>
              <w:ind w:firstLine="175"/>
              <w:jc w:val="both"/>
              <w:rPr>
                <w:rFonts w:ascii="Times New Roman" w:hAnsi="Times New Roman"/>
                <w:sz w:val="24"/>
                <w:szCs w:val="24"/>
                <w:lang w:val="uk-UA"/>
              </w:rPr>
            </w:pPr>
            <w:r w:rsidRPr="00611D4E">
              <w:rPr>
                <w:rFonts w:ascii="Times New Roman" w:hAnsi="Times New Roman"/>
                <w:sz w:val="24"/>
                <w:szCs w:val="24"/>
                <w:lang w:val="uk-UA"/>
              </w:rPr>
              <w:t>оцінювати власні результати навчання, навчатися впродовж життя;</w:t>
            </w:r>
          </w:p>
          <w:p w:rsidR="0040757B" w:rsidRPr="00611D4E" w:rsidRDefault="0040757B" w:rsidP="00603015">
            <w:pPr>
              <w:pBdr>
                <w:top w:val="nil"/>
                <w:left w:val="nil"/>
                <w:bottom w:val="nil"/>
                <w:right w:val="nil"/>
                <w:between w:val="nil"/>
              </w:pBdr>
              <w:spacing w:after="0" w:line="240" w:lineRule="auto"/>
              <w:ind w:firstLine="175"/>
              <w:jc w:val="both"/>
              <w:rPr>
                <w:rFonts w:ascii="Times New Roman" w:hAnsi="Times New Roman"/>
                <w:sz w:val="24"/>
                <w:szCs w:val="24"/>
                <w:lang w:val="uk-UA"/>
              </w:rPr>
            </w:pPr>
            <w:r w:rsidRPr="00611D4E">
              <w:rPr>
                <w:rFonts w:ascii="Times New Roman" w:hAnsi="Times New Roman"/>
                <w:sz w:val="24"/>
                <w:szCs w:val="24"/>
                <w:lang w:val="uk-UA"/>
              </w:rPr>
              <w:t>дотримуватися культури професійної поведінки в колективі;</w:t>
            </w:r>
          </w:p>
          <w:p w:rsidR="0040757B" w:rsidRPr="00611D4E" w:rsidRDefault="0040757B" w:rsidP="00603015">
            <w:pPr>
              <w:pBdr>
                <w:top w:val="nil"/>
                <w:left w:val="nil"/>
                <w:bottom w:val="nil"/>
                <w:right w:val="nil"/>
                <w:between w:val="nil"/>
              </w:pBdr>
              <w:spacing w:after="0" w:line="240" w:lineRule="auto"/>
              <w:ind w:firstLine="175"/>
              <w:jc w:val="both"/>
              <w:rPr>
                <w:rFonts w:ascii="Times New Roman" w:hAnsi="Times New Roman"/>
                <w:sz w:val="24"/>
                <w:szCs w:val="24"/>
                <w:lang w:val="uk-UA"/>
              </w:rPr>
            </w:pPr>
            <w:r w:rsidRPr="00611D4E">
              <w:rPr>
                <w:rFonts w:ascii="Times New Roman" w:hAnsi="Times New Roman"/>
                <w:sz w:val="24"/>
                <w:szCs w:val="24"/>
                <w:lang w:val="uk-UA"/>
              </w:rPr>
              <w:t>запобігати виникненню конфліктних ситуацій; </w:t>
            </w:r>
          </w:p>
          <w:p w:rsidR="0040757B" w:rsidRPr="00611D4E" w:rsidRDefault="0040757B" w:rsidP="00603015">
            <w:pPr>
              <w:pBdr>
                <w:top w:val="nil"/>
                <w:left w:val="nil"/>
                <w:bottom w:val="nil"/>
                <w:right w:val="nil"/>
                <w:between w:val="nil"/>
              </w:pBdr>
              <w:spacing w:after="0" w:line="240" w:lineRule="auto"/>
              <w:ind w:firstLine="175"/>
              <w:jc w:val="both"/>
              <w:rPr>
                <w:rFonts w:ascii="Times New Roman" w:hAnsi="Times New Roman"/>
                <w:sz w:val="24"/>
                <w:szCs w:val="24"/>
                <w:lang w:val="uk-UA"/>
              </w:rPr>
            </w:pPr>
            <w:r w:rsidRPr="00611D4E">
              <w:rPr>
                <w:rFonts w:ascii="Times New Roman" w:hAnsi="Times New Roman"/>
                <w:sz w:val="24"/>
                <w:szCs w:val="24"/>
                <w:lang w:val="uk-UA"/>
              </w:rPr>
              <w:t>визначати індивідуальні психологічні особливості особистості.</w:t>
            </w:r>
          </w:p>
        </w:tc>
      </w:tr>
      <w:tr w:rsidR="0040757B" w:rsidRPr="00611D4E" w:rsidTr="00603015">
        <w:tc>
          <w:tcPr>
            <w:tcW w:w="2127" w:type="dxa"/>
          </w:tcPr>
          <w:p w:rsidR="0040757B" w:rsidRPr="00611D4E" w:rsidRDefault="0040757B" w:rsidP="00603015">
            <w:pPr>
              <w:rPr>
                <w:sz w:val="20"/>
                <w:szCs w:val="20"/>
                <w:lang w:val="uk-UA"/>
              </w:rPr>
            </w:pPr>
          </w:p>
        </w:tc>
        <w:tc>
          <w:tcPr>
            <w:tcW w:w="2126" w:type="dxa"/>
          </w:tcPr>
          <w:p w:rsidR="0040757B" w:rsidRPr="00611D4E" w:rsidRDefault="0040757B" w:rsidP="00603015">
            <w:pPr>
              <w:spacing w:after="0"/>
              <w:rPr>
                <w:rFonts w:ascii="Times New Roman" w:hAnsi="Times New Roman"/>
                <w:b/>
                <w:color w:val="000000"/>
                <w:sz w:val="24"/>
                <w:szCs w:val="24"/>
                <w:lang w:val="uk-UA"/>
              </w:rPr>
            </w:pPr>
            <w:r w:rsidRPr="00611D4E">
              <w:rPr>
                <w:rFonts w:ascii="Times New Roman" w:hAnsi="Times New Roman"/>
                <w:b/>
                <w:color w:val="000000"/>
                <w:sz w:val="24"/>
                <w:szCs w:val="24"/>
                <w:lang w:val="uk-UA"/>
              </w:rPr>
              <w:t>КК 4. Громадянсько-</w:t>
            </w:r>
          </w:p>
          <w:p w:rsidR="0040757B" w:rsidRPr="00C9081D" w:rsidRDefault="0040757B" w:rsidP="00603015">
            <w:pPr>
              <w:spacing w:after="0"/>
              <w:rPr>
                <w:rFonts w:ascii="Times New Roman" w:hAnsi="Times New Roman"/>
                <w:color w:val="000000"/>
                <w:sz w:val="24"/>
                <w:szCs w:val="24"/>
                <w:lang w:val="en-US"/>
              </w:rPr>
            </w:pPr>
            <w:r w:rsidRPr="00611D4E">
              <w:rPr>
                <w:rFonts w:ascii="Times New Roman" w:hAnsi="Times New Roman"/>
                <w:b/>
                <w:color w:val="000000"/>
                <w:sz w:val="24"/>
                <w:szCs w:val="24"/>
                <w:lang w:val="uk-UA"/>
              </w:rPr>
              <w:t>правова компетентність</w:t>
            </w:r>
          </w:p>
        </w:tc>
        <w:tc>
          <w:tcPr>
            <w:tcW w:w="2693" w:type="dxa"/>
          </w:tcPr>
          <w:p w:rsidR="0040757B" w:rsidRPr="00611D4E" w:rsidRDefault="0040757B" w:rsidP="00603015">
            <w:pPr>
              <w:pBdr>
                <w:top w:val="nil"/>
                <w:left w:val="nil"/>
                <w:bottom w:val="nil"/>
                <w:right w:val="nil"/>
                <w:between w:val="nil"/>
              </w:pBdr>
              <w:spacing w:after="0" w:line="240" w:lineRule="auto"/>
              <w:ind w:firstLine="175"/>
              <w:jc w:val="both"/>
              <w:rPr>
                <w:rFonts w:ascii="Times New Roman" w:hAnsi="Times New Roman"/>
                <w:sz w:val="24"/>
                <w:szCs w:val="24"/>
                <w:lang w:val="uk-UA"/>
              </w:rPr>
            </w:pPr>
            <w:r w:rsidRPr="00611D4E">
              <w:rPr>
                <w:rFonts w:ascii="Times New Roman" w:hAnsi="Times New Roman"/>
                <w:sz w:val="24"/>
                <w:szCs w:val="24"/>
                <w:lang w:val="uk-UA"/>
              </w:rPr>
              <w:t>основні трудові права та обов’язки працівників;</w:t>
            </w:r>
          </w:p>
          <w:p w:rsidR="0040757B" w:rsidRPr="00611D4E" w:rsidRDefault="0040757B" w:rsidP="00603015">
            <w:pPr>
              <w:pBdr>
                <w:top w:val="nil"/>
                <w:left w:val="nil"/>
                <w:bottom w:val="nil"/>
                <w:right w:val="nil"/>
                <w:between w:val="nil"/>
              </w:pBdr>
              <w:spacing w:after="0" w:line="240" w:lineRule="auto"/>
              <w:ind w:firstLine="175"/>
              <w:jc w:val="both"/>
              <w:rPr>
                <w:rFonts w:ascii="Times New Roman" w:hAnsi="Times New Roman"/>
                <w:sz w:val="24"/>
                <w:szCs w:val="24"/>
                <w:lang w:val="uk-UA"/>
              </w:rPr>
            </w:pPr>
            <w:r w:rsidRPr="00611D4E">
              <w:rPr>
                <w:rFonts w:ascii="Times New Roman" w:hAnsi="Times New Roman"/>
                <w:sz w:val="24"/>
                <w:szCs w:val="24"/>
                <w:lang w:val="uk-UA"/>
              </w:rPr>
              <w:t>основні нормативно-правові акти у професійній сфері, що регламентують трудову діяльність;</w:t>
            </w:r>
          </w:p>
          <w:p w:rsidR="0040757B" w:rsidRPr="00611D4E" w:rsidRDefault="0040757B" w:rsidP="00603015">
            <w:pPr>
              <w:pBdr>
                <w:top w:val="nil"/>
                <w:left w:val="nil"/>
                <w:bottom w:val="nil"/>
                <w:right w:val="nil"/>
                <w:between w:val="nil"/>
              </w:pBdr>
              <w:spacing w:after="0" w:line="240" w:lineRule="auto"/>
              <w:ind w:firstLine="175"/>
              <w:jc w:val="both"/>
              <w:rPr>
                <w:rFonts w:ascii="Times New Roman" w:hAnsi="Times New Roman"/>
                <w:sz w:val="24"/>
                <w:szCs w:val="24"/>
                <w:lang w:val="uk-UA"/>
              </w:rPr>
            </w:pPr>
            <w:r w:rsidRPr="00611D4E">
              <w:rPr>
                <w:rFonts w:ascii="Times New Roman" w:hAnsi="Times New Roman"/>
                <w:sz w:val="24"/>
                <w:szCs w:val="24"/>
                <w:lang w:val="uk-UA"/>
              </w:rPr>
              <w:t xml:space="preserve">положення, зміст, форми та строки укладання трудового договору (контракту), підстави його припинення;  </w:t>
            </w:r>
          </w:p>
          <w:p w:rsidR="0040757B" w:rsidRPr="00611D4E" w:rsidRDefault="0040757B" w:rsidP="00603015">
            <w:pPr>
              <w:pBdr>
                <w:top w:val="nil"/>
                <w:left w:val="nil"/>
                <w:bottom w:val="nil"/>
                <w:right w:val="nil"/>
                <w:between w:val="nil"/>
              </w:pBdr>
              <w:spacing w:after="0" w:line="240" w:lineRule="auto"/>
              <w:ind w:firstLine="175"/>
              <w:jc w:val="both"/>
              <w:rPr>
                <w:rFonts w:ascii="Times New Roman" w:hAnsi="Times New Roman"/>
                <w:sz w:val="24"/>
                <w:szCs w:val="24"/>
                <w:lang w:val="uk-UA"/>
              </w:rPr>
            </w:pPr>
            <w:r w:rsidRPr="00611D4E">
              <w:rPr>
                <w:rFonts w:ascii="Times New Roman" w:hAnsi="Times New Roman"/>
                <w:sz w:val="24"/>
                <w:szCs w:val="24"/>
                <w:lang w:val="uk-UA"/>
              </w:rPr>
              <w:lastRenderedPageBreak/>
              <w:t>соціальні гарантії та чинний соціальний захист на підприємстві, зокрема види та порядок надання відпусток;</w:t>
            </w:r>
          </w:p>
          <w:p w:rsidR="0040757B" w:rsidRPr="00611D4E" w:rsidRDefault="0040757B" w:rsidP="00603015">
            <w:pPr>
              <w:pBdr>
                <w:top w:val="nil"/>
                <w:left w:val="nil"/>
                <w:bottom w:val="nil"/>
                <w:right w:val="nil"/>
                <w:between w:val="nil"/>
              </w:pBdr>
              <w:spacing w:after="0" w:line="240" w:lineRule="auto"/>
              <w:ind w:firstLine="175"/>
              <w:jc w:val="both"/>
              <w:rPr>
                <w:rFonts w:ascii="Times New Roman" w:hAnsi="Times New Roman"/>
                <w:sz w:val="24"/>
                <w:szCs w:val="24"/>
                <w:lang w:val="uk-UA"/>
              </w:rPr>
            </w:pPr>
            <w:r w:rsidRPr="00611D4E">
              <w:rPr>
                <w:rFonts w:ascii="Times New Roman" w:hAnsi="Times New Roman"/>
                <w:sz w:val="24"/>
                <w:szCs w:val="24"/>
                <w:lang w:val="uk-UA"/>
              </w:rPr>
              <w:t>порядок розгляду та способи вирішення індивідуальних та колективних трудових спорів;</w:t>
            </w:r>
          </w:p>
          <w:p w:rsidR="0040757B" w:rsidRPr="00611D4E" w:rsidRDefault="0040757B" w:rsidP="00603015">
            <w:pPr>
              <w:pBdr>
                <w:top w:val="nil"/>
                <w:left w:val="nil"/>
                <w:bottom w:val="nil"/>
                <w:right w:val="nil"/>
                <w:between w:val="nil"/>
              </w:pBdr>
              <w:spacing w:after="0" w:line="240" w:lineRule="auto"/>
              <w:ind w:firstLine="175"/>
              <w:jc w:val="both"/>
              <w:rPr>
                <w:rFonts w:ascii="Times New Roman" w:hAnsi="Times New Roman"/>
                <w:sz w:val="24"/>
                <w:szCs w:val="24"/>
                <w:lang w:val="uk-UA"/>
              </w:rPr>
            </w:pPr>
            <w:r w:rsidRPr="00611D4E">
              <w:rPr>
                <w:rFonts w:ascii="Times New Roman" w:hAnsi="Times New Roman"/>
                <w:sz w:val="24"/>
                <w:szCs w:val="24"/>
                <w:lang w:val="uk-UA"/>
              </w:rPr>
              <w:t>основи законодавства про захист прав споживачів.</w:t>
            </w:r>
          </w:p>
        </w:tc>
        <w:tc>
          <w:tcPr>
            <w:tcW w:w="2405" w:type="dxa"/>
          </w:tcPr>
          <w:p w:rsidR="0040757B" w:rsidRPr="00611D4E" w:rsidRDefault="0040757B" w:rsidP="00603015">
            <w:pPr>
              <w:pBdr>
                <w:top w:val="nil"/>
                <w:left w:val="nil"/>
                <w:bottom w:val="nil"/>
                <w:right w:val="nil"/>
                <w:between w:val="nil"/>
              </w:pBdr>
              <w:ind w:firstLine="175"/>
              <w:rPr>
                <w:rFonts w:ascii="Times New Roman" w:hAnsi="Times New Roman"/>
                <w:sz w:val="24"/>
                <w:szCs w:val="24"/>
                <w:lang w:val="uk-UA"/>
              </w:rPr>
            </w:pPr>
            <w:r w:rsidRPr="00611D4E">
              <w:rPr>
                <w:rFonts w:ascii="Times New Roman" w:hAnsi="Times New Roman"/>
                <w:sz w:val="24"/>
                <w:szCs w:val="24"/>
                <w:lang w:val="uk-UA"/>
              </w:rPr>
              <w:lastRenderedPageBreak/>
              <w:t xml:space="preserve">застосовувати знання щодо: </w:t>
            </w:r>
          </w:p>
          <w:p w:rsidR="0040757B" w:rsidRPr="00611D4E" w:rsidRDefault="0040757B" w:rsidP="00603015">
            <w:pPr>
              <w:pBdr>
                <w:top w:val="nil"/>
                <w:left w:val="nil"/>
                <w:bottom w:val="nil"/>
                <w:right w:val="nil"/>
                <w:between w:val="nil"/>
              </w:pBdr>
              <w:spacing w:after="0" w:line="240" w:lineRule="auto"/>
              <w:ind w:firstLine="175"/>
              <w:jc w:val="both"/>
              <w:rPr>
                <w:rFonts w:ascii="Times New Roman" w:hAnsi="Times New Roman"/>
                <w:sz w:val="24"/>
                <w:szCs w:val="24"/>
                <w:lang w:val="uk-UA"/>
              </w:rPr>
            </w:pPr>
            <w:r w:rsidRPr="00611D4E">
              <w:rPr>
                <w:rFonts w:ascii="Times New Roman" w:hAnsi="Times New Roman"/>
                <w:sz w:val="24"/>
                <w:szCs w:val="24"/>
                <w:lang w:val="uk-UA"/>
              </w:rPr>
              <w:t>основних трудових прав та обов’язків працівників; </w:t>
            </w:r>
          </w:p>
          <w:p w:rsidR="0040757B" w:rsidRPr="00611D4E" w:rsidRDefault="0040757B" w:rsidP="00603015">
            <w:pPr>
              <w:pBdr>
                <w:top w:val="nil"/>
                <w:left w:val="nil"/>
                <w:bottom w:val="nil"/>
                <w:right w:val="nil"/>
                <w:between w:val="nil"/>
              </w:pBdr>
              <w:spacing w:after="0" w:line="240" w:lineRule="auto"/>
              <w:ind w:firstLine="175"/>
              <w:jc w:val="both"/>
              <w:rPr>
                <w:rFonts w:ascii="Times New Roman" w:hAnsi="Times New Roman"/>
                <w:sz w:val="24"/>
                <w:szCs w:val="24"/>
                <w:lang w:val="uk-UA"/>
              </w:rPr>
            </w:pPr>
            <w:r w:rsidRPr="00611D4E">
              <w:rPr>
                <w:rFonts w:ascii="Times New Roman" w:hAnsi="Times New Roman"/>
                <w:sz w:val="24"/>
                <w:szCs w:val="24"/>
                <w:lang w:val="uk-UA"/>
              </w:rPr>
              <w:t>основних нормативно-правових актів у професійній сфері, що регламентують трудову діяльність</w:t>
            </w:r>
          </w:p>
          <w:p w:rsidR="0040757B" w:rsidRPr="00611D4E" w:rsidRDefault="0040757B" w:rsidP="00603015">
            <w:pPr>
              <w:pBdr>
                <w:top w:val="nil"/>
                <w:left w:val="nil"/>
                <w:bottom w:val="nil"/>
                <w:right w:val="nil"/>
                <w:between w:val="nil"/>
              </w:pBdr>
              <w:spacing w:after="0" w:line="240" w:lineRule="auto"/>
              <w:ind w:firstLine="175"/>
              <w:jc w:val="both"/>
              <w:rPr>
                <w:rFonts w:ascii="Times New Roman" w:hAnsi="Times New Roman"/>
                <w:sz w:val="24"/>
                <w:szCs w:val="24"/>
                <w:lang w:val="uk-UA"/>
              </w:rPr>
            </w:pPr>
            <w:r w:rsidRPr="00611D4E">
              <w:rPr>
                <w:rFonts w:ascii="Times New Roman" w:hAnsi="Times New Roman"/>
                <w:sz w:val="24"/>
                <w:szCs w:val="24"/>
                <w:lang w:val="uk-UA"/>
              </w:rPr>
              <w:t xml:space="preserve">положення, змісту, форм, строку </w:t>
            </w:r>
            <w:r w:rsidRPr="00611D4E">
              <w:rPr>
                <w:rFonts w:ascii="Times New Roman" w:hAnsi="Times New Roman"/>
                <w:sz w:val="24"/>
                <w:szCs w:val="24"/>
                <w:lang w:val="uk-UA"/>
              </w:rPr>
              <w:lastRenderedPageBreak/>
              <w:t>укладання та підстав припинення трудового договору (контракту);</w:t>
            </w:r>
          </w:p>
          <w:p w:rsidR="0040757B" w:rsidRPr="00611D4E" w:rsidRDefault="0040757B" w:rsidP="00603015">
            <w:pPr>
              <w:pBdr>
                <w:top w:val="nil"/>
                <w:left w:val="nil"/>
                <w:bottom w:val="nil"/>
                <w:right w:val="nil"/>
                <w:between w:val="nil"/>
              </w:pBdr>
              <w:spacing w:after="0" w:line="240" w:lineRule="auto"/>
              <w:ind w:firstLine="175"/>
              <w:jc w:val="both"/>
              <w:rPr>
                <w:rFonts w:ascii="Times New Roman" w:hAnsi="Times New Roman"/>
                <w:sz w:val="24"/>
                <w:szCs w:val="24"/>
                <w:lang w:val="uk-UA"/>
              </w:rPr>
            </w:pPr>
            <w:r w:rsidRPr="00611D4E">
              <w:rPr>
                <w:rFonts w:ascii="Times New Roman" w:hAnsi="Times New Roman"/>
                <w:sz w:val="24"/>
                <w:szCs w:val="24"/>
                <w:lang w:val="uk-UA"/>
              </w:rPr>
              <w:t>соціальних гарантій та чинного соціального захисту на підприємстві, зокрема про види та порядок надання відпусток, порядок оплати лікарняних листів,</w:t>
            </w:r>
          </w:p>
          <w:p w:rsidR="0040757B" w:rsidRPr="00611D4E" w:rsidRDefault="0040757B" w:rsidP="00603015">
            <w:pPr>
              <w:pBdr>
                <w:top w:val="nil"/>
                <w:left w:val="nil"/>
                <w:bottom w:val="nil"/>
                <w:right w:val="nil"/>
                <w:between w:val="nil"/>
              </w:pBdr>
              <w:spacing w:after="0" w:line="240" w:lineRule="auto"/>
              <w:ind w:firstLine="175"/>
              <w:jc w:val="both"/>
              <w:rPr>
                <w:rFonts w:ascii="Times New Roman" w:hAnsi="Times New Roman"/>
                <w:sz w:val="24"/>
                <w:szCs w:val="24"/>
                <w:lang w:val="uk-UA"/>
              </w:rPr>
            </w:pPr>
            <w:r w:rsidRPr="00611D4E">
              <w:rPr>
                <w:rFonts w:ascii="Times New Roman" w:hAnsi="Times New Roman"/>
                <w:sz w:val="24"/>
                <w:szCs w:val="24"/>
                <w:lang w:val="uk-UA"/>
              </w:rPr>
              <w:t>порядку розгляду та способів вирішення індивідуальних та колективних трудових спорів;</w:t>
            </w:r>
          </w:p>
          <w:p w:rsidR="0040757B" w:rsidRPr="00611D4E" w:rsidRDefault="0040757B" w:rsidP="00603015">
            <w:pPr>
              <w:pBdr>
                <w:top w:val="nil"/>
                <w:left w:val="nil"/>
                <w:bottom w:val="nil"/>
                <w:right w:val="nil"/>
                <w:between w:val="nil"/>
              </w:pBdr>
              <w:spacing w:after="0" w:line="240" w:lineRule="auto"/>
              <w:ind w:firstLine="175"/>
              <w:jc w:val="both"/>
              <w:rPr>
                <w:rFonts w:ascii="Times New Roman" w:hAnsi="Times New Roman"/>
                <w:sz w:val="24"/>
                <w:szCs w:val="24"/>
                <w:lang w:val="uk-UA"/>
              </w:rPr>
            </w:pPr>
            <w:r w:rsidRPr="00611D4E">
              <w:rPr>
                <w:rFonts w:ascii="Times New Roman" w:hAnsi="Times New Roman"/>
                <w:sz w:val="24"/>
                <w:szCs w:val="24"/>
                <w:lang w:val="uk-UA"/>
              </w:rPr>
              <w:t>складати та заповнювати документи особового характеру (під час оформлення трудових відносин);</w:t>
            </w:r>
          </w:p>
          <w:p w:rsidR="0040757B" w:rsidRPr="00611D4E" w:rsidRDefault="0040757B" w:rsidP="00603015">
            <w:pPr>
              <w:pBdr>
                <w:top w:val="nil"/>
                <w:left w:val="nil"/>
                <w:bottom w:val="nil"/>
                <w:right w:val="nil"/>
                <w:between w:val="nil"/>
              </w:pBdr>
              <w:spacing w:after="0" w:line="240" w:lineRule="auto"/>
              <w:ind w:firstLine="175"/>
              <w:jc w:val="both"/>
              <w:rPr>
                <w:rFonts w:ascii="Times New Roman" w:hAnsi="Times New Roman"/>
                <w:sz w:val="24"/>
                <w:szCs w:val="24"/>
                <w:lang w:val="uk-UA"/>
              </w:rPr>
            </w:pPr>
            <w:r w:rsidRPr="00611D4E">
              <w:rPr>
                <w:rFonts w:ascii="Times New Roman" w:hAnsi="Times New Roman"/>
                <w:sz w:val="24"/>
                <w:szCs w:val="24"/>
                <w:lang w:val="uk-UA"/>
              </w:rPr>
              <w:t>дотримуватися законодавства про захист прав споживачів.</w:t>
            </w:r>
          </w:p>
        </w:tc>
      </w:tr>
      <w:tr w:rsidR="002D2065" w:rsidRPr="00C93865" w:rsidTr="00603015">
        <w:tc>
          <w:tcPr>
            <w:tcW w:w="2127" w:type="dxa"/>
          </w:tcPr>
          <w:p w:rsidR="002D2065" w:rsidRPr="000B5338" w:rsidRDefault="002D2065" w:rsidP="00603015">
            <w:pPr>
              <w:rPr>
                <w:b/>
                <w:sz w:val="20"/>
                <w:szCs w:val="20"/>
                <w:lang w:val="uk-UA"/>
              </w:rPr>
            </w:pPr>
            <w:r w:rsidRPr="000B5338">
              <w:rPr>
                <w:rFonts w:ascii="Times New Roman" w:hAnsi="Times New Roman"/>
                <w:b/>
                <w:sz w:val="24"/>
                <w:szCs w:val="24"/>
                <w:lang w:val="uk-UA"/>
              </w:rPr>
              <w:lastRenderedPageBreak/>
              <w:t>РН 2. Приймати та розміщувати гостей у готельних закладах</w:t>
            </w:r>
          </w:p>
        </w:tc>
        <w:tc>
          <w:tcPr>
            <w:tcW w:w="2126" w:type="dxa"/>
          </w:tcPr>
          <w:p w:rsidR="0000346D" w:rsidRPr="001A07EE" w:rsidRDefault="002D2065" w:rsidP="00603015">
            <w:pPr>
              <w:widowControl w:val="0"/>
              <w:overflowPunct w:val="0"/>
              <w:adjustRightInd w:val="0"/>
              <w:spacing w:after="0" w:line="240" w:lineRule="auto"/>
              <w:rPr>
                <w:rFonts w:ascii="Times New Roman" w:eastAsia="Times New Roman" w:hAnsi="Times New Roman"/>
                <w:b/>
                <w:bCs/>
                <w:kern w:val="28"/>
                <w:sz w:val="24"/>
                <w:szCs w:val="24"/>
                <w:lang w:val="uk-UA" w:eastAsia="ru-RU"/>
              </w:rPr>
            </w:pPr>
            <w:r w:rsidRPr="001A07EE">
              <w:rPr>
                <w:rFonts w:ascii="Times New Roman" w:eastAsia="Times New Roman" w:hAnsi="Times New Roman"/>
                <w:b/>
                <w:bCs/>
                <w:kern w:val="28"/>
                <w:sz w:val="24"/>
                <w:szCs w:val="24"/>
                <w:lang w:val="uk-UA" w:eastAsia="ru-RU"/>
              </w:rPr>
              <w:t xml:space="preserve">ПК 1. Здатність </w:t>
            </w:r>
            <w:r w:rsidR="00B946FB" w:rsidRPr="001A07EE">
              <w:rPr>
                <w:rFonts w:ascii="Times New Roman" w:eastAsia="Times New Roman" w:hAnsi="Times New Roman"/>
                <w:b/>
                <w:bCs/>
                <w:kern w:val="28"/>
                <w:sz w:val="24"/>
                <w:szCs w:val="24"/>
                <w:lang w:val="uk-UA" w:eastAsia="ru-RU"/>
              </w:rPr>
              <w:t>організувати</w:t>
            </w:r>
            <w:r w:rsidR="0000346D" w:rsidRPr="001A07EE">
              <w:rPr>
                <w:rFonts w:ascii="Times New Roman" w:eastAsia="Times New Roman" w:hAnsi="Times New Roman"/>
                <w:b/>
                <w:bCs/>
                <w:kern w:val="28"/>
                <w:sz w:val="24"/>
                <w:szCs w:val="24"/>
                <w:lang w:val="uk-UA" w:eastAsia="ru-RU"/>
              </w:rPr>
              <w:t xml:space="preserve"> робоче місце для прийому гостей</w:t>
            </w:r>
          </w:p>
          <w:p w:rsidR="002D2065" w:rsidRPr="00611D4E" w:rsidRDefault="002D2065" w:rsidP="00603015">
            <w:pPr>
              <w:widowControl w:val="0"/>
              <w:overflowPunct w:val="0"/>
              <w:adjustRightInd w:val="0"/>
              <w:spacing w:after="0" w:line="240" w:lineRule="auto"/>
              <w:rPr>
                <w:sz w:val="20"/>
                <w:szCs w:val="20"/>
                <w:lang w:val="uk-UA"/>
              </w:rPr>
            </w:pPr>
          </w:p>
        </w:tc>
        <w:tc>
          <w:tcPr>
            <w:tcW w:w="2693" w:type="dxa"/>
          </w:tcPr>
          <w:p w:rsidR="00785AC7" w:rsidRDefault="00360CAC" w:rsidP="00603015">
            <w:pPr>
              <w:widowControl w:val="0"/>
              <w:overflowPunct w:val="0"/>
              <w:adjustRightInd w:val="0"/>
              <w:spacing w:after="0" w:line="240" w:lineRule="auto"/>
              <w:ind w:left="34" w:firstLine="141"/>
              <w:jc w:val="both"/>
              <w:rPr>
                <w:rFonts w:ascii="Times New Roman" w:eastAsia="Times New Roman" w:hAnsi="Times New Roman"/>
                <w:bCs/>
                <w:kern w:val="28"/>
                <w:sz w:val="24"/>
                <w:szCs w:val="24"/>
                <w:lang w:val="uk-UA" w:eastAsia="ru-RU"/>
              </w:rPr>
            </w:pPr>
            <w:r>
              <w:rPr>
                <w:rFonts w:ascii="Times New Roman" w:eastAsia="Times New Roman" w:hAnsi="Times New Roman"/>
                <w:bCs/>
                <w:kern w:val="28"/>
                <w:sz w:val="24"/>
                <w:szCs w:val="24"/>
                <w:lang w:val="uk-UA" w:eastAsia="ru-RU"/>
              </w:rPr>
              <w:t>т</w:t>
            </w:r>
            <w:r w:rsidR="00785AC7">
              <w:rPr>
                <w:rFonts w:ascii="Times New Roman" w:eastAsia="Times New Roman" w:hAnsi="Times New Roman"/>
                <w:bCs/>
                <w:kern w:val="28"/>
                <w:sz w:val="24"/>
                <w:szCs w:val="24"/>
                <w:lang w:val="uk-UA" w:eastAsia="ru-RU"/>
              </w:rPr>
              <w:t>ипи та види обладнання, устаткування для ведення прийому гостей</w:t>
            </w:r>
            <w:r w:rsidR="00872E54">
              <w:rPr>
                <w:rFonts w:ascii="Times New Roman" w:eastAsia="Times New Roman" w:hAnsi="Times New Roman"/>
                <w:bCs/>
                <w:kern w:val="28"/>
                <w:sz w:val="24"/>
                <w:szCs w:val="24"/>
                <w:lang w:val="uk-UA" w:eastAsia="ru-RU"/>
              </w:rPr>
              <w:t>, їх характеристики</w:t>
            </w:r>
            <w:r>
              <w:rPr>
                <w:rFonts w:ascii="Times New Roman" w:eastAsia="Times New Roman" w:hAnsi="Times New Roman"/>
                <w:bCs/>
                <w:kern w:val="28"/>
                <w:sz w:val="24"/>
                <w:szCs w:val="24"/>
                <w:lang w:val="uk-UA" w:eastAsia="ru-RU"/>
              </w:rPr>
              <w:t>;</w:t>
            </w:r>
          </w:p>
          <w:p w:rsidR="00701DD3" w:rsidRDefault="00701DD3" w:rsidP="00603015">
            <w:pPr>
              <w:widowControl w:val="0"/>
              <w:overflowPunct w:val="0"/>
              <w:adjustRightInd w:val="0"/>
              <w:spacing w:after="0" w:line="240" w:lineRule="auto"/>
              <w:ind w:left="34" w:firstLine="141"/>
              <w:jc w:val="both"/>
              <w:rPr>
                <w:rFonts w:ascii="Times New Roman" w:eastAsia="Times New Roman" w:hAnsi="Times New Roman"/>
                <w:bCs/>
                <w:kern w:val="28"/>
                <w:sz w:val="24"/>
                <w:szCs w:val="24"/>
                <w:lang w:val="uk-UA" w:eastAsia="ru-RU"/>
              </w:rPr>
            </w:pPr>
            <w:r>
              <w:rPr>
                <w:rFonts w:ascii="Times New Roman" w:eastAsia="Times New Roman" w:hAnsi="Times New Roman"/>
                <w:bCs/>
                <w:kern w:val="28"/>
                <w:sz w:val="24"/>
                <w:szCs w:val="24"/>
                <w:lang w:val="uk-UA" w:eastAsia="ru-RU"/>
              </w:rPr>
              <w:t>правила налаштування</w:t>
            </w:r>
            <w:r>
              <w:t xml:space="preserve"> </w:t>
            </w:r>
            <w:r w:rsidRPr="00701DD3">
              <w:rPr>
                <w:rFonts w:ascii="Times New Roman" w:eastAsia="Times New Roman" w:hAnsi="Times New Roman"/>
                <w:bCs/>
                <w:kern w:val="28"/>
                <w:sz w:val="24"/>
                <w:szCs w:val="24"/>
                <w:lang w:val="uk-UA" w:eastAsia="ru-RU"/>
              </w:rPr>
              <w:t>обладнання, устаткування</w:t>
            </w:r>
            <w:r>
              <w:rPr>
                <w:rFonts w:ascii="Times New Roman" w:eastAsia="Times New Roman" w:hAnsi="Times New Roman"/>
                <w:bCs/>
                <w:kern w:val="28"/>
                <w:sz w:val="24"/>
                <w:szCs w:val="24"/>
                <w:lang w:val="uk-UA" w:eastAsia="ru-RU"/>
              </w:rPr>
              <w:t>;</w:t>
            </w:r>
          </w:p>
          <w:p w:rsidR="002D2065" w:rsidRDefault="00360CAC" w:rsidP="00603015">
            <w:pPr>
              <w:widowControl w:val="0"/>
              <w:overflowPunct w:val="0"/>
              <w:adjustRightInd w:val="0"/>
              <w:spacing w:after="0" w:line="240" w:lineRule="auto"/>
              <w:ind w:left="34" w:firstLine="141"/>
              <w:jc w:val="both"/>
              <w:rPr>
                <w:rFonts w:ascii="Times New Roman" w:eastAsia="Times New Roman" w:hAnsi="Times New Roman"/>
                <w:bCs/>
                <w:kern w:val="28"/>
                <w:sz w:val="24"/>
                <w:szCs w:val="24"/>
                <w:lang w:val="uk-UA" w:eastAsia="ru-RU"/>
              </w:rPr>
            </w:pPr>
            <w:r>
              <w:rPr>
                <w:rFonts w:ascii="Times New Roman" w:eastAsia="Times New Roman" w:hAnsi="Times New Roman"/>
                <w:bCs/>
                <w:kern w:val="28"/>
                <w:sz w:val="24"/>
                <w:szCs w:val="24"/>
                <w:lang w:val="uk-UA" w:eastAsia="ru-RU"/>
              </w:rPr>
              <w:t>в</w:t>
            </w:r>
            <w:r w:rsidR="00785AC7">
              <w:rPr>
                <w:rFonts w:ascii="Times New Roman" w:eastAsia="Times New Roman" w:hAnsi="Times New Roman"/>
                <w:bCs/>
                <w:kern w:val="28"/>
                <w:sz w:val="24"/>
                <w:szCs w:val="24"/>
                <w:lang w:val="uk-UA" w:eastAsia="ru-RU"/>
              </w:rPr>
              <w:t>иди документів для ведення прийому та реєстрації гостей</w:t>
            </w:r>
            <w:r w:rsidR="006B78EC">
              <w:rPr>
                <w:rFonts w:ascii="Times New Roman" w:eastAsia="Times New Roman" w:hAnsi="Times New Roman"/>
                <w:bCs/>
                <w:kern w:val="28"/>
                <w:sz w:val="24"/>
                <w:szCs w:val="24"/>
                <w:lang w:val="uk-UA" w:eastAsia="ru-RU"/>
              </w:rPr>
              <w:t>, порядок їх ведення</w:t>
            </w:r>
            <w:r w:rsidR="00F5130D">
              <w:rPr>
                <w:rFonts w:ascii="Times New Roman" w:eastAsia="Times New Roman" w:hAnsi="Times New Roman"/>
                <w:bCs/>
                <w:kern w:val="28"/>
                <w:sz w:val="24"/>
                <w:szCs w:val="24"/>
                <w:lang w:val="uk-UA" w:eastAsia="ru-RU"/>
              </w:rPr>
              <w:t>;</w:t>
            </w:r>
          </w:p>
          <w:p w:rsidR="00F5130D" w:rsidRPr="00611D4E" w:rsidRDefault="00F5130D" w:rsidP="00603015">
            <w:pPr>
              <w:widowControl w:val="0"/>
              <w:overflowPunct w:val="0"/>
              <w:adjustRightInd w:val="0"/>
              <w:spacing w:after="0" w:line="240" w:lineRule="auto"/>
              <w:ind w:left="34" w:firstLine="141"/>
              <w:jc w:val="both"/>
              <w:rPr>
                <w:rFonts w:ascii="Times New Roman" w:eastAsia="Times New Roman" w:hAnsi="Times New Roman"/>
                <w:bCs/>
                <w:kern w:val="28"/>
                <w:sz w:val="24"/>
                <w:szCs w:val="24"/>
                <w:lang w:val="uk-UA" w:eastAsia="ru-RU"/>
              </w:rPr>
            </w:pPr>
            <w:r w:rsidRPr="00F5130D">
              <w:rPr>
                <w:rFonts w:ascii="Times New Roman" w:eastAsia="Times New Roman" w:hAnsi="Times New Roman"/>
                <w:bCs/>
                <w:kern w:val="28"/>
                <w:sz w:val="24"/>
                <w:szCs w:val="24"/>
                <w:lang w:val="uk-UA" w:eastAsia="ru-RU"/>
              </w:rPr>
              <w:t>правил</w:t>
            </w:r>
            <w:r>
              <w:rPr>
                <w:rFonts w:ascii="Times New Roman" w:eastAsia="Times New Roman" w:hAnsi="Times New Roman"/>
                <w:bCs/>
                <w:kern w:val="28"/>
                <w:sz w:val="24"/>
                <w:szCs w:val="24"/>
                <w:lang w:val="uk-UA" w:eastAsia="ru-RU"/>
              </w:rPr>
              <w:t>а</w:t>
            </w:r>
            <w:r w:rsidR="00463982">
              <w:rPr>
                <w:rFonts w:ascii="Times New Roman" w:eastAsia="Times New Roman" w:hAnsi="Times New Roman"/>
                <w:bCs/>
                <w:kern w:val="28"/>
                <w:sz w:val="24"/>
                <w:szCs w:val="24"/>
                <w:lang w:val="uk-UA" w:eastAsia="ru-RU"/>
              </w:rPr>
              <w:t xml:space="preserve"> охорони праці при налаштуванні обладнання, устаткування</w:t>
            </w:r>
            <w:r w:rsidRPr="00F5130D">
              <w:rPr>
                <w:rFonts w:ascii="Times New Roman" w:eastAsia="Times New Roman" w:hAnsi="Times New Roman"/>
                <w:bCs/>
                <w:kern w:val="28"/>
                <w:sz w:val="24"/>
                <w:szCs w:val="24"/>
                <w:lang w:val="uk-UA" w:eastAsia="ru-RU"/>
              </w:rPr>
              <w:t>.</w:t>
            </w:r>
          </w:p>
        </w:tc>
        <w:tc>
          <w:tcPr>
            <w:tcW w:w="2405" w:type="dxa"/>
          </w:tcPr>
          <w:p w:rsidR="0018735A" w:rsidRDefault="00360CAC" w:rsidP="00603015">
            <w:pPr>
              <w:widowControl w:val="0"/>
              <w:tabs>
                <w:tab w:val="left" w:pos="210"/>
              </w:tabs>
              <w:overflowPunct w:val="0"/>
              <w:adjustRightInd w:val="0"/>
              <w:spacing w:after="0" w:line="240" w:lineRule="auto"/>
              <w:ind w:left="34" w:firstLine="141"/>
              <w:jc w:val="both"/>
              <w:rPr>
                <w:rFonts w:ascii="Times New Roman" w:eastAsia="Times New Roman" w:hAnsi="Times New Roman"/>
                <w:bCs/>
                <w:kern w:val="28"/>
                <w:sz w:val="24"/>
                <w:szCs w:val="24"/>
                <w:lang w:val="uk-UA" w:eastAsia="ru-RU"/>
              </w:rPr>
            </w:pPr>
            <w:r>
              <w:rPr>
                <w:rFonts w:ascii="Times New Roman" w:eastAsia="Times New Roman" w:hAnsi="Times New Roman"/>
                <w:bCs/>
                <w:kern w:val="28"/>
                <w:sz w:val="24"/>
                <w:szCs w:val="24"/>
                <w:lang w:val="uk-UA" w:eastAsia="ru-RU"/>
              </w:rPr>
              <w:t>в</w:t>
            </w:r>
            <w:r w:rsidR="00EB3F20">
              <w:rPr>
                <w:rFonts w:ascii="Times New Roman" w:eastAsia="Times New Roman" w:hAnsi="Times New Roman"/>
                <w:bCs/>
                <w:kern w:val="28"/>
                <w:sz w:val="24"/>
                <w:szCs w:val="24"/>
                <w:lang w:val="uk-UA" w:eastAsia="ru-RU"/>
              </w:rPr>
              <w:t xml:space="preserve">иконувати налаштування та перевірку </w:t>
            </w:r>
            <w:r w:rsidR="0018735A">
              <w:rPr>
                <w:rFonts w:ascii="Times New Roman" w:eastAsia="Times New Roman" w:hAnsi="Times New Roman"/>
                <w:bCs/>
                <w:kern w:val="28"/>
                <w:sz w:val="24"/>
                <w:szCs w:val="24"/>
                <w:lang w:val="uk-UA" w:eastAsia="ru-RU"/>
              </w:rPr>
              <w:t xml:space="preserve">необхідного </w:t>
            </w:r>
            <w:r w:rsidR="00EB3F20">
              <w:rPr>
                <w:rFonts w:ascii="Times New Roman" w:eastAsia="Times New Roman" w:hAnsi="Times New Roman"/>
                <w:bCs/>
                <w:kern w:val="28"/>
                <w:sz w:val="24"/>
                <w:szCs w:val="24"/>
                <w:lang w:val="uk-UA" w:eastAsia="ru-RU"/>
              </w:rPr>
              <w:t>обладнання, устаткування</w:t>
            </w:r>
            <w:r w:rsidR="0018735A">
              <w:rPr>
                <w:rFonts w:ascii="Times New Roman" w:eastAsia="Times New Roman" w:hAnsi="Times New Roman"/>
                <w:bCs/>
                <w:kern w:val="28"/>
                <w:sz w:val="24"/>
                <w:szCs w:val="24"/>
                <w:lang w:val="uk-UA" w:eastAsia="ru-RU"/>
              </w:rPr>
              <w:t>;</w:t>
            </w:r>
          </w:p>
          <w:p w:rsidR="0018735A" w:rsidRDefault="00360CAC" w:rsidP="00603015">
            <w:pPr>
              <w:widowControl w:val="0"/>
              <w:tabs>
                <w:tab w:val="left" w:pos="210"/>
              </w:tabs>
              <w:overflowPunct w:val="0"/>
              <w:adjustRightInd w:val="0"/>
              <w:spacing w:after="0" w:line="240" w:lineRule="auto"/>
              <w:ind w:left="34" w:firstLine="141"/>
              <w:jc w:val="both"/>
              <w:rPr>
                <w:rFonts w:ascii="Times New Roman" w:eastAsia="Times New Roman" w:hAnsi="Times New Roman"/>
                <w:bCs/>
                <w:kern w:val="28"/>
                <w:sz w:val="24"/>
                <w:szCs w:val="24"/>
                <w:lang w:val="uk-UA" w:eastAsia="ru-RU"/>
              </w:rPr>
            </w:pPr>
            <w:r>
              <w:rPr>
                <w:rFonts w:ascii="Times New Roman" w:eastAsia="Times New Roman" w:hAnsi="Times New Roman"/>
                <w:bCs/>
                <w:kern w:val="28"/>
                <w:sz w:val="24"/>
                <w:szCs w:val="24"/>
                <w:lang w:val="uk-UA" w:eastAsia="ru-RU"/>
              </w:rPr>
              <w:t>в</w:t>
            </w:r>
            <w:r w:rsidR="0018735A">
              <w:rPr>
                <w:rFonts w:ascii="Times New Roman" w:eastAsia="Times New Roman" w:hAnsi="Times New Roman"/>
                <w:bCs/>
                <w:kern w:val="28"/>
                <w:sz w:val="24"/>
                <w:szCs w:val="24"/>
                <w:lang w:val="uk-UA" w:eastAsia="ru-RU"/>
              </w:rPr>
              <w:t xml:space="preserve">иявляти та усувати несправності </w:t>
            </w:r>
            <w:r w:rsidR="006B78EC">
              <w:t xml:space="preserve"> </w:t>
            </w:r>
            <w:r w:rsidR="006B78EC" w:rsidRPr="006B78EC">
              <w:rPr>
                <w:rFonts w:ascii="Times New Roman" w:eastAsia="Times New Roman" w:hAnsi="Times New Roman"/>
                <w:bCs/>
                <w:kern w:val="28"/>
                <w:sz w:val="24"/>
                <w:szCs w:val="24"/>
                <w:lang w:val="uk-UA" w:eastAsia="ru-RU"/>
              </w:rPr>
              <w:t xml:space="preserve">обладнання, устаткування </w:t>
            </w:r>
            <w:r w:rsidR="0018735A">
              <w:rPr>
                <w:rFonts w:ascii="Times New Roman" w:eastAsia="Times New Roman" w:hAnsi="Times New Roman"/>
                <w:bCs/>
                <w:kern w:val="28"/>
                <w:sz w:val="24"/>
                <w:szCs w:val="24"/>
                <w:lang w:val="uk-UA" w:eastAsia="ru-RU"/>
              </w:rPr>
              <w:t>в межах компетенції;</w:t>
            </w:r>
          </w:p>
          <w:p w:rsidR="002D2065" w:rsidRDefault="00360CAC" w:rsidP="00603015">
            <w:pPr>
              <w:widowControl w:val="0"/>
              <w:tabs>
                <w:tab w:val="left" w:pos="210"/>
              </w:tabs>
              <w:overflowPunct w:val="0"/>
              <w:adjustRightInd w:val="0"/>
              <w:spacing w:after="0" w:line="240" w:lineRule="auto"/>
              <w:ind w:left="34" w:firstLine="141"/>
              <w:jc w:val="both"/>
              <w:rPr>
                <w:rFonts w:ascii="Times New Roman" w:eastAsia="Times New Roman" w:hAnsi="Times New Roman"/>
                <w:bCs/>
                <w:kern w:val="28"/>
                <w:sz w:val="24"/>
                <w:szCs w:val="24"/>
                <w:lang w:val="uk-UA" w:eastAsia="ru-RU"/>
              </w:rPr>
            </w:pPr>
            <w:r>
              <w:rPr>
                <w:rFonts w:ascii="Times New Roman" w:eastAsia="Times New Roman" w:hAnsi="Times New Roman"/>
                <w:bCs/>
                <w:kern w:val="28"/>
                <w:sz w:val="24"/>
                <w:szCs w:val="24"/>
                <w:lang w:val="uk-UA" w:eastAsia="ru-RU"/>
              </w:rPr>
              <w:t>п</w:t>
            </w:r>
            <w:r w:rsidR="00A87B39">
              <w:rPr>
                <w:rFonts w:ascii="Times New Roman" w:eastAsia="Times New Roman" w:hAnsi="Times New Roman"/>
                <w:bCs/>
                <w:kern w:val="28"/>
                <w:sz w:val="24"/>
                <w:szCs w:val="24"/>
                <w:lang w:val="uk-UA" w:eastAsia="ru-RU"/>
              </w:rPr>
              <w:t>ідготувати необхідні документи для прийому та реєстрації гостей</w:t>
            </w:r>
            <w:r w:rsidR="006B78EC">
              <w:rPr>
                <w:rFonts w:ascii="Times New Roman" w:eastAsia="Times New Roman" w:hAnsi="Times New Roman"/>
                <w:bCs/>
                <w:kern w:val="28"/>
                <w:sz w:val="24"/>
                <w:szCs w:val="24"/>
                <w:lang w:val="uk-UA" w:eastAsia="ru-RU"/>
              </w:rPr>
              <w:t>;</w:t>
            </w:r>
          </w:p>
          <w:p w:rsidR="006B78EC" w:rsidRDefault="006B78EC" w:rsidP="00603015">
            <w:pPr>
              <w:widowControl w:val="0"/>
              <w:tabs>
                <w:tab w:val="left" w:pos="210"/>
              </w:tabs>
              <w:overflowPunct w:val="0"/>
              <w:adjustRightInd w:val="0"/>
              <w:spacing w:after="0" w:line="240" w:lineRule="auto"/>
              <w:ind w:left="34" w:firstLine="141"/>
              <w:jc w:val="both"/>
              <w:rPr>
                <w:rFonts w:ascii="Times New Roman" w:eastAsia="Times New Roman" w:hAnsi="Times New Roman"/>
                <w:bCs/>
                <w:kern w:val="28"/>
                <w:sz w:val="24"/>
                <w:szCs w:val="24"/>
                <w:lang w:val="uk-UA" w:eastAsia="ru-RU"/>
              </w:rPr>
            </w:pPr>
            <w:r>
              <w:rPr>
                <w:rFonts w:ascii="Times New Roman" w:eastAsia="Times New Roman" w:hAnsi="Times New Roman"/>
                <w:bCs/>
                <w:kern w:val="28"/>
                <w:sz w:val="24"/>
                <w:szCs w:val="24"/>
                <w:lang w:val="uk-UA" w:eastAsia="ru-RU"/>
              </w:rPr>
              <w:t>вести документацію</w:t>
            </w:r>
            <w:r w:rsidR="00B40FD4">
              <w:rPr>
                <w:rFonts w:ascii="Times New Roman" w:eastAsia="Times New Roman" w:hAnsi="Times New Roman"/>
                <w:bCs/>
                <w:kern w:val="28"/>
                <w:sz w:val="24"/>
                <w:szCs w:val="24"/>
                <w:lang w:val="uk-UA" w:eastAsia="ru-RU"/>
              </w:rPr>
              <w:t xml:space="preserve"> щодо прийому та реєстрації гостей;</w:t>
            </w:r>
          </w:p>
          <w:p w:rsidR="00B40FD4" w:rsidRPr="00611D4E" w:rsidRDefault="00B40FD4" w:rsidP="00603015">
            <w:pPr>
              <w:widowControl w:val="0"/>
              <w:tabs>
                <w:tab w:val="left" w:pos="210"/>
              </w:tabs>
              <w:overflowPunct w:val="0"/>
              <w:adjustRightInd w:val="0"/>
              <w:spacing w:after="0" w:line="240" w:lineRule="auto"/>
              <w:ind w:left="34" w:firstLine="141"/>
              <w:jc w:val="both"/>
              <w:rPr>
                <w:rFonts w:ascii="Times New Roman" w:eastAsia="Times New Roman" w:hAnsi="Times New Roman"/>
                <w:bCs/>
                <w:kern w:val="28"/>
                <w:sz w:val="24"/>
                <w:szCs w:val="24"/>
                <w:lang w:val="uk-UA" w:eastAsia="ru-RU"/>
              </w:rPr>
            </w:pPr>
            <w:r>
              <w:rPr>
                <w:rFonts w:ascii="Times New Roman" w:eastAsia="Times New Roman" w:hAnsi="Times New Roman"/>
                <w:bCs/>
                <w:kern w:val="28"/>
                <w:sz w:val="24"/>
                <w:szCs w:val="24"/>
                <w:lang w:val="uk-UA" w:eastAsia="ru-RU"/>
              </w:rPr>
              <w:t xml:space="preserve">дотримуватися правил охорони праці при </w:t>
            </w:r>
            <w:r w:rsidR="00463982">
              <w:t xml:space="preserve"> </w:t>
            </w:r>
            <w:r w:rsidR="00463982" w:rsidRPr="00463982">
              <w:rPr>
                <w:rFonts w:ascii="Times New Roman" w:eastAsia="Times New Roman" w:hAnsi="Times New Roman"/>
                <w:bCs/>
                <w:kern w:val="28"/>
                <w:sz w:val="24"/>
                <w:szCs w:val="24"/>
                <w:lang w:val="uk-UA" w:eastAsia="ru-RU"/>
              </w:rPr>
              <w:t xml:space="preserve">налаштуванні </w:t>
            </w:r>
            <w:r w:rsidR="00463982" w:rsidRPr="00463982">
              <w:rPr>
                <w:rFonts w:ascii="Times New Roman" w:eastAsia="Times New Roman" w:hAnsi="Times New Roman"/>
                <w:bCs/>
                <w:kern w:val="28"/>
                <w:sz w:val="24"/>
                <w:szCs w:val="24"/>
                <w:lang w:val="uk-UA" w:eastAsia="ru-RU"/>
              </w:rPr>
              <w:lastRenderedPageBreak/>
              <w:t>обладнання, устаткування.</w:t>
            </w:r>
          </w:p>
        </w:tc>
      </w:tr>
      <w:tr w:rsidR="00732ACE" w:rsidRPr="00611D4E" w:rsidTr="00603015">
        <w:tc>
          <w:tcPr>
            <w:tcW w:w="2127" w:type="dxa"/>
          </w:tcPr>
          <w:p w:rsidR="00732ACE" w:rsidRPr="000B5338" w:rsidRDefault="00732ACE" w:rsidP="00603015">
            <w:pPr>
              <w:rPr>
                <w:rFonts w:ascii="Times New Roman" w:hAnsi="Times New Roman"/>
                <w:b/>
                <w:sz w:val="24"/>
                <w:szCs w:val="24"/>
                <w:lang w:val="uk-UA"/>
              </w:rPr>
            </w:pPr>
          </w:p>
        </w:tc>
        <w:tc>
          <w:tcPr>
            <w:tcW w:w="2126" w:type="dxa"/>
          </w:tcPr>
          <w:p w:rsidR="00732ACE" w:rsidRDefault="00732ACE" w:rsidP="00603015">
            <w:pPr>
              <w:widowControl w:val="0"/>
              <w:overflowPunct w:val="0"/>
              <w:adjustRightInd w:val="0"/>
              <w:spacing w:after="0" w:line="240" w:lineRule="auto"/>
              <w:rPr>
                <w:rFonts w:ascii="Times New Roman" w:eastAsia="Times New Roman" w:hAnsi="Times New Roman"/>
                <w:b/>
                <w:bCs/>
                <w:kern w:val="28"/>
                <w:sz w:val="24"/>
                <w:szCs w:val="24"/>
                <w:lang w:val="uk-UA" w:eastAsia="ru-RU"/>
              </w:rPr>
            </w:pPr>
            <w:r>
              <w:rPr>
                <w:rFonts w:ascii="Times New Roman" w:eastAsia="Times New Roman" w:hAnsi="Times New Roman"/>
                <w:b/>
                <w:bCs/>
                <w:kern w:val="28"/>
                <w:sz w:val="24"/>
                <w:szCs w:val="24"/>
                <w:lang w:val="uk-UA" w:eastAsia="ru-RU"/>
              </w:rPr>
              <w:t>ПК 2. Здатність приймати гостей</w:t>
            </w:r>
          </w:p>
        </w:tc>
        <w:tc>
          <w:tcPr>
            <w:tcW w:w="2693" w:type="dxa"/>
          </w:tcPr>
          <w:p w:rsidR="00732ACE" w:rsidRDefault="00DB107C" w:rsidP="00603015">
            <w:pPr>
              <w:widowControl w:val="0"/>
              <w:overflowPunct w:val="0"/>
              <w:adjustRightInd w:val="0"/>
              <w:spacing w:after="0" w:line="240" w:lineRule="auto"/>
              <w:ind w:left="34" w:firstLine="141"/>
              <w:jc w:val="both"/>
              <w:rPr>
                <w:rFonts w:ascii="Times New Roman" w:eastAsia="Times New Roman" w:hAnsi="Times New Roman"/>
                <w:bCs/>
                <w:kern w:val="28"/>
                <w:sz w:val="24"/>
                <w:szCs w:val="24"/>
                <w:lang w:val="uk-UA" w:eastAsia="ru-RU"/>
              </w:rPr>
            </w:pPr>
            <w:r>
              <w:rPr>
                <w:rFonts w:ascii="Times New Roman" w:eastAsia="Times New Roman" w:hAnsi="Times New Roman"/>
                <w:bCs/>
                <w:kern w:val="28"/>
                <w:sz w:val="24"/>
                <w:szCs w:val="24"/>
                <w:lang w:val="uk-UA" w:eastAsia="ru-RU"/>
              </w:rPr>
              <w:t>п</w:t>
            </w:r>
            <w:r w:rsidR="00025098">
              <w:rPr>
                <w:rFonts w:ascii="Times New Roman" w:eastAsia="Times New Roman" w:hAnsi="Times New Roman"/>
                <w:bCs/>
                <w:kern w:val="28"/>
                <w:sz w:val="24"/>
                <w:szCs w:val="24"/>
                <w:lang w:val="uk-UA" w:eastAsia="ru-RU"/>
              </w:rPr>
              <w:t>равила прийому гостей;</w:t>
            </w:r>
          </w:p>
          <w:p w:rsidR="00025098" w:rsidRDefault="00DB107C" w:rsidP="00603015">
            <w:pPr>
              <w:widowControl w:val="0"/>
              <w:overflowPunct w:val="0"/>
              <w:adjustRightInd w:val="0"/>
              <w:spacing w:after="0" w:line="240" w:lineRule="auto"/>
              <w:ind w:left="34" w:firstLine="141"/>
              <w:jc w:val="both"/>
              <w:rPr>
                <w:rFonts w:ascii="Times New Roman" w:eastAsia="Times New Roman" w:hAnsi="Times New Roman"/>
                <w:bCs/>
                <w:kern w:val="28"/>
                <w:sz w:val="24"/>
                <w:szCs w:val="24"/>
                <w:lang w:val="uk-UA" w:eastAsia="ru-RU"/>
              </w:rPr>
            </w:pPr>
            <w:r>
              <w:rPr>
                <w:rFonts w:ascii="Times New Roman" w:eastAsia="Times New Roman" w:hAnsi="Times New Roman"/>
                <w:bCs/>
                <w:kern w:val="28"/>
                <w:sz w:val="24"/>
                <w:szCs w:val="24"/>
                <w:lang w:val="uk-UA" w:eastAsia="ru-RU"/>
              </w:rPr>
              <w:t>п</w:t>
            </w:r>
            <w:r w:rsidR="00025098">
              <w:rPr>
                <w:rFonts w:ascii="Times New Roman" w:eastAsia="Times New Roman" w:hAnsi="Times New Roman"/>
                <w:bCs/>
                <w:kern w:val="28"/>
                <w:sz w:val="24"/>
                <w:szCs w:val="24"/>
                <w:lang w:val="uk-UA" w:eastAsia="ru-RU"/>
              </w:rPr>
              <w:t>рофесійну лексику та термінологію</w:t>
            </w:r>
            <w:r w:rsidR="00853E19">
              <w:rPr>
                <w:rFonts w:ascii="Times New Roman" w:eastAsia="Times New Roman" w:hAnsi="Times New Roman"/>
                <w:bCs/>
                <w:kern w:val="28"/>
                <w:sz w:val="24"/>
                <w:szCs w:val="24"/>
                <w:lang w:val="uk-UA" w:eastAsia="ru-RU"/>
              </w:rPr>
              <w:t xml:space="preserve"> рідною та іноземною мовами;</w:t>
            </w:r>
          </w:p>
          <w:p w:rsidR="00853E19" w:rsidRDefault="00DB107C" w:rsidP="00603015">
            <w:pPr>
              <w:widowControl w:val="0"/>
              <w:overflowPunct w:val="0"/>
              <w:adjustRightInd w:val="0"/>
              <w:spacing w:after="0" w:line="240" w:lineRule="auto"/>
              <w:ind w:left="34" w:firstLine="141"/>
              <w:jc w:val="both"/>
              <w:rPr>
                <w:rFonts w:ascii="Times New Roman" w:eastAsia="Times New Roman" w:hAnsi="Times New Roman"/>
                <w:bCs/>
                <w:kern w:val="28"/>
                <w:sz w:val="24"/>
                <w:szCs w:val="24"/>
                <w:lang w:val="uk-UA" w:eastAsia="ru-RU"/>
              </w:rPr>
            </w:pPr>
            <w:r>
              <w:rPr>
                <w:rFonts w:ascii="Times New Roman" w:eastAsia="Times New Roman" w:hAnsi="Times New Roman"/>
                <w:bCs/>
                <w:kern w:val="28"/>
                <w:sz w:val="24"/>
                <w:szCs w:val="24"/>
                <w:lang w:val="uk-UA" w:eastAsia="ru-RU"/>
              </w:rPr>
              <w:t>п</w:t>
            </w:r>
            <w:r w:rsidR="00853E19">
              <w:rPr>
                <w:rFonts w:ascii="Times New Roman" w:eastAsia="Times New Roman" w:hAnsi="Times New Roman"/>
                <w:bCs/>
                <w:kern w:val="28"/>
                <w:sz w:val="24"/>
                <w:szCs w:val="24"/>
                <w:lang w:val="uk-UA" w:eastAsia="ru-RU"/>
              </w:rPr>
              <w:t>рофесійну етику та етикет</w:t>
            </w:r>
            <w:r>
              <w:rPr>
                <w:rFonts w:ascii="Times New Roman" w:eastAsia="Times New Roman" w:hAnsi="Times New Roman"/>
                <w:bCs/>
                <w:kern w:val="28"/>
                <w:sz w:val="24"/>
                <w:szCs w:val="24"/>
                <w:lang w:val="uk-UA" w:eastAsia="ru-RU"/>
              </w:rPr>
              <w:t>;</w:t>
            </w:r>
          </w:p>
          <w:p w:rsidR="00DB107C" w:rsidRDefault="00DB107C" w:rsidP="00603015">
            <w:pPr>
              <w:widowControl w:val="0"/>
              <w:overflowPunct w:val="0"/>
              <w:adjustRightInd w:val="0"/>
              <w:spacing w:after="0" w:line="240" w:lineRule="auto"/>
              <w:ind w:left="34" w:firstLine="141"/>
              <w:jc w:val="both"/>
              <w:rPr>
                <w:rFonts w:ascii="Times New Roman" w:eastAsia="Times New Roman" w:hAnsi="Times New Roman"/>
                <w:bCs/>
                <w:kern w:val="28"/>
                <w:sz w:val="24"/>
                <w:szCs w:val="24"/>
                <w:lang w:val="uk-UA" w:eastAsia="ru-RU"/>
              </w:rPr>
            </w:pPr>
            <w:r>
              <w:rPr>
                <w:rFonts w:ascii="Times New Roman" w:eastAsia="Times New Roman" w:hAnsi="Times New Roman"/>
                <w:bCs/>
                <w:kern w:val="28"/>
                <w:sz w:val="24"/>
                <w:szCs w:val="24"/>
                <w:lang w:val="uk-UA" w:eastAsia="ru-RU"/>
              </w:rPr>
              <w:t xml:space="preserve"> порядок оформлення перебування гостей;</w:t>
            </w:r>
          </w:p>
          <w:p w:rsidR="00DB107C" w:rsidRDefault="00DB107C" w:rsidP="00603015">
            <w:pPr>
              <w:widowControl w:val="0"/>
              <w:overflowPunct w:val="0"/>
              <w:adjustRightInd w:val="0"/>
              <w:spacing w:after="0" w:line="240" w:lineRule="auto"/>
              <w:ind w:left="34" w:firstLine="141"/>
              <w:jc w:val="both"/>
              <w:rPr>
                <w:rFonts w:ascii="Times New Roman" w:eastAsia="Times New Roman" w:hAnsi="Times New Roman"/>
                <w:bCs/>
                <w:kern w:val="28"/>
                <w:sz w:val="24"/>
                <w:szCs w:val="24"/>
                <w:lang w:val="uk-UA" w:eastAsia="ru-RU"/>
              </w:rPr>
            </w:pPr>
            <w:r>
              <w:rPr>
                <w:rFonts w:ascii="Times New Roman" w:eastAsia="Times New Roman" w:hAnsi="Times New Roman"/>
                <w:bCs/>
                <w:kern w:val="28"/>
                <w:sz w:val="24"/>
                <w:szCs w:val="24"/>
                <w:lang w:val="uk-UA" w:eastAsia="ru-RU"/>
              </w:rPr>
              <w:t>види документів для реєстрації</w:t>
            </w:r>
            <w:r w:rsidR="00B10607">
              <w:rPr>
                <w:rFonts w:ascii="Times New Roman" w:eastAsia="Times New Roman" w:hAnsi="Times New Roman"/>
                <w:bCs/>
                <w:kern w:val="28"/>
                <w:sz w:val="24"/>
                <w:szCs w:val="24"/>
                <w:lang w:val="uk-UA" w:eastAsia="ru-RU"/>
              </w:rPr>
              <w:t>;</w:t>
            </w:r>
          </w:p>
          <w:p w:rsidR="00B10607" w:rsidRDefault="004058DD" w:rsidP="00603015">
            <w:pPr>
              <w:widowControl w:val="0"/>
              <w:overflowPunct w:val="0"/>
              <w:adjustRightInd w:val="0"/>
              <w:spacing w:after="0" w:line="240" w:lineRule="auto"/>
              <w:ind w:left="34" w:firstLine="141"/>
              <w:jc w:val="both"/>
              <w:rPr>
                <w:rFonts w:ascii="Times New Roman" w:eastAsia="Times New Roman" w:hAnsi="Times New Roman"/>
                <w:bCs/>
                <w:kern w:val="28"/>
                <w:sz w:val="24"/>
                <w:szCs w:val="24"/>
                <w:lang w:val="uk-UA" w:eastAsia="ru-RU"/>
              </w:rPr>
            </w:pPr>
            <w:r>
              <w:rPr>
                <w:rFonts w:ascii="Times New Roman" w:eastAsia="Times New Roman" w:hAnsi="Times New Roman"/>
                <w:bCs/>
                <w:kern w:val="28"/>
                <w:sz w:val="24"/>
                <w:szCs w:val="24"/>
                <w:lang w:val="uk-UA" w:eastAsia="ru-RU"/>
              </w:rPr>
              <w:t>інформацію про готельні п</w:t>
            </w:r>
            <w:r w:rsidR="006C36F1">
              <w:rPr>
                <w:rFonts w:ascii="Times New Roman" w:eastAsia="Times New Roman" w:hAnsi="Times New Roman"/>
                <w:bCs/>
                <w:kern w:val="28"/>
                <w:sz w:val="24"/>
                <w:szCs w:val="24"/>
                <w:lang w:val="uk-UA" w:eastAsia="ru-RU"/>
              </w:rPr>
              <w:t>ослуги та їх вартість, умови та правила перебування;</w:t>
            </w:r>
          </w:p>
          <w:p w:rsidR="006C36F1" w:rsidRDefault="006C36F1" w:rsidP="00603015">
            <w:pPr>
              <w:widowControl w:val="0"/>
              <w:overflowPunct w:val="0"/>
              <w:adjustRightInd w:val="0"/>
              <w:spacing w:after="0" w:line="240" w:lineRule="auto"/>
              <w:ind w:left="34" w:firstLine="141"/>
              <w:jc w:val="both"/>
              <w:rPr>
                <w:rFonts w:ascii="Times New Roman" w:eastAsia="Times New Roman" w:hAnsi="Times New Roman"/>
                <w:bCs/>
                <w:kern w:val="28"/>
                <w:sz w:val="24"/>
                <w:szCs w:val="24"/>
                <w:lang w:val="uk-UA" w:eastAsia="ru-RU"/>
              </w:rPr>
            </w:pPr>
            <w:r>
              <w:rPr>
                <w:rFonts w:ascii="Times New Roman" w:eastAsia="Times New Roman" w:hAnsi="Times New Roman"/>
                <w:bCs/>
                <w:kern w:val="28"/>
                <w:sz w:val="24"/>
                <w:szCs w:val="24"/>
                <w:lang w:val="uk-UA" w:eastAsia="ru-RU"/>
              </w:rPr>
              <w:t>порядок розрахунку за послуги;</w:t>
            </w:r>
          </w:p>
          <w:p w:rsidR="00FD69EF" w:rsidRDefault="00FD69EF" w:rsidP="00603015">
            <w:pPr>
              <w:widowControl w:val="0"/>
              <w:overflowPunct w:val="0"/>
              <w:adjustRightInd w:val="0"/>
              <w:spacing w:after="0" w:line="240" w:lineRule="auto"/>
              <w:ind w:left="34" w:firstLine="141"/>
              <w:jc w:val="both"/>
              <w:rPr>
                <w:rFonts w:ascii="Times New Roman" w:eastAsia="Times New Roman" w:hAnsi="Times New Roman"/>
                <w:bCs/>
                <w:kern w:val="28"/>
                <w:sz w:val="24"/>
                <w:szCs w:val="24"/>
                <w:lang w:val="uk-UA" w:eastAsia="ru-RU"/>
              </w:rPr>
            </w:pPr>
            <w:r w:rsidRPr="00FD69EF">
              <w:rPr>
                <w:rFonts w:ascii="Times New Roman" w:eastAsia="Times New Roman" w:hAnsi="Times New Roman"/>
                <w:bCs/>
                <w:kern w:val="28"/>
                <w:sz w:val="24"/>
                <w:szCs w:val="24"/>
                <w:lang w:val="uk-UA" w:eastAsia="ru-RU"/>
              </w:rPr>
              <w:t>інформацію щодо місцевості перебування, культурних та історичних пам’яток, адміністративних, транспортних послуг тощо</w:t>
            </w:r>
            <w:r w:rsidR="00640723">
              <w:rPr>
                <w:rFonts w:ascii="Times New Roman" w:eastAsia="Times New Roman" w:hAnsi="Times New Roman"/>
                <w:bCs/>
                <w:kern w:val="28"/>
                <w:sz w:val="24"/>
                <w:szCs w:val="24"/>
                <w:lang w:val="uk-UA" w:eastAsia="ru-RU"/>
              </w:rPr>
              <w:t>;</w:t>
            </w:r>
          </w:p>
          <w:p w:rsidR="006C36F1" w:rsidRDefault="00640723" w:rsidP="00603015">
            <w:pPr>
              <w:widowControl w:val="0"/>
              <w:overflowPunct w:val="0"/>
              <w:adjustRightInd w:val="0"/>
              <w:spacing w:after="0" w:line="240" w:lineRule="auto"/>
              <w:ind w:left="34" w:firstLine="141"/>
              <w:jc w:val="both"/>
              <w:rPr>
                <w:rFonts w:ascii="Times New Roman" w:eastAsia="Times New Roman" w:hAnsi="Times New Roman"/>
                <w:bCs/>
                <w:kern w:val="28"/>
                <w:sz w:val="24"/>
                <w:szCs w:val="24"/>
                <w:lang w:val="uk-UA" w:eastAsia="ru-RU"/>
              </w:rPr>
            </w:pPr>
            <w:r>
              <w:rPr>
                <w:rFonts w:ascii="Times New Roman" w:eastAsia="Times New Roman" w:hAnsi="Times New Roman"/>
                <w:bCs/>
                <w:kern w:val="28"/>
                <w:sz w:val="24"/>
                <w:szCs w:val="24"/>
                <w:lang w:val="uk-UA" w:eastAsia="ru-RU"/>
              </w:rPr>
              <w:t xml:space="preserve">правила охорони праці при роботі з </w:t>
            </w:r>
            <w:r w:rsidR="00FB5380">
              <w:rPr>
                <w:rFonts w:ascii="Times New Roman" w:eastAsia="Times New Roman" w:hAnsi="Times New Roman"/>
                <w:bCs/>
                <w:kern w:val="28"/>
                <w:sz w:val="24"/>
                <w:szCs w:val="24"/>
                <w:lang w:val="uk-UA" w:eastAsia="ru-RU"/>
              </w:rPr>
              <w:t>обладнанням, устаткуванням на робочому місці</w:t>
            </w:r>
            <w:r w:rsidR="00F5130D">
              <w:rPr>
                <w:rFonts w:ascii="Times New Roman" w:eastAsia="Times New Roman" w:hAnsi="Times New Roman"/>
                <w:bCs/>
                <w:kern w:val="28"/>
                <w:sz w:val="24"/>
                <w:szCs w:val="24"/>
                <w:lang w:val="uk-UA" w:eastAsia="ru-RU"/>
              </w:rPr>
              <w:t>.</w:t>
            </w:r>
          </w:p>
        </w:tc>
        <w:tc>
          <w:tcPr>
            <w:tcW w:w="2405" w:type="dxa"/>
          </w:tcPr>
          <w:p w:rsidR="00732ACE" w:rsidRDefault="00A148BA" w:rsidP="00603015">
            <w:pPr>
              <w:widowControl w:val="0"/>
              <w:tabs>
                <w:tab w:val="left" w:pos="210"/>
              </w:tabs>
              <w:overflowPunct w:val="0"/>
              <w:adjustRightInd w:val="0"/>
              <w:spacing w:after="0" w:line="240" w:lineRule="auto"/>
              <w:ind w:left="34" w:firstLine="141"/>
              <w:jc w:val="both"/>
              <w:rPr>
                <w:rFonts w:ascii="Times New Roman" w:eastAsia="Times New Roman" w:hAnsi="Times New Roman"/>
                <w:bCs/>
                <w:kern w:val="28"/>
                <w:sz w:val="24"/>
                <w:szCs w:val="24"/>
                <w:lang w:val="uk-UA" w:eastAsia="ru-RU"/>
              </w:rPr>
            </w:pPr>
            <w:r>
              <w:rPr>
                <w:rFonts w:ascii="Times New Roman" w:eastAsia="Times New Roman" w:hAnsi="Times New Roman"/>
                <w:bCs/>
                <w:kern w:val="28"/>
                <w:sz w:val="24"/>
                <w:szCs w:val="24"/>
                <w:lang w:val="uk-UA" w:eastAsia="ru-RU"/>
              </w:rPr>
              <w:t>д</w:t>
            </w:r>
            <w:r w:rsidR="006C36F1">
              <w:rPr>
                <w:rFonts w:ascii="Times New Roman" w:eastAsia="Times New Roman" w:hAnsi="Times New Roman"/>
                <w:bCs/>
                <w:kern w:val="28"/>
                <w:sz w:val="24"/>
                <w:szCs w:val="24"/>
                <w:lang w:val="uk-UA" w:eastAsia="ru-RU"/>
              </w:rPr>
              <w:t>отримуватися правил професійної етики та етикету;</w:t>
            </w:r>
          </w:p>
          <w:p w:rsidR="006C36F1" w:rsidRDefault="00A148BA" w:rsidP="00603015">
            <w:pPr>
              <w:widowControl w:val="0"/>
              <w:tabs>
                <w:tab w:val="left" w:pos="210"/>
              </w:tabs>
              <w:overflowPunct w:val="0"/>
              <w:adjustRightInd w:val="0"/>
              <w:spacing w:after="0" w:line="240" w:lineRule="auto"/>
              <w:ind w:left="34" w:firstLine="141"/>
              <w:jc w:val="both"/>
              <w:rPr>
                <w:rFonts w:ascii="Times New Roman" w:eastAsia="Times New Roman" w:hAnsi="Times New Roman"/>
                <w:bCs/>
                <w:kern w:val="28"/>
                <w:sz w:val="24"/>
                <w:szCs w:val="24"/>
                <w:lang w:val="uk-UA" w:eastAsia="ru-RU"/>
              </w:rPr>
            </w:pPr>
            <w:r>
              <w:rPr>
                <w:rFonts w:ascii="Times New Roman" w:eastAsia="Times New Roman" w:hAnsi="Times New Roman"/>
                <w:bCs/>
                <w:kern w:val="28"/>
                <w:sz w:val="24"/>
                <w:szCs w:val="24"/>
                <w:lang w:val="uk-UA" w:eastAsia="ru-RU"/>
              </w:rPr>
              <w:t>в</w:t>
            </w:r>
            <w:r w:rsidR="00D86A0E">
              <w:rPr>
                <w:rFonts w:ascii="Times New Roman" w:eastAsia="Times New Roman" w:hAnsi="Times New Roman"/>
                <w:bCs/>
                <w:kern w:val="28"/>
                <w:sz w:val="24"/>
                <w:szCs w:val="24"/>
                <w:lang w:val="uk-UA" w:eastAsia="ru-RU"/>
              </w:rPr>
              <w:t>икористовувати професійну лексику та термінологію;</w:t>
            </w:r>
          </w:p>
          <w:p w:rsidR="00D86A0E" w:rsidRDefault="00A148BA" w:rsidP="00603015">
            <w:pPr>
              <w:widowControl w:val="0"/>
              <w:tabs>
                <w:tab w:val="left" w:pos="210"/>
              </w:tabs>
              <w:overflowPunct w:val="0"/>
              <w:adjustRightInd w:val="0"/>
              <w:spacing w:after="0" w:line="240" w:lineRule="auto"/>
              <w:ind w:left="34" w:firstLine="141"/>
              <w:jc w:val="both"/>
              <w:rPr>
                <w:rFonts w:ascii="Times New Roman" w:eastAsia="Times New Roman" w:hAnsi="Times New Roman"/>
                <w:bCs/>
                <w:kern w:val="28"/>
                <w:sz w:val="24"/>
                <w:szCs w:val="24"/>
                <w:lang w:val="uk-UA" w:eastAsia="ru-RU"/>
              </w:rPr>
            </w:pPr>
            <w:r>
              <w:rPr>
                <w:rFonts w:ascii="Times New Roman" w:eastAsia="Times New Roman" w:hAnsi="Times New Roman"/>
                <w:bCs/>
                <w:kern w:val="28"/>
                <w:sz w:val="24"/>
                <w:szCs w:val="24"/>
                <w:lang w:val="uk-UA" w:eastAsia="ru-RU"/>
              </w:rPr>
              <w:t>о</w:t>
            </w:r>
            <w:r w:rsidR="00D86A0E">
              <w:rPr>
                <w:rFonts w:ascii="Times New Roman" w:eastAsia="Times New Roman" w:hAnsi="Times New Roman"/>
                <w:bCs/>
                <w:kern w:val="28"/>
                <w:sz w:val="24"/>
                <w:szCs w:val="24"/>
                <w:lang w:val="uk-UA" w:eastAsia="ru-RU"/>
              </w:rPr>
              <w:t>формляти документи на перебування</w:t>
            </w:r>
            <w:r>
              <w:rPr>
                <w:rFonts w:ascii="Times New Roman" w:eastAsia="Times New Roman" w:hAnsi="Times New Roman"/>
                <w:bCs/>
                <w:kern w:val="28"/>
                <w:sz w:val="24"/>
                <w:szCs w:val="24"/>
                <w:lang w:val="uk-UA" w:eastAsia="ru-RU"/>
              </w:rPr>
              <w:t xml:space="preserve"> у готелі;</w:t>
            </w:r>
          </w:p>
          <w:p w:rsidR="00A148BA" w:rsidRDefault="00A148BA" w:rsidP="00603015">
            <w:pPr>
              <w:widowControl w:val="0"/>
              <w:tabs>
                <w:tab w:val="left" w:pos="210"/>
              </w:tabs>
              <w:overflowPunct w:val="0"/>
              <w:adjustRightInd w:val="0"/>
              <w:spacing w:after="0" w:line="240" w:lineRule="auto"/>
              <w:ind w:left="34" w:firstLine="141"/>
              <w:jc w:val="both"/>
              <w:rPr>
                <w:rFonts w:ascii="Times New Roman" w:eastAsia="Times New Roman" w:hAnsi="Times New Roman"/>
                <w:bCs/>
                <w:kern w:val="28"/>
                <w:sz w:val="24"/>
                <w:szCs w:val="24"/>
                <w:lang w:val="uk-UA" w:eastAsia="ru-RU"/>
              </w:rPr>
            </w:pPr>
            <w:r>
              <w:rPr>
                <w:rFonts w:ascii="Times New Roman" w:eastAsia="Times New Roman" w:hAnsi="Times New Roman"/>
                <w:bCs/>
                <w:kern w:val="28"/>
                <w:sz w:val="24"/>
                <w:szCs w:val="24"/>
                <w:lang w:val="uk-UA" w:eastAsia="ru-RU"/>
              </w:rPr>
              <w:t xml:space="preserve">інформувати гостей про </w:t>
            </w:r>
            <w:r>
              <w:t xml:space="preserve"> </w:t>
            </w:r>
            <w:r w:rsidRPr="00A148BA">
              <w:rPr>
                <w:rFonts w:ascii="Times New Roman" w:eastAsia="Times New Roman" w:hAnsi="Times New Roman"/>
                <w:bCs/>
                <w:kern w:val="28"/>
                <w:sz w:val="24"/>
                <w:szCs w:val="24"/>
                <w:lang w:val="uk-UA" w:eastAsia="ru-RU"/>
              </w:rPr>
              <w:t>готельні послуги та їх вартість, умови та правила перебування;</w:t>
            </w:r>
          </w:p>
          <w:p w:rsidR="00E92B7D" w:rsidRDefault="00E92B7D" w:rsidP="00603015">
            <w:pPr>
              <w:widowControl w:val="0"/>
              <w:tabs>
                <w:tab w:val="left" w:pos="210"/>
              </w:tabs>
              <w:overflowPunct w:val="0"/>
              <w:adjustRightInd w:val="0"/>
              <w:spacing w:after="0" w:line="240" w:lineRule="auto"/>
              <w:ind w:left="34" w:firstLine="141"/>
              <w:jc w:val="both"/>
              <w:rPr>
                <w:rFonts w:ascii="Times New Roman" w:eastAsia="Times New Roman" w:hAnsi="Times New Roman"/>
                <w:bCs/>
                <w:kern w:val="28"/>
                <w:sz w:val="24"/>
                <w:szCs w:val="24"/>
                <w:lang w:val="uk-UA" w:eastAsia="ru-RU"/>
              </w:rPr>
            </w:pPr>
            <w:r>
              <w:rPr>
                <w:rFonts w:ascii="Times New Roman" w:eastAsia="Times New Roman" w:hAnsi="Times New Roman"/>
                <w:bCs/>
                <w:kern w:val="28"/>
                <w:sz w:val="24"/>
                <w:szCs w:val="24"/>
                <w:lang w:val="uk-UA" w:eastAsia="ru-RU"/>
              </w:rPr>
              <w:t>проводити розрахунки</w:t>
            </w:r>
            <w:r w:rsidR="00BE464D">
              <w:rPr>
                <w:rFonts w:ascii="Times New Roman" w:eastAsia="Times New Roman" w:hAnsi="Times New Roman"/>
                <w:bCs/>
                <w:kern w:val="28"/>
                <w:sz w:val="24"/>
                <w:szCs w:val="24"/>
                <w:lang w:val="uk-UA" w:eastAsia="ru-RU"/>
              </w:rPr>
              <w:t>;</w:t>
            </w:r>
          </w:p>
          <w:p w:rsidR="00BE464D" w:rsidRDefault="00BE464D" w:rsidP="00603015">
            <w:pPr>
              <w:widowControl w:val="0"/>
              <w:tabs>
                <w:tab w:val="left" w:pos="210"/>
              </w:tabs>
              <w:overflowPunct w:val="0"/>
              <w:adjustRightInd w:val="0"/>
              <w:spacing w:after="0" w:line="240" w:lineRule="auto"/>
              <w:ind w:left="34" w:firstLine="141"/>
              <w:jc w:val="both"/>
              <w:rPr>
                <w:rFonts w:ascii="Times New Roman" w:eastAsia="Times New Roman" w:hAnsi="Times New Roman"/>
                <w:bCs/>
                <w:kern w:val="28"/>
                <w:sz w:val="24"/>
                <w:szCs w:val="24"/>
                <w:lang w:val="uk-UA" w:eastAsia="ru-RU"/>
              </w:rPr>
            </w:pPr>
            <w:r>
              <w:rPr>
                <w:rFonts w:ascii="Times New Roman" w:eastAsia="Times New Roman" w:hAnsi="Times New Roman"/>
                <w:bCs/>
                <w:kern w:val="28"/>
                <w:sz w:val="24"/>
                <w:szCs w:val="24"/>
                <w:lang w:val="uk-UA" w:eastAsia="ru-RU"/>
              </w:rPr>
              <w:t>надавати додаткову інформацію щодо місцевості перебування</w:t>
            </w:r>
            <w:r w:rsidR="0050721D">
              <w:rPr>
                <w:rFonts w:ascii="Times New Roman" w:eastAsia="Times New Roman" w:hAnsi="Times New Roman"/>
                <w:bCs/>
                <w:kern w:val="28"/>
                <w:sz w:val="24"/>
                <w:szCs w:val="24"/>
                <w:lang w:val="uk-UA" w:eastAsia="ru-RU"/>
              </w:rPr>
              <w:t xml:space="preserve">, культурних та історичних </w:t>
            </w:r>
            <w:r w:rsidR="00FD69EF">
              <w:rPr>
                <w:rFonts w:ascii="Times New Roman" w:eastAsia="Times New Roman" w:hAnsi="Times New Roman"/>
                <w:bCs/>
                <w:kern w:val="28"/>
                <w:sz w:val="24"/>
                <w:szCs w:val="24"/>
                <w:lang w:val="uk-UA" w:eastAsia="ru-RU"/>
              </w:rPr>
              <w:t>пам’яток</w:t>
            </w:r>
            <w:r w:rsidR="0050721D">
              <w:rPr>
                <w:rFonts w:ascii="Times New Roman" w:eastAsia="Times New Roman" w:hAnsi="Times New Roman"/>
                <w:bCs/>
                <w:kern w:val="28"/>
                <w:sz w:val="24"/>
                <w:szCs w:val="24"/>
                <w:lang w:val="uk-UA" w:eastAsia="ru-RU"/>
              </w:rPr>
              <w:t>,</w:t>
            </w:r>
            <w:r w:rsidR="0091621E">
              <w:rPr>
                <w:rFonts w:ascii="Times New Roman" w:eastAsia="Times New Roman" w:hAnsi="Times New Roman"/>
                <w:bCs/>
                <w:kern w:val="28"/>
                <w:sz w:val="24"/>
                <w:szCs w:val="24"/>
                <w:lang w:val="uk-UA" w:eastAsia="ru-RU"/>
              </w:rPr>
              <w:t xml:space="preserve"> адміністративних</w:t>
            </w:r>
            <w:r w:rsidR="00FD69EF">
              <w:rPr>
                <w:rFonts w:ascii="Times New Roman" w:eastAsia="Times New Roman" w:hAnsi="Times New Roman"/>
                <w:bCs/>
                <w:kern w:val="28"/>
                <w:sz w:val="24"/>
                <w:szCs w:val="24"/>
                <w:lang w:val="uk-UA" w:eastAsia="ru-RU"/>
              </w:rPr>
              <w:t>, транспортних</w:t>
            </w:r>
            <w:r w:rsidR="0091621E">
              <w:rPr>
                <w:rFonts w:ascii="Times New Roman" w:eastAsia="Times New Roman" w:hAnsi="Times New Roman"/>
                <w:bCs/>
                <w:kern w:val="28"/>
                <w:sz w:val="24"/>
                <w:szCs w:val="24"/>
                <w:lang w:val="uk-UA" w:eastAsia="ru-RU"/>
              </w:rPr>
              <w:t xml:space="preserve"> послуг тощо</w:t>
            </w:r>
            <w:r w:rsidR="00FB5380">
              <w:rPr>
                <w:rFonts w:ascii="Times New Roman" w:eastAsia="Times New Roman" w:hAnsi="Times New Roman"/>
                <w:bCs/>
                <w:kern w:val="28"/>
                <w:sz w:val="24"/>
                <w:szCs w:val="24"/>
                <w:lang w:val="uk-UA" w:eastAsia="ru-RU"/>
              </w:rPr>
              <w:t>;</w:t>
            </w:r>
          </w:p>
          <w:p w:rsidR="00FB5380" w:rsidRDefault="00FB5380" w:rsidP="00603015">
            <w:pPr>
              <w:widowControl w:val="0"/>
              <w:tabs>
                <w:tab w:val="left" w:pos="210"/>
              </w:tabs>
              <w:overflowPunct w:val="0"/>
              <w:adjustRightInd w:val="0"/>
              <w:spacing w:after="0" w:line="240" w:lineRule="auto"/>
              <w:ind w:left="34" w:firstLine="141"/>
              <w:jc w:val="both"/>
              <w:rPr>
                <w:rFonts w:ascii="Times New Roman" w:eastAsia="Times New Roman" w:hAnsi="Times New Roman"/>
                <w:bCs/>
                <w:kern w:val="28"/>
                <w:sz w:val="24"/>
                <w:szCs w:val="24"/>
                <w:lang w:val="uk-UA" w:eastAsia="ru-RU"/>
              </w:rPr>
            </w:pPr>
            <w:r>
              <w:rPr>
                <w:rFonts w:ascii="Times New Roman" w:eastAsia="Times New Roman" w:hAnsi="Times New Roman"/>
                <w:bCs/>
                <w:kern w:val="28"/>
                <w:sz w:val="24"/>
                <w:szCs w:val="24"/>
                <w:lang w:val="uk-UA" w:eastAsia="ru-RU"/>
              </w:rPr>
              <w:t>дотримуватися правил</w:t>
            </w:r>
            <w:r>
              <w:t xml:space="preserve"> </w:t>
            </w:r>
            <w:r w:rsidRPr="00FB5380">
              <w:rPr>
                <w:rFonts w:ascii="Times New Roman" w:eastAsia="Times New Roman" w:hAnsi="Times New Roman"/>
                <w:bCs/>
                <w:kern w:val="28"/>
                <w:sz w:val="24"/>
                <w:szCs w:val="24"/>
                <w:lang w:val="uk-UA" w:eastAsia="ru-RU"/>
              </w:rPr>
              <w:t>охорони праці при роботі з обладнанням, устаткуванням на робочому місці</w:t>
            </w:r>
            <w:r>
              <w:rPr>
                <w:rFonts w:ascii="Times New Roman" w:eastAsia="Times New Roman" w:hAnsi="Times New Roman"/>
                <w:bCs/>
                <w:kern w:val="28"/>
                <w:sz w:val="24"/>
                <w:szCs w:val="24"/>
                <w:lang w:val="uk-UA" w:eastAsia="ru-RU"/>
              </w:rPr>
              <w:t>.</w:t>
            </w:r>
          </w:p>
        </w:tc>
      </w:tr>
      <w:tr w:rsidR="00A67A38" w:rsidRPr="00611D4E" w:rsidTr="00603015">
        <w:tc>
          <w:tcPr>
            <w:tcW w:w="2127" w:type="dxa"/>
          </w:tcPr>
          <w:p w:rsidR="00A67A38" w:rsidRPr="000B5338" w:rsidRDefault="00A67A38" w:rsidP="00603015">
            <w:pPr>
              <w:rPr>
                <w:rFonts w:ascii="Times New Roman" w:hAnsi="Times New Roman"/>
                <w:b/>
                <w:sz w:val="24"/>
                <w:szCs w:val="24"/>
                <w:lang w:val="uk-UA"/>
              </w:rPr>
            </w:pPr>
          </w:p>
        </w:tc>
        <w:tc>
          <w:tcPr>
            <w:tcW w:w="2126" w:type="dxa"/>
          </w:tcPr>
          <w:p w:rsidR="00A67A38" w:rsidRDefault="00A67A38" w:rsidP="00603015">
            <w:pPr>
              <w:widowControl w:val="0"/>
              <w:overflowPunct w:val="0"/>
              <w:adjustRightInd w:val="0"/>
              <w:spacing w:after="0" w:line="240" w:lineRule="auto"/>
              <w:rPr>
                <w:rFonts w:ascii="Times New Roman" w:eastAsia="Times New Roman" w:hAnsi="Times New Roman"/>
                <w:b/>
                <w:bCs/>
                <w:kern w:val="28"/>
                <w:sz w:val="24"/>
                <w:szCs w:val="24"/>
                <w:lang w:val="uk-UA" w:eastAsia="ru-RU"/>
              </w:rPr>
            </w:pPr>
            <w:r>
              <w:rPr>
                <w:rFonts w:ascii="Times New Roman" w:eastAsia="Times New Roman" w:hAnsi="Times New Roman"/>
                <w:b/>
                <w:bCs/>
                <w:kern w:val="28"/>
                <w:sz w:val="24"/>
                <w:szCs w:val="24"/>
                <w:lang w:val="uk-UA" w:eastAsia="ru-RU"/>
              </w:rPr>
              <w:t>ПК 3. Здатність проводити бронювання номерів та приміщень</w:t>
            </w:r>
          </w:p>
        </w:tc>
        <w:tc>
          <w:tcPr>
            <w:tcW w:w="2693" w:type="dxa"/>
          </w:tcPr>
          <w:p w:rsidR="005E3B5B" w:rsidRDefault="005E3B5B" w:rsidP="00603015">
            <w:pPr>
              <w:widowControl w:val="0"/>
              <w:overflowPunct w:val="0"/>
              <w:adjustRightInd w:val="0"/>
              <w:spacing w:after="0" w:line="240" w:lineRule="auto"/>
              <w:ind w:left="34" w:firstLine="141"/>
              <w:jc w:val="both"/>
              <w:rPr>
                <w:rFonts w:ascii="Times New Roman" w:eastAsia="Times New Roman" w:hAnsi="Times New Roman"/>
                <w:bCs/>
                <w:kern w:val="28"/>
                <w:sz w:val="24"/>
                <w:szCs w:val="24"/>
                <w:lang w:val="uk-UA" w:eastAsia="ru-RU"/>
              </w:rPr>
            </w:pPr>
            <w:r>
              <w:rPr>
                <w:rFonts w:ascii="Times New Roman" w:eastAsia="Times New Roman" w:hAnsi="Times New Roman"/>
                <w:bCs/>
                <w:kern w:val="28"/>
                <w:sz w:val="24"/>
                <w:szCs w:val="24"/>
                <w:lang w:val="uk-UA" w:eastAsia="ru-RU"/>
              </w:rPr>
              <w:t>види та способи бронювання;</w:t>
            </w:r>
          </w:p>
          <w:p w:rsidR="00A67A38" w:rsidRDefault="00A27ABA" w:rsidP="00603015">
            <w:pPr>
              <w:widowControl w:val="0"/>
              <w:overflowPunct w:val="0"/>
              <w:adjustRightInd w:val="0"/>
              <w:spacing w:after="0" w:line="240" w:lineRule="auto"/>
              <w:ind w:left="34" w:firstLine="141"/>
              <w:jc w:val="both"/>
              <w:rPr>
                <w:rFonts w:ascii="Times New Roman" w:eastAsia="Times New Roman" w:hAnsi="Times New Roman"/>
                <w:bCs/>
                <w:kern w:val="28"/>
                <w:sz w:val="24"/>
                <w:szCs w:val="24"/>
                <w:lang w:val="uk-UA" w:eastAsia="ru-RU"/>
              </w:rPr>
            </w:pPr>
            <w:r>
              <w:rPr>
                <w:rFonts w:ascii="Times New Roman" w:eastAsia="Times New Roman" w:hAnsi="Times New Roman"/>
                <w:bCs/>
                <w:kern w:val="28"/>
                <w:sz w:val="24"/>
                <w:szCs w:val="24"/>
                <w:lang w:val="uk-UA" w:eastAsia="ru-RU"/>
              </w:rPr>
              <w:t xml:space="preserve">порядок бронювання </w:t>
            </w:r>
            <w:r>
              <w:t xml:space="preserve"> </w:t>
            </w:r>
            <w:r w:rsidRPr="00A27ABA">
              <w:rPr>
                <w:rFonts w:ascii="Times New Roman" w:eastAsia="Times New Roman" w:hAnsi="Times New Roman"/>
                <w:bCs/>
                <w:kern w:val="28"/>
                <w:sz w:val="24"/>
                <w:szCs w:val="24"/>
                <w:lang w:val="uk-UA" w:eastAsia="ru-RU"/>
              </w:rPr>
              <w:t>номерів та приміщень</w:t>
            </w:r>
            <w:r>
              <w:rPr>
                <w:rFonts w:ascii="Times New Roman" w:eastAsia="Times New Roman" w:hAnsi="Times New Roman"/>
                <w:bCs/>
                <w:kern w:val="28"/>
                <w:sz w:val="24"/>
                <w:szCs w:val="24"/>
                <w:lang w:val="uk-UA" w:eastAsia="ru-RU"/>
              </w:rPr>
              <w:t>;</w:t>
            </w:r>
          </w:p>
          <w:p w:rsidR="003B7AA0" w:rsidRDefault="005E3B5B" w:rsidP="00603015">
            <w:pPr>
              <w:widowControl w:val="0"/>
              <w:overflowPunct w:val="0"/>
              <w:adjustRightInd w:val="0"/>
              <w:spacing w:after="0" w:line="240" w:lineRule="auto"/>
              <w:ind w:left="34" w:firstLine="141"/>
              <w:jc w:val="both"/>
              <w:rPr>
                <w:rFonts w:ascii="Times New Roman" w:eastAsia="Times New Roman" w:hAnsi="Times New Roman"/>
                <w:bCs/>
                <w:kern w:val="28"/>
                <w:sz w:val="24"/>
                <w:szCs w:val="24"/>
                <w:lang w:val="uk-UA" w:eastAsia="ru-RU"/>
              </w:rPr>
            </w:pPr>
            <w:r w:rsidRPr="005E3B5B">
              <w:rPr>
                <w:rFonts w:ascii="Times New Roman" w:eastAsia="Times New Roman" w:hAnsi="Times New Roman"/>
                <w:bCs/>
                <w:kern w:val="28"/>
                <w:sz w:val="24"/>
                <w:szCs w:val="24"/>
                <w:lang w:val="uk-UA" w:eastAsia="ru-RU"/>
              </w:rPr>
              <w:t xml:space="preserve">найпоширеніші канали бронювання та </w:t>
            </w:r>
            <w:r w:rsidR="003B7AA0">
              <w:rPr>
                <w:rFonts w:ascii="Times New Roman" w:eastAsia="Times New Roman" w:hAnsi="Times New Roman"/>
                <w:bCs/>
                <w:kern w:val="28"/>
                <w:sz w:val="24"/>
                <w:szCs w:val="24"/>
                <w:lang w:val="uk-UA" w:eastAsia="ru-RU"/>
              </w:rPr>
              <w:t>зворотного зв'язку з гостями;</w:t>
            </w:r>
          </w:p>
          <w:p w:rsidR="00A27ABA" w:rsidRDefault="00F51703" w:rsidP="00603015">
            <w:pPr>
              <w:widowControl w:val="0"/>
              <w:overflowPunct w:val="0"/>
              <w:adjustRightInd w:val="0"/>
              <w:spacing w:after="0" w:line="240" w:lineRule="auto"/>
              <w:ind w:left="34" w:firstLine="141"/>
              <w:jc w:val="both"/>
              <w:rPr>
                <w:rFonts w:ascii="Times New Roman" w:eastAsia="Times New Roman" w:hAnsi="Times New Roman"/>
                <w:bCs/>
                <w:kern w:val="28"/>
                <w:sz w:val="24"/>
                <w:szCs w:val="24"/>
                <w:lang w:val="uk-UA" w:eastAsia="ru-RU"/>
              </w:rPr>
            </w:pPr>
            <w:r>
              <w:rPr>
                <w:rFonts w:ascii="Times New Roman" w:eastAsia="Times New Roman" w:hAnsi="Times New Roman"/>
                <w:bCs/>
                <w:kern w:val="28"/>
                <w:sz w:val="24"/>
                <w:szCs w:val="24"/>
                <w:lang w:val="uk-UA" w:eastAsia="ru-RU"/>
              </w:rPr>
              <w:t xml:space="preserve">графіки заповнюваності закладу та </w:t>
            </w:r>
            <w:r w:rsidR="00162C76">
              <w:rPr>
                <w:rFonts w:ascii="Times New Roman" w:eastAsia="Times New Roman" w:hAnsi="Times New Roman"/>
                <w:bCs/>
                <w:kern w:val="28"/>
                <w:sz w:val="24"/>
                <w:szCs w:val="24"/>
                <w:lang w:val="uk-UA" w:eastAsia="ru-RU"/>
              </w:rPr>
              <w:t>наявність вільних місць</w:t>
            </w:r>
            <w:r w:rsidR="000869EC">
              <w:rPr>
                <w:rFonts w:ascii="Times New Roman" w:eastAsia="Times New Roman" w:hAnsi="Times New Roman"/>
                <w:bCs/>
                <w:kern w:val="28"/>
                <w:sz w:val="24"/>
                <w:szCs w:val="24"/>
                <w:lang w:val="uk-UA" w:eastAsia="ru-RU"/>
              </w:rPr>
              <w:t>.</w:t>
            </w:r>
          </w:p>
        </w:tc>
        <w:tc>
          <w:tcPr>
            <w:tcW w:w="2405" w:type="dxa"/>
          </w:tcPr>
          <w:p w:rsidR="00A67A38" w:rsidRDefault="002D1C72" w:rsidP="00603015">
            <w:pPr>
              <w:widowControl w:val="0"/>
              <w:tabs>
                <w:tab w:val="left" w:pos="210"/>
              </w:tabs>
              <w:overflowPunct w:val="0"/>
              <w:adjustRightInd w:val="0"/>
              <w:spacing w:after="0" w:line="240" w:lineRule="auto"/>
              <w:ind w:left="34" w:firstLine="141"/>
              <w:jc w:val="both"/>
              <w:rPr>
                <w:rFonts w:ascii="Times New Roman" w:eastAsia="Times New Roman" w:hAnsi="Times New Roman"/>
                <w:bCs/>
                <w:kern w:val="28"/>
                <w:sz w:val="24"/>
                <w:szCs w:val="24"/>
                <w:lang w:val="uk-UA" w:eastAsia="ru-RU"/>
              </w:rPr>
            </w:pPr>
            <w:r>
              <w:rPr>
                <w:rFonts w:ascii="Times New Roman" w:eastAsia="Times New Roman" w:hAnsi="Times New Roman"/>
                <w:bCs/>
                <w:kern w:val="28"/>
                <w:sz w:val="24"/>
                <w:szCs w:val="24"/>
                <w:lang w:val="uk-UA" w:eastAsia="ru-RU"/>
              </w:rPr>
              <w:t>користуватися різними способами комунікації при бронюванні номерів чи приміщень;</w:t>
            </w:r>
          </w:p>
          <w:p w:rsidR="003B3B35" w:rsidRDefault="003B3B35" w:rsidP="00603015">
            <w:pPr>
              <w:widowControl w:val="0"/>
              <w:tabs>
                <w:tab w:val="left" w:pos="210"/>
              </w:tabs>
              <w:overflowPunct w:val="0"/>
              <w:adjustRightInd w:val="0"/>
              <w:spacing w:after="0" w:line="240" w:lineRule="auto"/>
              <w:ind w:left="34" w:firstLine="141"/>
              <w:jc w:val="both"/>
              <w:rPr>
                <w:rFonts w:ascii="Times New Roman" w:eastAsia="Times New Roman" w:hAnsi="Times New Roman"/>
                <w:bCs/>
                <w:kern w:val="28"/>
                <w:sz w:val="24"/>
                <w:szCs w:val="24"/>
                <w:lang w:val="uk-UA" w:eastAsia="ru-RU"/>
              </w:rPr>
            </w:pPr>
            <w:r>
              <w:rPr>
                <w:rFonts w:ascii="Times New Roman" w:eastAsia="Times New Roman" w:hAnsi="Times New Roman"/>
                <w:bCs/>
                <w:kern w:val="28"/>
                <w:sz w:val="24"/>
                <w:szCs w:val="24"/>
                <w:lang w:val="uk-UA" w:eastAsia="ru-RU"/>
              </w:rPr>
              <w:t>пропонувати альтернативні варіанти</w:t>
            </w:r>
            <w:r w:rsidR="00C516B5">
              <w:rPr>
                <w:rFonts w:ascii="Times New Roman" w:eastAsia="Times New Roman" w:hAnsi="Times New Roman"/>
                <w:bCs/>
                <w:kern w:val="28"/>
                <w:sz w:val="24"/>
                <w:szCs w:val="24"/>
                <w:lang w:val="uk-UA" w:eastAsia="ru-RU"/>
              </w:rPr>
              <w:t xml:space="preserve"> бронювання;</w:t>
            </w:r>
          </w:p>
          <w:p w:rsidR="002D1C72" w:rsidRDefault="000869EC" w:rsidP="002F1BA3">
            <w:pPr>
              <w:widowControl w:val="0"/>
              <w:tabs>
                <w:tab w:val="left" w:pos="210"/>
              </w:tabs>
              <w:overflowPunct w:val="0"/>
              <w:adjustRightInd w:val="0"/>
              <w:spacing w:after="0" w:line="240" w:lineRule="auto"/>
              <w:ind w:left="34" w:firstLine="141"/>
              <w:jc w:val="both"/>
              <w:rPr>
                <w:rFonts w:ascii="Times New Roman" w:eastAsia="Times New Roman" w:hAnsi="Times New Roman"/>
                <w:bCs/>
                <w:kern w:val="28"/>
                <w:sz w:val="24"/>
                <w:szCs w:val="24"/>
                <w:lang w:val="uk-UA" w:eastAsia="ru-RU"/>
              </w:rPr>
            </w:pPr>
            <w:r>
              <w:rPr>
                <w:rFonts w:ascii="Times New Roman" w:eastAsia="Times New Roman" w:hAnsi="Times New Roman"/>
                <w:bCs/>
                <w:kern w:val="28"/>
                <w:sz w:val="24"/>
                <w:szCs w:val="24"/>
                <w:lang w:val="uk-UA" w:eastAsia="ru-RU"/>
              </w:rPr>
              <w:t>вести документацію щодо бронювання місць та приміщень.</w:t>
            </w:r>
          </w:p>
        </w:tc>
      </w:tr>
      <w:tr w:rsidR="001370C2" w:rsidRPr="00611D4E" w:rsidTr="00603015">
        <w:tc>
          <w:tcPr>
            <w:tcW w:w="2127" w:type="dxa"/>
          </w:tcPr>
          <w:p w:rsidR="001370C2" w:rsidRPr="000B5338" w:rsidRDefault="001370C2" w:rsidP="00603015">
            <w:pPr>
              <w:rPr>
                <w:rFonts w:ascii="Times New Roman" w:hAnsi="Times New Roman"/>
                <w:b/>
                <w:sz w:val="24"/>
                <w:szCs w:val="24"/>
                <w:lang w:val="uk-UA"/>
              </w:rPr>
            </w:pPr>
          </w:p>
        </w:tc>
        <w:tc>
          <w:tcPr>
            <w:tcW w:w="2126" w:type="dxa"/>
          </w:tcPr>
          <w:p w:rsidR="001370C2" w:rsidRDefault="001370C2" w:rsidP="00603015">
            <w:pPr>
              <w:widowControl w:val="0"/>
              <w:overflowPunct w:val="0"/>
              <w:adjustRightInd w:val="0"/>
              <w:spacing w:after="0" w:line="240" w:lineRule="auto"/>
              <w:rPr>
                <w:rFonts w:ascii="Times New Roman" w:eastAsia="Times New Roman" w:hAnsi="Times New Roman"/>
                <w:b/>
                <w:bCs/>
                <w:kern w:val="28"/>
                <w:sz w:val="24"/>
                <w:szCs w:val="24"/>
                <w:lang w:val="uk-UA" w:eastAsia="ru-RU"/>
              </w:rPr>
            </w:pPr>
            <w:r>
              <w:rPr>
                <w:rFonts w:ascii="Times New Roman" w:eastAsia="Times New Roman" w:hAnsi="Times New Roman"/>
                <w:b/>
                <w:bCs/>
                <w:kern w:val="28"/>
                <w:sz w:val="24"/>
                <w:szCs w:val="24"/>
                <w:lang w:val="uk-UA" w:eastAsia="ru-RU"/>
              </w:rPr>
              <w:t>ПК 4. Здатність розміщувати гостей</w:t>
            </w:r>
          </w:p>
        </w:tc>
        <w:tc>
          <w:tcPr>
            <w:tcW w:w="2693" w:type="dxa"/>
          </w:tcPr>
          <w:p w:rsidR="001370C2" w:rsidRDefault="009236A7" w:rsidP="00603015">
            <w:pPr>
              <w:widowControl w:val="0"/>
              <w:overflowPunct w:val="0"/>
              <w:adjustRightInd w:val="0"/>
              <w:spacing w:after="0" w:line="240" w:lineRule="auto"/>
              <w:ind w:left="34" w:firstLine="141"/>
              <w:jc w:val="both"/>
              <w:rPr>
                <w:rFonts w:ascii="Times New Roman" w:eastAsia="Times New Roman" w:hAnsi="Times New Roman"/>
                <w:bCs/>
                <w:kern w:val="28"/>
                <w:sz w:val="24"/>
                <w:szCs w:val="24"/>
                <w:lang w:val="uk-UA" w:eastAsia="ru-RU"/>
              </w:rPr>
            </w:pPr>
            <w:r>
              <w:rPr>
                <w:rFonts w:ascii="Times New Roman" w:eastAsia="Times New Roman" w:hAnsi="Times New Roman"/>
                <w:bCs/>
                <w:kern w:val="28"/>
                <w:sz w:val="24"/>
                <w:szCs w:val="24"/>
                <w:lang w:val="uk-UA" w:eastAsia="ru-RU"/>
              </w:rPr>
              <w:t>п</w:t>
            </w:r>
            <w:r w:rsidR="00F663E6">
              <w:rPr>
                <w:rFonts w:ascii="Times New Roman" w:eastAsia="Times New Roman" w:hAnsi="Times New Roman"/>
                <w:bCs/>
                <w:kern w:val="28"/>
                <w:sz w:val="24"/>
                <w:szCs w:val="24"/>
                <w:lang w:val="uk-UA" w:eastAsia="ru-RU"/>
              </w:rPr>
              <w:t xml:space="preserve">равила </w:t>
            </w:r>
            <w:r w:rsidR="00E01BC4">
              <w:rPr>
                <w:rFonts w:ascii="Times New Roman" w:eastAsia="Times New Roman" w:hAnsi="Times New Roman"/>
                <w:bCs/>
                <w:kern w:val="28"/>
                <w:sz w:val="24"/>
                <w:szCs w:val="24"/>
                <w:lang w:val="uk-UA" w:eastAsia="ru-RU"/>
              </w:rPr>
              <w:t xml:space="preserve">зберігання, </w:t>
            </w:r>
            <w:r w:rsidR="00F663E6">
              <w:rPr>
                <w:rFonts w:ascii="Times New Roman" w:eastAsia="Times New Roman" w:hAnsi="Times New Roman"/>
                <w:bCs/>
                <w:kern w:val="28"/>
                <w:sz w:val="24"/>
                <w:szCs w:val="24"/>
                <w:lang w:val="uk-UA" w:eastAsia="ru-RU"/>
              </w:rPr>
              <w:t>видачі</w:t>
            </w:r>
            <w:r w:rsidR="00E01BC4">
              <w:rPr>
                <w:rFonts w:ascii="Times New Roman" w:eastAsia="Times New Roman" w:hAnsi="Times New Roman"/>
                <w:bCs/>
                <w:kern w:val="28"/>
                <w:sz w:val="24"/>
                <w:szCs w:val="24"/>
                <w:lang w:val="uk-UA" w:eastAsia="ru-RU"/>
              </w:rPr>
              <w:t>, заміни</w:t>
            </w:r>
            <w:r w:rsidR="00F663E6">
              <w:rPr>
                <w:rFonts w:ascii="Times New Roman" w:eastAsia="Times New Roman" w:hAnsi="Times New Roman"/>
                <w:bCs/>
                <w:kern w:val="28"/>
                <w:sz w:val="24"/>
                <w:szCs w:val="24"/>
                <w:lang w:val="uk-UA" w:eastAsia="ru-RU"/>
              </w:rPr>
              <w:t xml:space="preserve"> ключів</w:t>
            </w:r>
            <w:r>
              <w:rPr>
                <w:rFonts w:ascii="Times New Roman" w:eastAsia="Times New Roman" w:hAnsi="Times New Roman"/>
                <w:bCs/>
                <w:kern w:val="28"/>
                <w:sz w:val="24"/>
                <w:szCs w:val="24"/>
                <w:lang w:val="uk-UA" w:eastAsia="ru-RU"/>
              </w:rPr>
              <w:t xml:space="preserve"> від номерів та приміщень;</w:t>
            </w:r>
          </w:p>
          <w:p w:rsidR="009236A7" w:rsidRDefault="009236A7" w:rsidP="00603015">
            <w:pPr>
              <w:widowControl w:val="0"/>
              <w:overflowPunct w:val="0"/>
              <w:adjustRightInd w:val="0"/>
              <w:spacing w:after="0" w:line="240" w:lineRule="auto"/>
              <w:ind w:left="34" w:firstLine="141"/>
              <w:jc w:val="both"/>
              <w:rPr>
                <w:rFonts w:ascii="Times New Roman" w:eastAsia="Times New Roman" w:hAnsi="Times New Roman"/>
                <w:bCs/>
                <w:kern w:val="28"/>
                <w:sz w:val="24"/>
                <w:szCs w:val="24"/>
                <w:lang w:val="uk-UA" w:eastAsia="ru-RU"/>
              </w:rPr>
            </w:pPr>
            <w:r>
              <w:rPr>
                <w:rFonts w:ascii="Times New Roman" w:eastAsia="Times New Roman" w:hAnsi="Times New Roman"/>
                <w:bCs/>
                <w:kern w:val="28"/>
                <w:sz w:val="24"/>
                <w:szCs w:val="24"/>
                <w:lang w:val="uk-UA" w:eastAsia="ru-RU"/>
              </w:rPr>
              <w:lastRenderedPageBreak/>
              <w:t>порядок розміщення гостей;</w:t>
            </w:r>
          </w:p>
          <w:p w:rsidR="00FC05F9" w:rsidRDefault="00FC05F9" w:rsidP="00603015">
            <w:pPr>
              <w:widowControl w:val="0"/>
              <w:overflowPunct w:val="0"/>
              <w:adjustRightInd w:val="0"/>
              <w:spacing w:after="0" w:line="240" w:lineRule="auto"/>
              <w:ind w:left="34" w:firstLine="141"/>
              <w:jc w:val="both"/>
              <w:rPr>
                <w:rFonts w:ascii="Times New Roman" w:eastAsia="Times New Roman" w:hAnsi="Times New Roman"/>
                <w:bCs/>
                <w:kern w:val="28"/>
                <w:sz w:val="24"/>
                <w:szCs w:val="24"/>
                <w:lang w:val="uk-UA" w:eastAsia="ru-RU"/>
              </w:rPr>
            </w:pPr>
            <w:r>
              <w:rPr>
                <w:rFonts w:ascii="Times New Roman" w:eastAsia="Times New Roman" w:hAnsi="Times New Roman"/>
                <w:bCs/>
                <w:kern w:val="28"/>
                <w:sz w:val="24"/>
                <w:szCs w:val="24"/>
                <w:lang w:val="uk-UA" w:eastAsia="ru-RU"/>
              </w:rPr>
              <w:t>пра</w:t>
            </w:r>
            <w:r w:rsidR="00FE53FB">
              <w:rPr>
                <w:rFonts w:ascii="Times New Roman" w:eastAsia="Times New Roman" w:hAnsi="Times New Roman"/>
                <w:bCs/>
                <w:kern w:val="28"/>
                <w:sz w:val="24"/>
                <w:szCs w:val="24"/>
                <w:lang w:val="uk-UA" w:eastAsia="ru-RU"/>
              </w:rPr>
              <w:t xml:space="preserve">вила прийому та </w:t>
            </w:r>
            <w:r>
              <w:rPr>
                <w:rFonts w:ascii="Times New Roman" w:eastAsia="Times New Roman" w:hAnsi="Times New Roman"/>
                <w:bCs/>
                <w:kern w:val="28"/>
                <w:sz w:val="24"/>
                <w:szCs w:val="24"/>
                <w:lang w:val="uk-UA" w:eastAsia="ru-RU"/>
              </w:rPr>
              <w:t xml:space="preserve">зберігання </w:t>
            </w:r>
            <w:r w:rsidR="00FE53FB">
              <w:rPr>
                <w:rFonts w:ascii="Times New Roman" w:eastAsia="Times New Roman" w:hAnsi="Times New Roman"/>
                <w:bCs/>
                <w:kern w:val="28"/>
                <w:sz w:val="24"/>
                <w:szCs w:val="24"/>
                <w:lang w:val="uk-UA" w:eastAsia="ru-RU"/>
              </w:rPr>
              <w:t xml:space="preserve">особистих речей гостей, </w:t>
            </w:r>
            <w:r w:rsidR="000A168F">
              <w:rPr>
                <w:rFonts w:ascii="Times New Roman" w:eastAsia="Times New Roman" w:hAnsi="Times New Roman"/>
                <w:bCs/>
                <w:kern w:val="28"/>
                <w:sz w:val="24"/>
                <w:szCs w:val="24"/>
                <w:lang w:val="uk-UA" w:eastAsia="ru-RU"/>
              </w:rPr>
              <w:t>багажу</w:t>
            </w:r>
            <w:r>
              <w:rPr>
                <w:rFonts w:ascii="Times New Roman" w:eastAsia="Times New Roman" w:hAnsi="Times New Roman"/>
                <w:bCs/>
                <w:kern w:val="28"/>
                <w:sz w:val="24"/>
                <w:szCs w:val="24"/>
                <w:lang w:val="uk-UA" w:eastAsia="ru-RU"/>
              </w:rPr>
              <w:t>;</w:t>
            </w:r>
          </w:p>
          <w:p w:rsidR="002630B1" w:rsidRDefault="001E65E9" w:rsidP="00603015">
            <w:pPr>
              <w:widowControl w:val="0"/>
              <w:overflowPunct w:val="0"/>
              <w:adjustRightInd w:val="0"/>
              <w:spacing w:after="0" w:line="240" w:lineRule="auto"/>
              <w:ind w:left="34" w:firstLine="141"/>
              <w:jc w:val="both"/>
              <w:rPr>
                <w:rFonts w:ascii="Times New Roman" w:eastAsia="Times New Roman" w:hAnsi="Times New Roman"/>
                <w:bCs/>
                <w:kern w:val="28"/>
                <w:sz w:val="24"/>
                <w:szCs w:val="24"/>
                <w:lang w:val="uk-UA" w:eastAsia="ru-RU"/>
              </w:rPr>
            </w:pPr>
            <w:r>
              <w:rPr>
                <w:rFonts w:ascii="Times New Roman" w:eastAsia="Times New Roman" w:hAnsi="Times New Roman"/>
                <w:bCs/>
                <w:kern w:val="28"/>
                <w:sz w:val="24"/>
                <w:szCs w:val="24"/>
                <w:lang w:val="uk-UA" w:eastAsia="ru-RU"/>
              </w:rPr>
              <w:t>інформацію щодо інтер’єру номерів чи приміщень;</w:t>
            </w:r>
          </w:p>
          <w:p w:rsidR="00AF72E0" w:rsidRDefault="00AF72E0" w:rsidP="00603015">
            <w:pPr>
              <w:widowControl w:val="0"/>
              <w:overflowPunct w:val="0"/>
              <w:adjustRightInd w:val="0"/>
              <w:spacing w:after="0" w:line="240" w:lineRule="auto"/>
              <w:ind w:left="34" w:firstLine="141"/>
              <w:jc w:val="both"/>
              <w:rPr>
                <w:rFonts w:ascii="Times New Roman" w:eastAsia="Times New Roman" w:hAnsi="Times New Roman"/>
                <w:bCs/>
                <w:kern w:val="28"/>
                <w:sz w:val="24"/>
                <w:szCs w:val="24"/>
                <w:lang w:val="uk-UA" w:eastAsia="ru-RU"/>
              </w:rPr>
            </w:pPr>
            <w:r>
              <w:rPr>
                <w:rFonts w:ascii="Times New Roman" w:eastAsia="Times New Roman" w:hAnsi="Times New Roman"/>
                <w:bCs/>
                <w:kern w:val="28"/>
                <w:sz w:val="24"/>
                <w:szCs w:val="24"/>
                <w:lang w:val="uk-UA" w:eastAsia="ru-RU"/>
              </w:rPr>
              <w:t>інформ</w:t>
            </w:r>
            <w:r w:rsidR="000F735B">
              <w:rPr>
                <w:rFonts w:ascii="Times New Roman" w:eastAsia="Times New Roman" w:hAnsi="Times New Roman"/>
                <w:bCs/>
                <w:kern w:val="28"/>
                <w:sz w:val="24"/>
                <w:szCs w:val="24"/>
                <w:lang w:val="uk-UA" w:eastAsia="ru-RU"/>
              </w:rPr>
              <w:t>ацію про аварійні та запасні виходи;</w:t>
            </w:r>
          </w:p>
          <w:p w:rsidR="009236A7" w:rsidRDefault="003056E1" w:rsidP="00603015">
            <w:pPr>
              <w:widowControl w:val="0"/>
              <w:overflowPunct w:val="0"/>
              <w:adjustRightInd w:val="0"/>
              <w:spacing w:after="0" w:line="240" w:lineRule="auto"/>
              <w:ind w:left="34" w:firstLine="141"/>
              <w:jc w:val="both"/>
              <w:rPr>
                <w:rFonts w:ascii="Times New Roman" w:eastAsia="Times New Roman" w:hAnsi="Times New Roman"/>
                <w:bCs/>
                <w:kern w:val="28"/>
                <w:sz w:val="24"/>
                <w:szCs w:val="24"/>
                <w:lang w:val="uk-UA" w:eastAsia="ru-RU"/>
              </w:rPr>
            </w:pPr>
            <w:r>
              <w:rPr>
                <w:rFonts w:ascii="Times New Roman" w:eastAsia="Times New Roman" w:hAnsi="Times New Roman"/>
                <w:bCs/>
                <w:kern w:val="28"/>
                <w:sz w:val="24"/>
                <w:szCs w:val="24"/>
                <w:lang w:val="uk-UA" w:eastAsia="ru-RU"/>
              </w:rPr>
              <w:t>порядок ведення документації щодо розміщення гостей</w:t>
            </w:r>
            <w:r w:rsidR="000F735B">
              <w:rPr>
                <w:rFonts w:ascii="Times New Roman" w:eastAsia="Times New Roman" w:hAnsi="Times New Roman"/>
                <w:bCs/>
                <w:kern w:val="28"/>
                <w:sz w:val="24"/>
                <w:szCs w:val="24"/>
                <w:lang w:val="uk-UA" w:eastAsia="ru-RU"/>
              </w:rPr>
              <w:t>.</w:t>
            </w:r>
          </w:p>
        </w:tc>
        <w:tc>
          <w:tcPr>
            <w:tcW w:w="2405" w:type="dxa"/>
          </w:tcPr>
          <w:p w:rsidR="001370C2" w:rsidRDefault="00221727" w:rsidP="00603015">
            <w:pPr>
              <w:widowControl w:val="0"/>
              <w:tabs>
                <w:tab w:val="left" w:pos="210"/>
              </w:tabs>
              <w:overflowPunct w:val="0"/>
              <w:adjustRightInd w:val="0"/>
              <w:spacing w:after="0" w:line="240" w:lineRule="auto"/>
              <w:ind w:left="34" w:firstLine="141"/>
              <w:jc w:val="both"/>
              <w:rPr>
                <w:rFonts w:ascii="Times New Roman" w:eastAsia="Times New Roman" w:hAnsi="Times New Roman"/>
                <w:bCs/>
                <w:kern w:val="28"/>
                <w:sz w:val="24"/>
                <w:szCs w:val="24"/>
                <w:lang w:val="uk-UA" w:eastAsia="ru-RU"/>
              </w:rPr>
            </w:pPr>
            <w:r>
              <w:rPr>
                <w:rFonts w:ascii="Times New Roman" w:eastAsia="Times New Roman" w:hAnsi="Times New Roman"/>
                <w:bCs/>
                <w:kern w:val="28"/>
                <w:sz w:val="24"/>
                <w:szCs w:val="24"/>
                <w:lang w:val="uk-UA" w:eastAsia="ru-RU"/>
              </w:rPr>
              <w:lastRenderedPageBreak/>
              <w:t>в</w:t>
            </w:r>
            <w:r w:rsidR="004D57BC">
              <w:rPr>
                <w:rFonts w:ascii="Times New Roman" w:eastAsia="Times New Roman" w:hAnsi="Times New Roman"/>
                <w:bCs/>
                <w:kern w:val="28"/>
                <w:sz w:val="24"/>
                <w:szCs w:val="24"/>
                <w:lang w:val="uk-UA" w:eastAsia="ru-RU"/>
              </w:rPr>
              <w:t>идавати, зберігати та замінювати ключі</w:t>
            </w:r>
            <w:r>
              <w:t xml:space="preserve"> </w:t>
            </w:r>
            <w:r w:rsidRPr="00221727">
              <w:rPr>
                <w:rFonts w:ascii="Times New Roman" w:eastAsia="Times New Roman" w:hAnsi="Times New Roman"/>
                <w:bCs/>
                <w:kern w:val="28"/>
                <w:sz w:val="24"/>
                <w:szCs w:val="24"/>
                <w:lang w:val="uk-UA" w:eastAsia="ru-RU"/>
              </w:rPr>
              <w:t>від номерів та приміщень;</w:t>
            </w:r>
          </w:p>
          <w:p w:rsidR="00472B66" w:rsidRDefault="00221727" w:rsidP="00603015">
            <w:pPr>
              <w:widowControl w:val="0"/>
              <w:tabs>
                <w:tab w:val="left" w:pos="210"/>
              </w:tabs>
              <w:overflowPunct w:val="0"/>
              <w:adjustRightInd w:val="0"/>
              <w:spacing w:after="0" w:line="240" w:lineRule="auto"/>
              <w:ind w:left="34" w:firstLine="141"/>
              <w:jc w:val="both"/>
              <w:rPr>
                <w:rFonts w:ascii="Times New Roman" w:eastAsia="Times New Roman" w:hAnsi="Times New Roman"/>
                <w:bCs/>
                <w:kern w:val="28"/>
                <w:sz w:val="24"/>
                <w:szCs w:val="24"/>
                <w:lang w:val="uk-UA" w:eastAsia="ru-RU"/>
              </w:rPr>
            </w:pPr>
            <w:r>
              <w:rPr>
                <w:rFonts w:ascii="Times New Roman" w:eastAsia="Times New Roman" w:hAnsi="Times New Roman"/>
                <w:bCs/>
                <w:kern w:val="28"/>
                <w:sz w:val="24"/>
                <w:szCs w:val="24"/>
                <w:lang w:val="uk-UA" w:eastAsia="ru-RU"/>
              </w:rPr>
              <w:lastRenderedPageBreak/>
              <w:t>надавати інформацію щодо розташування номерів та приміщень</w:t>
            </w:r>
            <w:r w:rsidR="00472B66">
              <w:rPr>
                <w:rFonts w:ascii="Times New Roman" w:eastAsia="Times New Roman" w:hAnsi="Times New Roman"/>
                <w:bCs/>
                <w:kern w:val="28"/>
                <w:sz w:val="24"/>
                <w:szCs w:val="24"/>
                <w:lang w:val="uk-UA" w:eastAsia="ru-RU"/>
              </w:rPr>
              <w:t>;</w:t>
            </w:r>
          </w:p>
          <w:p w:rsidR="00221727" w:rsidRDefault="002231B5" w:rsidP="00603015">
            <w:pPr>
              <w:widowControl w:val="0"/>
              <w:tabs>
                <w:tab w:val="left" w:pos="210"/>
              </w:tabs>
              <w:overflowPunct w:val="0"/>
              <w:adjustRightInd w:val="0"/>
              <w:spacing w:after="0" w:line="240" w:lineRule="auto"/>
              <w:ind w:left="34" w:firstLine="141"/>
              <w:jc w:val="both"/>
              <w:rPr>
                <w:rFonts w:ascii="Times New Roman" w:eastAsia="Times New Roman" w:hAnsi="Times New Roman"/>
                <w:bCs/>
                <w:kern w:val="28"/>
                <w:sz w:val="24"/>
                <w:szCs w:val="24"/>
                <w:lang w:val="uk-UA" w:eastAsia="ru-RU"/>
              </w:rPr>
            </w:pPr>
            <w:r>
              <w:rPr>
                <w:rFonts w:ascii="Times New Roman" w:eastAsia="Times New Roman" w:hAnsi="Times New Roman"/>
                <w:bCs/>
                <w:kern w:val="28"/>
                <w:sz w:val="24"/>
                <w:szCs w:val="24"/>
                <w:lang w:val="uk-UA" w:eastAsia="ru-RU"/>
              </w:rPr>
              <w:t>супроводжувати гостей з особливими потребами до номерів чи приміщень;</w:t>
            </w:r>
          </w:p>
          <w:p w:rsidR="00BA1C94" w:rsidRDefault="00BA1C94" w:rsidP="00603015">
            <w:pPr>
              <w:widowControl w:val="0"/>
              <w:tabs>
                <w:tab w:val="left" w:pos="210"/>
              </w:tabs>
              <w:overflowPunct w:val="0"/>
              <w:adjustRightInd w:val="0"/>
              <w:spacing w:after="0" w:line="240" w:lineRule="auto"/>
              <w:ind w:left="34" w:firstLine="141"/>
              <w:jc w:val="both"/>
              <w:rPr>
                <w:rFonts w:ascii="Times New Roman" w:eastAsia="Times New Roman" w:hAnsi="Times New Roman"/>
                <w:bCs/>
                <w:kern w:val="28"/>
                <w:sz w:val="24"/>
                <w:szCs w:val="24"/>
                <w:lang w:val="uk-UA" w:eastAsia="ru-RU"/>
              </w:rPr>
            </w:pPr>
            <w:r>
              <w:rPr>
                <w:rFonts w:ascii="Times New Roman" w:eastAsia="Times New Roman" w:hAnsi="Times New Roman"/>
                <w:bCs/>
                <w:kern w:val="28"/>
                <w:sz w:val="24"/>
                <w:szCs w:val="24"/>
                <w:lang w:val="uk-UA" w:eastAsia="ru-RU"/>
              </w:rPr>
              <w:t>надавати інформацію щодо</w:t>
            </w:r>
            <w:r w:rsidR="00B436A1">
              <w:rPr>
                <w:rFonts w:ascii="Times New Roman" w:eastAsia="Times New Roman" w:hAnsi="Times New Roman"/>
                <w:bCs/>
                <w:kern w:val="28"/>
                <w:sz w:val="24"/>
                <w:szCs w:val="24"/>
                <w:lang w:val="uk-UA" w:eastAsia="ru-RU"/>
              </w:rPr>
              <w:t xml:space="preserve"> </w:t>
            </w:r>
            <w:r w:rsidR="002630B1">
              <w:rPr>
                <w:rFonts w:ascii="Times New Roman" w:eastAsia="Times New Roman" w:hAnsi="Times New Roman"/>
                <w:bCs/>
                <w:kern w:val="28"/>
                <w:sz w:val="24"/>
                <w:szCs w:val="24"/>
                <w:lang w:val="uk-UA" w:eastAsia="ru-RU"/>
              </w:rPr>
              <w:t>інтер’єру</w:t>
            </w:r>
            <w:r w:rsidR="000F735B">
              <w:rPr>
                <w:rFonts w:ascii="Times New Roman" w:eastAsia="Times New Roman" w:hAnsi="Times New Roman"/>
                <w:bCs/>
                <w:kern w:val="28"/>
                <w:sz w:val="24"/>
                <w:szCs w:val="24"/>
                <w:lang w:val="uk-UA" w:eastAsia="ru-RU"/>
              </w:rPr>
              <w:t xml:space="preserve"> номерів чи приміщень;</w:t>
            </w:r>
          </w:p>
          <w:p w:rsidR="000F735B" w:rsidRDefault="000F735B" w:rsidP="00603015">
            <w:pPr>
              <w:widowControl w:val="0"/>
              <w:tabs>
                <w:tab w:val="left" w:pos="210"/>
              </w:tabs>
              <w:overflowPunct w:val="0"/>
              <w:adjustRightInd w:val="0"/>
              <w:spacing w:after="0" w:line="240" w:lineRule="auto"/>
              <w:ind w:left="34" w:firstLine="141"/>
              <w:jc w:val="both"/>
              <w:rPr>
                <w:rFonts w:ascii="Times New Roman" w:eastAsia="Times New Roman" w:hAnsi="Times New Roman"/>
                <w:bCs/>
                <w:kern w:val="28"/>
                <w:sz w:val="24"/>
                <w:szCs w:val="24"/>
                <w:lang w:val="uk-UA" w:eastAsia="ru-RU"/>
              </w:rPr>
            </w:pPr>
            <w:r>
              <w:rPr>
                <w:rFonts w:ascii="Times New Roman" w:eastAsia="Times New Roman" w:hAnsi="Times New Roman"/>
                <w:bCs/>
                <w:kern w:val="28"/>
                <w:sz w:val="24"/>
                <w:szCs w:val="24"/>
                <w:lang w:val="uk-UA" w:eastAsia="ru-RU"/>
              </w:rPr>
              <w:t xml:space="preserve">надавати інформацію про </w:t>
            </w:r>
            <w:r>
              <w:t xml:space="preserve"> </w:t>
            </w:r>
            <w:r w:rsidRPr="000F735B">
              <w:rPr>
                <w:rFonts w:ascii="Times New Roman" w:eastAsia="Times New Roman" w:hAnsi="Times New Roman"/>
                <w:bCs/>
                <w:kern w:val="28"/>
                <w:sz w:val="24"/>
                <w:szCs w:val="24"/>
                <w:lang w:val="uk-UA" w:eastAsia="ru-RU"/>
              </w:rPr>
              <w:t>аварійні та запасні виходи;</w:t>
            </w:r>
          </w:p>
          <w:p w:rsidR="003056E1" w:rsidRDefault="003056E1" w:rsidP="00603015">
            <w:pPr>
              <w:widowControl w:val="0"/>
              <w:tabs>
                <w:tab w:val="left" w:pos="210"/>
              </w:tabs>
              <w:overflowPunct w:val="0"/>
              <w:adjustRightInd w:val="0"/>
              <w:spacing w:after="0" w:line="240" w:lineRule="auto"/>
              <w:ind w:left="34" w:firstLine="141"/>
              <w:jc w:val="both"/>
              <w:rPr>
                <w:rFonts w:ascii="Times New Roman" w:eastAsia="Times New Roman" w:hAnsi="Times New Roman"/>
                <w:bCs/>
                <w:kern w:val="28"/>
                <w:sz w:val="24"/>
                <w:szCs w:val="24"/>
                <w:lang w:val="uk-UA" w:eastAsia="ru-RU"/>
              </w:rPr>
            </w:pPr>
            <w:r>
              <w:rPr>
                <w:rFonts w:ascii="Times New Roman" w:eastAsia="Times New Roman" w:hAnsi="Times New Roman"/>
                <w:bCs/>
                <w:kern w:val="28"/>
                <w:sz w:val="24"/>
                <w:szCs w:val="24"/>
                <w:lang w:val="uk-UA" w:eastAsia="ru-RU"/>
              </w:rPr>
              <w:t>вести документацію щодо розміщення гостей</w:t>
            </w:r>
            <w:r w:rsidR="000F735B">
              <w:rPr>
                <w:rFonts w:ascii="Times New Roman" w:eastAsia="Times New Roman" w:hAnsi="Times New Roman"/>
                <w:bCs/>
                <w:kern w:val="28"/>
                <w:sz w:val="24"/>
                <w:szCs w:val="24"/>
                <w:lang w:val="uk-UA" w:eastAsia="ru-RU"/>
              </w:rPr>
              <w:t>.</w:t>
            </w:r>
          </w:p>
        </w:tc>
      </w:tr>
      <w:tr w:rsidR="00C516B5" w:rsidRPr="00611D4E" w:rsidTr="00603015">
        <w:tc>
          <w:tcPr>
            <w:tcW w:w="2127" w:type="dxa"/>
          </w:tcPr>
          <w:p w:rsidR="00C516B5" w:rsidRPr="00512489" w:rsidRDefault="00512489" w:rsidP="00603015">
            <w:pPr>
              <w:rPr>
                <w:rFonts w:ascii="Times New Roman" w:hAnsi="Times New Roman"/>
                <w:b/>
                <w:sz w:val="24"/>
                <w:szCs w:val="24"/>
                <w:lang w:val="uk-UA"/>
              </w:rPr>
            </w:pPr>
            <w:r w:rsidRPr="00512489">
              <w:rPr>
                <w:rFonts w:ascii="Times New Roman" w:hAnsi="Times New Roman"/>
                <w:b/>
                <w:sz w:val="24"/>
                <w:lang w:val="uk-UA"/>
              </w:rPr>
              <w:lastRenderedPageBreak/>
              <w:t>РН 3. Здійснювати  обслуговування гостей у готельних закладах</w:t>
            </w:r>
          </w:p>
        </w:tc>
        <w:tc>
          <w:tcPr>
            <w:tcW w:w="2126" w:type="dxa"/>
          </w:tcPr>
          <w:p w:rsidR="00C516B5" w:rsidRDefault="00AA089A" w:rsidP="00603015">
            <w:pPr>
              <w:widowControl w:val="0"/>
              <w:overflowPunct w:val="0"/>
              <w:adjustRightInd w:val="0"/>
              <w:spacing w:after="0" w:line="240" w:lineRule="auto"/>
              <w:rPr>
                <w:rFonts w:ascii="Times New Roman" w:eastAsia="Times New Roman" w:hAnsi="Times New Roman"/>
                <w:b/>
                <w:bCs/>
                <w:kern w:val="28"/>
                <w:sz w:val="24"/>
                <w:szCs w:val="24"/>
                <w:lang w:val="uk-UA" w:eastAsia="ru-RU"/>
              </w:rPr>
            </w:pPr>
            <w:r>
              <w:rPr>
                <w:rFonts w:ascii="Times New Roman" w:eastAsia="Times New Roman" w:hAnsi="Times New Roman"/>
                <w:b/>
                <w:bCs/>
                <w:kern w:val="28"/>
                <w:sz w:val="24"/>
                <w:szCs w:val="24"/>
                <w:lang w:val="uk-UA" w:eastAsia="ru-RU"/>
              </w:rPr>
              <w:t>ПК 1.</w:t>
            </w:r>
            <w:r w:rsidR="00E81B2C">
              <w:rPr>
                <w:rFonts w:ascii="Times New Roman" w:eastAsia="Times New Roman" w:hAnsi="Times New Roman"/>
                <w:b/>
                <w:bCs/>
                <w:kern w:val="28"/>
                <w:sz w:val="24"/>
                <w:szCs w:val="24"/>
                <w:lang w:val="uk-UA" w:eastAsia="ru-RU"/>
              </w:rPr>
              <w:t xml:space="preserve"> Здатність проводити прибирання приміщень</w:t>
            </w:r>
            <w:r w:rsidR="008B365F">
              <w:rPr>
                <w:rFonts w:ascii="Times New Roman" w:eastAsia="Times New Roman" w:hAnsi="Times New Roman"/>
                <w:b/>
                <w:bCs/>
                <w:kern w:val="28"/>
                <w:sz w:val="24"/>
                <w:szCs w:val="24"/>
                <w:lang w:val="uk-UA" w:eastAsia="ru-RU"/>
              </w:rPr>
              <w:t xml:space="preserve"> під час перебування гостей</w:t>
            </w:r>
          </w:p>
        </w:tc>
        <w:tc>
          <w:tcPr>
            <w:tcW w:w="2693" w:type="dxa"/>
          </w:tcPr>
          <w:p w:rsidR="00C516B5" w:rsidRDefault="00FF2456" w:rsidP="00603015">
            <w:pPr>
              <w:widowControl w:val="0"/>
              <w:overflowPunct w:val="0"/>
              <w:adjustRightInd w:val="0"/>
              <w:spacing w:after="0" w:line="240" w:lineRule="auto"/>
              <w:ind w:left="34" w:firstLine="141"/>
              <w:jc w:val="both"/>
              <w:rPr>
                <w:rFonts w:ascii="Times New Roman" w:eastAsia="Times New Roman" w:hAnsi="Times New Roman"/>
                <w:bCs/>
                <w:kern w:val="28"/>
                <w:sz w:val="24"/>
                <w:szCs w:val="24"/>
                <w:lang w:val="uk-UA" w:eastAsia="ru-RU"/>
              </w:rPr>
            </w:pPr>
            <w:r>
              <w:rPr>
                <w:rFonts w:ascii="Times New Roman" w:eastAsia="Times New Roman" w:hAnsi="Times New Roman"/>
                <w:bCs/>
                <w:kern w:val="28"/>
                <w:sz w:val="24"/>
                <w:szCs w:val="24"/>
                <w:lang w:val="uk-UA" w:eastAsia="ru-RU"/>
              </w:rPr>
              <w:t>п</w:t>
            </w:r>
            <w:r w:rsidR="002C4625">
              <w:rPr>
                <w:rFonts w:ascii="Times New Roman" w:eastAsia="Times New Roman" w:hAnsi="Times New Roman"/>
                <w:bCs/>
                <w:kern w:val="28"/>
                <w:sz w:val="24"/>
                <w:szCs w:val="24"/>
                <w:lang w:val="uk-UA" w:eastAsia="ru-RU"/>
              </w:rPr>
              <w:t xml:space="preserve">орядок прибирання приміщень </w:t>
            </w:r>
            <w:r>
              <w:rPr>
                <w:rFonts w:ascii="Times New Roman" w:eastAsia="Times New Roman" w:hAnsi="Times New Roman"/>
                <w:bCs/>
                <w:kern w:val="28"/>
                <w:sz w:val="24"/>
                <w:szCs w:val="24"/>
                <w:lang w:val="uk-UA" w:eastAsia="ru-RU"/>
              </w:rPr>
              <w:t xml:space="preserve"> під час перебування гостей;</w:t>
            </w:r>
          </w:p>
          <w:p w:rsidR="006867C1" w:rsidRDefault="006867C1" w:rsidP="00603015">
            <w:pPr>
              <w:widowControl w:val="0"/>
              <w:overflowPunct w:val="0"/>
              <w:adjustRightInd w:val="0"/>
              <w:spacing w:after="0" w:line="240" w:lineRule="auto"/>
              <w:ind w:left="34" w:firstLine="141"/>
              <w:jc w:val="both"/>
              <w:rPr>
                <w:rFonts w:ascii="Times New Roman" w:eastAsia="Times New Roman" w:hAnsi="Times New Roman"/>
                <w:bCs/>
                <w:kern w:val="28"/>
                <w:sz w:val="24"/>
                <w:szCs w:val="24"/>
                <w:lang w:val="uk-UA" w:eastAsia="ru-RU"/>
              </w:rPr>
            </w:pPr>
            <w:r>
              <w:rPr>
                <w:rFonts w:ascii="Times New Roman" w:eastAsia="Times New Roman" w:hAnsi="Times New Roman"/>
                <w:bCs/>
                <w:kern w:val="28"/>
                <w:sz w:val="24"/>
                <w:szCs w:val="24"/>
                <w:lang w:val="uk-UA" w:eastAsia="ru-RU"/>
              </w:rPr>
              <w:t>порядок заміни білизни;</w:t>
            </w:r>
          </w:p>
          <w:p w:rsidR="006867C1" w:rsidRDefault="00124145" w:rsidP="00603015">
            <w:pPr>
              <w:widowControl w:val="0"/>
              <w:overflowPunct w:val="0"/>
              <w:adjustRightInd w:val="0"/>
              <w:spacing w:after="0" w:line="240" w:lineRule="auto"/>
              <w:ind w:left="34" w:firstLine="141"/>
              <w:jc w:val="both"/>
              <w:rPr>
                <w:rFonts w:ascii="Times New Roman" w:eastAsia="Times New Roman" w:hAnsi="Times New Roman"/>
                <w:bCs/>
                <w:kern w:val="28"/>
                <w:sz w:val="24"/>
                <w:szCs w:val="24"/>
                <w:lang w:val="uk-UA" w:eastAsia="ru-RU"/>
              </w:rPr>
            </w:pPr>
            <w:r>
              <w:rPr>
                <w:rFonts w:ascii="Times New Roman" w:eastAsia="Times New Roman" w:hAnsi="Times New Roman"/>
                <w:bCs/>
                <w:kern w:val="28"/>
                <w:sz w:val="24"/>
                <w:szCs w:val="24"/>
                <w:lang w:val="uk-UA" w:eastAsia="ru-RU"/>
              </w:rPr>
              <w:t xml:space="preserve">порядок заміни пошкоджених предметів </w:t>
            </w:r>
            <w:r w:rsidR="00D2101A">
              <w:rPr>
                <w:rFonts w:ascii="Times New Roman" w:eastAsia="Times New Roman" w:hAnsi="Times New Roman"/>
                <w:bCs/>
                <w:kern w:val="28"/>
                <w:sz w:val="24"/>
                <w:szCs w:val="24"/>
                <w:lang w:val="uk-UA" w:eastAsia="ru-RU"/>
              </w:rPr>
              <w:t>інтер’єру.</w:t>
            </w:r>
          </w:p>
        </w:tc>
        <w:tc>
          <w:tcPr>
            <w:tcW w:w="2405" w:type="dxa"/>
          </w:tcPr>
          <w:p w:rsidR="00C516B5" w:rsidRDefault="00612689" w:rsidP="00603015">
            <w:pPr>
              <w:widowControl w:val="0"/>
              <w:tabs>
                <w:tab w:val="left" w:pos="210"/>
              </w:tabs>
              <w:overflowPunct w:val="0"/>
              <w:adjustRightInd w:val="0"/>
              <w:spacing w:after="0" w:line="240" w:lineRule="auto"/>
              <w:ind w:left="34" w:firstLine="141"/>
              <w:jc w:val="both"/>
              <w:rPr>
                <w:rFonts w:ascii="Times New Roman" w:eastAsia="Times New Roman" w:hAnsi="Times New Roman"/>
                <w:bCs/>
                <w:kern w:val="28"/>
                <w:sz w:val="24"/>
                <w:szCs w:val="24"/>
                <w:lang w:val="uk-UA" w:eastAsia="ru-RU"/>
              </w:rPr>
            </w:pPr>
            <w:r>
              <w:rPr>
                <w:rFonts w:ascii="Times New Roman" w:eastAsia="Times New Roman" w:hAnsi="Times New Roman"/>
                <w:bCs/>
                <w:kern w:val="28"/>
                <w:sz w:val="24"/>
                <w:szCs w:val="24"/>
                <w:lang w:val="uk-UA" w:eastAsia="ru-RU"/>
              </w:rPr>
              <w:t>п</w:t>
            </w:r>
            <w:r w:rsidR="00D2101A">
              <w:rPr>
                <w:rFonts w:ascii="Times New Roman" w:eastAsia="Times New Roman" w:hAnsi="Times New Roman"/>
                <w:bCs/>
                <w:kern w:val="28"/>
                <w:sz w:val="24"/>
                <w:szCs w:val="24"/>
                <w:lang w:val="uk-UA" w:eastAsia="ru-RU"/>
              </w:rPr>
              <w:t>рибирати приміщення</w:t>
            </w:r>
            <w:r>
              <w:t xml:space="preserve"> </w:t>
            </w:r>
            <w:r w:rsidRPr="00612689">
              <w:rPr>
                <w:rFonts w:ascii="Times New Roman" w:eastAsia="Times New Roman" w:hAnsi="Times New Roman"/>
                <w:bCs/>
                <w:kern w:val="28"/>
                <w:sz w:val="24"/>
                <w:szCs w:val="24"/>
                <w:lang w:val="uk-UA" w:eastAsia="ru-RU"/>
              </w:rPr>
              <w:t>під час перебування гостей;</w:t>
            </w:r>
          </w:p>
          <w:p w:rsidR="00612689" w:rsidRDefault="00E028A5" w:rsidP="00603015">
            <w:pPr>
              <w:widowControl w:val="0"/>
              <w:tabs>
                <w:tab w:val="left" w:pos="210"/>
              </w:tabs>
              <w:overflowPunct w:val="0"/>
              <w:adjustRightInd w:val="0"/>
              <w:spacing w:after="0" w:line="240" w:lineRule="auto"/>
              <w:ind w:left="34" w:firstLine="141"/>
              <w:jc w:val="both"/>
              <w:rPr>
                <w:rFonts w:ascii="Times New Roman" w:eastAsia="Times New Roman" w:hAnsi="Times New Roman"/>
                <w:bCs/>
                <w:kern w:val="28"/>
                <w:sz w:val="24"/>
                <w:szCs w:val="24"/>
                <w:lang w:val="uk-UA" w:eastAsia="ru-RU"/>
              </w:rPr>
            </w:pPr>
            <w:r>
              <w:rPr>
                <w:rFonts w:ascii="Times New Roman" w:eastAsia="Times New Roman" w:hAnsi="Times New Roman"/>
                <w:bCs/>
                <w:kern w:val="28"/>
                <w:sz w:val="24"/>
                <w:szCs w:val="24"/>
                <w:lang w:val="uk-UA" w:eastAsia="ru-RU"/>
              </w:rPr>
              <w:t>виконувати заміну білизни;</w:t>
            </w:r>
          </w:p>
          <w:p w:rsidR="00767E3C" w:rsidRDefault="00391A76" w:rsidP="00603015">
            <w:pPr>
              <w:widowControl w:val="0"/>
              <w:tabs>
                <w:tab w:val="left" w:pos="210"/>
              </w:tabs>
              <w:overflowPunct w:val="0"/>
              <w:adjustRightInd w:val="0"/>
              <w:spacing w:after="0" w:line="240" w:lineRule="auto"/>
              <w:ind w:left="34" w:firstLine="141"/>
              <w:jc w:val="both"/>
              <w:rPr>
                <w:rFonts w:ascii="Times New Roman" w:eastAsia="Times New Roman" w:hAnsi="Times New Roman"/>
                <w:bCs/>
                <w:kern w:val="28"/>
                <w:sz w:val="24"/>
                <w:szCs w:val="24"/>
                <w:lang w:val="uk-UA" w:eastAsia="ru-RU"/>
              </w:rPr>
            </w:pPr>
            <w:r>
              <w:rPr>
                <w:rFonts w:ascii="Times New Roman" w:eastAsia="Times New Roman" w:hAnsi="Times New Roman"/>
                <w:bCs/>
                <w:kern w:val="28"/>
                <w:sz w:val="24"/>
                <w:szCs w:val="24"/>
                <w:lang w:val="uk-UA" w:eastAsia="ru-RU"/>
              </w:rPr>
              <w:t xml:space="preserve">виконувати заміну пошкоджених предметів </w:t>
            </w:r>
            <w:r w:rsidR="00767E3C">
              <w:rPr>
                <w:rFonts w:ascii="Times New Roman" w:eastAsia="Times New Roman" w:hAnsi="Times New Roman"/>
                <w:bCs/>
                <w:kern w:val="28"/>
                <w:sz w:val="24"/>
                <w:szCs w:val="24"/>
                <w:lang w:val="uk-UA" w:eastAsia="ru-RU"/>
              </w:rPr>
              <w:t>інтер’єру та оформляти відповідну документацію</w:t>
            </w:r>
            <w:r w:rsidR="002F1BA3">
              <w:rPr>
                <w:rFonts w:ascii="Times New Roman" w:eastAsia="Times New Roman" w:hAnsi="Times New Roman"/>
                <w:bCs/>
                <w:kern w:val="28"/>
                <w:sz w:val="24"/>
                <w:szCs w:val="24"/>
                <w:lang w:val="uk-UA" w:eastAsia="ru-RU"/>
              </w:rPr>
              <w:t>.</w:t>
            </w:r>
          </w:p>
        </w:tc>
      </w:tr>
      <w:tr w:rsidR="00E81B2C" w:rsidRPr="00611D4E" w:rsidTr="00603015">
        <w:tc>
          <w:tcPr>
            <w:tcW w:w="2127" w:type="dxa"/>
          </w:tcPr>
          <w:p w:rsidR="00E81B2C" w:rsidRPr="00512489" w:rsidRDefault="00E81B2C" w:rsidP="00603015">
            <w:pPr>
              <w:rPr>
                <w:rFonts w:ascii="Times New Roman" w:hAnsi="Times New Roman"/>
                <w:b/>
                <w:sz w:val="24"/>
                <w:lang w:val="uk-UA"/>
              </w:rPr>
            </w:pPr>
          </w:p>
        </w:tc>
        <w:tc>
          <w:tcPr>
            <w:tcW w:w="2126" w:type="dxa"/>
          </w:tcPr>
          <w:p w:rsidR="00E81B2C" w:rsidRDefault="00B529E0" w:rsidP="00603015">
            <w:pPr>
              <w:widowControl w:val="0"/>
              <w:overflowPunct w:val="0"/>
              <w:adjustRightInd w:val="0"/>
              <w:spacing w:after="0" w:line="240" w:lineRule="auto"/>
              <w:rPr>
                <w:rFonts w:ascii="Times New Roman" w:eastAsia="Times New Roman" w:hAnsi="Times New Roman"/>
                <w:b/>
                <w:bCs/>
                <w:kern w:val="28"/>
                <w:sz w:val="24"/>
                <w:szCs w:val="24"/>
                <w:lang w:val="uk-UA" w:eastAsia="ru-RU"/>
              </w:rPr>
            </w:pPr>
            <w:r>
              <w:rPr>
                <w:rFonts w:ascii="Times New Roman" w:eastAsia="Times New Roman" w:hAnsi="Times New Roman"/>
                <w:b/>
                <w:bCs/>
                <w:kern w:val="28"/>
                <w:sz w:val="24"/>
                <w:szCs w:val="24"/>
                <w:lang w:val="uk-UA" w:eastAsia="ru-RU"/>
              </w:rPr>
              <w:t>ПК 2. Здатність організувати харчування в номерах та приміщеннях</w:t>
            </w:r>
          </w:p>
        </w:tc>
        <w:tc>
          <w:tcPr>
            <w:tcW w:w="2693" w:type="dxa"/>
          </w:tcPr>
          <w:p w:rsidR="00F31D3A" w:rsidRDefault="00F31D3A" w:rsidP="00603015">
            <w:pPr>
              <w:widowControl w:val="0"/>
              <w:overflowPunct w:val="0"/>
              <w:adjustRightInd w:val="0"/>
              <w:spacing w:after="0" w:line="240" w:lineRule="auto"/>
              <w:ind w:left="34" w:firstLine="141"/>
              <w:jc w:val="both"/>
              <w:rPr>
                <w:rFonts w:ascii="Times New Roman" w:eastAsia="Times New Roman" w:hAnsi="Times New Roman"/>
                <w:bCs/>
                <w:kern w:val="28"/>
                <w:sz w:val="24"/>
                <w:szCs w:val="24"/>
                <w:lang w:val="uk-UA" w:eastAsia="ru-RU"/>
              </w:rPr>
            </w:pPr>
            <w:r w:rsidRPr="00F31D3A">
              <w:rPr>
                <w:rFonts w:ascii="Times New Roman" w:eastAsia="Times New Roman" w:hAnsi="Times New Roman"/>
                <w:bCs/>
                <w:kern w:val="28"/>
                <w:sz w:val="24"/>
                <w:szCs w:val="24"/>
                <w:lang w:val="uk-UA" w:eastAsia="ru-RU"/>
              </w:rPr>
              <w:t>основні типи харчування в готелях та особливості харчування клієнтів різних країн;</w:t>
            </w:r>
          </w:p>
          <w:p w:rsidR="00E81B2C" w:rsidRDefault="00751157" w:rsidP="00603015">
            <w:pPr>
              <w:widowControl w:val="0"/>
              <w:overflowPunct w:val="0"/>
              <w:adjustRightInd w:val="0"/>
              <w:spacing w:after="0" w:line="240" w:lineRule="auto"/>
              <w:ind w:left="34" w:firstLine="141"/>
              <w:jc w:val="both"/>
              <w:rPr>
                <w:rFonts w:ascii="Times New Roman" w:eastAsia="Times New Roman" w:hAnsi="Times New Roman"/>
                <w:bCs/>
                <w:kern w:val="28"/>
                <w:sz w:val="24"/>
                <w:szCs w:val="24"/>
                <w:lang w:val="uk-UA" w:eastAsia="ru-RU"/>
              </w:rPr>
            </w:pPr>
            <w:r>
              <w:rPr>
                <w:rFonts w:ascii="Times New Roman" w:eastAsia="Times New Roman" w:hAnsi="Times New Roman"/>
                <w:bCs/>
                <w:kern w:val="28"/>
                <w:sz w:val="24"/>
                <w:szCs w:val="24"/>
                <w:lang w:val="uk-UA" w:eastAsia="ru-RU"/>
              </w:rPr>
              <w:t xml:space="preserve">типи меню і види сніданків </w:t>
            </w:r>
            <w:r w:rsidR="00EE73B0">
              <w:rPr>
                <w:rFonts w:ascii="Times New Roman" w:eastAsia="Times New Roman" w:hAnsi="Times New Roman"/>
                <w:bCs/>
                <w:kern w:val="28"/>
                <w:sz w:val="24"/>
                <w:szCs w:val="24"/>
                <w:lang w:val="uk-UA" w:eastAsia="ru-RU"/>
              </w:rPr>
              <w:t>(за наявності)</w:t>
            </w:r>
            <w:r w:rsidR="00DE2188">
              <w:rPr>
                <w:rFonts w:ascii="Times New Roman" w:eastAsia="Times New Roman" w:hAnsi="Times New Roman"/>
                <w:bCs/>
                <w:kern w:val="28"/>
                <w:sz w:val="24"/>
                <w:szCs w:val="24"/>
                <w:lang w:val="uk-UA" w:eastAsia="ru-RU"/>
              </w:rPr>
              <w:t>;</w:t>
            </w:r>
          </w:p>
          <w:p w:rsidR="00BD380E" w:rsidRDefault="00BD380E" w:rsidP="00603015">
            <w:pPr>
              <w:widowControl w:val="0"/>
              <w:overflowPunct w:val="0"/>
              <w:adjustRightInd w:val="0"/>
              <w:spacing w:after="0" w:line="240" w:lineRule="auto"/>
              <w:ind w:left="34" w:firstLine="141"/>
              <w:jc w:val="both"/>
              <w:rPr>
                <w:rFonts w:ascii="Times New Roman" w:eastAsia="Times New Roman" w:hAnsi="Times New Roman"/>
                <w:bCs/>
                <w:kern w:val="28"/>
                <w:sz w:val="24"/>
                <w:szCs w:val="24"/>
                <w:lang w:val="uk-UA" w:eastAsia="ru-RU"/>
              </w:rPr>
            </w:pPr>
            <w:r>
              <w:rPr>
                <w:rFonts w:ascii="Times New Roman" w:eastAsia="Times New Roman" w:hAnsi="Times New Roman"/>
                <w:bCs/>
                <w:kern w:val="28"/>
                <w:sz w:val="24"/>
                <w:szCs w:val="24"/>
                <w:lang w:val="uk-UA" w:eastAsia="ru-RU"/>
              </w:rPr>
              <w:t>порядок прийняття замовлення на харчування у номерах та приміщеннях;</w:t>
            </w:r>
          </w:p>
          <w:p w:rsidR="00180306" w:rsidRDefault="00180306" w:rsidP="00603015">
            <w:pPr>
              <w:widowControl w:val="0"/>
              <w:overflowPunct w:val="0"/>
              <w:adjustRightInd w:val="0"/>
              <w:spacing w:after="0" w:line="240" w:lineRule="auto"/>
              <w:ind w:left="34" w:firstLine="141"/>
              <w:jc w:val="both"/>
              <w:rPr>
                <w:rFonts w:ascii="Times New Roman" w:eastAsia="Times New Roman" w:hAnsi="Times New Roman"/>
                <w:bCs/>
                <w:kern w:val="28"/>
                <w:sz w:val="24"/>
                <w:szCs w:val="24"/>
                <w:lang w:val="uk-UA" w:eastAsia="ru-RU"/>
              </w:rPr>
            </w:pPr>
            <w:r>
              <w:rPr>
                <w:rFonts w:ascii="Times New Roman" w:eastAsia="Times New Roman" w:hAnsi="Times New Roman"/>
                <w:bCs/>
                <w:kern w:val="28"/>
                <w:sz w:val="24"/>
                <w:szCs w:val="24"/>
                <w:lang w:val="uk-UA" w:eastAsia="ru-RU"/>
              </w:rPr>
              <w:t>правила подання замовлень у номери;</w:t>
            </w:r>
          </w:p>
          <w:p w:rsidR="00DE2188" w:rsidRDefault="00C95728" w:rsidP="00603015">
            <w:pPr>
              <w:widowControl w:val="0"/>
              <w:overflowPunct w:val="0"/>
              <w:adjustRightInd w:val="0"/>
              <w:spacing w:after="0" w:line="240" w:lineRule="auto"/>
              <w:ind w:left="34" w:firstLine="141"/>
              <w:jc w:val="both"/>
              <w:rPr>
                <w:rFonts w:ascii="Times New Roman" w:eastAsia="Times New Roman" w:hAnsi="Times New Roman"/>
                <w:bCs/>
                <w:kern w:val="28"/>
                <w:sz w:val="24"/>
                <w:szCs w:val="24"/>
                <w:lang w:val="uk-UA" w:eastAsia="ru-RU"/>
              </w:rPr>
            </w:pPr>
            <w:r>
              <w:rPr>
                <w:rFonts w:ascii="Times New Roman" w:eastAsia="Times New Roman" w:hAnsi="Times New Roman"/>
                <w:bCs/>
                <w:kern w:val="28"/>
                <w:sz w:val="24"/>
                <w:szCs w:val="24"/>
                <w:lang w:val="uk-UA" w:eastAsia="ru-RU"/>
              </w:rPr>
              <w:t xml:space="preserve">умови та </w:t>
            </w:r>
            <w:r w:rsidR="00DE2188">
              <w:rPr>
                <w:rFonts w:ascii="Times New Roman" w:eastAsia="Times New Roman" w:hAnsi="Times New Roman"/>
                <w:bCs/>
                <w:kern w:val="28"/>
                <w:sz w:val="24"/>
                <w:szCs w:val="24"/>
                <w:lang w:val="uk-UA" w:eastAsia="ru-RU"/>
              </w:rPr>
              <w:t>способи доставки</w:t>
            </w:r>
            <w:r>
              <w:rPr>
                <w:rFonts w:ascii="Times New Roman" w:eastAsia="Times New Roman" w:hAnsi="Times New Roman"/>
                <w:bCs/>
                <w:kern w:val="28"/>
                <w:sz w:val="24"/>
                <w:szCs w:val="24"/>
                <w:lang w:val="uk-UA" w:eastAsia="ru-RU"/>
              </w:rPr>
              <w:t xml:space="preserve"> харчування з інших закладів харчування;</w:t>
            </w:r>
          </w:p>
          <w:p w:rsidR="00C95728" w:rsidRDefault="00472B66" w:rsidP="00603015">
            <w:pPr>
              <w:widowControl w:val="0"/>
              <w:overflowPunct w:val="0"/>
              <w:adjustRightInd w:val="0"/>
              <w:spacing w:after="0" w:line="240" w:lineRule="auto"/>
              <w:ind w:left="34" w:firstLine="141"/>
              <w:jc w:val="both"/>
              <w:rPr>
                <w:rFonts w:ascii="Times New Roman" w:eastAsia="Times New Roman" w:hAnsi="Times New Roman"/>
                <w:bCs/>
                <w:kern w:val="28"/>
                <w:sz w:val="24"/>
                <w:szCs w:val="24"/>
                <w:lang w:val="uk-UA" w:eastAsia="ru-RU"/>
              </w:rPr>
            </w:pPr>
            <w:r>
              <w:rPr>
                <w:rFonts w:ascii="Times New Roman" w:eastAsia="Times New Roman" w:hAnsi="Times New Roman"/>
                <w:bCs/>
                <w:kern w:val="28"/>
                <w:sz w:val="24"/>
                <w:szCs w:val="24"/>
                <w:lang w:val="uk-UA" w:eastAsia="ru-RU"/>
              </w:rPr>
              <w:t>перелік</w:t>
            </w:r>
            <w:r w:rsidR="00180306">
              <w:rPr>
                <w:rFonts w:ascii="Times New Roman" w:eastAsia="Times New Roman" w:hAnsi="Times New Roman"/>
                <w:bCs/>
                <w:kern w:val="28"/>
                <w:sz w:val="24"/>
                <w:szCs w:val="24"/>
                <w:lang w:val="uk-UA" w:eastAsia="ru-RU"/>
              </w:rPr>
              <w:t xml:space="preserve"> послуг</w:t>
            </w:r>
            <w:r w:rsidR="00397B93">
              <w:rPr>
                <w:rFonts w:ascii="Times New Roman" w:eastAsia="Times New Roman" w:hAnsi="Times New Roman"/>
                <w:bCs/>
                <w:kern w:val="28"/>
                <w:sz w:val="24"/>
                <w:szCs w:val="24"/>
                <w:lang w:val="uk-UA" w:eastAsia="ru-RU"/>
              </w:rPr>
              <w:t xml:space="preserve"> кейтерінгових</w:t>
            </w:r>
            <w:r w:rsidR="00BD380E">
              <w:rPr>
                <w:rFonts w:ascii="Times New Roman" w:eastAsia="Times New Roman" w:hAnsi="Times New Roman"/>
                <w:bCs/>
                <w:kern w:val="28"/>
                <w:sz w:val="24"/>
                <w:szCs w:val="24"/>
                <w:lang w:val="uk-UA" w:eastAsia="ru-RU"/>
              </w:rPr>
              <w:t xml:space="preserve"> закладів</w:t>
            </w:r>
            <w:r w:rsidR="005B30BF">
              <w:rPr>
                <w:rFonts w:ascii="Times New Roman" w:eastAsia="Times New Roman" w:hAnsi="Times New Roman"/>
                <w:bCs/>
                <w:kern w:val="28"/>
                <w:sz w:val="24"/>
                <w:szCs w:val="24"/>
                <w:lang w:val="uk-UA" w:eastAsia="ru-RU"/>
              </w:rPr>
              <w:t>.</w:t>
            </w:r>
          </w:p>
        </w:tc>
        <w:tc>
          <w:tcPr>
            <w:tcW w:w="2405" w:type="dxa"/>
          </w:tcPr>
          <w:p w:rsidR="00E81B2C" w:rsidRDefault="001456AF" w:rsidP="00603015">
            <w:pPr>
              <w:widowControl w:val="0"/>
              <w:tabs>
                <w:tab w:val="left" w:pos="210"/>
              </w:tabs>
              <w:overflowPunct w:val="0"/>
              <w:adjustRightInd w:val="0"/>
              <w:spacing w:after="0" w:line="240" w:lineRule="auto"/>
              <w:ind w:left="34" w:firstLine="141"/>
              <w:jc w:val="both"/>
              <w:rPr>
                <w:rFonts w:ascii="Times New Roman" w:eastAsia="Times New Roman" w:hAnsi="Times New Roman"/>
                <w:bCs/>
                <w:kern w:val="28"/>
                <w:sz w:val="24"/>
                <w:szCs w:val="24"/>
                <w:lang w:val="uk-UA" w:eastAsia="ru-RU"/>
              </w:rPr>
            </w:pPr>
            <w:r w:rsidRPr="001456AF">
              <w:rPr>
                <w:rFonts w:ascii="Times New Roman" w:eastAsia="Times New Roman" w:hAnsi="Times New Roman"/>
                <w:bCs/>
                <w:kern w:val="28"/>
                <w:sz w:val="24"/>
                <w:szCs w:val="24"/>
                <w:lang w:val="uk-UA" w:eastAsia="ru-RU"/>
              </w:rPr>
              <w:t>приймати замовлення щодо надання послуг харчування та організовувати їх виконання;</w:t>
            </w:r>
          </w:p>
          <w:p w:rsidR="009F324C" w:rsidRDefault="009F324C" w:rsidP="00603015">
            <w:pPr>
              <w:widowControl w:val="0"/>
              <w:tabs>
                <w:tab w:val="left" w:pos="210"/>
              </w:tabs>
              <w:overflowPunct w:val="0"/>
              <w:adjustRightInd w:val="0"/>
              <w:spacing w:after="0" w:line="240" w:lineRule="auto"/>
              <w:ind w:left="34" w:firstLine="141"/>
              <w:jc w:val="both"/>
              <w:rPr>
                <w:rFonts w:ascii="Times New Roman" w:eastAsia="Times New Roman" w:hAnsi="Times New Roman"/>
                <w:bCs/>
                <w:kern w:val="28"/>
                <w:sz w:val="24"/>
                <w:szCs w:val="24"/>
                <w:lang w:val="uk-UA" w:eastAsia="ru-RU"/>
              </w:rPr>
            </w:pPr>
            <w:r>
              <w:rPr>
                <w:rFonts w:ascii="Times New Roman" w:eastAsia="Times New Roman" w:hAnsi="Times New Roman"/>
                <w:bCs/>
                <w:kern w:val="28"/>
                <w:sz w:val="24"/>
                <w:szCs w:val="24"/>
                <w:lang w:val="uk-UA" w:eastAsia="ru-RU"/>
              </w:rPr>
              <w:t>подавати замовлення у номери чи приміщення</w:t>
            </w:r>
            <w:r w:rsidR="002E1446">
              <w:rPr>
                <w:rFonts w:ascii="Times New Roman" w:eastAsia="Times New Roman" w:hAnsi="Times New Roman"/>
                <w:bCs/>
                <w:kern w:val="28"/>
                <w:sz w:val="24"/>
                <w:szCs w:val="24"/>
                <w:lang w:val="uk-UA" w:eastAsia="ru-RU"/>
              </w:rPr>
              <w:t>;</w:t>
            </w:r>
          </w:p>
          <w:p w:rsidR="002E1446" w:rsidRDefault="00EE5551" w:rsidP="00603015">
            <w:pPr>
              <w:widowControl w:val="0"/>
              <w:tabs>
                <w:tab w:val="left" w:pos="210"/>
              </w:tabs>
              <w:overflowPunct w:val="0"/>
              <w:adjustRightInd w:val="0"/>
              <w:spacing w:after="0" w:line="240" w:lineRule="auto"/>
              <w:ind w:left="34" w:firstLine="141"/>
              <w:jc w:val="both"/>
              <w:rPr>
                <w:rFonts w:ascii="Times New Roman" w:eastAsia="Times New Roman" w:hAnsi="Times New Roman"/>
                <w:bCs/>
                <w:kern w:val="28"/>
                <w:sz w:val="24"/>
                <w:szCs w:val="24"/>
                <w:lang w:val="uk-UA" w:eastAsia="ru-RU"/>
              </w:rPr>
            </w:pPr>
            <w:r>
              <w:rPr>
                <w:rFonts w:ascii="Times New Roman" w:eastAsia="Times New Roman" w:hAnsi="Times New Roman"/>
                <w:bCs/>
                <w:kern w:val="28"/>
                <w:sz w:val="24"/>
                <w:szCs w:val="24"/>
                <w:lang w:val="uk-UA" w:eastAsia="ru-RU"/>
              </w:rPr>
              <w:t xml:space="preserve">інформувати </w:t>
            </w:r>
            <w:r w:rsidR="00744B7B">
              <w:rPr>
                <w:rFonts w:ascii="Times New Roman" w:eastAsia="Times New Roman" w:hAnsi="Times New Roman"/>
                <w:bCs/>
                <w:kern w:val="28"/>
                <w:sz w:val="24"/>
                <w:szCs w:val="24"/>
                <w:lang w:val="uk-UA" w:eastAsia="ru-RU"/>
              </w:rPr>
              <w:t xml:space="preserve">гостей </w:t>
            </w:r>
            <w:r>
              <w:rPr>
                <w:rFonts w:ascii="Times New Roman" w:eastAsia="Times New Roman" w:hAnsi="Times New Roman"/>
                <w:bCs/>
                <w:kern w:val="28"/>
                <w:sz w:val="24"/>
                <w:szCs w:val="24"/>
                <w:lang w:val="uk-UA" w:eastAsia="ru-RU"/>
              </w:rPr>
              <w:t>щодо</w:t>
            </w:r>
            <w:r w:rsidR="002E1446">
              <w:rPr>
                <w:rFonts w:ascii="Times New Roman" w:eastAsia="Times New Roman" w:hAnsi="Times New Roman"/>
                <w:bCs/>
                <w:kern w:val="28"/>
                <w:sz w:val="24"/>
                <w:szCs w:val="24"/>
                <w:lang w:val="uk-UA" w:eastAsia="ru-RU"/>
              </w:rPr>
              <w:t xml:space="preserve"> виконання замовлень іншими закладами харчування</w:t>
            </w:r>
            <w:r w:rsidR="005B30BF">
              <w:rPr>
                <w:rFonts w:ascii="Times New Roman" w:eastAsia="Times New Roman" w:hAnsi="Times New Roman"/>
                <w:bCs/>
                <w:kern w:val="28"/>
                <w:sz w:val="24"/>
                <w:szCs w:val="24"/>
                <w:lang w:val="uk-UA" w:eastAsia="ru-RU"/>
              </w:rPr>
              <w:t>.</w:t>
            </w:r>
          </w:p>
          <w:p w:rsidR="008107A9" w:rsidRDefault="008107A9" w:rsidP="00603015">
            <w:pPr>
              <w:widowControl w:val="0"/>
              <w:tabs>
                <w:tab w:val="left" w:pos="210"/>
              </w:tabs>
              <w:overflowPunct w:val="0"/>
              <w:adjustRightInd w:val="0"/>
              <w:spacing w:after="0" w:line="240" w:lineRule="auto"/>
              <w:ind w:left="34" w:firstLine="141"/>
              <w:jc w:val="both"/>
              <w:rPr>
                <w:rFonts w:ascii="Times New Roman" w:eastAsia="Times New Roman" w:hAnsi="Times New Roman"/>
                <w:bCs/>
                <w:kern w:val="28"/>
                <w:sz w:val="24"/>
                <w:szCs w:val="24"/>
                <w:lang w:val="uk-UA" w:eastAsia="ru-RU"/>
              </w:rPr>
            </w:pPr>
          </w:p>
        </w:tc>
      </w:tr>
      <w:tr w:rsidR="00B529E0" w:rsidRPr="00611D4E" w:rsidTr="00603015">
        <w:tc>
          <w:tcPr>
            <w:tcW w:w="2127" w:type="dxa"/>
          </w:tcPr>
          <w:p w:rsidR="00B529E0" w:rsidRPr="00512489" w:rsidRDefault="00B529E0" w:rsidP="00603015">
            <w:pPr>
              <w:rPr>
                <w:rFonts w:ascii="Times New Roman" w:hAnsi="Times New Roman"/>
                <w:b/>
                <w:sz w:val="24"/>
                <w:lang w:val="uk-UA"/>
              </w:rPr>
            </w:pPr>
          </w:p>
        </w:tc>
        <w:tc>
          <w:tcPr>
            <w:tcW w:w="2126" w:type="dxa"/>
          </w:tcPr>
          <w:p w:rsidR="00B529E0" w:rsidRDefault="00B529E0" w:rsidP="00603015">
            <w:pPr>
              <w:rPr>
                <w:rFonts w:ascii="Times New Roman" w:hAnsi="Times New Roman"/>
                <w:b/>
                <w:sz w:val="24"/>
                <w:lang w:val="uk-UA"/>
              </w:rPr>
            </w:pPr>
            <w:r>
              <w:rPr>
                <w:rFonts w:ascii="Times New Roman" w:hAnsi="Times New Roman"/>
                <w:b/>
                <w:sz w:val="24"/>
                <w:lang w:val="uk-UA"/>
              </w:rPr>
              <w:t>ПК 3. Здатність</w:t>
            </w:r>
            <w:r w:rsidR="004E0AB4">
              <w:rPr>
                <w:rFonts w:ascii="Times New Roman" w:hAnsi="Times New Roman"/>
                <w:b/>
                <w:sz w:val="24"/>
                <w:lang w:val="uk-UA"/>
              </w:rPr>
              <w:t xml:space="preserve"> організації дозвілля</w:t>
            </w:r>
            <w:r w:rsidR="005F2155">
              <w:rPr>
                <w:rFonts w:ascii="Times New Roman" w:hAnsi="Times New Roman"/>
                <w:b/>
                <w:sz w:val="24"/>
                <w:lang w:val="uk-UA"/>
              </w:rPr>
              <w:t xml:space="preserve"> та відпочинку</w:t>
            </w:r>
          </w:p>
          <w:p w:rsidR="00B529E0" w:rsidRDefault="00B529E0" w:rsidP="00603015">
            <w:pPr>
              <w:widowControl w:val="0"/>
              <w:overflowPunct w:val="0"/>
              <w:adjustRightInd w:val="0"/>
              <w:spacing w:after="0" w:line="240" w:lineRule="auto"/>
              <w:rPr>
                <w:rFonts w:ascii="Times New Roman" w:eastAsia="Times New Roman" w:hAnsi="Times New Roman"/>
                <w:b/>
                <w:bCs/>
                <w:kern w:val="28"/>
                <w:sz w:val="24"/>
                <w:szCs w:val="24"/>
                <w:lang w:val="uk-UA" w:eastAsia="ru-RU"/>
              </w:rPr>
            </w:pPr>
          </w:p>
        </w:tc>
        <w:tc>
          <w:tcPr>
            <w:tcW w:w="2693" w:type="dxa"/>
          </w:tcPr>
          <w:p w:rsidR="00477B6C" w:rsidRPr="00477B6C" w:rsidRDefault="005A6BBB" w:rsidP="00477B6C">
            <w:pPr>
              <w:widowControl w:val="0"/>
              <w:overflowPunct w:val="0"/>
              <w:adjustRightInd w:val="0"/>
              <w:spacing w:after="0" w:line="240" w:lineRule="auto"/>
              <w:ind w:left="34" w:firstLine="141"/>
              <w:jc w:val="both"/>
              <w:rPr>
                <w:rFonts w:ascii="Times New Roman" w:eastAsia="Times New Roman" w:hAnsi="Times New Roman"/>
                <w:bCs/>
                <w:kern w:val="28"/>
                <w:sz w:val="24"/>
                <w:szCs w:val="24"/>
                <w:lang w:val="uk-UA" w:eastAsia="ru-RU"/>
              </w:rPr>
            </w:pPr>
            <w:r>
              <w:rPr>
                <w:rFonts w:ascii="Times New Roman" w:eastAsia="Times New Roman" w:hAnsi="Times New Roman"/>
                <w:bCs/>
                <w:kern w:val="28"/>
                <w:sz w:val="24"/>
                <w:szCs w:val="24"/>
                <w:lang w:val="uk-UA" w:eastAsia="ru-RU"/>
              </w:rPr>
              <w:t>форми та особливості</w:t>
            </w:r>
            <w:r w:rsidR="00477B6C" w:rsidRPr="00477B6C">
              <w:rPr>
                <w:rFonts w:ascii="Times New Roman" w:eastAsia="Times New Roman" w:hAnsi="Times New Roman"/>
                <w:bCs/>
                <w:kern w:val="28"/>
                <w:sz w:val="24"/>
                <w:szCs w:val="24"/>
                <w:lang w:val="uk-UA" w:eastAsia="ru-RU"/>
              </w:rPr>
              <w:t xml:space="preserve"> організації дозвілля </w:t>
            </w:r>
            <w:r w:rsidR="00477B6C">
              <w:rPr>
                <w:rFonts w:ascii="Times New Roman" w:eastAsia="Times New Roman" w:hAnsi="Times New Roman"/>
                <w:bCs/>
                <w:kern w:val="28"/>
                <w:sz w:val="24"/>
                <w:szCs w:val="24"/>
                <w:lang w:val="uk-UA" w:eastAsia="ru-RU"/>
              </w:rPr>
              <w:t>гостей</w:t>
            </w:r>
            <w:r w:rsidR="00477B6C" w:rsidRPr="00477B6C">
              <w:rPr>
                <w:rFonts w:ascii="Times New Roman" w:eastAsia="Times New Roman" w:hAnsi="Times New Roman"/>
                <w:bCs/>
                <w:kern w:val="28"/>
                <w:sz w:val="24"/>
                <w:szCs w:val="24"/>
                <w:lang w:val="uk-UA" w:eastAsia="ru-RU"/>
              </w:rPr>
              <w:t xml:space="preserve"> різних категорій;</w:t>
            </w:r>
          </w:p>
          <w:p w:rsidR="005E11D9" w:rsidRDefault="0047723E" w:rsidP="00477B6C">
            <w:pPr>
              <w:widowControl w:val="0"/>
              <w:overflowPunct w:val="0"/>
              <w:adjustRightInd w:val="0"/>
              <w:spacing w:after="0" w:line="240" w:lineRule="auto"/>
              <w:ind w:left="34" w:firstLine="141"/>
              <w:jc w:val="both"/>
              <w:rPr>
                <w:rFonts w:ascii="Times New Roman" w:eastAsia="Times New Roman" w:hAnsi="Times New Roman"/>
                <w:bCs/>
                <w:kern w:val="28"/>
                <w:sz w:val="24"/>
                <w:szCs w:val="24"/>
                <w:lang w:val="uk-UA" w:eastAsia="ru-RU"/>
              </w:rPr>
            </w:pPr>
            <w:r>
              <w:rPr>
                <w:rFonts w:ascii="Times New Roman" w:eastAsia="Times New Roman" w:hAnsi="Times New Roman"/>
                <w:bCs/>
                <w:kern w:val="28"/>
                <w:sz w:val="24"/>
                <w:szCs w:val="24"/>
                <w:lang w:val="uk-UA" w:eastAsia="ru-RU"/>
              </w:rPr>
              <w:t>к</w:t>
            </w:r>
            <w:r w:rsidR="00477B6C" w:rsidRPr="00477B6C">
              <w:rPr>
                <w:rFonts w:ascii="Times New Roman" w:eastAsia="Times New Roman" w:hAnsi="Times New Roman"/>
                <w:bCs/>
                <w:kern w:val="28"/>
                <w:sz w:val="24"/>
                <w:szCs w:val="24"/>
                <w:lang w:val="uk-UA" w:eastAsia="ru-RU"/>
              </w:rPr>
              <w:t>ласифікацію програм дозвілля в готелях</w:t>
            </w:r>
            <w:r w:rsidR="005E11D9">
              <w:rPr>
                <w:rFonts w:ascii="Times New Roman" w:eastAsia="Times New Roman" w:hAnsi="Times New Roman"/>
                <w:bCs/>
                <w:kern w:val="28"/>
                <w:sz w:val="24"/>
                <w:szCs w:val="24"/>
                <w:lang w:val="uk-UA" w:eastAsia="ru-RU"/>
              </w:rPr>
              <w:t>;</w:t>
            </w:r>
          </w:p>
          <w:p w:rsidR="00B529E0" w:rsidRDefault="000E34B7" w:rsidP="00477B6C">
            <w:pPr>
              <w:widowControl w:val="0"/>
              <w:overflowPunct w:val="0"/>
              <w:adjustRightInd w:val="0"/>
              <w:spacing w:after="0" w:line="240" w:lineRule="auto"/>
              <w:ind w:left="34" w:firstLine="141"/>
              <w:jc w:val="both"/>
              <w:rPr>
                <w:rFonts w:ascii="Times New Roman" w:eastAsia="Times New Roman" w:hAnsi="Times New Roman"/>
                <w:bCs/>
                <w:kern w:val="28"/>
                <w:sz w:val="24"/>
                <w:szCs w:val="24"/>
                <w:lang w:val="uk-UA" w:eastAsia="ru-RU"/>
              </w:rPr>
            </w:pPr>
            <w:r>
              <w:rPr>
                <w:rFonts w:ascii="Times New Roman" w:eastAsia="Times New Roman" w:hAnsi="Times New Roman"/>
                <w:bCs/>
                <w:kern w:val="28"/>
                <w:sz w:val="24"/>
                <w:szCs w:val="24"/>
                <w:lang w:val="uk-UA" w:eastAsia="ru-RU"/>
              </w:rPr>
              <w:t>п</w:t>
            </w:r>
            <w:r w:rsidR="005F2155">
              <w:rPr>
                <w:rFonts w:ascii="Times New Roman" w:eastAsia="Times New Roman" w:hAnsi="Times New Roman"/>
                <w:bCs/>
                <w:kern w:val="28"/>
                <w:sz w:val="24"/>
                <w:szCs w:val="24"/>
                <w:lang w:val="uk-UA" w:eastAsia="ru-RU"/>
              </w:rPr>
              <w:t>ерелік та прейскурант цін</w:t>
            </w:r>
            <w:r>
              <w:rPr>
                <w:rFonts w:ascii="Times New Roman" w:eastAsia="Times New Roman" w:hAnsi="Times New Roman"/>
                <w:bCs/>
                <w:kern w:val="28"/>
                <w:sz w:val="24"/>
                <w:szCs w:val="24"/>
                <w:lang w:val="uk-UA" w:eastAsia="ru-RU"/>
              </w:rPr>
              <w:t xml:space="preserve"> на додаткові послуги в закладі та за його межами</w:t>
            </w:r>
            <w:r w:rsidR="00CA05E9">
              <w:rPr>
                <w:rFonts w:ascii="Times New Roman" w:eastAsia="Times New Roman" w:hAnsi="Times New Roman"/>
                <w:bCs/>
                <w:kern w:val="28"/>
                <w:sz w:val="24"/>
                <w:szCs w:val="24"/>
                <w:lang w:val="uk-UA" w:eastAsia="ru-RU"/>
              </w:rPr>
              <w:t>;</w:t>
            </w:r>
          </w:p>
          <w:p w:rsidR="00BF447C" w:rsidRDefault="00BF447C" w:rsidP="00603015">
            <w:pPr>
              <w:widowControl w:val="0"/>
              <w:overflowPunct w:val="0"/>
              <w:adjustRightInd w:val="0"/>
              <w:spacing w:after="0" w:line="240" w:lineRule="auto"/>
              <w:ind w:left="34" w:firstLine="141"/>
              <w:jc w:val="both"/>
              <w:rPr>
                <w:rFonts w:ascii="Times New Roman" w:eastAsia="Times New Roman" w:hAnsi="Times New Roman"/>
                <w:bCs/>
                <w:kern w:val="28"/>
                <w:sz w:val="24"/>
                <w:szCs w:val="24"/>
                <w:lang w:val="uk-UA" w:eastAsia="ru-RU"/>
              </w:rPr>
            </w:pPr>
            <w:r>
              <w:rPr>
                <w:rFonts w:ascii="Times New Roman" w:eastAsia="Times New Roman" w:hAnsi="Times New Roman"/>
                <w:bCs/>
                <w:kern w:val="28"/>
                <w:sz w:val="24"/>
                <w:szCs w:val="24"/>
                <w:lang w:val="uk-UA" w:eastAsia="ru-RU"/>
              </w:rPr>
              <w:t>графіки роботи</w:t>
            </w:r>
            <w:r w:rsidR="00E04F06">
              <w:rPr>
                <w:rFonts w:ascii="Times New Roman" w:eastAsia="Times New Roman" w:hAnsi="Times New Roman"/>
                <w:bCs/>
                <w:kern w:val="28"/>
                <w:sz w:val="24"/>
                <w:szCs w:val="24"/>
                <w:lang w:val="uk-UA" w:eastAsia="ru-RU"/>
              </w:rPr>
              <w:t xml:space="preserve"> закладів дозвілля та відпочинку;</w:t>
            </w:r>
          </w:p>
          <w:p w:rsidR="00CA05E9" w:rsidRDefault="0002136E" w:rsidP="00603015">
            <w:pPr>
              <w:widowControl w:val="0"/>
              <w:overflowPunct w:val="0"/>
              <w:adjustRightInd w:val="0"/>
              <w:spacing w:after="0" w:line="240" w:lineRule="auto"/>
              <w:ind w:left="34" w:firstLine="141"/>
              <w:jc w:val="both"/>
              <w:rPr>
                <w:rFonts w:ascii="Times New Roman" w:eastAsia="Times New Roman" w:hAnsi="Times New Roman"/>
                <w:bCs/>
                <w:kern w:val="28"/>
                <w:sz w:val="24"/>
                <w:szCs w:val="24"/>
                <w:lang w:val="uk-UA" w:eastAsia="ru-RU"/>
              </w:rPr>
            </w:pPr>
            <w:r>
              <w:rPr>
                <w:rFonts w:ascii="Times New Roman" w:eastAsia="Times New Roman" w:hAnsi="Times New Roman"/>
                <w:bCs/>
                <w:kern w:val="28"/>
                <w:sz w:val="24"/>
                <w:szCs w:val="24"/>
                <w:lang w:val="uk-UA" w:eastAsia="ru-RU"/>
              </w:rPr>
              <w:t>можливі трансферти до закладів відпочинку</w:t>
            </w:r>
            <w:r w:rsidR="00BF447C">
              <w:rPr>
                <w:rFonts w:ascii="Times New Roman" w:eastAsia="Times New Roman" w:hAnsi="Times New Roman"/>
                <w:bCs/>
                <w:kern w:val="28"/>
                <w:sz w:val="24"/>
                <w:szCs w:val="24"/>
                <w:lang w:val="uk-UA" w:eastAsia="ru-RU"/>
              </w:rPr>
              <w:t xml:space="preserve"> та дозвілля</w:t>
            </w:r>
            <w:r w:rsidR="006D1F46">
              <w:rPr>
                <w:rFonts w:ascii="Times New Roman" w:eastAsia="Times New Roman" w:hAnsi="Times New Roman"/>
                <w:bCs/>
                <w:kern w:val="28"/>
                <w:sz w:val="24"/>
                <w:szCs w:val="24"/>
                <w:lang w:val="uk-UA" w:eastAsia="ru-RU"/>
              </w:rPr>
              <w:t>.</w:t>
            </w:r>
          </w:p>
        </w:tc>
        <w:tc>
          <w:tcPr>
            <w:tcW w:w="2405" w:type="dxa"/>
          </w:tcPr>
          <w:p w:rsidR="00B529E0" w:rsidRDefault="00B367F3" w:rsidP="00603015">
            <w:pPr>
              <w:widowControl w:val="0"/>
              <w:tabs>
                <w:tab w:val="left" w:pos="210"/>
              </w:tabs>
              <w:overflowPunct w:val="0"/>
              <w:adjustRightInd w:val="0"/>
              <w:spacing w:after="0" w:line="240" w:lineRule="auto"/>
              <w:ind w:left="34" w:firstLine="141"/>
              <w:jc w:val="both"/>
              <w:rPr>
                <w:rFonts w:ascii="Times New Roman" w:eastAsia="Times New Roman" w:hAnsi="Times New Roman"/>
                <w:bCs/>
                <w:kern w:val="28"/>
                <w:sz w:val="24"/>
                <w:szCs w:val="24"/>
                <w:lang w:val="uk-UA" w:eastAsia="ru-RU"/>
              </w:rPr>
            </w:pPr>
            <w:r>
              <w:rPr>
                <w:rFonts w:ascii="Times New Roman" w:eastAsia="Times New Roman" w:hAnsi="Times New Roman"/>
                <w:bCs/>
                <w:kern w:val="28"/>
                <w:sz w:val="24"/>
                <w:szCs w:val="24"/>
                <w:lang w:val="uk-UA" w:eastAsia="ru-RU"/>
              </w:rPr>
              <w:t>н</w:t>
            </w:r>
            <w:r w:rsidR="00E04F06">
              <w:rPr>
                <w:rFonts w:ascii="Times New Roman" w:eastAsia="Times New Roman" w:hAnsi="Times New Roman"/>
                <w:bCs/>
                <w:kern w:val="28"/>
                <w:sz w:val="24"/>
                <w:szCs w:val="24"/>
                <w:lang w:val="uk-UA" w:eastAsia="ru-RU"/>
              </w:rPr>
              <w:t>адавати інформацію щодо додаткових</w:t>
            </w:r>
            <w:r w:rsidR="00985964">
              <w:rPr>
                <w:rFonts w:ascii="Times New Roman" w:eastAsia="Times New Roman" w:hAnsi="Times New Roman"/>
                <w:bCs/>
                <w:kern w:val="28"/>
                <w:sz w:val="24"/>
                <w:szCs w:val="24"/>
                <w:lang w:val="uk-UA" w:eastAsia="ru-RU"/>
              </w:rPr>
              <w:t xml:space="preserve"> безоплатних та платних послуг у готельному закладі;</w:t>
            </w:r>
          </w:p>
          <w:p w:rsidR="00E93AF5" w:rsidRDefault="00D43869" w:rsidP="00E93AF5">
            <w:pPr>
              <w:widowControl w:val="0"/>
              <w:tabs>
                <w:tab w:val="left" w:pos="210"/>
              </w:tabs>
              <w:overflowPunct w:val="0"/>
              <w:adjustRightInd w:val="0"/>
              <w:spacing w:after="0" w:line="240" w:lineRule="auto"/>
              <w:ind w:left="34" w:firstLine="141"/>
              <w:jc w:val="both"/>
              <w:rPr>
                <w:rFonts w:ascii="Times New Roman" w:eastAsia="Times New Roman" w:hAnsi="Times New Roman"/>
                <w:bCs/>
                <w:kern w:val="28"/>
                <w:sz w:val="24"/>
                <w:szCs w:val="24"/>
                <w:lang w:val="uk-UA" w:eastAsia="ru-RU"/>
              </w:rPr>
            </w:pPr>
            <w:r>
              <w:rPr>
                <w:rFonts w:ascii="Times New Roman" w:eastAsia="Times New Roman" w:hAnsi="Times New Roman"/>
                <w:bCs/>
                <w:kern w:val="28"/>
                <w:sz w:val="24"/>
                <w:szCs w:val="24"/>
                <w:lang w:val="uk-UA" w:eastAsia="ru-RU"/>
              </w:rPr>
              <w:t>н</w:t>
            </w:r>
            <w:r w:rsidR="00985964">
              <w:rPr>
                <w:rFonts w:ascii="Times New Roman" w:eastAsia="Times New Roman" w:hAnsi="Times New Roman"/>
                <w:bCs/>
                <w:kern w:val="28"/>
                <w:sz w:val="24"/>
                <w:szCs w:val="24"/>
                <w:lang w:val="uk-UA" w:eastAsia="ru-RU"/>
              </w:rPr>
              <w:t>адавати інформацію щодо можливостей</w:t>
            </w:r>
            <w:r>
              <w:rPr>
                <w:rFonts w:ascii="Times New Roman" w:eastAsia="Times New Roman" w:hAnsi="Times New Roman"/>
                <w:bCs/>
                <w:kern w:val="28"/>
                <w:sz w:val="24"/>
                <w:szCs w:val="24"/>
                <w:lang w:val="uk-UA" w:eastAsia="ru-RU"/>
              </w:rPr>
              <w:t xml:space="preserve"> проведення дозвілля та відпочинку за межами готелю</w:t>
            </w:r>
            <w:r w:rsidR="00E93AF5">
              <w:rPr>
                <w:rFonts w:ascii="Times New Roman" w:eastAsia="Times New Roman" w:hAnsi="Times New Roman"/>
                <w:bCs/>
                <w:kern w:val="28"/>
                <w:sz w:val="24"/>
                <w:szCs w:val="24"/>
                <w:lang w:val="uk-UA" w:eastAsia="ru-RU"/>
              </w:rPr>
              <w:t>;</w:t>
            </w:r>
          </w:p>
          <w:p w:rsidR="00E93AF5" w:rsidRDefault="00E93AF5" w:rsidP="00E93AF5">
            <w:pPr>
              <w:widowControl w:val="0"/>
              <w:tabs>
                <w:tab w:val="left" w:pos="210"/>
              </w:tabs>
              <w:overflowPunct w:val="0"/>
              <w:adjustRightInd w:val="0"/>
              <w:spacing w:after="0" w:line="240" w:lineRule="auto"/>
              <w:ind w:left="34" w:firstLine="141"/>
              <w:jc w:val="both"/>
              <w:rPr>
                <w:rFonts w:ascii="Times New Roman" w:eastAsia="Times New Roman" w:hAnsi="Times New Roman"/>
                <w:bCs/>
                <w:kern w:val="28"/>
                <w:sz w:val="24"/>
                <w:szCs w:val="24"/>
                <w:lang w:val="uk-UA" w:eastAsia="ru-RU"/>
              </w:rPr>
            </w:pPr>
            <w:r w:rsidRPr="00E93AF5">
              <w:rPr>
                <w:rFonts w:ascii="Times New Roman" w:eastAsia="Times New Roman" w:hAnsi="Times New Roman"/>
                <w:bCs/>
                <w:kern w:val="28"/>
                <w:sz w:val="24"/>
                <w:szCs w:val="24"/>
                <w:lang w:val="uk-UA" w:eastAsia="ru-RU"/>
              </w:rPr>
              <w:t>організувати дозвілля клієнтів різних категорій в закладах готельного обслуговування</w:t>
            </w:r>
            <w:r>
              <w:rPr>
                <w:rFonts w:ascii="Times New Roman" w:eastAsia="Times New Roman" w:hAnsi="Times New Roman"/>
                <w:bCs/>
                <w:kern w:val="28"/>
                <w:sz w:val="24"/>
                <w:szCs w:val="24"/>
                <w:lang w:val="uk-UA" w:eastAsia="ru-RU"/>
              </w:rPr>
              <w:t>.</w:t>
            </w:r>
          </w:p>
        </w:tc>
      </w:tr>
      <w:tr w:rsidR="00980D5A" w:rsidRPr="00611D4E" w:rsidTr="00603015">
        <w:tc>
          <w:tcPr>
            <w:tcW w:w="2127" w:type="dxa"/>
          </w:tcPr>
          <w:p w:rsidR="00980D5A" w:rsidRPr="00512489" w:rsidRDefault="00980D5A" w:rsidP="00603015">
            <w:pPr>
              <w:rPr>
                <w:rFonts w:ascii="Times New Roman" w:hAnsi="Times New Roman"/>
                <w:b/>
                <w:sz w:val="24"/>
                <w:lang w:val="uk-UA"/>
              </w:rPr>
            </w:pPr>
          </w:p>
        </w:tc>
        <w:tc>
          <w:tcPr>
            <w:tcW w:w="2126" w:type="dxa"/>
          </w:tcPr>
          <w:p w:rsidR="00980D5A" w:rsidRDefault="005F01F1" w:rsidP="00603015">
            <w:pPr>
              <w:rPr>
                <w:rFonts w:ascii="Times New Roman" w:hAnsi="Times New Roman"/>
                <w:b/>
                <w:sz w:val="24"/>
                <w:lang w:val="uk-UA"/>
              </w:rPr>
            </w:pPr>
            <w:r>
              <w:rPr>
                <w:rFonts w:ascii="Times New Roman" w:hAnsi="Times New Roman"/>
                <w:b/>
                <w:sz w:val="24"/>
                <w:lang w:val="uk-UA"/>
              </w:rPr>
              <w:t>ПК 4. Здатність організувати ділові зустрічі, масові заходи</w:t>
            </w:r>
          </w:p>
        </w:tc>
        <w:tc>
          <w:tcPr>
            <w:tcW w:w="2693" w:type="dxa"/>
          </w:tcPr>
          <w:p w:rsidR="005F01F1" w:rsidRPr="002D1536" w:rsidRDefault="005F01F1" w:rsidP="00603015">
            <w:pPr>
              <w:widowControl w:val="0"/>
              <w:overflowPunct w:val="0"/>
              <w:adjustRightInd w:val="0"/>
              <w:spacing w:after="0" w:line="240" w:lineRule="auto"/>
              <w:ind w:firstLine="175"/>
              <w:jc w:val="both"/>
              <w:rPr>
                <w:rFonts w:ascii="Times New Roman" w:eastAsia="Times New Roman" w:hAnsi="Times New Roman"/>
                <w:bCs/>
                <w:kern w:val="28"/>
                <w:sz w:val="24"/>
                <w:szCs w:val="24"/>
                <w:lang w:val="uk-UA" w:eastAsia="ru-RU"/>
              </w:rPr>
            </w:pPr>
            <w:r>
              <w:rPr>
                <w:rFonts w:ascii="Times New Roman" w:eastAsia="Times New Roman" w:hAnsi="Times New Roman"/>
                <w:bCs/>
                <w:kern w:val="28"/>
                <w:sz w:val="24"/>
                <w:szCs w:val="24"/>
                <w:lang w:val="uk-UA" w:eastAsia="ru-RU"/>
              </w:rPr>
              <w:t>п</w:t>
            </w:r>
            <w:r w:rsidRPr="002D1536">
              <w:rPr>
                <w:rFonts w:ascii="Times New Roman" w:eastAsia="Times New Roman" w:hAnsi="Times New Roman"/>
                <w:bCs/>
                <w:kern w:val="28"/>
                <w:sz w:val="24"/>
                <w:szCs w:val="24"/>
                <w:lang w:val="uk-UA" w:eastAsia="ru-RU"/>
              </w:rPr>
              <w:t>равила проведення у закладі готельного обслуговування конференцій, бізнес-форумів та інших заходів.</w:t>
            </w:r>
          </w:p>
          <w:p w:rsidR="005F01F1" w:rsidRPr="002D1536" w:rsidRDefault="005F01F1" w:rsidP="00603015">
            <w:pPr>
              <w:widowControl w:val="0"/>
              <w:overflowPunct w:val="0"/>
              <w:adjustRightInd w:val="0"/>
              <w:spacing w:after="0" w:line="240" w:lineRule="auto"/>
              <w:ind w:firstLine="175"/>
              <w:jc w:val="both"/>
              <w:rPr>
                <w:rFonts w:ascii="Times New Roman" w:eastAsia="Times New Roman" w:hAnsi="Times New Roman"/>
                <w:bCs/>
                <w:kern w:val="28"/>
                <w:sz w:val="24"/>
                <w:szCs w:val="24"/>
                <w:lang w:val="uk-UA" w:eastAsia="ru-RU"/>
              </w:rPr>
            </w:pPr>
            <w:r>
              <w:rPr>
                <w:rFonts w:ascii="Times New Roman" w:eastAsia="Times New Roman" w:hAnsi="Times New Roman"/>
                <w:bCs/>
                <w:kern w:val="28"/>
                <w:sz w:val="24"/>
                <w:szCs w:val="24"/>
                <w:lang w:val="uk-UA" w:eastAsia="ru-RU"/>
              </w:rPr>
              <w:t>п</w:t>
            </w:r>
            <w:r w:rsidRPr="002D1536">
              <w:rPr>
                <w:rFonts w:ascii="Times New Roman" w:eastAsia="Times New Roman" w:hAnsi="Times New Roman"/>
                <w:bCs/>
                <w:kern w:val="28"/>
                <w:sz w:val="24"/>
                <w:szCs w:val="24"/>
                <w:lang w:val="uk-UA" w:eastAsia="ru-RU"/>
              </w:rPr>
              <w:t>ерелік послуг та прейскуранти цін на них.</w:t>
            </w:r>
          </w:p>
          <w:p w:rsidR="00980D5A" w:rsidRDefault="005F01F1" w:rsidP="00603015">
            <w:pPr>
              <w:widowControl w:val="0"/>
              <w:overflowPunct w:val="0"/>
              <w:adjustRightInd w:val="0"/>
              <w:spacing w:after="0" w:line="240" w:lineRule="auto"/>
              <w:ind w:left="34" w:firstLine="141"/>
              <w:jc w:val="both"/>
              <w:rPr>
                <w:rFonts w:ascii="Times New Roman" w:eastAsia="Times New Roman" w:hAnsi="Times New Roman"/>
                <w:bCs/>
                <w:kern w:val="28"/>
                <w:sz w:val="24"/>
                <w:szCs w:val="24"/>
                <w:lang w:val="uk-UA" w:eastAsia="ru-RU"/>
              </w:rPr>
            </w:pPr>
            <w:r>
              <w:rPr>
                <w:rFonts w:ascii="Times New Roman" w:eastAsia="Times New Roman" w:hAnsi="Times New Roman"/>
                <w:bCs/>
                <w:kern w:val="28"/>
                <w:sz w:val="24"/>
                <w:szCs w:val="24"/>
                <w:lang w:val="uk-UA" w:eastAsia="ru-RU"/>
              </w:rPr>
              <w:t>п</w:t>
            </w:r>
            <w:r w:rsidRPr="002D1536">
              <w:rPr>
                <w:rFonts w:ascii="Times New Roman" w:eastAsia="Times New Roman" w:hAnsi="Times New Roman"/>
                <w:bCs/>
                <w:kern w:val="28"/>
                <w:sz w:val="24"/>
                <w:szCs w:val="24"/>
                <w:lang w:val="uk-UA" w:eastAsia="ru-RU"/>
              </w:rPr>
              <w:t>равила формування замовлення на проведення зустрічей, переговорів</w:t>
            </w:r>
            <w:r w:rsidR="003E46BB">
              <w:rPr>
                <w:rFonts w:ascii="Times New Roman" w:eastAsia="Times New Roman" w:hAnsi="Times New Roman"/>
                <w:bCs/>
                <w:kern w:val="28"/>
                <w:sz w:val="24"/>
                <w:szCs w:val="24"/>
                <w:lang w:val="uk-UA" w:eastAsia="ru-RU"/>
              </w:rPr>
              <w:t>;</w:t>
            </w:r>
          </w:p>
          <w:p w:rsidR="003E46BB" w:rsidRDefault="003E46BB" w:rsidP="00603015">
            <w:pPr>
              <w:widowControl w:val="0"/>
              <w:overflowPunct w:val="0"/>
              <w:adjustRightInd w:val="0"/>
              <w:spacing w:after="0" w:line="240" w:lineRule="auto"/>
              <w:ind w:left="34" w:firstLine="141"/>
              <w:jc w:val="both"/>
              <w:rPr>
                <w:rFonts w:ascii="Times New Roman" w:eastAsia="Times New Roman" w:hAnsi="Times New Roman"/>
                <w:bCs/>
                <w:kern w:val="28"/>
                <w:sz w:val="24"/>
                <w:szCs w:val="24"/>
                <w:lang w:val="uk-UA" w:eastAsia="ru-RU"/>
              </w:rPr>
            </w:pPr>
            <w:r>
              <w:rPr>
                <w:rFonts w:ascii="Times New Roman" w:eastAsia="Times New Roman" w:hAnsi="Times New Roman"/>
                <w:bCs/>
                <w:kern w:val="28"/>
                <w:sz w:val="24"/>
                <w:szCs w:val="24"/>
                <w:lang w:val="uk-UA" w:eastAsia="ru-RU"/>
              </w:rPr>
              <w:t>правила подачі напоїв, продуктів;</w:t>
            </w:r>
          </w:p>
          <w:p w:rsidR="003E46BB" w:rsidRDefault="003E46BB" w:rsidP="00603015">
            <w:pPr>
              <w:widowControl w:val="0"/>
              <w:overflowPunct w:val="0"/>
              <w:adjustRightInd w:val="0"/>
              <w:spacing w:after="0" w:line="240" w:lineRule="auto"/>
              <w:ind w:left="34" w:firstLine="141"/>
              <w:jc w:val="both"/>
              <w:rPr>
                <w:rFonts w:ascii="Times New Roman" w:eastAsia="Times New Roman" w:hAnsi="Times New Roman"/>
                <w:bCs/>
                <w:kern w:val="28"/>
                <w:sz w:val="24"/>
                <w:szCs w:val="24"/>
                <w:lang w:val="uk-UA" w:eastAsia="ru-RU"/>
              </w:rPr>
            </w:pPr>
            <w:r>
              <w:rPr>
                <w:rFonts w:ascii="Times New Roman" w:eastAsia="Times New Roman" w:hAnsi="Times New Roman"/>
                <w:bCs/>
                <w:kern w:val="28"/>
                <w:sz w:val="24"/>
                <w:szCs w:val="24"/>
                <w:lang w:val="uk-UA" w:eastAsia="ru-RU"/>
              </w:rPr>
              <w:t>правила</w:t>
            </w:r>
            <w:r>
              <w:t xml:space="preserve"> </w:t>
            </w:r>
            <w:r w:rsidRPr="003E46BB">
              <w:rPr>
                <w:rFonts w:ascii="Times New Roman" w:eastAsia="Times New Roman" w:hAnsi="Times New Roman"/>
                <w:bCs/>
                <w:kern w:val="28"/>
                <w:sz w:val="24"/>
                <w:szCs w:val="24"/>
                <w:lang w:val="uk-UA" w:eastAsia="ru-RU"/>
              </w:rPr>
              <w:t>прибиран</w:t>
            </w:r>
            <w:r w:rsidR="000612E0">
              <w:rPr>
                <w:rFonts w:ascii="Times New Roman" w:eastAsia="Times New Roman" w:hAnsi="Times New Roman"/>
                <w:bCs/>
                <w:kern w:val="28"/>
                <w:sz w:val="24"/>
                <w:szCs w:val="24"/>
                <w:lang w:val="uk-UA" w:eastAsia="ru-RU"/>
              </w:rPr>
              <w:t>ня, провітрювання та дезінфекції</w:t>
            </w:r>
            <w:r w:rsidRPr="003E46BB">
              <w:rPr>
                <w:rFonts w:ascii="Times New Roman" w:eastAsia="Times New Roman" w:hAnsi="Times New Roman"/>
                <w:bCs/>
                <w:kern w:val="28"/>
                <w:sz w:val="24"/>
                <w:szCs w:val="24"/>
                <w:lang w:val="uk-UA" w:eastAsia="ru-RU"/>
              </w:rPr>
              <w:t xml:space="preserve"> приміщень до, під час та після проведення заходів, зустрічей, переговорів.</w:t>
            </w:r>
          </w:p>
        </w:tc>
        <w:tc>
          <w:tcPr>
            <w:tcW w:w="2405" w:type="dxa"/>
          </w:tcPr>
          <w:p w:rsidR="005F01F1" w:rsidRDefault="005F01F1" w:rsidP="00603015">
            <w:pPr>
              <w:widowControl w:val="0"/>
              <w:tabs>
                <w:tab w:val="left" w:pos="210"/>
              </w:tabs>
              <w:overflowPunct w:val="0"/>
              <w:adjustRightInd w:val="0"/>
              <w:spacing w:after="0" w:line="240" w:lineRule="auto"/>
              <w:ind w:left="34" w:firstLine="141"/>
              <w:jc w:val="both"/>
              <w:rPr>
                <w:rFonts w:ascii="Times New Roman" w:eastAsia="Times New Roman" w:hAnsi="Times New Roman"/>
                <w:bCs/>
                <w:kern w:val="28"/>
                <w:sz w:val="24"/>
                <w:szCs w:val="24"/>
                <w:lang w:val="uk-UA" w:eastAsia="ru-RU"/>
              </w:rPr>
            </w:pPr>
            <w:r>
              <w:rPr>
                <w:rFonts w:ascii="Times New Roman" w:eastAsia="Times New Roman" w:hAnsi="Times New Roman"/>
                <w:bCs/>
                <w:kern w:val="28"/>
                <w:sz w:val="24"/>
                <w:szCs w:val="24"/>
                <w:lang w:val="uk-UA" w:eastAsia="ru-RU"/>
              </w:rPr>
              <w:t>готувати приміщення для проведення ділової зустрічі;</w:t>
            </w:r>
          </w:p>
          <w:p w:rsidR="00980D5A" w:rsidRDefault="005F01F1" w:rsidP="00603015">
            <w:pPr>
              <w:widowControl w:val="0"/>
              <w:tabs>
                <w:tab w:val="left" w:pos="210"/>
              </w:tabs>
              <w:overflowPunct w:val="0"/>
              <w:adjustRightInd w:val="0"/>
              <w:spacing w:after="0" w:line="240" w:lineRule="auto"/>
              <w:ind w:left="34" w:firstLine="141"/>
              <w:jc w:val="both"/>
              <w:rPr>
                <w:rFonts w:ascii="Times New Roman" w:eastAsia="Times New Roman" w:hAnsi="Times New Roman"/>
                <w:bCs/>
                <w:kern w:val="28"/>
                <w:sz w:val="24"/>
                <w:szCs w:val="24"/>
                <w:lang w:val="uk-UA" w:eastAsia="ru-RU"/>
              </w:rPr>
            </w:pPr>
            <w:r>
              <w:rPr>
                <w:rFonts w:ascii="Times New Roman" w:eastAsia="Times New Roman" w:hAnsi="Times New Roman"/>
                <w:bCs/>
                <w:kern w:val="28"/>
                <w:sz w:val="24"/>
                <w:szCs w:val="24"/>
                <w:lang w:val="uk-UA" w:eastAsia="ru-RU"/>
              </w:rPr>
              <w:t>готувати приміщення для масових заходів</w:t>
            </w:r>
            <w:r w:rsidR="00883875">
              <w:rPr>
                <w:rFonts w:ascii="Times New Roman" w:eastAsia="Times New Roman" w:hAnsi="Times New Roman"/>
                <w:bCs/>
                <w:kern w:val="28"/>
                <w:sz w:val="24"/>
                <w:szCs w:val="24"/>
                <w:lang w:val="uk-UA" w:eastAsia="ru-RU"/>
              </w:rPr>
              <w:t>;</w:t>
            </w:r>
          </w:p>
          <w:p w:rsidR="00BD1B2A" w:rsidRDefault="00883875" w:rsidP="00603015">
            <w:pPr>
              <w:widowControl w:val="0"/>
              <w:tabs>
                <w:tab w:val="left" w:pos="210"/>
              </w:tabs>
              <w:overflowPunct w:val="0"/>
              <w:adjustRightInd w:val="0"/>
              <w:spacing w:after="0" w:line="240" w:lineRule="auto"/>
              <w:ind w:left="34" w:firstLine="141"/>
              <w:jc w:val="both"/>
              <w:rPr>
                <w:rFonts w:ascii="Times New Roman" w:eastAsia="Times New Roman" w:hAnsi="Times New Roman"/>
                <w:bCs/>
                <w:kern w:val="28"/>
                <w:sz w:val="24"/>
                <w:szCs w:val="24"/>
                <w:lang w:val="uk-UA" w:eastAsia="ru-RU"/>
              </w:rPr>
            </w:pPr>
            <w:r>
              <w:rPr>
                <w:rFonts w:ascii="Times New Roman" w:eastAsia="Times New Roman" w:hAnsi="Times New Roman"/>
                <w:bCs/>
                <w:kern w:val="28"/>
                <w:sz w:val="24"/>
                <w:szCs w:val="24"/>
                <w:lang w:val="uk-UA" w:eastAsia="ru-RU"/>
              </w:rPr>
              <w:t>з</w:t>
            </w:r>
            <w:r w:rsidRPr="00883875">
              <w:rPr>
                <w:rFonts w:ascii="Times New Roman" w:eastAsia="Times New Roman" w:hAnsi="Times New Roman"/>
                <w:bCs/>
                <w:kern w:val="28"/>
                <w:sz w:val="24"/>
                <w:szCs w:val="24"/>
                <w:lang w:val="uk-UA" w:eastAsia="ru-RU"/>
              </w:rPr>
              <w:t>устр</w:t>
            </w:r>
            <w:r>
              <w:rPr>
                <w:rFonts w:ascii="Times New Roman" w:eastAsia="Times New Roman" w:hAnsi="Times New Roman"/>
                <w:bCs/>
                <w:kern w:val="28"/>
                <w:sz w:val="24"/>
                <w:szCs w:val="24"/>
                <w:lang w:val="uk-UA" w:eastAsia="ru-RU"/>
              </w:rPr>
              <w:t>ічати та супроводжувати гостей</w:t>
            </w:r>
            <w:r w:rsidRPr="00883875">
              <w:rPr>
                <w:rFonts w:ascii="Times New Roman" w:eastAsia="Times New Roman" w:hAnsi="Times New Roman"/>
                <w:bCs/>
                <w:kern w:val="28"/>
                <w:sz w:val="24"/>
                <w:szCs w:val="24"/>
                <w:lang w:val="uk-UA" w:eastAsia="ru-RU"/>
              </w:rPr>
              <w:t xml:space="preserve"> до місця проведення зустрічей, переговорів</w:t>
            </w:r>
            <w:r w:rsidR="00BD1B2A">
              <w:rPr>
                <w:rFonts w:ascii="Times New Roman" w:eastAsia="Times New Roman" w:hAnsi="Times New Roman"/>
                <w:bCs/>
                <w:kern w:val="28"/>
                <w:sz w:val="24"/>
                <w:szCs w:val="24"/>
                <w:lang w:val="uk-UA" w:eastAsia="ru-RU"/>
              </w:rPr>
              <w:t>;</w:t>
            </w:r>
          </w:p>
          <w:p w:rsidR="0070306B" w:rsidRDefault="00BD1B2A" w:rsidP="00603015">
            <w:pPr>
              <w:widowControl w:val="0"/>
              <w:tabs>
                <w:tab w:val="left" w:pos="210"/>
              </w:tabs>
              <w:overflowPunct w:val="0"/>
              <w:adjustRightInd w:val="0"/>
              <w:spacing w:after="0" w:line="240" w:lineRule="auto"/>
              <w:ind w:left="34" w:firstLine="141"/>
              <w:jc w:val="both"/>
              <w:rPr>
                <w:rFonts w:ascii="Times New Roman" w:eastAsia="Times New Roman" w:hAnsi="Times New Roman"/>
                <w:bCs/>
                <w:kern w:val="28"/>
                <w:sz w:val="24"/>
                <w:szCs w:val="24"/>
                <w:lang w:val="uk-UA" w:eastAsia="ru-RU"/>
              </w:rPr>
            </w:pPr>
            <w:r>
              <w:rPr>
                <w:rFonts w:ascii="Times New Roman" w:eastAsia="Times New Roman" w:hAnsi="Times New Roman"/>
                <w:bCs/>
                <w:kern w:val="28"/>
                <w:sz w:val="24"/>
                <w:szCs w:val="24"/>
                <w:lang w:val="uk-UA" w:eastAsia="ru-RU"/>
              </w:rPr>
              <w:t xml:space="preserve">дотримуватися </w:t>
            </w:r>
            <w:r w:rsidRPr="00BD1B2A">
              <w:rPr>
                <w:rFonts w:ascii="Times New Roman" w:eastAsia="Times New Roman" w:hAnsi="Times New Roman"/>
                <w:bCs/>
                <w:kern w:val="28"/>
                <w:sz w:val="24"/>
                <w:szCs w:val="24"/>
                <w:lang w:val="uk-UA" w:eastAsia="ru-RU"/>
              </w:rPr>
              <w:t>розкладу процесу обслуговування зустрічей, переговорів</w:t>
            </w:r>
            <w:r w:rsidR="00B32897">
              <w:rPr>
                <w:rFonts w:ascii="Times New Roman" w:eastAsia="Times New Roman" w:hAnsi="Times New Roman"/>
                <w:bCs/>
                <w:kern w:val="28"/>
                <w:sz w:val="24"/>
                <w:szCs w:val="24"/>
                <w:lang w:val="uk-UA" w:eastAsia="ru-RU"/>
              </w:rPr>
              <w:t>;</w:t>
            </w:r>
          </w:p>
          <w:p w:rsidR="003F1EBF" w:rsidRDefault="0070306B" w:rsidP="00603015">
            <w:pPr>
              <w:widowControl w:val="0"/>
              <w:tabs>
                <w:tab w:val="left" w:pos="210"/>
              </w:tabs>
              <w:overflowPunct w:val="0"/>
              <w:adjustRightInd w:val="0"/>
              <w:spacing w:after="0" w:line="240" w:lineRule="auto"/>
              <w:ind w:left="34" w:firstLine="141"/>
              <w:jc w:val="both"/>
              <w:rPr>
                <w:rFonts w:ascii="Times New Roman" w:eastAsia="Times New Roman" w:hAnsi="Times New Roman"/>
                <w:bCs/>
                <w:kern w:val="28"/>
                <w:sz w:val="24"/>
                <w:szCs w:val="24"/>
                <w:lang w:val="uk-UA" w:eastAsia="ru-RU"/>
              </w:rPr>
            </w:pPr>
            <w:r>
              <w:rPr>
                <w:rFonts w:ascii="Times New Roman" w:eastAsia="Times New Roman" w:hAnsi="Times New Roman"/>
                <w:bCs/>
                <w:kern w:val="28"/>
                <w:sz w:val="24"/>
                <w:szCs w:val="24"/>
                <w:lang w:val="uk-UA" w:eastAsia="ru-RU"/>
              </w:rPr>
              <w:t>подавати напої та продукти</w:t>
            </w:r>
            <w:r w:rsidR="00B32897" w:rsidRPr="00B32897">
              <w:rPr>
                <w:rFonts w:ascii="Times New Roman" w:eastAsia="Times New Roman" w:hAnsi="Times New Roman"/>
                <w:bCs/>
                <w:kern w:val="28"/>
                <w:sz w:val="24"/>
                <w:szCs w:val="24"/>
                <w:lang w:val="uk-UA" w:eastAsia="ru-RU"/>
              </w:rPr>
              <w:t xml:space="preserve"> на зустрічах, переговорах відповідно до узгодж</w:t>
            </w:r>
            <w:r w:rsidR="003F1EBF">
              <w:rPr>
                <w:rFonts w:ascii="Times New Roman" w:eastAsia="Times New Roman" w:hAnsi="Times New Roman"/>
                <w:bCs/>
                <w:kern w:val="28"/>
                <w:sz w:val="24"/>
                <w:szCs w:val="24"/>
                <w:lang w:val="uk-UA" w:eastAsia="ru-RU"/>
              </w:rPr>
              <w:t>еного графіка;</w:t>
            </w:r>
          </w:p>
          <w:p w:rsidR="00B32897" w:rsidRDefault="003F1EBF" w:rsidP="00603015">
            <w:pPr>
              <w:widowControl w:val="0"/>
              <w:tabs>
                <w:tab w:val="left" w:pos="210"/>
              </w:tabs>
              <w:overflowPunct w:val="0"/>
              <w:adjustRightInd w:val="0"/>
              <w:spacing w:after="0" w:line="240" w:lineRule="auto"/>
              <w:ind w:left="34" w:firstLine="141"/>
              <w:jc w:val="both"/>
              <w:rPr>
                <w:rFonts w:ascii="Times New Roman" w:eastAsia="Times New Roman" w:hAnsi="Times New Roman"/>
                <w:bCs/>
                <w:kern w:val="28"/>
                <w:sz w:val="24"/>
                <w:szCs w:val="24"/>
                <w:lang w:val="uk-UA" w:eastAsia="ru-RU"/>
              </w:rPr>
            </w:pPr>
            <w:r>
              <w:rPr>
                <w:rFonts w:ascii="Times New Roman" w:eastAsia="Times New Roman" w:hAnsi="Times New Roman"/>
                <w:bCs/>
                <w:kern w:val="28"/>
                <w:sz w:val="24"/>
                <w:szCs w:val="24"/>
                <w:lang w:val="uk-UA" w:eastAsia="ru-RU"/>
              </w:rPr>
              <w:t xml:space="preserve">виконувати </w:t>
            </w:r>
            <w:r w:rsidR="00B32897" w:rsidRPr="00B32897">
              <w:rPr>
                <w:rFonts w:ascii="Times New Roman" w:eastAsia="Times New Roman" w:hAnsi="Times New Roman"/>
                <w:bCs/>
                <w:kern w:val="28"/>
                <w:sz w:val="24"/>
                <w:szCs w:val="24"/>
                <w:lang w:val="uk-UA" w:eastAsia="ru-RU"/>
              </w:rPr>
              <w:t xml:space="preserve">прибирання, провітрювання та дезінфекцію приміщень до, під час та після проведення </w:t>
            </w:r>
            <w:r>
              <w:rPr>
                <w:rFonts w:ascii="Times New Roman" w:eastAsia="Times New Roman" w:hAnsi="Times New Roman"/>
                <w:bCs/>
                <w:kern w:val="28"/>
                <w:sz w:val="24"/>
                <w:szCs w:val="24"/>
                <w:lang w:val="uk-UA" w:eastAsia="ru-RU"/>
              </w:rPr>
              <w:t xml:space="preserve">заходів, </w:t>
            </w:r>
            <w:r w:rsidR="00B32897" w:rsidRPr="00B32897">
              <w:rPr>
                <w:rFonts w:ascii="Times New Roman" w:eastAsia="Times New Roman" w:hAnsi="Times New Roman"/>
                <w:bCs/>
                <w:kern w:val="28"/>
                <w:sz w:val="24"/>
                <w:szCs w:val="24"/>
                <w:lang w:val="uk-UA" w:eastAsia="ru-RU"/>
              </w:rPr>
              <w:t>зустрічей, переговорів.</w:t>
            </w:r>
          </w:p>
        </w:tc>
      </w:tr>
      <w:tr w:rsidR="004E0AB4" w:rsidRPr="00611D4E" w:rsidTr="00603015">
        <w:tc>
          <w:tcPr>
            <w:tcW w:w="2127" w:type="dxa"/>
          </w:tcPr>
          <w:p w:rsidR="004E0AB4" w:rsidRPr="00512489" w:rsidRDefault="005F01F1" w:rsidP="00603015">
            <w:pPr>
              <w:rPr>
                <w:rFonts w:ascii="Times New Roman" w:hAnsi="Times New Roman"/>
                <w:b/>
                <w:sz w:val="24"/>
                <w:lang w:val="uk-UA"/>
              </w:rPr>
            </w:pPr>
            <w:r w:rsidRPr="00980D5A">
              <w:rPr>
                <w:rFonts w:ascii="Times New Roman" w:hAnsi="Times New Roman"/>
                <w:b/>
                <w:sz w:val="24"/>
                <w:lang w:val="uk-UA"/>
              </w:rPr>
              <w:t xml:space="preserve">РН 4.  Організовувати </w:t>
            </w:r>
            <w:r w:rsidRPr="00980D5A">
              <w:rPr>
                <w:rFonts w:ascii="Times New Roman" w:hAnsi="Times New Roman"/>
                <w:b/>
                <w:sz w:val="24"/>
                <w:lang w:val="uk-UA"/>
              </w:rPr>
              <w:lastRenderedPageBreak/>
              <w:t>вибуття гостей з готельних закладів</w:t>
            </w:r>
          </w:p>
        </w:tc>
        <w:tc>
          <w:tcPr>
            <w:tcW w:w="2126" w:type="dxa"/>
          </w:tcPr>
          <w:p w:rsidR="004E0AB4" w:rsidRPr="003006D4" w:rsidRDefault="005F01F1" w:rsidP="00603015">
            <w:pPr>
              <w:rPr>
                <w:rFonts w:ascii="Times New Roman" w:hAnsi="Times New Roman"/>
                <w:b/>
                <w:sz w:val="24"/>
                <w:lang w:val="uk-UA"/>
              </w:rPr>
            </w:pPr>
            <w:r w:rsidRPr="003006D4">
              <w:rPr>
                <w:rFonts w:ascii="Times New Roman" w:eastAsia="Times New Roman" w:hAnsi="Times New Roman"/>
                <w:b/>
                <w:bCs/>
                <w:kern w:val="28"/>
                <w:sz w:val="24"/>
                <w:szCs w:val="24"/>
                <w:lang w:val="uk-UA" w:eastAsia="ru-RU"/>
              </w:rPr>
              <w:lastRenderedPageBreak/>
              <w:t xml:space="preserve">ПК 1. Здатність здійснювати </w:t>
            </w:r>
            <w:r w:rsidRPr="003006D4">
              <w:rPr>
                <w:rFonts w:ascii="Times New Roman" w:eastAsia="Times New Roman" w:hAnsi="Times New Roman"/>
                <w:b/>
                <w:bCs/>
                <w:kern w:val="28"/>
                <w:sz w:val="24"/>
                <w:szCs w:val="24"/>
                <w:lang w:val="uk-UA" w:eastAsia="ru-RU"/>
              </w:rPr>
              <w:lastRenderedPageBreak/>
              <w:t xml:space="preserve">розрахунок з </w:t>
            </w:r>
            <w:r w:rsidR="003006D4" w:rsidRPr="003006D4">
              <w:rPr>
                <w:rFonts w:ascii="Times New Roman" w:eastAsia="Times New Roman" w:hAnsi="Times New Roman"/>
                <w:b/>
                <w:bCs/>
                <w:kern w:val="28"/>
                <w:sz w:val="24"/>
                <w:szCs w:val="24"/>
                <w:lang w:val="uk-UA" w:eastAsia="ru-RU"/>
              </w:rPr>
              <w:t>гостями</w:t>
            </w:r>
          </w:p>
        </w:tc>
        <w:tc>
          <w:tcPr>
            <w:tcW w:w="2693" w:type="dxa"/>
          </w:tcPr>
          <w:p w:rsidR="00AD1AC4" w:rsidRDefault="00AD1AC4" w:rsidP="00603015">
            <w:pPr>
              <w:widowControl w:val="0"/>
              <w:tabs>
                <w:tab w:val="left" w:pos="227"/>
              </w:tabs>
              <w:overflowPunct w:val="0"/>
              <w:adjustRightInd w:val="0"/>
              <w:spacing w:after="0" w:line="240" w:lineRule="auto"/>
              <w:ind w:left="17" w:firstLine="158"/>
              <w:jc w:val="both"/>
              <w:rPr>
                <w:rFonts w:ascii="Times New Roman" w:eastAsia="Times New Roman" w:hAnsi="Times New Roman"/>
                <w:bCs/>
                <w:kern w:val="28"/>
                <w:sz w:val="24"/>
                <w:szCs w:val="24"/>
                <w:lang w:val="uk-UA" w:eastAsia="ru-RU"/>
              </w:rPr>
            </w:pPr>
            <w:r>
              <w:rPr>
                <w:rFonts w:ascii="Times New Roman" w:eastAsia="Times New Roman" w:hAnsi="Times New Roman"/>
                <w:bCs/>
                <w:kern w:val="28"/>
                <w:sz w:val="24"/>
                <w:szCs w:val="24"/>
                <w:lang w:val="uk-UA" w:eastAsia="ru-RU"/>
              </w:rPr>
              <w:lastRenderedPageBreak/>
              <w:t>порядок вибуття гостей;</w:t>
            </w:r>
          </w:p>
          <w:p w:rsidR="00AF5861" w:rsidRPr="00611D4E" w:rsidRDefault="00AF5861" w:rsidP="00603015">
            <w:pPr>
              <w:widowControl w:val="0"/>
              <w:tabs>
                <w:tab w:val="left" w:pos="227"/>
              </w:tabs>
              <w:overflowPunct w:val="0"/>
              <w:adjustRightInd w:val="0"/>
              <w:spacing w:after="0" w:line="240" w:lineRule="auto"/>
              <w:ind w:left="17" w:firstLine="158"/>
              <w:jc w:val="both"/>
              <w:rPr>
                <w:rFonts w:ascii="Times New Roman" w:eastAsia="Times New Roman" w:hAnsi="Times New Roman"/>
                <w:bCs/>
                <w:kern w:val="28"/>
                <w:sz w:val="24"/>
                <w:szCs w:val="24"/>
                <w:lang w:val="uk-UA" w:eastAsia="ru-RU"/>
              </w:rPr>
            </w:pPr>
            <w:r>
              <w:rPr>
                <w:rFonts w:ascii="Times New Roman" w:eastAsia="Times New Roman" w:hAnsi="Times New Roman"/>
                <w:bCs/>
                <w:kern w:val="28"/>
                <w:sz w:val="24"/>
                <w:szCs w:val="24"/>
                <w:lang w:val="uk-UA" w:eastAsia="ru-RU"/>
              </w:rPr>
              <w:lastRenderedPageBreak/>
              <w:t>в</w:t>
            </w:r>
            <w:r w:rsidRPr="00611D4E">
              <w:rPr>
                <w:rFonts w:ascii="Times New Roman" w:eastAsia="Times New Roman" w:hAnsi="Times New Roman"/>
                <w:bCs/>
                <w:kern w:val="28"/>
                <w:sz w:val="24"/>
                <w:szCs w:val="24"/>
                <w:lang w:val="uk-UA" w:eastAsia="ru-RU"/>
              </w:rPr>
              <w:t>иди розрахунків в го</w:t>
            </w:r>
            <w:r>
              <w:rPr>
                <w:rFonts w:ascii="Times New Roman" w:eastAsia="Times New Roman" w:hAnsi="Times New Roman"/>
                <w:bCs/>
                <w:kern w:val="28"/>
                <w:sz w:val="24"/>
                <w:szCs w:val="24"/>
                <w:lang w:val="uk-UA" w:eastAsia="ru-RU"/>
              </w:rPr>
              <w:t>телях та туристичних комплексах;</w:t>
            </w:r>
          </w:p>
          <w:p w:rsidR="00AF5861" w:rsidRDefault="0026739D" w:rsidP="00603015">
            <w:pPr>
              <w:widowControl w:val="0"/>
              <w:tabs>
                <w:tab w:val="left" w:pos="227"/>
              </w:tabs>
              <w:overflowPunct w:val="0"/>
              <w:adjustRightInd w:val="0"/>
              <w:spacing w:after="0" w:line="240" w:lineRule="auto"/>
              <w:ind w:left="17" w:firstLine="158"/>
              <w:jc w:val="both"/>
              <w:rPr>
                <w:rFonts w:ascii="Times New Roman" w:eastAsia="Times New Roman" w:hAnsi="Times New Roman"/>
                <w:bCs/>
                <w:kern w:val="28"/>
                <w:sz w:val="24"/>
                <w:szCs w:val="24"/>
                <w:lang w:val="uk-UA" w:eastAsia="ru-RU"/>
              </w:rPr>
            </w:pPr>
            <w:r>
              <w:rPr>
                <w:rFonts w:ascii="Times New Roman" w:eastAsia="Times New Roman" w:hAnsi="Times New Roman"/>
                <w:bCs/>
                <w:kern w:val="28"/>
                <w:sz w:val="24"/>
                <w:szCs w:val="24"/>
                <w:lang w:val="uk-UA" w:eastAsia="ru-RU"/>
              </w:rPr>
              <w:t>п</w:t>
            </w:r>
            <w:r w:rsidR="000C0D59" w:rsidRPr="00611D4E">
              <w:rPr>
                <w:rFonts w:ascii="Times New Roman" w:eastAsia="Times New Roman" w:hAnsi="Times New Roman"/>
                <w:bCs/>
                <w:kern w:val="28"/>
                <w:sz w:val="24"/>
                <w:szCs w:val="24"/>
                <w:lang w:val="uk-UA" w:eastAsia="ru-RU"/>
              </w:rPr>
              <w:t>ор</w:t>
            </w:r>
            <w:r w:rsidR="00AF5861">
              <w:rPr>
                <w:rFonts w:ascii="Times New Roman" w:eastAsia="Times New Roman" w:hAnsi="Times New Roman"/>
                <w:bCs/>
                <w:kern w:val="28"/>
                <w:sz w:val="24"/>
                <w:szCs w:val="24"/>
                <w:lang w:val="uk-UA" w:eastAsia="ru-RU"/>
              </w:rPr>
              <w:t>ядок розрахунку за проживання;</w:t>
            </w:r>
          </w:p>
          <w:p w:rsidR="00B54B81" w:rsidRDefault="00AF5861" w:rsidP="00603015">
            <w:pPr>
              <w:widowControl w:val="0"/>
              <w:tabs>
                <w:tab w:val="left" w:pos="227"/>
              </w:tabs>
              <w:overflowPunct w:val="0"/>
              <w:adjustRightInd w:val="0"/>
              <w:spacing w:after="0" w:line="240" w:lineRule="auto"/>
              <w:ind w:left="17" w:firstLine="158"/>
              <w:jc w:val="both"/>
              <w:rPr>
                <w:rFonts w:ascii="Times New Roman" w:eastAsia="Times New Roman" w:hAnsi="Times New Roman"/>
                <w:bCs/>
                <w:kern w:val="28"/>
                <w:sz w:val="24"/>
                <w:szCs w:val="24"/>
                <w:lang w:val="uk-UA" w:eastAsia="ru-RU"/>
              </w:rPr>
            </w:pPr>
            <w:r>
              <w:rPr>
                <w:rFonts w:ascii="Times New Roman" w:eastAsia="Times New Roman" w:hAnsi="Times New Roman"/>
                <w:bCs/>
                <w:kern w:val="28"/>
                <w:sz w:val="24"/>
                <w:szCs w:val="24"/>
                <w:lang w:val="uk-UA" w:eastAsia="ru-RU"/>
              </w:rPr>
              <w:t>правила формування рахунку;</w:t>
            </w:r>
          </w:p>
          <w:p w:rsidR="00B54B81" w:rsidRDefault="00B54B81" w:rsidP="00603015">
            <w:pPr>
              <w:widowControl w:val="0"/>
              <w:tabs>
                <w:tab w:val="left" w:pos="227"/>
              </w:tabs>
              <w:overflowPunct w:val="0"/>
              <w:adjustRightInd w:val="0"/>
              <w:spacing w:after="0" w:line="240" w:lineRule="auto"/>
              <w:ind w:left="17" w:firstLine="158"/>
              <w:jc w:val="both"/>
              <w:rPr>
                <w:rFonts w:ascii="Times New Roman" w:eastAsia="Times New Roman" w:hAnsi="Times New Roman"/>
                <w:bCs/>
                <w:kern w:val="28"/>
                <w:sz w:val="24"/>
                <w:szCs w:val="24"/>
                <w:lang w:val="uk-UA" w:eastAsia="ru-RU"/>
              </w:rPr>
            </w:pPr>
            <w:r>
              <w:rPr>
                <w:rFonts w:ascii="Times New Roman" w:eastAsia="Times New Roman" w:hAnsi="Times New Roman"/>
                <w:bCs/>
                <w:kern w:val="28"/>
                <w:sz w:val="24"/>
                <w:szCs w:val="24"/>
                <w:lang w:val="uk-UA" w:eastAsia="ru-RU"/>
              </w:rPr>
              <w:t xml:space="preserve">правила </w:t>
            </w:r>
            <w:r w:rsidR="000C0D59" w:rsidRPr="00611D4E">
              <w:rPr>
                <w:rFonts w:ascii="Times New Roman" w:eastAsia="Times New Roman" w:hAnsi="Times New Roman"/>
                <w:bCs/>
                <w:kern w:val="28"/>
                <w:sz w:val="24"/>
                <w:szCs w:val="24"/>
                <w:lang w:val="uk-UA" w:eastAsia="ru-RU"/>
              </w:rPr>
              <w:t>оформлення документів при розрахунку</w:t>
            </w:r>
            <w:r>
              <w:rPr>
                <w:rFonts w:ascii="Times New Roman" w:eastAsia="Times New Roman" w:hAnsi="Times New Roman"/>
                <w:bCs/>
                <w:kern w:val="28"/>
                <w:sz w:val="24"/>
                <w:szCs w:val="24"/>
                <w:lang w:val="uk-UA" w:eastAsia="ru-RU"/>
              </w:rPr>
              <w:t>;</w:t>
            </w:r>
          </w:p>
          <w:p w:rsidR="000E0DBB" w:rsidRDefault="00A60DE9" w:rsidP="00603015">
            <w:pPr>
              <w:widowControl w:val="0"/>
              <w:tabs>
                <w:tab w:val="left" w:pos="227"/>
              </w:tabs>
              <w:overflowPunct w:val="0"/>
              <w:adjustRightInd w:val="0"/>
              <w:spacing w:after="0" w:line="240" w:lineRule="auto"/>
              <w:ind w:left="17" w:firstLine="158"/>
              <w:jc w:val="both"/>
              <w:rPr>
                <w:rFonts w:ascii="Times New Roman" w:eastAsia="Times New Roman" w:hAnsi="Times New Roman"/>
                <w:bCs/>
                <w:kern w:val="28"/>
                <w:sz w:val="24"/>
                <w:szCs w:val="24"/>
                <w:lang w:val="uk-UA" w:eastAsia="ru-RU"/>
              </w:rPr>
            </w:pPr>
            <w:r>
              <w:rPr>
                <w:rFonts w:ascii="Times New Roman" w:hAnsi="Times New Roman"/>
                <w:sz w:val="24"/>
                <w:szCs w:val="24"/>
                <w:lang w:val="uk-UA"/>
              </w:rPr>
              <w:t>п</w:t>
            </w:r>
            <w:r w:rsidR="000C0D59" w:rsidRPr="00611D4E">
              <w:rPr>
                <w:rFonts w:ascii="Times New Roman" w:hAnsi="Times New Roman"/>
                <w:sz w:val="24"/>
                <w:szCs w:val="24"/>
                <w:lang w:val="uk-UA"/>
              </w:rPr>
              <w:t>равила користування з</w:t>
            </w:r>
            <w:r>
              <w:rPr>
                <w:rFonts w:ascii="Times New Roman" w:hAnsi="Times New Roman"/>
                <w:sz w:val="24"/>
                <w:szCs w:val="24"/>
                <w:lang w:val="uk-UA"/>
              </w:rPr>
              <w:t>асобами розрахунку з гостями</w:t>
            </w:r>
            <w:r w:rsidR="000C0D59" w:rsidRPr="00611D4E">
              <w:rPr>
                <w:rFonts w:ascii="Times New Roman" w:hAnsi="Times New Roman"/>
                <w:sz w:val="24"/>
                <w:szCs w:val="24"/>
                <w:lang w:val="uk-UA"/>
              </w:rPr>
              <w:t xml:space="preserve"> за надані послуги</w:t>
            </w:r>
            <w:r>
              <w:rPr>
                <w:rFonts w:ascii="Times New Roman" w:hAnsi="Times New Roman"/>
                <w:sz w:val="24"/>
                <w:szCs w:val="24"/>
                <w:lang w:val="uk-UA"/>
              </w:rPr>
              <w:t>;</w:t>
            </w:r>
          </w:p>
          <w:p w:rsidR="004E0AB4" w:rsidRPr="002D1536" w:rsidRDefault="000E0DBB" w:rsidP="00603015">
            <w:pPr>
              <w:widowControl w:val="0"/>
              <w:tabs>
                <w:tab w:val="left" w:pos="227"/>
              </w:tabs>
              <w:overflowPunct w:val="0"/>
              <w:adjustRightInd w:val="0"/>
              <w:spacing w:after="0" w:line="240" w:lineRule="auto"/>
              <w:ind w:left="17" w:firstLine="158"/>
              <w:jc w:val="both"/>
              <w:rPr>
                <w:rFonts w:ascii="Times New Roman" w:eastAsia="Times New Roman" w:hAnsi="Times New Roman"/>
                <w:bCs/>
                <w:kern w:val="28"/>
                <w:sz w:val="24"/>
                <w:szCs w:val="24"/>
                <w:lang w:val="uk-UA" w:eastAsia="ru-RU"/>
              </w:rPr>
            </w:pPr>
            <w:r>
              <w:rPr>
                <w:rFonts w:ascii="Times New Roman" w:eastAsia="Times New Roman" w:hAnsi="Times New Roman"/>
                <w:bCs/>
                <w:kern w:val="28"/>
                <w:sz w:val="24"/>
                <w:szCs w:val="24"/>
                <w:lang w:val="uk-UA" w:eastAsia="ru-RU"/>
              </w:rPr>
              <w:t>д</w:t>
            </w:r>
            <w:r w:rsidR="000C0D59" w:rsidRPr="000C0D59">
              <w:rPr>
                <w:rFonts w:ascii="Times New Roman" w:eastAsia="Times New Roman" w:hAnsi="Times New Roman"/>
                <w:bCs/>
                <w:kern w:val="28"/>
                <w:sz w:val="24"/>
                <w:szCs w:val="24"/>
                <w:lang w:val="uk-UA" w:eastAsia="ru-RU"/>
              </w:rPr>
              <w:t>ок</w:t>
            </w:r>
            <w:r>
              <w:rPr>
                <w:rFonts w:ascii="Times New Roman" w:eastAsia="Times New Roman" w:hAnsi="Times New Roman"/>
                <w:bCs/>
                <w:kern w:val="28"/>
                <w:sz w:val="24"/>
                <w:szCs w:val="24"/>
                <w:lang w:val="uk-UA" w:eastAsia="ru-RU"/>
              </w:rPr>
              <w:t>ументи, які видаються гостям</w:t>
            </w:r>
            <w:r w:rsidR="000C0D59" w:rsidRPr="000C0D59">
              <w:rPr>
                <w:rFonts w:ascii="Times New Roman" w:eastAsia="Times New Roman" w:hAnsi="Times New Roman"/>
                <w:bCs/>
                <w:kern w:val="28"/>
                <w:sz w:val="24"/>
                <w:szCs w:val="24"/>
                <w:lang w:val="uk-UA" w:eastAsia="ru-RU"/>
              </w:rPr>
              <w:t xml:space="preserve"> при </w:t>
            </w:r>
            <w:r>
              <w:rPr>
                <w:rFonts w:ascii="Times New Roman" w:eastAsia="Times New Roman" w:hAnsi="Times New Roman"/>
                <w:bCs/>
                <w:kern w:val="28"/>
                <w:sz w:val="24"/>
                <w:szCs w:val="24"/>
                <w:lang w:val="uk-UA" w:eastAsia="ru-RU"/>
              </w:rPr>
              <w:t>вибутті.</w:t>
            </w:r>
          </w:p>
        </w:tc>
        <w:tc>
          <w:tcPr>
            <w:tcW w:w="2405" w:type="dxa"/>
          </w:tcPr>
          <w:p w:rsidR="00393EE6" w:rsidRPr="00611D4E" w:rsidRDefault="00393EE6" w:rsidP="00603015">
            <w:pPr>
              <w:widowControl w:val="0"/>
              <w:tabs>
                <w:tab w:val="left" w:pos="277"/>
              </w:tabs>
              <w:overflowPunct w:val="0"/>
              <w:adjustRightInd w:val="0"/>
              <w:spacing w:after="0" w:line="240" w:lineRule="auto"/>
              <w:ind w:left="17" w:firstLine="158"/>
              <w:jc w:val="both"/>
              <w:rPr>
                <w:rFonts w:ascii="Times New Roman" w:eastAsia="Times New Roman" w:hAnsi="Times New Roman"/>
                <w:bCs/>
                <w:kern w:val="28"/>
                <w:sz w:val="24"/>
                <w:szCs w:val="24"/>
                <w:lang w:val="uk-UA" w:eastAsia="ru-RU"/>
              </w:rPr>
            </w:pPr>
            <w:r>
              <w:rPr>
                <w:rFonts w:ascii="Times New Roman" w:eastAsia="Times New Roman" w:hAnsi="Times New Roman"/>
                <w:bCs/>
                <w:kern w:val="28"/>
                <w:sz w:val="24"/>
                <w:szCs w:val="24"/>
                <w:lang w:val="uk-UA" w:eastAsia="ru-RU"/>
              </w:rPr>
              <w:lastRenderedPageBreak/>
              <w:t xml:space="preserve">вести облік кожного гостя </w:t>
            </w:r>
            <w:r w:rsidRPr="00611D4E">
              <w:rPr>
                <w:rFonts w:ascii="Times New Roman" w:eastAsia="Times New Roman" w:hAnsi="Times New Roman"/>
                <w:bCs/>
                <w:kern w:val="28"/>
                <w:sz w:val="24"/>
                <w:szCs w:val="24"/>
                <w:lang w:val="uk-UA" w:eastAsia="ru-RU"/>
              </w:rPr>
              <w:t xml:space="preserve">та </w:t>
            </w:r>
            <w:r w:rsidRPr="00611D4E">
              <w:rPr>
                <w:rFonts w:ascii="Times New Roman" w:eastAsia="Times New Roman" w:hAnsi="Times New Roman"/>
                <w:bCs/>
                <w:kern w:val="28"/>
                <w:sz w:val="24"/>
                <w:szCs w:val="24"/>
                <w:lang w:val="uk-UA" w:eastAsia="ru-RU"/>
              </w:rPr>
              <w:lastRenderedPageBreak/>
              <w:t>виставляти йому рахунок-фактуру, за потреби допомагати йому.</w:t>
            </w:r>
          </w:p>
          <w:p w:rsidR="001B5552" w:rsidRDefault="001B5552" w:rsidP="00603015">
            <w:pPr>
              <w:widowControl w:val="0"/>
              <w:tabs>
                <w:tab w:val="left" w:pos="277"/>
              </w:tabs>
              <w:overflowPunct w:val="0"/>
              <w:adjustRightInd w:val="0"/>
              <w:spacing w:after="0" w:line="240" w:lineRule="auto"/>
              <w:ind w:left="17" w:firstLine="158"/>
              <w:jc w:val="both"/>
              <w:rPr>
                <w:rFonts w:ascii="Times New Roman" w:eastAsia="Times New Roman" w:hAnsi="Times New Roman"/>
                <w:bCs/>
                <w:kern w:val="28"/>
                <w:sz w:val="24"/>
                <w:szCs w:val="24"/>
                <w:lang w:val="uk-UA" w:eastAsia="ru-RU"/>
              </w:rPr>
            </w:pPr>
            <w:r>
              <w:rPr>
                <w:rFonts w:ascii="Times New Roman" w:eastAsia="Times New Roman" w:hAnsi="Times New Roman"/>
                <w:bCs/>
                <w:kern w:val="28"/>
                <w:sz w:val="24"/>
                <w:szCs w:val="24"/>
                <w:lang w:val="uk-UA" w:eastAsia="ru-RU"/>
              </w:rPr>
              <w:t xml:space="preserve">виставляти рахунки за </w:t>
            </w:r>
            <w:r w:rsidRPr="00611D4E">
              <w:rPr>
                <w:rFonts w:ascii="Times New Roman" w:eastAsia="Times New Roman" w:hAnsi="Times New Roman"/>
                <w:bCs/>
                <w:kern w:val="28"/>
                <w:sz w:val="24"/>
                <w:szCs w:val="24"/>
                <w:lang w:val="uk-UA" w:eastAsia="ru-RU"/>
              </w:rPr>
              <w:t>послуги під час проведення на його т</w:t>
            </w:r>
            <w:r>
              <w:rPr>
                <w:rFonts w:ascii="Times New Roman" w:eastAsia="Times New Roman" w:hAnsi="Times New Roman"/>
                <w:bCs/>
                <w:kern w:val="28"/>
                <w:sz w:val="24"/>
                <w:szCs w:val="24"/>
                <w:lang w:val="uk-UA" w:eastAsia="ru-RU"/>
              </w:rPr>
              <w:t>ериторії зустрічей, переговорів;</w:t>
            </w:r>
          </w:p>
          <w:p w:rsidR="001B5552" w:rsidRDefault="00393EE6" w:rsidP="00603015">
            <w:pPr>
              <w:widowControl w:val="0"/>
              <w:tabs>
                <w:tab w:val="left" w:pos="277"/>
              </w:tabs>
              <w:overflowPunct w:val="0"/>
              <w:adjustRightInd w:val="0"/>
              <w:spacing w:after="0" w:line="240" w:lineRule="auto"/>
              <w:ind w:left="17" w:firstLine="158"/>
              <w:jc w:val="both"/>
              <w:rPr>
                <w:rFonts w:ascii="Times New Roman" w:eastAsia="Times New Roman" w:hAnsi="Times New Roman"/>
                <w:bCs/>
                <w:kern w:val="28"/>
                <w:sz w:val="24"/>
                <w:szCs w:val="24"/>
                <w:lang w:val="uk-UA" w:eastAsia="ru-RU"/>
              </w:rPr>
            </w:pPr>
            <w:r>
              <w:rPr>
                <w:rFonts w:ascii="Times New Roman" w:eastAsia="Times New Roman" w:hAnsi="Times New Roman"/>
                <w:bCs/>
                <w:kern w:val="28"/>
                <w:sz w:val="24"/>
                <w:szCs w:val="24"/>
                <w:lang w:val="uk-UA" w:eastAsia="ru-RU"/>
              </w:rPr>
              <w:t>к</w:t>
            </w:r>
            <w:r w:rsidR="0026739D" w:rsidRPr="00611D4E">
              <w:rPr>
                <w:rFonts w:ascii="Times New Roman" w:eastAsia="Times New Roman" w:hAnsi="Times New Roman"/>
                <w:bCs/>
                <w:kern w:val="28"/>
                <w:sz w:val="24"/>
                <w:szCs w:val="24"/>
                <w:lang w:val="uk-UA" w:eastAsia="ru-RU"/>
              </w:rPr>
              <w:t xml:space="preserve">ористуватися системами оплати </w:t>
            </w:r>
            <w:r>
              <w:rPr>
                <w:rFonts w:ascii="Times New Roman" w:eastAsia="Times New Roman" w:hAnsi="Times New Roman"/>
                <w:bCs/>
                <w:kern w:val="28"/>
                <w:sz w:val="24"/>
                <w:szCs w:val="24"/>
                <w:lang w:val="uk-UA" w:eastAsia="ru-RU"/>
              </w:rPr>
              <w:t xml:space="preserve">та платіжними терміналами </w:t>
            </w:r>
            <w:r w:rsidR="0026739D" w:rsidRPr="00611D4E">
              <w:rPr>
                <w:rFonts w:ascii="Times New Roman" w:eastAsia="Times New Roman" w:hAnsi="Times New Roman"/>
                <w:bCs/>
                <w:kern w:val="28"/>
                <w:sz w:val="24"/>
                <w:szCs w:val="24"/>
                <w:lang w:val="uk-UA" w:eastAsia="ru-RU"/>
              </w:rPr>
              <w:t>у зак</w:t>
            </w:r>
            <w:r w:rsidR="001B5552">
              <w:rPr>
                <w:rFonts w:ascii="Times New Roman" w:eastAsia="Times New Roman" w:hAnsi="Times New Roman"/>
                <w:bCs/>
                <w:kern w:val="28"/>
                <w:sz w:val="24"/>
                <w:szCs w:val="24"/>
                <w:lang w:val="uk-UA" w:eastAsia="ru-RU"/>
              </w:rPr>
              <w:t>ладах готельного обслуговування;</w:t>
            </w:r>
          </w:p>
          <w:p w:rsidR="00F26241" w:rsidRDefault="002F1182" w:rsidP="00603015">
            <w:pPr>
              <w:widowControl w:val="0"/>
              <w:tabs>
                <w:tab w:val="left" w:pos="277"/>
              </w:tabs>
              <w:overflowPunct w:val="0"/>
              <w:adjustRightInd w:val="0"/>
              <w:spacing w:after="0" w:line="240" w:lineRule="auto"/>
              <w:ind w:left="17" w:firstLine="158"/>
              <w:jc w:val="both"/>
              <w:rPr>
                <w:rFonts w:ascii="Times New Roman" w:eastAsia="Times New Roman" w:hAnsi="Times New Roman"/>
                <w:bCs/>
                <w:kern w:val="28"/>
                <w:sz w:val="24"/>
                <w:szCs w:val="24"/>
                <w:lang w:val="uk-UA" w:eastAsia="ru-RU"/>
              </w:rPr>
            </w:pPr>
            <w:r>
              <w:rPr>
                <w:rFonts w:ascii="Times New Roman" w:eastAsia="Times New Roman" w:hAnsi="Times New Roman"/>
                <w:bCs/>
                <w:kern w:val="28"/>
                <w:sz w:val="24"/>
                <w:szCs w:val="24"/>
                <w:lang w:val="uk-UA" w:eastAsia="ru-RU"/>
              </w:rPr>
              <w:t>о</w:t>
            </w:r>
            <w:r w:rsidR="0026739D" w:rsidRPr="00611D4E">
              <w:rPr>
                <w:rFonts w:ascii="Times New Roman" w:eastAsia="Times New Roman" w:hAnsi="Times New Roman"/>
                <w:bCs/>
                <w:kern w:val="28"/>
                <w:sz w:val="24"/>
                <w:szCs w:val="24"/>
                <w:lang w:val="uk-UA" w:eastAsia="ru-RU"/>
              </w:rPr>
              <w:t>броблювати та правильно отриму</w:t>
            </w:r>
            <w:r>
              <w:rPr>
                <w:rFonts w:ascii="Times New Roman" w:eastAsia="Times New Roman" w:hAnsi="Times New Roman"/>
                <w:bCs/>
                <w:kern w:val="28"/>
                <w:sz w:val="24"/>
                <w:szCs w:val="24"/>
                <w:lang w:val="uk-UA" w:eastAsia="ru-RU"/>
              </w:rPr>
              <w:t xml:space="preserve">вати готівку за надані </w:t>
            </w:r>
            <w:r w:rsidR="0026739D" w:rsidRPr="00611D4E">
              <w:rPr>
                <w:rFonts w:ascii="Times New Roman" w:eastAsia="Times New Roman" w:hAnsi="Times New Roman"/>
                <w:bCs/>
                <w:kern w:val="28"/>
                <w:sz w:val="24"/>
                <w:szCs w:val="24"/>
                <w:lang w:val="uk-UA" w:eastAsia="ru-RU"/>
              </w:rPr>
              <w:t>послуги.</w:t>
            </w:r>
          </w:p>
        </w:tc>
      </w:tr>
      <w:tr w:rsidR="00C451DA" w:rsidRPr="00611D4E" w:rsidTr="00603015">
        <w:tc>
          <w:tcPr>
            <w:tcW w:w="2127" w:type="dxa"/>
          </w:tcPr>
          <w:p w:rsidR="00C451DA" w:rsidRPr="00980D5A" w:rsidRDefault="00C451DA" w:rsidP="00C451DA">
            <w:pPr>
              <w:rPr>
                <w:rFonts w:ascii="Times New Roman" w:hAnsi="Times New Roman"/>
                <w:b/>
                <w:sz w:val="24"/>
                <w:lang w:val="uk-UA"/>
              </w:rPr>
            </w:pPr>
          </w:p>
        </w:tc>
        <w:tc>
          <w:tcPr>
            <w:tcW w:w="2126" w:type="dxa"/>
          </w:tcPr>
          <w:p w:rsidR="00C451DA" w:rsidRPr="00C451DA" w:rsidRDefault="00C451DA" w:rsidP="00C451DA">
            <w:pPr>
              <w:rPr>
                <w:rFonts w:ascii="Times New Roman" w:hAnsi="Times New Roman"/>
                <w:b/>
                <w:color w:val="000000"/>
                <w:sz w:val="24"/>
                <w:szCs w:val="24"/>
                <w:lang w:val="uk-UA"/>
              </w:rPr>
            </w:pPr>
            <w:r w:rsidRPr="00C451DA">
              <w:rPr>
                <w:rFonts w:ascii="Times New Roman" w:hAnsi="Times New Roman"/>
                <w:b/>
                <w:color w:val="000000"/>
                <w:sz w:val="24"/>
                <w:szCs w:val="24"/>
                <w:lang w:val="uk-UA"/>
              </w:rPr>
              <w:t>КК 5. Підприємницька компетентність</w:t>
            </w:r>
          </w:p>
        </w:tc>
        <w:tc>
          <w:tcPr>
            <w:tcW w:w="2693" w:type="dxa"/>
          </w:tcPr>
          <w:p w:rsidR="00C451DA" w:rsidRPr="00611D4E" w:rsidRDefault="00C451DA" w:rsidP="00C451DA">
            <w:pPr>
              <w:pBdr>
                <w:top w:val="nil"/>
                <w:left w:val="nil"/>
                <w:bottom w:val="nil"/>
                <w:right w:val="nil"/>
                <w:between w:val="nil"/>
              </w:pBdr>
              <w:spacing w:after="0" w:line="240" w:lineRule="auto"/>
              <w:ind w:firstLine="175"/>
              <w:jc w:val="both"/>
              <w:rPr>
                <w:rFonts w:ascii="Times New Roman" w:hAnsi="Times New Roman"/>
                <w:sz w:val="24"/>
                <w:szCs w:val="24"/>
                <w:lang w:val="uk-UA"/>
              </w:rPr>
            </w:pPr>
            <w:r w:rsidRPr="00611D4E">
              <w:rPr>
                <w:rFonts w:ascii="Times New Roman" w:hAnsi="Times New Roman"/>
                <w:sz w:val="24"/>
                <w:szCs w:val="24"/>
                <w:lang w:val="uk-UA"/>
              </w:rPr>
              <w:t>поняття «ринкова економіка» та принципи, на яких вона базується;</w:t>
            </w:r>
          </w:p>
          <w:p w:rsidR="00C451DA" w:rsidRPr="00611D4E" w:rsidRDefault="00C451DA" w:rsidP="00C451DA">
            <w:pPr>
              <w:pBdr>
                <w:top w:val="nil"/>
                <w:left w:val="nil"/>
                <w:bottom w:val="nil"/>
                <w:right w:val="nil"/>
                <w:between w:val="nil"/>
              </w:pBdr>
              <w:spacing w:after="0" w:line="240" w:lineRule="auto"/>
              <w:ind w:firstLine="175"/>
              <w:jc w:val="both"/>
              <w:rPr>
                <w:rFonts w:ascii="Times New Roman" w:hAnsi="Times New Roman"/>
                <w:sz w:val="24"/>
                <w:szCs w:val="24"/>
                <w:lang w:val="uk-UA"/>
              </w:rPr>
            </w:pPr>
            <w:r w:rsidRPr="00611D4E">
              <w:rPr>
                <w:rFonts w:ascii="Times New Roman" w:hAnsi="Times New Roman"/>
                <w:sz w:val="24"/>
                <w:szCs w:val="24"/>
                <w:lang w:val="uk-UA"/>
              </w:rPr>
              <w:t>організаційно-правові форми підприємництва в Україні;</w:t>
            </w:r>
          </w:p>
          <w:p w:rsidR="00C451DA" w:rsidRPr="00611D4E" w:rsidRDefault="00C451DA" w:rsidP="00C451DA">
            <w:pPr>
              <w:pBdr>
                <w:top w:val="nil"/>
                <w:left w:val="nil"/>
                <w:bottom w:val="nil"/>
                <w:right w:val="nil"/>
                <w:between w:val="nil"/>
              </w:pBdr>
              <w:spacing w:after="0" w:line="240" w:lineRule="auto"/>
              <w:ind w:firstLine="175"/>
              <w:jc w:val="both"/>
              <w:rPr>
                <w:rFonts w:ascii="Times New Roman" w:hAnsi="Times New Roman"/>
                <w:color w:val="000000"/>
                <w:sz w:val="24"/>
                <w:szCs w:val="24"/>
                <w:lang w:val="uk-UA"/>
              </w:rPr>
            </w:pPr>
            <w:r w:rsidRPr="00611D4E">
              <w:rPr>
                <w:rFonts w:ascii="Times New Roman" w:hAnsi="Times New Roman"/>
                <w:color w:val="000000"/>
                <w:sz w:val="24"/>
                <w:szCs w:val="24"/>
                <w:lang w:val="uk-UA"/>
              </w:rPr>
              <w:t>положення основних документів, що регламентують підприємницьку діяльність;</w:t>
            </w:r>
          </w:p>
          <w:p w:rsidR="00C451DA" w:rsidRPr="00611D4E" w:rsidRDefault="00C451DA" w:rsidP="00C451DA">
            <w:pPr>
              <w:pBdr>
                <w:top w:val="nil"/>
                <w:left w:val="nil"/>
                <w:bottom w:val="nil"/>
                <w:right w:val="nil"/>
                <w:between w:val="nil"/>
              </w:pBdr>
              <w:spacing w:after="0" w:line="240" w:lineRule="auto"/>
              <w:ind w:firstLine="175"/>
              <w:jc w:val="both"/>
              <w:rPr>
                <w:rFonts w:ascii="Times New Roman" w:hAnsi="Times New Roman"/>
                <w:color w:val="000000"/>
                <w:sz w:val="24"/>
                <w:szCs w:val="24"/>
                <w:lang w:val="uk-UA"/>
              </w:rPr>
            </w:pPr>
            <w:r w:rsidRPr="00611D4E">
              <w:rPr>
                <w:rFonts w:ascii="Times New Roman" w:hAnsi="Times New Roman"/>
                <w:color w:val="000000"/>
                <w:sz w:val="24"/>
                <w:szCs w:val="24"/>
                <w:lang w:val="uk-UA"/>
              </w:rPr>
              <w:t>процедури відкриття власної справи;</w:t>
            </w:r>
          </w:p>
          <w:p w:rsidR="00C451DA" w:rsidRPr="00611D4E" w:rsidRDefault="00C451DA" w:rsidP="00C451DA">
            <w:pPr>
              <w:pBdr>
                <w:top w:val="nil"/>
                <w:left w:val="nil"/>
                <w:bottom w:val="nil"/>
                <w:right w:val="nil"/>
                <w:between w:val="nil"/>
              </w:pBdr>
              <w:spacing w:after="0" w:line="240" w:lineRule="auto"/>
              <w:ind w:firstLine="175"/>
              <w:jc w:val="both"/>
              <w:rPr>
                <w:rFonts w:ascii="Times New Roman" w:hAnsi="Times New Roman"/>
                <w:color w:val="000000"/>
                <w:sz w:val="24"/>
                <w:szCs w:val="24"/>
                <w:lang w:val="uk-UA"/>
              </w:rPr>
            </w:pPr>
            <w:r w:rsidRPr="00611D4E">
              <w:rPr>
                <w:rFonts w:ascii="Times New Roman" w:hAnsi="Times New Roman"/>
                <w:color w:val="000000"/>
                <w:sz w:val="24"/>
                <w:szCs w:val="24"/>
                <w:lang w:val="uk-UA"/>
              </w:rPr>
              <w:t>поняття «Бізнес-план»;</w:t>
            </w:r>
          </w:p>
          <w:p w:rsidR="00C451DA" w:rsidRPr="00611D4E" w:rsidRDefault="00C451DA" w:rsidP="00C451DA">
            <w:pPr>
              <w:pBdr>
                <w:top w:val="nil"/>
                <w:left w:val="nil"/>
                <w:bottom w:val="nil"/>
                <w:right w:val="nil"/>
                <w:between w:val="nil"/>
              </w:pBdr>
              <w:spacing w:after="0" w:line="240" w:lineRule="auto"/>
              <w:ind w:firstLine="175"/>
              <w:jc w:val="both"/>
              <w:rPr>
                <w:rFonts w:ascii="Times New Roman" w:hAnsi="Times New Roman"/>
                <w:color w:val="000000"/>
                <w:sz w:val="24"/>
                <w:szCs w:val="24"/>
                <w:lang w:val="uk-UA"/>
              </w:rPr>
            </w:pPr>
            <w:r w:rsidRPr="00611D4E">
              <w:rPr>
                <w:rFonts w:ascii="Times New Roman" w:hAnsi="Times New Roman"/>
                <w:color w:val="000000"/>
                <w:sz w:val="24"/>
                <w:szCs w:val="24"/>
                <w:lang w:val="uk-UA"/>
              </w:rPr>
              <w:t>основні поняття про господарський облік;</w:t>
            </w:r>
          </w:p>
          <w:p w:rsidR="00C451DA" w:rsidRPr="00611D4E" w:rsidRDefault="00C451DA" w:rsidP="00C451DA">
            <w:pPr>
              <w:pBdr>
                <w:top w:val="nil"/>
                <w:left w:val="nil"/>
                <w:bottom w:val="nil"/>
                <w:right w:val="nil"/>
                <w:between w:val="nil"/>
              </w:pBdr>
              <w:spacing w:after="0" w:line="240" w:lineRule="auto"/>
              <w:ind w:firstLine="175"/>
              <w:jc w:val="both"/>
              <w:rPr>
                <w:rFonts w:ascii="Times New Roman" w:hAnsi="Times New Roman"/>
                <w:color w:val="000000"/>
                <w:sz w:val="24"/>
                <w:szCs w:val="24"/>
                <w:lang w:val="uk-UA"/>
              </w:rPr>
            </w:pPr>
            <w:r w:rsidRPr="00611D4E">
              <w:rPr>
                <w:rFonts w:ascii="Times New Roman" w:hAnsi="Times New Roman"/>
                <w:color w:val="000000"/>
                <w:sz w:val="24"/>
                <w:szCs w:val="24"/>
                <w:lang w:val="uk-UA"/>
              </w:rPr>
              <w:t>види та порядок ціноутворення;</w:t>
            </w:r>
          </w:p>
          <w:p w:rsidR="00C451DA" w:rsidRPr="00611D4E" w:rsidRDefault="00C451DA" w:rsidP="00C451DA">
            <w:pPr>
              <w:pBdr>
                <w:top w:val="nil"/>
                <w:left w:val="nil"/>
                <w:bottom w:val="nil"/>
                <w:right w:val="nil"/>
                <w:between w:val="nil"/>
              </w:pBdr>
              <w:spacing w:after="0" w:line="240" w:lineRule="auto"/>
              <w:ind w:firstLine="175"/>
              <w:jc w:val="both"/>
              <w:rPr>
                <w:rFonts w:ascii="Times New Roman" w:hAnsi="Times New Roman"/>
                <w:color w:val="000000"/>
                <w:sz w:val="24"/>
                <w:szCs w:val="24"/>
                <w:lang w:val="uk-UA"/>
              </w:rPr>
            </w:pPr>
            <w:r w:rsidRPr="00611D4E">
              <w:rPr>
                <w:rFonts w:ascii="Times New Roman" w:hAnsi="Times New Roman"/>
                <w:color w:val="000000"/>
                <w:sz w:val="24"/>
                <w:szCs w:val="24"/>
                <w:lang w:val="uk-UA"/>
              </w:rPr>
              <w:t>види заробітної плати;</w:t>
            </w:r>
          </w:p>
          <w:p w:rsidR="00C451DA" w:rsidRPr="00611D4E" w:rsidRDefault="00C451DA" w:rsidP="00C451DA">
            <w:pPr>
              <w:pBdr>
                <w:top w:val="nil"/>
                <w:left w:val="nil"/>
                <w:bottom w:val="nil"/>
                <w:right w:val="nil"/>
                <w:between w:val="nil"/>
              </w:pBdr>
              <w:spacing w:after="0" w:line="240" w:lineRule="auto"/>
              <w:ind w:firstLine="175"/>
              <w:jc w:val="both"/>
              <w:rPr>
                <w:rFonts w:ascii="Times New Roman" w:hAnsi="Times New Roman"/>
                <w:color w:val="000000"/>
                <w:sz w:val="24"/>
                <w:szCs w:val="24"/>
                <w:lang w:val="uk-UA"/>
              </w:rPr>
            </w:pPr>
            <w:r w:rsidRPr="00611D4E">
              <w:rPr>
                <w:rFonts w:ascii="Times New Roman" w:hAnsi="Times New Roman"/>
                <w:color w:val="000000"/>
                <w:sz w:val="24"/>
                <w:szCs w:val="24"/>
                <w:lang w:val="uk-UA"/>
              </w:rPr>
              <w:t>види стимулювання праці персоналу підприємств;</w:t>
            </w:r>
          </w:p>
          <w:p w:rsidR="00C451DA" w:rsidRPr="00611D4E" w:rsidRDefault="00C451DA" w:rsidP="00C451DA">
            <w:pPr>
              <w:pBdr>
                <w:top w:val="nil"/>
                <w:left w:val="nil"/>
                <w:bottom w:val="nil"/>
                <w:right w:val="nil"/>
                <w:between w:val="nil"/>
              </w:pBdr>
              <w:spacing w:after="0" w:line="240" w:lineRule="auto"/>
              <w:ind w:firstLine="175"/>
              <w:jc w:val="both"/>
              <w:rPr>
                <w:rFonts w:ascii="Times New Roman" w:hAnsi="Times New Roman"/>
                <w:color w:val="000000"/>
                <w:sz w:val="24"/>
                <w:szCs w:val="24"/>
                <w:lang w:val="uk-UA"/>
              </w:rPr>
            </w:pPr>
            <w:r w:rsidRPr="00611D4E">
              <w:rPr>
                <w:rFonts w:ascii="Times New Roman" w:hAnsi="Times New Roman"/>
                <w:color w:val="000000"/>
                <w:sz w:val="24"/>
                <w:szCs w:val="24"/>
                <w:lang w:val="uk-UA"/>
              </w:rPr>
              <w:t>порядок створення приватного підприємства;</w:t>
            </w:r>
          </w:p>
          <w:p w:rsidR="00C451DA" w:rsidRPr="00611D4E" w:rsidRDefault="00C451DA" w:rsidP="00C451DA">
            <w:pPr>
              <w:pBdr>
                <w:top w:val="nil"/>
                <w:left w:val="nil"/>
                <w:bottom w:val="nil"/>
                <w:right w:val="nil"/>
                <w:between w:val="nil"/>
              </w:pBdr>
              <w:spacing w:after="0" w:line="240" w:lineRule="auto"/>
              <w:ind w:firstLine="175"/>
              <w:jc w:val="both"/>
              <w:rPr>
                <w:rFonts w:ascii="Times New Roman" w:hAnsi="Times New Roman"/>
                <w:color w:val="000000"/>
                <w:sz w:val="24"/>
                <w:szCs w:val="24"/>
                <w:lang w:val="uk-UA"/>
              </w:rPr>
            </w:pPr>
            <w:r w:rsidRPr="00611D4E">
              <w:rPr>
                <w:rFonts w:ascii="Times New Roman" w:hAnsi="Times New Roman"/>
                <w:color w:val="000000"/>
                <w:sz w:val="24"/>
                <w:szCs w:val="24"/>
                <w:lang w:val="uk-UA"/>
              </w:rPr>
              <w:t>порядок створення та заповнення нормативної документації (книга «доходів та витрат», баланс підприємства); </w:t>
            </w:r>
          </w:p>
          <w:p w:rsidR="00C451DA" w:rsidRPr="00611D4E" w:rsidRDefault="00C451DA" w:rsidP="00C451DA">
            <w:pPr>
              <w:pBdr>
                <w:top w:val="nil"/>
                <w:left w:val="nil"/>
                <w:bottom w:val="nil"/>
                <w:right w:val="nil"/>
                <w:between w:val="nil"/>
              </w:pBdr>
              <w:spacing w:after="0" w:line="240" w:lineRule="auto"/>
              <w:ind w:firstLine="175"/>
              <w:jc w:val="both"/>
              <w:rPr>
                <w:rFonts w:ascii="Times New Roman" w:hAnsi="Times New Roman"/>
                <w:color w:val="000000"/>
                <w:sz w:val="24"/>
                <w:szCs w:val="24"/>
                <w:lang w:val="uk-UA"/>
              </w:rPr>
            </w:pPr>
            <w:r w:rsidRPr="00611D4E">
              <w:rPr>
                <w:rFonts w:ascii="Times New Roman" w:hAnsi="Times New Roman"/>
                <w:color w:val="000000"/>
                <w:sz w:val="24"/>
                <w:szCs w:val="24"/>
                <w:lang w:val="uk-UA"/>
              </w:rPr>
              <w:lastRenderedPageBreak/>
              <w:t>порядок  ведення обліково-фінансової документації підприємства;</w:t>
            </w:r>
          </w:p>
          <w:p w:rsidR="00C451DA" w:rsidRPr="00611D4E" w:rsidRDefault="00C451DA" w:rsidP="00C451DA">
            <w:pPr>
              <w:pBdr>
                <w:top w:val="nil"/>
                <w:left w:val="nil"/>
                <w:bottom w:val="nil"/>
                <w:right w:val="nil"/>
                <w:between w:val="nil"/>
              </w:pBdr>
              <w:spacing w:after="0" w:line="240" w:lineRule="auto"/>
              <w:ind w:firstLine="175"/>
              <w:jc w:val="both"/>
              <w:rPr>
                <w:rFonts w:ascii="Times New Roman" w:hAnsi="Times New Roman"/>
                <w:color w:val="000000"/>
                <w:sz w:val="24"/>
                <w:szCs w:val="24"/>
                <w:lang w:val="uk-UA"/>
              </w:rPr>
            </w:pPr>
            <w:r w:rsidRPr="00611D4E">
              <w:rPr>
                <w:rFonts w:ascii="Times New Roman" w:hAnsi="Times New Roman"/>
                <w:color w:val="000000"/>
                <w:sz w:val="24"/>
                <w:szCs w:val="24"/>
                <w:lang w:val="uk-UA"/>
              </w:rPr>
              <w:t>порядок проведення інвентаризації;</w:t>
            </w:r>
          </w:p>
          <w:p w:rsidR="00C451DA" w:rsidRPr="00611D4E" w:rsidRDefault="00C451DA" w:rsidP="00C451DA">
            <w:pPr>
              <w:pBdr>
                <w:top w:val="nil"/>
                <w:left w:val="nil"/>
                <w:bottom w:val="nil"/>
                <w:right w:val="nil"/>
                <w:between w:val="nil"/>
              </w:pBdr>
              <w:spacing w:after="0" w:line="240" w:lineRule="auto"/>
              <w:ind w:firstLine="175"/>
              <w:jc w:val="both"/>
              <w:rPr>
                <w:rFonts w:ascii="Times New Roman" w:hAnsi="Times New Roman"/>
                <w:color w:val="000000"/>
                <w:sz w:val="24"/>
                <w:szCs w:val="24"/>
                <w:lang w:val="uk-UA"/>
              </w:rPr>
            </w:pPr>
            <w:r w:rsidRPr="00611D4E">
              <w:rPr>
                <w:rFonts w:ascii="Times New Roman" w:hAnsi="Times New Roman"/>
                <w:color w:val="000000"/>
                <w:sz w:val="24"/>
                <w:szCs w:val="24"/>
                <w:lang w:val="uk-UA"/>
              </w:rPr>
              <w:t>порядок ліквідації підприємства;</w:t>
            </w:r>
          </w:p>
          <w:p w:rsidR="00C451DA" w:rsidRPr="00611D4E" w:rsidRDefault="00C451DA" w:rsidP="00C451DA">
            <w:pPr>
              <w:pBdr>
                <w:top w:val="nil"/>
                <w:left w:val="nil"/>
                <w:bottom w:val="nil"/>
                <w:right w:val="nil"/>
                <w:between w:val="nil"/>
              </w:pBdr>
              <w:spacing w:after="0" w:line="240" w:lineRule="auto"/>
              <w:ind w:firstLine="175"/>
              <w:jc w:val="both"/>
              <w:rPr>
                <w:rFonts w:ascii="Times New Roman" w:hAnsi="Times New Roman"/>
                <w:color w:val="000000"/>
                <w:sz w:val="24"/>
                <w:szCs w:val="24"/>
                <w:lang w:val="uk-UA"/>
              </w:rPr>
            </w:pPr>
            <w:r w:rsidRPr="00611D4E">
              <w:rPr>
                <w:rFonts w:ascii="Times New Roman" w:hAnsi="Times New Roman"/>
                <w:color w:val="000000"/>
                <w:sz w:val="24"/>
                <w:szCs w:val="24"/>
                <w:lang w:val="uk-UA"/>
              </w:rPr>
              <w:t>поняття «конкуренція», її види та прояви у сфері громадського харчування;</w:t>
            </w:r>
          </w:p>
          <w:p w:rsidR="00C451DA" w:rsidRPr="00611D4E" w:rsidRDefault="00C451DA" w:rsidP="00C451DA">
            <w:pPr>
              <w:pBdr>
                <w:top w:val="nil"/>
                <w:left w:val="nil"/>
                <w:bottom w:val="nil"/>
                <w:right w:val="nil"/>
                <w:between w:val="nil"/>
              </w:pBdr>
              <w:spacing w:after="0" w:line="240" w:lineRule="auto"/>
              <w:ind w:firstLine="175"/>
              <w:jc w:val="both"/>
              <w:rPr>
                <w:rFonts w:ascii="Times New Roman" w:hAnsi="Times New Roman"/>
                <w:color w:val="000000"/>
                <w:sz w:val="24"/>
                <w:szCs w:val="24"/>
                <w:lang w:val="uk-UA"/>
              </w:rPr>
            </w:pPr>
            <w:r w:rsidRPr="00611D4E">
              <w:rPr>
                <w:rFonts w:ascii="Times New Roman" w:hAnsi="Times New Roman"/>
                <w:sz w:val="24"/>
                <w:szCs w:val="24"/>
                <w:lang w:val="uk-UA"/>
              </w:rPr>
              <w:t>основні фактори впливу держави на економічні процеси (податки, пільги, дотації).</w:t>
            </w:r>
          </w:p>
        </w:tc>
        <w:tc>
          <w:tcPr>
            <w:tcW w:w="2405" w:type="dxa"/>
          </w:tcPr>
          <w:p w:rsidR="00C451DA" w:rsidRPr="00611D4E" w:rsidRDefault="00C451DA" w:rsidP="00C451DA">
            <w:pPr>
              <w:pBdr>
                <w:top w:val="nil"/>
                <w:left w:val="nil"/>
                <w:bottom w:val="nil"/>
                <w:right w:val="nil"/>
                <w:between w:val="nil"/>
              </w:pBdr>
              <w:spacing w:after="0" w:line="240" w:lineRule="auto"/>
              <w:ind w:firstLine="175"/>
              <w:jc w:val="both"/>
              <w:rPr>
                <w:rFonts w:ascii="Times New Roman" w:hAnsi="Times New Roman"/>
                <w:color w:val="000000"/>
                <w:sz w:val="24"/>
                <w:szCs w:val="24"/>
                <w:lang w:val="uk-UA"/>
              </w:rPr>
            </w:pPr>
            <w:r w:rsidRPr="00611D4E">
              <w:rPr>
                <w:rFonts w:ascii="Times New Roman" w:hAnsi="Times New Roman"/>
                <w:color w:val="000000"/>
                <w:sz w:val="24"/>
                <w:szCs w:val="24"/>
                <w:lang w:val="uk-UA"/>
              </w:rPr>
              <w:lastRenderedPageBreak/>
              <w:t>користуватися нормативно-правовими актами щодо підприємницької діяльності;</w:t>
            </w:r>
          </w:p>
          <w:p w:rsidR="00C451DA" w:rsidRPr="00611D4E" w:rsidRDefault="00C451DA" w:rsidP="00C451DA">
            <w:pPr>
              <w:pBdr>
                <w:top w:val="nil"/>
                <w:left w:val="nil"/>
                <w:bottom w:val="nil"/>
                <w:right w:val="nil"/>
                <w:between w:val="nil"/>
              </w:pBdr>
              <w:spacing w:after="0" w:line="240" w:lineRule="auto"/>
              <w:ind w:firstLine="175"/>
              <w:jc w:val="both"/>
              <w:rPr>
                <w:rFonts w:ascii="Times New Roman" w:hAnsi="Times New Roman"/>
                <w:color w:val="000000"/>
                <w:sz w:val="24"/>
                <w:szCs w:val="24"/>
                <w:lang w:val="uk-UA"/>
              </w:rPr>
            </w:pPr>
            <w:r w:rsidRPr="00611D4E">
              <w:rPr>
                <w:rFonts w:ascii="Times New Roman" w:hAnsi="Times New Roman"/>
                <w:color w:val="000000"/>
                <w:sz w:val="24"/>
                <w:szCs w:val="24"/>
                <w:lang w:val="uk-UA"/>
              </w:rPr>
              <w:t>розробляти бізнес-плани.</w:t>
            </w:r>
          </w:p>
          <w:p w:rsidR="00C451DA" w:rsidRPr="00611D4E" w:rsidRDefault="00C451DA" w:rsidP="00C451DA">
            <w:pPr>
              <w:ind w:firstLine="175"/>
              <w:rPr>
                <w:rFonts w:ascii="Times New Roman" w:hAnsi="Times New Roman"/>
                <w:color w:val="000000"/>
                <w:sz w:val="24"/>
                <w:szCs w:val="24"/>
                <w:lang w:val="uk-UA"/>
              </w:rPr>
            </w:pPr>
          </w:p>
        </w:tc>
      </w:tr>
    </w:tbl>
    <w:p w:rsidR="00A00A56" w:rsidRPr="00611D4E" w:rsidRDefault="00A00A56" w:rsidP="00573474">
      <w:pPr>
        <w:spacing w:after="0" w:line="240" w:lineRule="auto"/>
        <w:jc w:val="center"/>
        <w:rPr>
          <w:rFonts w:ascii="Times New Roman" w:hAnsi="Times New Roman"/>
          <w:b/>
          <w:sz w:val="28"/>
          <w:szCs w:val="28"/>
          <w:lang w:val="uk-UA"/>
        </w:rPr>
      </w:pPr>
    </w:p>
    <w:p w:rsidR="00573474" w:rsidRPr="00611D4E" w:rsidRDefault="00573474" w:rsidP="00573474">
      <w:pPr>
        <w:widowControl w:val="0"/>
        <w:spacing w:after="0" w:line="216" w:lineRule="exact"/>
        <w:rPr>
          <w:rFonts w:ascii="Times New Roman" w:eastAsia="Times New Roman" w:hAnsi="Times New Roman"/>
          <w:bCs/>
          <w:sz w:val="28"/>
          <w:szCs w:val="28"/>
          <w:lang w:val="uk-UA"/>
        </w:rPr>
      </w:pPr>
    </w:p>
    <w:p w:rsidR="00573474" w:rsidRPr="00967DFC" w:rsidRDefault="00573474" w:rsidP="00573474">
      <w:pPr>
        <w:spacing w:after="0" w:line="240" w:lineRule="auto"/>
        <w:jc w:val="center"/>
        <w:rPr>
          <w:rFonts w:ascii="Times New Roman" w:eastAsia="Times New Roman" w:hAnsi="Times New Roman"/>
          <w:b/>
          <w:sz w:val="28"/>
          <w:szCs w:val="28"/>
          <w:lang w:val="uk-UA" w:eastAsia="ru-RU"/>
        </w:rPr>
      </w:pPr>
      <w:r w:rsidRPr="00967DFC">
        <w:rPr>
          <w:rFonts w:ascii="Times New Roman" w:eastAsia="Times New Roman" w:hAnsi="Times New Roman"/>
          <w:b/>
          <w:sz w:val="28"/>
          <w:szCs w:val="28"/>
          <w:lang w:val="uk-UA" w:eastAsia="ru-RU"/>
        </w:rPr>
        <w:t>ІІІ. Орієнтовний перелік основних засобів навчання</w:t>
      </w:r>
    </w:p>
    <w:p w:rsidR="00573474" w:rsidRPr="00967DFC" w:rsidRDefault="00573474" w:rsidP="00573474">
      <w:pPr>
        <w:spacing w:after="0" w:line="240" w:lineRule="auto"/>
        <w:jc w:val="center"/>
        <w:rPr>
          <w:rFonts w:ascii="Times New Roman" w:eastAsia="Times New Roman" w:hAnsi="Times New Roman"/>
          <w:b/>
          <w:sz w:val="28"/>
          <w:szCs w:val="28"/>
          <w:lang w:val="uk-UA" w:eastAsia="ru-RU"/>
        </w:rPr>
      </w:pPr>
      <w:r w:rsidRPr="00967DFC">
        <w:rPr>
          <w:rFonts w:ascii="Times New Roman" w:eastAsia="Times New Roman" w:hAnsi="Times New Roman"/>
          <w:b/>
          <w:sz w:val="28"/>
          <w:szCs w:val="28"/>
          <w:lang w:val="uk-UA" w:eastAsia="ru-RU"/>
        </w:rPr>
        <w:t>Професійна кваліфікація – Майстер готельного обслуговування</w:t>
      </w:r>
    </w:p>
    <w:p w:rsidR="00573474" w:rsidRPr="00611D4E" w:rsidRDefault="00573474" w:rsidP="00573474">
      <w:pPr>
        <w:spacing w:after="0" w:line="240" w:lineRule="auto"/>
        <w:rPr>
          <w:rFonts w:ascii="Times New Roman" w:eastAsia="Times New Roman" w:hAnsi="Times New Roman"/>
          <w:sz w:val="24"/>
          <w:szCs w:val="24"/>
          <w:lang w:val="uk-UA" w:eastAsia="ru-RU"/>
        </w:rPr>
      </w:pPr>
    </w:p>
    <w:tbl>
      <w:tblPr>
        <w:tblW w:w="95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969"/>
        <w:gridCol w:w="2126"/>
        <w:gridCol w:w="1815"/>
        <w:gridCol w:w="898"/>
      </w:tblGrid>
      <w:tr w:rsidR="00573474" w:rsidRPr="00611D4E" w:rsidTr="001158FB">
        <w:trPr>
          <w:trHeight w:val="450"/>
        </w:trPr>
        <w:tc>
          <w:tcPr>
            <w:tcW w:w="709" w:type="dxa"/>
            <w:vMerge w:val="restart"/>
            <w:shd w:val="clear" w:color="auto" w:fill="auto"/>
          </w:tcPr>
          <w:p w:rsidR="00573474" w:rsidRPr="00611D4E" w:rsidRDefault="00573474" w:rsidP="00573474">
            <w:pPr>
              <w:spacing w:after="0" w:line="240" w:lineRule="auto"/>
              <w:jc w:val="center"/>
              <w:rPr>
                <w:rFonts w:ascii="Times New Roman" w:eastAsia="Times New Roman" w:hAnsi="Times New Roman"/>
                <w:b/>
                <w:sz w:val="24"/>
                <w:szCs w:val="24"/>
                <w:lang w:val="uk-UA" w:eastAsia="ru-RU"/>
              </w:rPr>
            </w:pPr>
          </w:p>
          <w:p w:rsidR="00573474" w:rsidRPr="00611D4E" w:rsidRDefault="00573474" w:rsidP="00573474">
            <w:pPr>
              <w:spacing w:after="0" w:line="240" w:lineRule="auto"/>
              <w:jc w:val="center"/>
              <w:rPr>
                <w:rFonts w:ascii="Times New Roman" w:eastAsia="Times New Roman" w:hAnsi="Times New Roman"/>
                <w:b/>
                <w:sz w:val="24"/>
                <w:szCs w:val="24"/>
                <w:lang w:val="uk-UA" w:eastAsia="ru-RU"/>
              </w:rPr>
            </w:pPr>
            <w:r w:rsidRPr="00611D4E">
              <w:rPr>
                <w:rFonts w:ascii="Times New Roman" w:eastAsia="Times New Roman" w:hAnsi="Times New Roman"/>
                <w:b/>
                <w:sz w:val="24"/>
                <w:szCs w:val="24"/>
                <w:lang w:val="uk-UA" w:eastAsia="ru-RU"/>
              </w:rPr>
              <w:t>№</w:t>
            </w:r>
          </w:p>
          <w:p w:rsidR="00573474" w:rsidRPr="00611D4E" w:rsidRDefault="00573474" w:rsidP="00573474">
            <w:pPr>
              <w:spacing w:after="0" w:line="240" w:lineRule="auto"/>
              <w:jc w:val="center"/>
              <w:rPr>
                <w:rFonts w:ascii="Times New Roman" w:eastAsia="Times New Roman" w:hAnsi="Times New Roman"/>
                <w:b/>
                <w:sz w:val="24"/>
                <w:szCs w:val="24"/>
                <w:lang w:val="uk-UA" w:eastAsia="ru-RU"/>
              </w:rPr>
            </w:pPr>
            <w:r w:rsidRPr="00611D4E">
              <w:rPr>
                <w:rFonts w:ascii="Times New Roman" w:eastAsia="Times New Roman" w:hAnsi="Times New Roman"/>
                <w:b/>
                <w:sz w:val="24"/>
                <w:szCs w:val="24"/>
                <w:lang w:val="uk-UA" w:eastAsia="ru-RU"/>
              </w:rPr>
              <w:t>з/п</w:t>
            </w:r>
          </w:p>
          <w:p w:rsidR="00573474" w:rsidRPr="00611D4E" w:rsidRDefault="00573474" w:rsidP="00573474">
            <w:pPr>
              <w:spacing w:after="0" w:line="240" w:lineRule="auto"/>
              <w:jc w:val="center"/>
              <w:rPr>
                <w:rFonts w:ascii="Times New Roman" w:eastAsia="Times New Roman" w:hAnsi="Times New Roman"/>
                <w:b/>
                <w:sz w:val="24"/>
                <w:szCs w:val="24"/>
                <w:lang w:val="uk-UA" w:eastAsia="ru-RU"/>
              </w:rPr>
            </w:pPr>
          </w:p>
        </w:tc>
        <w:tc>
          <w:tcPr>
            <w:tcW w:w="3969" w:type="dxa"/>
            <w:vMerge w:val="restart"/>
            <w:shd w:val="clear" w:color="auto" w:fill="auto"/>
          </w:tcPr>
          <w:p w:rsidR="00573474" w:rsidRPr="00611D4E" w:rsidRDefault="00573474" w:rsidP="00573474">
            <w:pPr>
              <w:spacing w:after="0" w:line="240" w:lineRule="auto"/>
              <w:rPr>
                <w:rFonts w:ascii="Times New Roman" w:eastAsia="Times New Roman" w:hAnsi="Times New Roman"/>
                <w:b/>
                <w:sz w:val="24"/>
                <w:szCs w:val="24"/>
                <w:lang w:val="uk-UA" w:eastAsia="ru-RU"/>
              </w:rPr>
            </w:pPr>
          </w:p>
          <w:p w:rsidR="00573474" w:rsidRPr="00611D4E" w:rsidRDefault="00573474" w:rsidP="00573474">
            <w:pPr>
              <w:spacing w:after="0" w:line="240" w:lineRule="auto"/>
              <w:rPr>
                <w:rFonts w:ascii="Times New Roman" w:eastAsia="Times New Roman" w:hAnsi="Times New Roman"/>
                <w:b/>
                <w:sz w:val="24"/>
                <w:szCs w:val="24"/>
                <w:lang w:val="uk-UA" w:eastAsia="ru-RU"/>
              </w:rPr>
            </w:pPr>
            <w:r w:rsidRPr="00611D4E">
              <w:rPr>
                <w:rFonts w:ascii="Times New Roman" w:eastAsia="Times New Roman" w:hAnsi="Times New Roman"/>
                <w:b/>
                <w:sz w:val="24"/>
                <w:szCs w:val="24"/>
                <w:lang w:val="uk-UA" w:eastAsia="ru-RU"/>
              </w:rPr>
              <w:t xml:space="preserve">     Найменування</w:t>
            </w:r>
          </w:p>
          <w:p w:rsidR="00573474" w:rsidRPr="00611D4E" w:rsidRDefault="00573474" w:rsidP="00573474">
            <w:pPr>
              <w:spacing w:after="0" w:line="240" w:lineRule="auto"/>
              <w:rPr>
                <w:rFonts w:ascii="Times New Roman" w:eastAsia="Times New Roman" w:hAnsi="Times New Roman"/>
                <w:b/>
                <w:sz w:val="24"/>
                <w:szCs w:val="24"/>
                <w:lang w:val="uk-UA" w:eastAsia="ru-RU"/>
              </w:rPr>
            </w:pPr>
          </w:p>
        </w:tc>
        <w:tc>
          <w:tcPr>
            <w:tcW w:w="3941" w:type="dxa"/>
            <w:gridSpan w:val="2"/>
            <w:shd w:val="clear" w:color="auto" w:fill="auto"/>
          </w:tcPr>
          <w:p w:rsidR="00573474" w:rsidRPr="00611D4E" w:rsidRDefault="00573474" w:rsidP="00573474">
            <w:pPr>
              <w:spacing w:after="0" w:line="240" w:lineRule="auto"/>
              <w:jc w:val="center"/>
              <w:rPr>
                <w:rFonts w:ascii="Times New Roman" w:eastAsia="Times New Roman" w:hAnsi="Times New Roman"/>
                <w:b/>
                <w:sz w:val="24"/>
                <w:szCs w:val="24"/>
                <w:lang w:val="uk-UA" w:eastAsia="ru-RU"/>
              </w:rPr>
            </w:pPr>
            <w:r w:rsidRPr="00611D4E">
              <w:rPr>
                <w:rFonts w:ascii="Times New Roman" w:eastAsia="Times New Roman" w:hAnsi="Times New Roman"/>
                <w:b/>
                <w:sz w:val="24"/>
                <w:szCs w:val="24"/>
                <w:lang w:val="uk-UA" w:eastAsia="ru-RU"/>
              </w:rPr>
              <w:t>Кількість на 15 осіб</w:t>
            </w:r>
          </w:p>
        </w:tc>
        <w:tc>
          <w:tcPr>
            <w:tcW w:w="898" w:type="dxa"/>
            <w:vMerge w:val="restart"/>
            <w:shd w:val="clear" w:color="auto" w:fill="auto"/>
          </w:tcPr>
          <w:p w:rsidR="00573474" w:rsidRPr="00611D4E" w:rsidRDefault="00573474" w:rsidP="00573474">
            <w:pPr>
              <w:spacing w:after="0" w:line="240" w:lineRule="auto"/>
              <w:rPr>
                <w:rFonts w:ascii="Times New Roman" w:eastAsia="Times New Roman" w:hAnsi="Times New Roman"/>
                <w:b/>
                <w:sz w:val="24"/>
                <w:szCs w:val="24"/>
                <w:lang w:val="uk-UA" w:eastAsia="ru-RU"/>
              </w:rPr>
            </w:pPr>
          </w:p>
          <w:p w:rsidR="00573474" w:rsidRPr="00611D4E" w:rsidRDefault="00573474" w:rsidP="00573474">
            <w:pPr>
              <w:spacing w:after="0" w:line="240" w:lineRule="auto"/>
              <w:jc w:val="center"/>
              <w:rPr>
                <w:rFonts w:ascii="Times New Roman" w:eastAsia="Times New Roman" w:hAnsi="Times New Roman"/>
                <w:b/>
                <w:sz w:val="24"/>
                <w:szCs w:val="24"/>
                <w:lang w:val="uk-UA" w:eastAsia="ru-RU"/>
              </w:rPr>
            </w:pPr>
            <w:r w:rsidRPr="00611D4E">
              <w:rPr>
                <w:rFonts w:ascii="Times New Roman" w:eastAsia="Times New Roman" w:hAnsi="Times New Roman"/>
                <w:b/>
                <w:sz w:val="24"/>
                <w:szCs w:val="24"/>
                <w:lang w:val="uk-UA" w:eastAsia="ru-RU"/>
              </w:rPr>
              <w:t>Прим.</w:t>
            </w:r>
          </w:p>
        </w:tc>
      </w:tr>
      <w:tr w:rsidR="00573474" w:rsidRPr="00611D4E" w:rsidTr="001158FB">
        <w:trPr>
          <w:trHeight w:val="375"/>
        </w:trPr>
        <w:tc>
          <w:tcPr>
            <w:tcW w:w="709" w:type="dxa"/>
            <w:vMerge/>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p>
        </w:tc>
        <w:tc>
          <w:tcPr>
            <w:tcW w:w="3969" w:type="dxa"/>
            <w:vMerge/>
            <w:shd w:val="clear" w:color="auto" w:fill="auto"/>
          </w:tcPr>
          <w:p w:rsidR="00573474" w:rsidRPr="00611D4E" w:rsidRDefault="00573474" w:rsidP="00573474">
            <w:pPr>
              <w:spacing w:after="0" w:line="240" w:lineRule="auto"/>
              <w:rPr>
                <w:rFonts w:ascii="Times New Roman" w:eastAsia="Times New Roman" w:hAnsi="Times New Roman"/>
                <w:sz w:val="24"/>
                <w:szCs w:val="24"/>
                <w:lang w:val="uk-UA" w:eastAsia="ru-RU"/>
              </w:rPr>
            </w:pPr>
          </w:p>
        </w:tc>
        <w:tc>
          <w:tcPr>
            <w:tcW w:w="2126" w:type="dxa"/>
            <w:shd w:val="clear" w:color="auto" w:fill="auto"/>
          </w:tcPr>
          <w:p w:rsidR="00573474" w:rsidRPr="00611D4E" w:rsidRDefault="00573474" w:rsidP="00573474">
            <w:pPr>
              <w:spacing w:after="0" w:line="240" w:lineRule="auto"/>
              <w:jc w:val="center"/>
              <w:rPr>
                <w:rFonts w:ascii="Times New Roman" w:eastAsia="Times New Roman" w:hAnsi="Times New Roman"/>
                <w:b/>
                <w:sz w:val="24"/>
                <w:szCs w:val="24"/>
                <w:lang w:val="uk-UA" w:eastAsia="ru-RU"/>
              </w:rPr>
            </w:pPr>
            <w:r w:rsidRPr="00611D4E">
              <w:rPr>
                <w:rFonts w:ascii="Times New Roman" w:eastAsia="Times New Roman" w:hAnsi="Times New Roman"/>
                <w:b/>
                <w:sz w:val="24"/>
                <w:szCs w:val="24"/>
                <w:lang w:val="uk-UA" w:eastAsia="ru-RU"/>
              </w:rPr>
              <w:t>Для інд. користування</w:t>
            </w:r>
          </w:p>
        </w:tc>
        <w:tc>
          <w:tcPr>
            <w:tcW w:w="1815" w:type="dxa"/>
            <w:shd w:val="clear" w:color="auto" w:fill="auto"/>
          </w:tcPr>
          <w:p w:rsidR="00573474" w:rsidRPr="00611D4E" w:rsidRDefault="00573474" w:rsidP="00573474">
            <w:pPr>
              <w:spacing w:after="0" w:line="240" w:lineRule="auto"/>
              <w:jc w:val="center"/>
              <w:rPr>
                <w:rFonts w:ascii="Times New Roman" w:eastAsia="Times New Roman" w:hAnsi="Times New Roman"/>
                <w:b/>
                <w:sz w:val="24"/>
                <w:szCs w:val="24"/>
                <w:lang w:val="uk-UA" w:eastAsia="ru-RU"/>
              </w:rPr>
            </w:pPr>
            <w:r w:rsidRPr="00611D4E">
              <w:rPr>
                <w:rFonts w:ascii="Times New Roman" w:eastAsia="Times New Roman" w:hAnsi="Times New Roman"/>
                <w:b/>
                <w:sz w:val="24"/>
                <w:szCs w:val="24"/>
                <w:lang w:val="uk-UA" w:eastAsia="ru-RU"/>
              </w:rPr>
              <w:t>Для груп. користування</w:t>
            </w:r>
          </w:p>
        </w:tc>
        <w:tc>
          <w:tcPr>
            <w:tcW w:w="898" w:type="dxa"/>
            <w:vMerge/>
            <w:shd w:val="clear" w:color="auto" w:fill="auto"/>
          </w:tcPr>
          <w:p w:rsidR="00573474" w:rsidRPr="00611D4E" w:rsidRDefault="00573474" w:rsidP="00573474">
            <w:pPr>
              <w:spacing w:after="0" w:line="240" w:lineRule="auto"/>
              <w:rPr>
                <w:rFonts w:ascii="Times New Roman" w:eastAsia="Times New Roman" w:hAnsi="Times New Roman"/>
                <w:sz w:val="24"/>
                <w:szCs w:val="24"/>
                <w:lang w:val="uk-UA" w:eastAsia="ru-RU"/>
              </w:rPr>
            </w:pPr>
          </w:p>
        </w:tc>
      </w:tr>
      <w:tr w:rsidR="00573474" w:rsidRPr="00611D4E" w:rsidTr="001158FB">
        <w:tc>
          <w:tcPr>
            <w:tcW w:w="709" w:type="dxa"/>
            <w:shd w:val="clear" w:color="auto" w:fill="auto"/>
          </w:tcPr>
          <w:p w:rsidR="00573474" w:rsidRPr="00611D4E" w:rsidRDefault="00573474" w:rsidP="00573474">
            <w:pPr>
              <w:spacing w:after="0" w:line="240" w:lineRule="auto"/>
              <w:jc w:val="center"/>
              <w:rPr>
                <w:rFonts w:ascii="Times New Roman" w:eastAsia="Times New Roman" w:hAnsi="Times New Roman"/>
                <w:b/>
                <w:sz w:val="24"/>
                <w:szCs w:val="24"/>
                <w:lang w:val="uk-UA" w:eastAsia="ru-RU"/>
              </w:rPr>
            </w:pPr>
            <w:r w:rsidRPr="00611D4E">
              <w:rPr>
                <w:rFonts w:ascii="Times New Roman" w:eastAsia="Times New Roman" w:hAnsi="Times New Roman"/>
                <w:b/>
                <w:sz w:val="24"/>
                <w:szCs w:val="24"/>
                <w:lang w:val="uk-UA" w:eastAsia="ru-RU"/>
              </w:rPr>
              <w:t>І</w:t>
            </w:r>
          </w:p>
        </w:tc>
        <w:tc>
          <w:tcPr>
            <w:tcW w:w="3969" w:type="dxa"/>
            <w:shd w:val="clear" w:color="auto" w:fill="auto"/>
          </w:tcPr>
          <w:p w:rsidR="00573474" w:rsidRPr="00611D4E" w:rsidRDefault="00573474" w:rsidP="00573474">
            <w:pPr>
              <w:spacing w:after="0" w:line="240" w:lineRule="auto"/>
              <w:rPr>
                <w:rFonts w:ascii="Times New Roman" w:eastAsia="Times New Roman" w:hAnsi="Times New Roman"/>
                <w:sz w:val="24"/>
                <w:szCs w:val="24"/>
                <w:lang w:val="uk-UA" w:eastAsia="ru-RU"/>
              </w:rPr>
            </w:pPr>
            <w:r w:rsidRPr="00611D4E">
              <w:rPr>
                <w:rFonts w:ascii="Times New Roman" w:eastAsia="Times New Roman" w:hAnsi="Times New Roman"/>
                <w:b/>
                <w:sz w:val="24"/>
                <w:szCs w:val="24"/>
                <w:lang w:val="uk-UA" w:eastAsia="ru-RU"/>
              </w:rPr>
              <w:t>Обладнання</w:t>
            </w:r>
          </w:p>
        </w:tc>
        <w:tc>
          <w:tcPr>
            <w:tcW w:w="2126"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p>
        </w:tc>
        <w:tc>
          <w:tcPr>
            <w:tcW w:w="1815"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p>
        </w:tc>
        <w:tc>
          <w:tcPr>
            <w:tcW w:w="898" w:type="dxa"/>
            <w:shd w:val="clear" w:color="auto" w:fill="auto"/>
          </w:tcPr>
          <w:p w:rsidR="00573474" w:rsidRPr="00611D4E" w:rsidRDefault="00573474" w:rsidP="00573474">
            <w:pPr>
              <w:spacing w:after="0" w:line="240" w:lineRule="auto"/>
              <w:rPr>
                <w:rFonts w:ascii="Times New Roman" w:eastAsia="Times New Roman" w:hAnsi="Times New Roman"/>
                <w:sz w:val="24"/>
                <w:szCs w:val="24"/>
                <w:lang w:val="uk-UA" w:eastAsia="ru-RU"/>
              </w:rPr>
            </w:pPr>
          </w:p>
        </w:tc>
      </w:tr>
      <w:tr w:rsidR="00573474" w:rsidRPr="00611D4E" w:rsidTr="001158FB">
        <w:tc>
          <w:tcPr>
            <w:tcW w:w="709"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1</w:t>
            </w:r>
          </w:p>
        </w:tc>
        <w:tc>
          <w:tcPr>
            <w:tcW w:w="3969" w:type="dxa"/>
            <w:shd w:val="clear" w:color="auto" w:fill="auto"/>
          </w:tcPr>
          <w:p w:rsidR="00573474" w:rsidRPr="00611D4E" w:rsidRDefault="00573474" w:rsidP="00573474">
            <w:pPr>
              <w:spacing w:after="0" w:line="240" w:lineRule="auto"/>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Комп’ютер</w:t>
            </w:r>
          </w:p>
        </w:tc>
        <w:tc>
          <w:tcPr>
            <w:tcW w:w="2126"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1</w:t>
            </w:r>
          </w:p>
        </w:tc>
        <w:tc>
          <w:tcPr>
            <w:tcW w:w="1815"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16</w:t>
            </w:r>
          </w:p>
        </w:tc>
        <w:tc>
          <w:tcPr>
            <w:tcW w:w="898" w:type="dxa"/>
            <w:shd w:val="clear" w:color="auto" w:fill="auto"/>
          </w:tcPr>
          <w:p w:rsidR="00573474" w:rsidRPr="00611D4E" w:rsidRDefault="00573474" w:rsidP="00573474">
            <w:pPr>
              <w:spacing w:after="0" w:line="240" w:lineRule="auto"/>
              <w:rPr>
                <w:rFonts w:ascii="Times New Roman" w:eastAsia="Times New Roman" w:hAnsi="Times New Roman"/>
                <w:sz w:val="24"/>
                <w:szCs w:val="24"/>
                <w:lang w:val="uk-UA" w:eastAsia="ru-RU"/>
              </w:rPr>
            </w:pPr>
          </w:p>
        </w:tc>
      </w:tr>
      <w:tr w:rsidR="00573474" w:rsidRPr="00611D4E" w:rsidTr="001158FB">
        <w:tc>
          <w:tcPr>
            <w:tcW w:w="709"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2</w:t>
            </w:r>
          </w:p>
        </w:tc>
        <w:tc>
          <w:tcPr>
            <w:tcW w:w="3969" w:type="dxa"/>
            <w:shd w:val="clear" w:color="auto" w:fill="auto"/>
          </w:tcPr>
          <w:p w:rsidR="00573474" w:rsidRPr="00611D4E" w:rsidRDefault="00573474" w:rsidP="00573474">
            <w:pPr>
              <w:spacing w:after="0" w:line="240" w:lineRule="auto"/>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Принтер лазерний</w:t>
            </w:r>
          </w:p>
        </w:tc>
        <w:tc>
          <w:tcPr>
            <w:tcW w:w="2126"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1</w:t>
            </w:r>
          </w:p>
        </w:tc>
        <w:tc>
          <w:tcPr>
            <w:tcW w:w="1815"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5</w:t>
            </w:r>
          </w:p>
        </w:tc>
        <w:tc>
          <w:tcPr>
            <w:tcW w:w="898" w:type="dxa"/>
            <w:shd w:val="clear" w:color="auto" w:fill="auto"/>
          </w:tcPr>
          <w:p w:rsidR="00573474" w:rsidRPr="00611D4E" w:rsidRDefault="00573474" w:rsidP="00573474">
            <w:pPr>
              <w:spacing w:after="0" w:line="240" w:lineRule="auto"/>
              <w:rPr>
                <w:rFonts w:ascii="Times New Roman" w:eastAsia="Times New Roman" w:hAnsi="Times New Roman"/>
                <w:sz w:val="24"/>
                <w:szCs w:val="24"/>
                <w:lang w:val="uk-UA" w:eastAsia="ru-RU"/>
              </w:rPr>
            </w:pPr>
          </w:p>
        </w:tc>
      </w:tr>
      <w:tr w:rsidR="00573474" w:rsidRPr="00611D4E" w:rsidTr="001158FB">
        <w:tc>
          <w:tcPr>
            <w:tcW w:w="709"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3</w:t>
            </w:r>
          </w:p>
        </w:tc>
        <w:tc>
          <w:tcPr>
            <w:tcW w:w="3969" w:type="dxa"/>
            <w:shd w:val="clear" w:color="auto" w:fill="auto"/>
          </w:tcPr>
          <w:p w:rsidR="00573474" w:rsidRPr="00611D4E" w:rsidRDefault="00573474" w:rsidP="00573474">
            <w:pPr>
              <w:spacing w:after="0" w:line="240" w:lineRule="auto"/>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Сканер</w:t>
            </w:r>
          </w:p>
        </w:tc>
        <w:tc>
          <w:tcPr>
            <w:tcW w:w="2126"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w:t>
            </w:r>
          </w:p>
        </w:tc>
        <w:tc>
          <w:tcPr>
            <w:tcW w:w="1815"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5</w:t>
            </w:r>
          </w:p>
        </w:tc>
        <w:tc>
          <w:tcPr>
            <w:tcW w:w="898" w:type="dxa"/>
            <w:shd w:val="clear" w:color="auto" w:fill="auto"/>
          </w:tcPr>
          <w:p w:rsidR="00573474" w:rsidRPr="00611D4E" w:rsidRDefault="00573474" w:rsidP="00573474">
            <w:pPr>
              <w:spacing w:after="0" w:line="240" w:lineRule="auto"/>
              <w:rPr>
                <w:rFonts w:ascii="Times New Roman" w:eastAsia="Times New Roman" w:hAnsi="Times New Roman"/>
                <w:sz w:val="24"/>
                <w:szCs w:val="24"/>
                <w:lang w:val="uk-UA" w:eastAsia="ru-RU"/>
              </w:rPr>
            </w:pPr>
          </w:p>
        </w:tc>
      </w:tr>
      <w:tr w:rsidR="00573474" w:rsidRPr="00611D4E" w:rsidTr="001158FB">
        <w:tc>
          <w:tcPr>
            <w:tcW w:w="709"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4</w:t>
            </w:r>
          </w:p>
        </w:tc>
        <w:tc>
          <w:tcPr>
            <w:tcW w:w="3969" w:type="dxa"/>
            <w:shd w:val="clear" w:color="auto" w:fill="auto"/>
          </w:tcPr>
          <w:p w:rsidR="00573474" w:rsidRPr="00611D4E" w:rsidRDefault="00573474" w:rsidP="00573474">
            <w:pPr>
              <w:spacing w:after="0" w:line="240" w:lineRule="auto"/>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Факс</w:t>
            </w:r>
          </w:p>
        </w:tc>
        <w:tc>
          <w:tcPr>
            <w:tcW w:w="2126"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w:t>
            </w:r>
          </w:p>
        </w:tc>
        <w:tc>
          <w:tcPr>
            <w:tcW w:w="1815"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1</w:t>
            </w:r>
          </w:p>
        </w:tc>
        <w:tc>
          <w:tcPr>
            <w:tcW w:w="898" w:type="dxa"/>
            <w:shd w:val="clear" w:color="auto" w:fill="auto"/>
          </w:tcPr>
          <w:p w:rsidR="00573474" w:rsidRPr="00611D4E" w:rsidRDefault="00573474" w:rsidP="00573474">
            <w:pPr>
              <w:spacing w:after="0" w:line="240" w:lineRule="auto"/>
              <w:rPr>
                <w:rFonts w:ascii="Times New Roman" w:eastAsia="Times New Roman" w:hAnsi="Times New Roman"/>
                <w:sz w:val="24"/>
                <w:szCs w:val="24"/>
                <w:lang w:val="uk-UA" w:eastAsia="ru-RU"/>
              </w:rPr>
            </w:pPr>
          </w:p>
        </w:tc>
      </w:tr>
      <w:tr w:rsidR="00573474" w:rsidRPr="00611D4E" w:rsidTr="001158FB">
        <w:tc>
          <w:tcPr>
            <w:tcW w:w="709"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5</w:t>
            </w:r>
          </w:p>
        </w:tc>
        <w:tc>
          <w:tcPr>
            <w:tcW w:w="3969" w:type="dxa"/>
            <w:shd w:val="clear" w:color="auto" w:fill="auto"/>
          </w:tcPr>
          <w:p w:rsidR="00573474" w:rsidRPr="00611D4E" w:rsidRDefault="00573474" w:rsidP="00573474">
            <w:pPr>
              <w:spacing w:after="0" w:line="240" w:lineRule="auto"/>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Ксерокс (настільний)</w:t>
            </w:r>
          </w:p>
        </w:tc>
        <w:tc>
          <w:tcPr>
            <w:tcW w:w="2126"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w:t>
            </w:r>
          </w:p>
        </w:tc>
        <w:tc>
          <w:tcPr>
            <w:tcW w:w="1815"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1</w:t>
            </w:r>
          </w:p>
        </w:tc>
        <w:tc>
          <w:tcPr>
            <w:tcW w:w="898" w:type="dxa"/>
            <w:shd w:val="clear" w:color="auto" w:fill="auto"/>
          </w:tcPr>
          <w:p w:rsidR="00573474" w:rsidRPr="00611D4E" w:rsidRDefault="00573474" w:rsidP="00573474">
            <w:pPr>
              <w:spacing w:after="0" w:line="240" w:lineRule="auto"/>
              <w:rPr>
                <w:rFonts w:ascii="Times New Roman" w:eastAsia="Times New Roman" w:hAnsi="Times New Roman"/>
                <w:sz w:val="24"/>
                <w:szCs w:val="24"/>
                <w:lang w:val="uk-UA" w:eastAsia="ru-RU"/>
              </w:rPr>
            </w:pPr>
          </w:p>
        </w:tc>
      </w:tr>
      <w:tr w:rsidR="00573474" w:rsidRPr="00611D4E" w:rsidTr="001158FB">
        <w:tc>
          <w:tcPr>
            <w:tcW w:w="709"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6</w:t>
            </w:r>
          </w:p>
        </w:tc>
        <w:tc>
          <w:tcPr>
            <w:tcW w:w="3969" w:type="dxa"/>
            <w:shd w:val="clear" w:color="auto" w:fill="auto"/>
          </w:tcPr>
          <w:p w:rsidR="00573474" w:rsidRPr="00611D4E" w:rsidRDefault="00573474" w:rsidP="00573474">
            <w:pPr>
              <w:spacing w:after="0" w:line="240" w:lineRule="auto"/>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Ксерокс (стаціонарний)</w:t>
            </w:r>
          </w:p>
        </w:tc>
        <w:tc>
          <w:tcPr>
            <w:tcW w:w="2126"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w:t>
            </w:r>
          </w:p>
        </w:tc>
        <w:tc>
          <w:tcPr>
            <w:tcW w:w="1815"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1</w:t>
            </w:r>
          </w:p>
        </w:tc>
        <w:tc>
          <w:tcPr>
            <w:tcW w:w="898" w:type="dxa"/>
            <w:shd w:val="clear" w:color="auto" w:fill="auto"/>
          </w:tcPr>
          <w:p w:rsidR="00573474" w:rsidRPr="00611D4E" w:rsidRDefault="00573474" w:rsidP="00573474">
            <w:pPr>
              <w:spacing w:after="0" w:line="240" w:lineRule="auto"/>
              <w:rPr>
                <w:rFonts w:ascii="Times New Roman" w:eastAsia="Times New Roman" w:hAnsi="Times New Roman"/>
                <w:sz w:val="24"/>
                <w:szCs w:val="24"/>
                <w:lang w:val="uk-UA" w:eastAsia="ru-RU"/>
              </w:rPr>
            </w:pPr>
          </w:p>
        </w:tc>
      </w:tr>
      <w:tr w:rsidR="00573474" w:rsidRPr="00611D4E" w:rsidTr="001158FB">
        <w:tc>
          <w:tcPr>
            <w:tcW w:w="709"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7</w:t>
            </w:r>
          </w:p>
        </w:tc>
        <w:tc>
          <w:tcPr>
            <w:tcW w:w="3969" w:type="dxa"/>
            <w:shd w:val="clear" w:color="auto" w:fill="auto"/>
          </w:tcPr>
          <w:p w:rsidR="00573474" w:rsidRPr="00611D4E" w:rsidRDefault="00573474" w:rsidP="00573474">
            <w:pPr>
              <w:spacing w:after="0" w:line="240" w:lineRule="auto"/>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Знищувач паперу</w:t>
            </w:r>
          </w:p>
        </w:tc>
        <w:tc>
          <w:tcPr>
            <w:tcW w:w="2126"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w:t>
            </w:r>
          </w:p>
        </w:tc>
        <w:tc>
          <w:tcPr>
            <w:tcW w:w="1815"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1</w:t>
            </w:r>
          </w:p>
        </w:tc>
        <w:tc>
          <w:tcPr>
            <w:tcW w:w="898" w:type="dxa"/>
            <w:shd w:val="clear" w:color="auto" w:fill="auto"/>
          </w:tcPr>
          <w:p w:rsidR="00573474" w:rsidRPr="00611D4E" w:rsidRDefault="00573474" w:rsidP="00573474">
            <w:pPr>
              <w:spacing w:after="0" w:line="240" w:lineRule="auto"/>
              <w:rPr>
                <w:rFonts w:ascii="Times New Roman" w:eastAsia="Times New Roman" w:hAnsi="Times New Roman"/>
                <w:sz w:val="24"/>
                <w:szCs w:val="24"/>
                <w:lang w:val="uk-UA" w:eastAsia="ru-RU"/>
              </w:rPr>
            </w:pPr>
          </w:p>
        </w:tc>
      </w:tr>
      <w:tr w:rsidR="00573474" w:rsidRPr="00611D4E" w:rsidTr="001158FB">
        <w:tc>
          <w:tcPr>
            <w:tcW w:w="709"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8</w:t>
            </w:r>
          </w:p>
        </w:tc>
        <w:tc>
          <w:tcPr>
            <w:tcW w:w="3969" w:type="dxa"/>
            <w:shd w:val="clear" w:color="auto" w:fill="auto"/>
          </w:tcPr>
          <w:p w:rsidR="00573474" w:rsidRPr="00611D4E" w:rsidRDefault="00573474" w:rsidP="00573474">
            <w:pPr>
              <w:spacing w:after="0" w:line="240" w:lineRule="auto"/>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Телефон</w:t>
            </w:r>
          </w:p>
        </w:tc>
        <w:tc>
          <w:tcPr>
            <w:tcW w:w="2126"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1</w:t>
            </w:r>
          </w:p>
        </w:tc>
        <w:tc>
          <w:tcPr>
            <w:tcW w:w="1815"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1</w:t>
            </w:r>
          </w:p>
        </w:tc>
        <w:tc>
          <w:tcPr>
            <w:tcW w:w="898" w:type="dxa"/>
            <w:shd w:val="clear" w:color="auto" w:fill="auto"/>
          </w:tcPr>
          <w:p w:rsidR="00573474" w:rsidRPr="00611D4E" w:rsidRDefault="00573474" w:rsidP="00573474">
            <w:pPr>
              <w:spacing w:after="0" w:line="240" w:lineRule="auto"/>
              <w:rPr>
                <w:rFonts w:ascii="Times New Roman" w:eastAsia="Times New Roman" w:hAnsi="Times New Roman"/>
                <w:sz w:val="24"/>
                <w:szCs w:val="24"/>
                <w:lang w:val="uk-UA" w:eastAsia="ru-RU"/>
              </w:rPr>
            </w:pPr>
          </w:p>
        </w:tc>
      </w:tr>
      <w:tr w:rsidR="00573474" w:rsidRPr="00611D4E" w:rsidTr="001158FB">
        <w:tc>
          <w:tcPr>
            <w:tcW w:w="709"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9</w:t>
            </w:r>
          </w:p>
        </w:tc>
        <w:tc>
          <w:tcPr>
            <w:tcW w:w="3969" w:type="dxa"/>
            <w:shd w:val="clear" w:color="auto" w:fill="auto"/>
          </w:tcPr>
          <w:p w:rsidR="00573474" w:rsidRPr="00611D4E" w:rsidRDefault="00573474" w:rsidP="00573474">
            <w:pPr>
              <w:spacing w:after="0" w:line="240" w:lineRule="auto"/>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Касовий апарат</w:t>
            </w:r>
          </w:p>
        </w:tc>
        <w:tc>
          <w:tcPr>
            <w:tcW w:w="2126"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1</w:t>
            </w:r>
          </w:p>
        </w:tc>
        <w:tc>
          <w:tcPr>
            <w:tcW w:w="1815"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1</w:t>
            </w:r>
          </w:p>
        </w:tc>
        <w:tc>
          <w:tcPr>
            <w:tcW w:w="898" w:type="dxa"/>
            <w:shd w:val="clear" w:color="auto" w:fill="auto"/>
          </w:tcPr>
          <w:p w:rsidR="00573474" w:rsidRPr="00611D4E" w:rsidRDefault="00573474" w:rsidP="00573474">
            <w:pPr>
              <w:spacing w:after="0" w:line="240" w:lineRule="auto"/>
              <w:rPr>
                <w:rFonts w:ascii="Times New Roman" w:eastAsia="Times New Roman" w:hAnsi="Times New Roman"/>
                <w:sz w:val="24"/>
                <w:szCs w:val="24"/>
                <w:lang w:val="uk-UA" w:eastAsia="ru-RU"/>
              </w:rPr>
            </w:pPr>
          </w:p>
        </w:tc>
      </w:tr>
      <w:tr w:rsidR="00573474" w:rsidRPr="00611D4E" w:rsidTr="001158FB">
        <w:tc>
          <w:tcPr>
            <w:tcW w:w="709"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10</w:t>
            </w:r>
          </w:p>
        </w:tc>
        <w:tc>
          <w:tcPr>
            <w:tcW w:w="3969" w:type="dxa"/>
            <w:shd w:val="clear" w:color="auto" w:fill="auto"/>
          </w:tcPr>
          <w:p w:rsidR="00573474" w:rsidRPr="00611D4E" w:rsidRDefault="00573474" w:rsidP="00573474">
            <w:pPr>
              <w:spacing w:after="0" w:line="240" w:lineRule="auto"/>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Візок покоївки</w:t>
            </w:r>
          </w:p>
        </w:tc>
        <w:tc>
          <w:tcPr>
            <w:tcW w:w="2126"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1</w:t>
            </w:r>
          </w:p>
        </w:tc>
        <w:tc>
          <w:tcPr>
            <w:tcW w:w="1815"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1</w:t>
            </w:r>
          </w:p>
        </w:tc>
        <w:tc>
          <w:tcPr>
            <w:tcW w:w="898" w:type="dxa"/>
            <w:shd w:val="clear" w:color="auto" w:fill="auto"/>
          </w:tcPr>
          <w:p w:rsidR="00573474" w:rsidRPr="00611D4E" w:rsidRDefault="00573474" w:rsidP="00573474">
            <w:pPr>
              <w:spacing w:after="0" w:line="240" w:lineRule="auto"/>
              <w:rPr>
                <w:rFonts w:ascii="Times New Roman" w:eastAsia="Times New Roman" w:hAnsi="Times New Roman"/>
                <w:sz w:val="24"/>
                <w:szCs w:val="24"/>
                <w:lang w:val="uk-UA" w:eastAsia="ru-RU"/>
              </w:rPr>
            </w:pPr>
          </w:p>
        </w:tc>
      </w:tr>
      <w:tr w:rsidR="00573474" w:rsidRPr="00611D4E" w:rsidTr="001158FB">
        <w:tc>
          <w:tcPr>
            <w:tcW w:w="709"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11</w:t>
            </w:r>
          </w:p>
        </w:tc>
        <w:tc>
          <w:tcPr>
            <w:tcW w:w="3969" w:type="dxa"/>
            <w:shd w:val="clear" w:color="auto" w:fill="auto"/>
          </w:tcPr>
          <w:p w:rsidR="00573474" w:rsidRPr="00611D4E" w:rsidRDefault="00573474" w:rsidP="00573474">
            <w:pPr>
              <w:spacing w:after="0" w:line="240" w:lineRule="auto"/>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Ганчірки</w:t>
            </w:r>
          </w:p>
        </w:tc>
        <w:tc>
          <w:tcPr>
            <w:tcW w:w="2126"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5</w:t>
            </w:r>
          </w:p>
        </w:tc>
        <w:tc>
          <w:tcPr>
            <w:tcW w:w="1815"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30</w:t>
            </w:r>
          </w:p>
        </w:tc>
        <w:tc>
          <w:tcPr>
            <w:tcW w:w="898" w:type="dxa"/>
            <w:shd w:val="clear" w:color="auto" w:fill="auto"/>
          </w:tcPr>
          <w:p w:rsidR="00573474" w:rsidRPr="00611D4E" w:rsidRDefault="00573474" w:rsidP="00573474">
            <w:pPr>
              <w:spacing w:after="0" w:line="240" w:lineRule="auto"/>
              <w:rPr>
                <w:rFonts w:ascii="Times New Roman" w:eastAsia="Times New Roman" w:hAnsi="Times New Roman"/>
                <w:sz w:val="24"/>
                <w:szCs w:val="24"/>
                <w:lang w:val="uk-UA" w:eastAsia="ru-RU"/>
              </w:rPr>
            </w:pPr>
          </w:p>
        </w:tc>
      </w:tr>
      <w:tr w:rsidR="00573474" w:rsidRPr="00611D4E" w:rsidTr="001158FB">
        <w:tc>
          <w:tcPr>
            <w:tcW w:w="709"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12</w:t>
            </w:r>
          </w:p>
        </w:tc>
        <w:tc>
          <w:tcPr>
            <w:tcW w:w="3969" w:type="dxa"/>
            <w:shd w:val="clear" w:color="auto" w:fill="auto"/>
          </w:tcPr>
          <w:p w:rsidR="00573474" w:rsidRPr="00611D4E" w:rsidRDefault="00573474" w:rsidP="00573474">
            <w:pPr>
              <w:spacing w:after="0" w:line="240" w:lineRule="auto"/>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Щітки для миття килимів</w:t>
            </w:r>
          </w:p>
        </w:tc>
        <w:tc>
          <w:tcPr>
            <w:tcW w:w="2126"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2</w:t>
            </w:r>
          </w:p>
        </w:tc>
        <w:tc>
          <w:tcPr>
            <w:tcW w:w="1815"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30</w:t>
            </w:r>
          </w:p>
        </w:tc>
        <w:tc>
          <w:tcPr>
            <w:tcW w:w="898" w:type="dxa"/>
            <w:shd w:val="clear" w:color="auto" w:fill="auto"/>
          </w:tcPr>
          <w:p w:rsidR="00573474" w:rsidRPr="00611D4E" w:rsidRDefault="00573474" w:rsidP="00573474">
            <w:pPr>
              <w:spacing w:after="0" w:line="240" w:lineRule="auto"/>
              <w:rPr>
                <w:rFonts w:ascii="Times New Roman" w:eastAsia="Times New Roman" w:hAnsi="Times New Roman"/>
                <w:sz w:val="24"/>
                <w:szCs w:val="24"/>
                <w:lang w:val="uk-UA" w:eastAsia="ru-RU"/>
              </w:rPr>
            </w:pPr>
          </w:p>
        </w:tc>
      </w:tr>
      <w:tr w:rsidR="00573474" w:rsidRPr="00611D4E" w:rsidTr="001158FB">
        <w:tc>
          <w:tcPr>
            <w:tcW w:w="709"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13</w:t>
            </w:r>
          </w:p>
        </w:tc>
        <w:tc>
          <w:tcPr>
            <w:tcW w:w="3969" w:type="dxa"/>
            <w:shd w:val="clear" w:color="auto" w:fill="auto"/>
          </w:tcPr>
          <w:p w:rsidR="00573474" w:rsidRPr="00611D4E" w:rsidRDefault="00573474" w:rsidP="00573474">
            <w:pPr>
              <w:spacing w:after="0" w:line="240" w:lineRule="auto"/>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Миючі засоби</w:t>
            </w:r>
          </w:p>
        </w:tc>
        <w:tc>
          <w:tcPr>
            <w:tcW w:w="2126"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в асортименті</w:t>
            </w:r>
          </w:p>
        </w:tc>
        <w:tc>
          <w:tcPr>
            <w:tcW w:w="1815"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в асортименті</w:t>
            </w:r>
          </w:p>
        </w:tc>
        <w:tc>
          <w:tcPr>
            <w:tcW w:w="898" w:type="dxa"/>
            <w:shd w:val="clear" w:color="auto" w:fill="auto"/>
          </w:tcPr>
          <w:p w:rsidR="00573474" w:rsidRPr="00611D4E" w:rsidRDefault="00573474" w:rsidP="00573474">
            <w:pPr>
              <w:spacing w:after="0" w:line="240" w:lineRule="auto"/>
              <w:rPr>
                <w:rFonts w:ascii="Times New Roman" w:eastAsia="Times New Roman" w:hAnsi="Times New Roman"/>
                <w:sz w:val="24"/>
                <w:szCs w:val="24"/>
                <w:lang w:val="uk-UA" w:eastAsia="ru-RU"/>
              </w:rPr>
            </w:pPr>
          </w:p>
        </w:tc>
      </w:tr>
      <w:tr w:rsidR="00573474" w:rsidRPr="00611D4E" w:rsidTr="001158FB">
        <w:tc>
          <w:tcPr>
            <w:tcW w:w="709"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14</w:t>
            </w:r>
          </w:p>
        </w:tc>
        <w:tc>
          <w:tcPr>
            <w:tcW w:w="3969" w:type="dxa"/>
            <w:shd w:val="clear" w:color="auto" w:fill="auto"/>
          </w:tcPr>
          <w:p w:rsidR="00573474" w:rsidRPr="00611D4E" w:rsidRDefault="00573474" w:rsidP="00573474">
            <w:pPr>
              <w:spacing w:after="0" w:line="240" w:lineRule="auto"/>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Відро</w:t>
            </w:r>
          </w:p>
        </w:tc>
        <w:tc>
          <w:tcPr>
            <w:tcW w:w="2126"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1</w:t>
            </w:r>
          </w:p>
        </w:tc>
        <w:tc>
          <w:tcPr>
            <w:tcW w:w="1815"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30</w:t>
            </w:r>
          </w:p>
        </w:tc>
        <w:tc>
          <w:tcPr>
            <w:tcW w:w="898" w:type="dxa"/>
            <w:shd w:val="clear" w:color="auto" w:fill="auto"/>
          </w:tcPr>
          <w:p w:rsidR="00573474" w:rsidRPr="00611D4E" w:rsidRDefault="00573474" w:rsidP="00573474">
            <w:pPr>
              <w:spacing w:after="0" w:line="240" w:lineRule="auto"/>
              <w:rPr>
                <w:rFonts w:ascii="Times New Roman" w:eastAsia="Times New Roman" w:hAnsi="Times New Roman"/>
                <w:sz w:val="24"/>
                <w:szCs w:val="24"/>
                <w:lang w:val="uk-UA" w:eastAsia="ru-RU"/>
              </w:rPr>
            </w:pPr>
          </w:p>
        </w:tc>
      </w:tr>
      <w:tr w:rsidR="00573474" w:rsidRPr="00611D4E" w:rsidTr="001158FB">
        <w:tc>
          <w:tcPr>
            <w:tcW w:w="709"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15</w:t>
            </w:r>
          </w:p>
        </w:tc>
        <w:tc>
          <w:tcPr>
            <w:tcW w:w="3969" w:type="dxa"/>
            <w:shd w:val="clear" w:color="auto" w:fill="auto"/>
          </w:tcPr>
          <w:p w:rsidR="00573474" w:rsidRPr="00611D4E" w:rsidRDefault="00573474" w:rsidP="00573474">
            <w:pPr>
              <w:spacing w:after="0" w:line="240" w:lineRule="auto"/>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Швабра</w:t>
            </w:r>
          </w:p>
        </w:tc>
        <w:tc>
          <w:tcPr>
            <w:tcW w:w="2126"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1</w:t>
            </w:r>
          </w:p>
        </w:tc>
        <w:tc>
          <w:tcPr>
            <w:tcW w:w="1815"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30</w:t>
            </w:r>
          </w:p>
        </w:tc>
        <w:tc>
          <w:tcPr>
            <w:tcW w:w="898" w:type="dxa"/>
            <w:shd w:val="clear" w:color="auto" w:fill="auto"/>
          </w:tcPr>
          <w:p w:rsidR="00573474" w:rsidRPr="00611D4E" w:rsidRDefault="00573474" w:rsidP="00573474">
            <w:pPr>
              <w:spacing w:after="0" w:line="240" w:lineRule="auto"/>
              <w:rPr>
                <w:rFonts w:ascii="Times New Roman" w:eastAsia="Times New Roman" w:hAnsi="Times New Roman"/>
                <w:sz w:val="24"/>
                <w:szCs w:val="24"/>
                <w:lang w:val="uk-UA" w:eastAsia="ru-RU"/>
              </w:rPr>
            </w:pPr>
          </w:p>
        </w:tc>
      </w:tr>
      <w:tr w:rsidR="00573474" w:rsidRPr="00611D4E" w:rsidTr="001158FB">
        <w:tc>
          <w:tcPr>
            <w:tcW w:w="709"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16</w:t>
            </w:r>
          </w:p>
        </w:tc>
        <w:tc>
          <w:tcPr>
            <w:tcW w:w="3969" w:type="dxa"/>
            <w:shd w:val="clear" w:color="auto" w:fill="auto"/>
          </w:tcPr>
          <w:p w:rsidR="00573474" w:rsidRPr="00611D4E" w:rsidRDefault="00573474" w:rsidP="00573474">
            <w:pPr>
              <w:spacing w:after="0" w:line="240" w:lineRule="auto"/>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Порохотяг</w:t>
            </w:r>
          </w:p>
        </w:tc>
        <w:tc>
          <w:tcPr>
            <w:tcW w:w="2126"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2</w:t>
            </w:r>
          </w:p>
        </w:tc>
        <w:tc>
          <w:tcPr>
            <w:tcW w:w="1815"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30</w:t>
            </w:r>
          </w:p>
        </w:tc>
        <w:tc>
          <w:tcPr>
            <w:tcW w:w="898" w:type="dxa"/>
            <w:shd w:val="clear" w:color="auto" w:fill="auto"/>
          </w:tcPr>
          <w:p w:rsidR="00573474" w:rsidRPr="00611D4E" w:rsidRDefault="00573474" w:rsidP="00573474">
            <w:pPr>
              <w:spacing w:after="0" w:line="240" w:lineRule="auto"/>
              <w:rPr>
                <w:rFonts w:ascii="Times New Roman" w:eastAsia="Times New Roman" w:hAnsi="Times New Roman"/>
                <w:sz w:val="24"/>
                <w:szCs w:val="24"/>
                <w:lang w:val="uk-UA" w:eastAsia="ru-RU"/>
              </w:rPr>
            </w:pPr>
          </w:p>
        </w:tc>
      </w:tr>
      <w:tr w:rsidR="00573474" w:rsidRPr="00611D4E" w:rsidTr="001158FB">
        <w:tc>
          <w:tcPr>
            <w:tcW w:w="709"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17</w:t>
            </w:r>
          </w:p>
        </w:tc>
        <w:tc>
          <w:tcPr>
            <w:tcW w:w="3969" w:type="dxa"/>
            <w:shd w:val="clear" w:color="auto" w:fill="auto"/>
          </w:tcPr>
          <w:p w:rsidR="00573474" w:rsidRPr="00611D4E" w:rsidRDefault="00573474" w:rsidP="00573474">
            <w:pPr>
              <w:spacing w:after="0" w:line="240" w:lineRule="auto"/>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Комплект постільної білизни</w:t>
            </w:r>
          </w:p>
        </w:tc>
        <w:tc>
          <w:tcPr>
            <w:tcW w:w="2126"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1</w:t>
            </w:r>
          </w:p>
        </w:tc>
        <w:tc>
          <w:tcPr>
            <w:tcW w:w="1815"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30</w:t>
            </w:r>
          </w:p>
        </w:tc>
        <w:tc>
          <w:tcPr>
            <w:tcW w:w="898" w:type="dxa"/>
            <w:shd w:val="clear" w:color="auto" w:fill="auto"/>
          </w:tcPr>
          <w:p w:rsidR="00573474" w:rsidRPr="00611D4E" w:rsidRDefault="00573474" w:rsidP="00573474">
            <w:pPr>
              <w:spacing w:after="0" w:line="240" w:lineRule="auto"/>
              <w:rPr>
                <w:rFonts w:ascii="Times New Roman" w:eastAsia="Times New Roman" w:hAnsi="Times New Roman"/>
                <w:sz w:val="24"/>
                <w:szCs w:val="24"/>
                <w:lang w:val="uk-UA" w:eastAsia="ru-RU"/>
              </w:rPr>
            </w:pPr>
          </w:p>
        </w:tc>
      </w:tr>
      <w:tr w:rsidR="00573474" w:rsidRPr="00611D4E" w:rsidTr="001158FB">
        <w:tc>
          <w:tcPr>
            <w:tcW w:w="709"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18</w:t>
            </w:r>
          </w:p>
        </w:tc>
        <w:tc>
          <w:tcPr>
            <w:tcW w:w="3969" w:type="dxa"/>
            <w:shd w:val="clear" w:color="auto" w:fill="auto"/>
          </w:tcPr>
          <w:p w:rsidR="00573474" w:rsidRPr="00611D4E" w:rsidRDefault="00573474" w:rsidP="00573474">
            <w:pPr>
              <w:spacing w:after="0" w:line="240" w:lineRule="auto"/>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Рушник</w:t>
            </w:r>
          </w:p>
        </w:tc>
        <w:tc>
          <w:tcPr>
            <w:tcW w:w="2126"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3</w:t>
            </w:r>
          </w:p>
        </w:tc>
        <w:tc>
          <w:tcPr>
            <w:tcW w:w="1815"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60</w:t>
            </w:r>
          </w:p>
        </w:tc>
        <w:tc>
          <w:tcPr>
            <w:tcW w:w="898" w:type="dxa"/>
            <w:shd w:val="clear" w:color="auto" w:fill="auto"/>
          </w:tcPr>
          <w:p w:rsidR="00573474" w:rsidRPr="00611D4E" w:rsidRDefault="00573474" w:rsidP="00573474">
            <w:pPr>
              <w:spacing w:after="0" w:line="240" w:lineRule="auto"/>
              <w:rPr>
                <w:rFonts w:ascii="Times New Roman" w:eastAsia="Times New Roman" w:hAnsi="Times New Roman"/>
                <w:sz w:val="24"/>
                <w:szCs w:val="24"/>
                <w:lang w:val="uk-UA" w:eastAsia="ru-RU"/>
              </w:rPr>
            </w:pPr>
          </w:p>
        </w:tc>
      </w:tr>
      <w:tr w:rsidR="00573474" w:rsidRPr="00611D4E" w:rsidTr="001158FB">
        <w:tc>
          <w:tcPr>
            <w:tcW w:w="709"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19</w:t>
            </w:r>
          </w:p>
        </w:tc>
        <w:tc>
          <w:tcPr>
            <w:tcW w:w="3969" w:type="dxa"/>
            <w:shd w:val="clear" w:color="auto" w:fill="auto"/>
          </w:tcPr>
          <w:p w:rsidR="00573474" w:rsidRPr="00611D4E" w:rsidRDefault="00573474" w:rsidP="00573474">
            <w:pPr>
              <w:spacing w:after="0" w:line="240" w:lineRule="auto"/>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Щітка для зняття пороху</w:t>
            </w:r>
          </w:p>
        </w:tc>
        <w:tc>
          <w:tcPr>
            <w:tcW w:w="2126"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1</w:t>
            </w:r>
          </w:p>
        </w:tc>
        <w:tc>
          <w:tcPr>
            <w:tcW w:w="1815"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30</w:t>
            </w:r>
          </w:p>
        </w:tc>
        <w:tc>
          <w:tcPr>
            <w:tcW w:w="898" w:type="dxa"/>
            <w:shd w:val="clear" w:color="auto" w:fill="auto"/>
          </w:tcPr>
          <w:p w:rsidR="00573474" w:rsidRPr="00611D4E" w:rsidRDefault="00573474" w:rsidP="00573474">
            <w:pPr>
              <w:spacing w:after="0" w:line="240" w:lineRule="auto"/>
              <w:rPr>
                <w:rFonts w:ascii="Times New Roman" w:eastAsia="Times New Roman" w:hAnsi="Times New Roman"/>
                <w:sz w:val="24"/>
                <w:szCs w:val="24"/>
                <w:lang w:val="uk-UA" w:eastAsia="ru-RU"/>
              </w:rPr>
            </w:pPr>
          </w:p>
        </w:tc>
      </w:tr>
      <w:tr w:rsidR="00573474" w:rsidRPr="00611D4E" w:rsidTr="001158FB">
        <w:tc>
          <w:tcPr>
            <w:tcW w:w="709"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20</w:t>
            </w:r>
          </w:p>
        </w:tc>
        <w:tc>
          <w:tcPr>
            <w:tcW w:w="3969" w:type="dxa"/>
            <w:shd w:val="clear" w:color="auto" w:fill="auto"/>
          </w:tcPr>
          <w:p w:rsidR="00573474" w:rsidRPr="00611D4E" w:rsidRDefault="00573474" w:rsidP="00573474">
            <w:pPr>
              <w:spacing w:after="0" w:line="240" w:lineRule="auto"/>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Поліроль</w:t>
            </w:r>
          </w:p>
        </w:tc>
        <w:tc>
          <w:tcPr>
            <w:tcW w:w="2126"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1</w:t>
            </w:r>
          </w:p>
        </w:tc>
        <w:tc>
          <w:tcPr>
            <w:tcW w:w="1815"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15</w:t>
            </w:r>
          </w:p>
        </w:tc>
        <w:tc>
          <w:tcPr>
            <w:tcW w:w="898" w:type="dxa"/>
            <w:shd w:val="clear" w:color="auto" w:fill="auto"/>
          </w:tcPr>
          <w:p w:rsidR="00573474" w:rsidRPr="00611D4E" w:rsidRDefault="00573474" w:rsidP="00573474">
            <w:pPr>
              <w:spacing w:after="0" w:line="240" w:lineRule="auto"/>
              <w:rPr>
                <w:rFonts w:ascii="Times New Roman" w:eastAsia="Times New Roman" w:hAnsi="Times New Roman"/>
                <w:sz w:val="24"/>
                <w:szCs w:val="24"/>
                <w:lang w:val="uk-UA" w:eastAsia="ru-RU"/>
              </w:rPr>
            </w:pPr>
          </w:p>
        </w:tc>
      </w:tr>
      <w:tr w:rsidR="00573474" w:rsidRPr="00611D4E" w:rsidTr="001158FB">
        <w:tc>
          <w:tcPr>
            <w:tcW w:w="709"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21</w:t>
            </w:r>
          </w:p>
        </w:tc>
        <w:tc>
          <w:tcPr>
            <w:tcW w:w="3969" w:type="dxa"/>
            <w:shd w:val="clear" w:color="auto" w:fill="auto"/>
          </w:tcPr>
          <w:p w:rsidR="00573474" w:rsidRPr="00611D4E" w:rsidRDefault="00573474" w:rsidP="00573474">
            <w:pPr>
              <w:spacing w:after="0" w:line="240" w:lineRule="auto"/>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Засіб для чищення килиму</w:t>
            </w:r>
          </w:p>
        </w:tc>
        <w:tc>
          <w:tcPr>
            <w:tcW w:w="2126"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1</w:t>
            </w:r>
          </w:p>
        </w:tc>
        <w:tc>
          <w:tcPr>
            <w:tcW w:w="1815"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15</w:t>
            </w:r>
          </w:p>
        </w:tc>
        <w:tc>
          <w:tcPr>
            <w:tcW w:w="898" w:type="dxa"/>
            <w:shd w:val="clear" w:color="auto" w:fill="auto"/>
          </w:tcPr>
          <w:p w:rsidR="00573474" w:rsidRPr="00611D4E" w:rsidRDefault="00573474" w:rsidP="00573474">
            <w:pPr>
              <w:spacing w:after="0" w:line="240" w:lineRule="auto"/>
              <w:rPr>
                <w:rFonts w:ascii="Times New Roman" w:eastAsia="Times New Roman" w:hAnsi="Times New Roman"/>
                <w:sz w:val="24"/>
                <w:szCs w:val="24"/>
                <w:lang w:val="uk-UA" w:eastAsia="ru-RU"/>
              </w:rPr>
            </w:pPr>
          </w:p>
        </w:tc>
      </w:tr>
      <w:tr w:rsidR="00573474" w:rsidRPr="00611D4E" w:rsidTr="001158FB">
        <w:tc>
          <w:tcPr>
            <w:tcW w:w="709"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22</w:t>
            </w:r>
          </w:p>
        </w:tc>
        <w:tc>
          <w:tcPr>
            <w:tcW w:w="3969" w:type="dxa"/>
            <w:shd w:val="clear" w:color="auto" w:fill="auto"/>
          </w:tcPr>
          <w:p w:rsidR="00573474" w:rsidRPr="00611D4E" w:rsidRDefault="00573474" w:rsidP="00573474">
            <w:pPr>
              <w:spacing w:after="0" w:line="240" w:lineRule="auto"/>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Засіб для чищення скла та дзеркал</w:t>
            </w:r>
          </w:p>
        </w:tc>
        <w:tc>
          <w:tcPr>
            <w:tcW w:w="2126"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1</w:t>
            </w:r>
          </w:p>
        </w:tc>
        <w:tc>
          <w:tcPr>
            <w:tcW w:w="1815"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15</w:t>
            </w:r>
          </w:p>
        </w:tc>
        <w:tc>
          <w:tcPr>
            <w:tcW w:w="898" w:type="dxa"/>
            <w:shd w:val="clear" w:color="auto" w:fill="auto"/>
          </w:tcPr>
          <w:p w:rsidR="00573474" w:rsidRPr="00611D4E" w:rsidRDefault="00573474" w:rsidP="00573474">
            <w:pPr>
              <w:spacing w:after="0" w:line="240" w:lineRule="auto"/>
              <w:rPr>
                <w:rFonts w:ascii="Times New Roman" w:eastAsia="Times New Roman" w:hAnsi="Times New Roman"/>
                <w:sz w:val="24"/>
                <w:szCs w:val="24"/>
                <w:lang w:val="uk-UA" w:eastAsia="ru-RU"/>
              </w:rPr>
            </w:pPr>
          </w:p>
        </w:tc>
      </w:tr>
      <w:tr w:rsidR="00573474" w:rsidRPr="00611D4E" w:rsidTr="001158FB">
        <w:tc>
          <w:tcPr>
            <w:tcW w:w="709"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23</w:t>
            </w:r>
          </w:p>
        </w:tc>
        <w:tc>
          <w:tcPr>
            <w:tcW w:w="3969" w:type="dxa"/>
            <w:shd w:val="clear" w:color="auto" w:fill="auto"/>
          </w:tcPr>
          <w:p w:rsidR="00573474" w:rsidRPr="00611D4E" w:rsidRDefault="00573474" w:rsidP="00573474">
            <w:pPr>
              <w:spacing w:after="0" w:line="240" w:lineRule="auto"/>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Обідній стіл</w:t>
            </w:r>
          </w:p>
        </w:tc>
        <w:tc>
          <w:tcPr>
            <w:tcW w:w="2126"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w:t>
            </w:r>
          </w:p>
        </w:tc>
        <w:tc>
          <w:tcPr>
            <w:tcW w:w="1815"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5</w:t>
            </w:r>
          </w:p>
        </w:tc>
        <w:tc>
          <w:tcPr>
            <w:tcW w:w="898" w:type="dxa"/>
            <w:shd w:val="clear" w:color="auto" w:fill="auto"/>
          </w:tcPr>
          <w:p w:rsidR="00573474" w:rsidRPr="00611D4E" w:rsidRDefault="00573474" w:rsidP="00573474">
            <w:pPr>
              <w:spacing w:after="0" w:line="240" w:lineRule="auto"/>
              <w:rPr>
                <w:rFonts w:ascii="Times New Roman" w:eastAsia="Times New Roman" w:hAnsi="Times New Roman"/>
                <w:sz w:val="24"/>
                <w:szCs w:val="24"/>
                <w:lang w:val="uk-UA" w:eastAsia="ru-RU"/>
              </w:rPr>
            </w:pPr>
          </w:p>
        </w:tc>
      </w:tr>
      <w:tr w:rsidR="00573474" w:rsidRPr="00611D4E" w:rsidTr="001158FB">
        <w:tc>
          <w:tcPr>
            <w:tcW w:w="709"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24</w:t>
            </w:r>
          </w:p>
        </w:tc>
        <w:tc>
          <w:tcPr>
            <w:tcW w:w="3969" w:type="dxa"/>
            <w:shd w:val="clear" w:color="auto" w:fill="auto"/>
          </w:tcPr>
          <w:p w:rsidR="00573474" w:rsidRPr="00611D4E" w:rsidRDefault="00573474" w:rsidP="00573474">
            <w:pPr>
              <w:spacing w:after="0" w:line="240" w:lineRule="auto"/>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Підсобний стіл</w:t>
            </w:r>
          </w:p>
        </w:tc>
        <w:tc>
          <w:tcPr>
            <w:tcW w:w="2126"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w:t>
            </w:r>
          </w:p>
        </w:tc>
        <w:tc>
          <w:tcPr>
            <w:tcW w:w="1815"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5</w:t>
            </w:r>
          </w:p>
        </w:tc>
        <w:tc>
          <w:tcPr>
            <w:tcW w:w="898" w:type="dxa"/>
            <w:shd w:val="clear" w:color="auto" w:fill="auto"/>
          </w:tcPr>
          <w:p w:rsidR="00573474" w:rsidRPr="00611D4E" w:rsidRDefault="00573474" w:rsidP="00573474">
            <w:pPr>
              <w:spacing w:after="0" w:line="240" w:lineRule="auto"/>
              <w:rPr>
                <w:rFonts w:ascii="Times New Roman" w:eastAsia="Times New Roman" w:hAnsi="Times New Roman"/>
                <w:sz w:val="24"/>
                <w:szCs w:val="24"/>
                <w:lang w:val="uk-UA" w:eastAsia="ru-RU"/>
              </w:rPr>
            </w:pPr>
          </w:p>
        </w:tc>
      </w:tr>
      <w:tr w:rsidR="00573474" w:rsidRPr="00611D4E" w:rsidTr="001158FB">
        <w:tc>
          <w:tcPr>
            <w:tcW w:w="709"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lastRenderedPageBreak/>
              <w:t>25</w:t>
            </w:r>
          </w:p>
        </w:tc>
        <w:tc>
          <w:tcPr>
            <w:tcW w:w="3969" w:type="dxa"/>
            <w:shd w:val="clear" w:color="auto" w:fill="auto"/>
          </w:tcPr>
          <w:p w:rsidR="00573474" w:rsidRPr="00611D4E" w:rsidRDefault="00573474" w:rsidP="00573474">
            <w:pPr>
              <w:spacing w:after="0" w:line="240" w:lineRule="auto"/>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Бенкетний стіл</w:t>
            </w:r>
          </w:p>
        </w:tc>
        <w:tc>
          <w:tcPr>
            <w:tcW w:w="2126"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w:t>
            </w:r>
          </w:p>
        </w:tc>
        <w:tc>
          <w:tcPr>
            <w:tcW w:w="1815"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2</w:t>
            </w:r>
          </w:p>
        </w:tc>
        <w:tc>
          <w:tcPr>
            <w:tcW w:w="898" w:type="dxa"/>
            <w:shd w:val="clear" w:color="auto" w:fill="auto"/>
          </w:tcPr>
          <w:p w:rsidR="00573474" w:rsidRPr="00611D4E" w:rsidRDefault="00573474" w:rsidP="00573474">
            <w:pPr>
              <w:spacing w:after="0" w:line="240" w:lineRule="auto"/>
              <w:rPr>
                <w:rFonts w:ascii="Times New Roman" w:eastAsia="Times New Roman" w:hAnsi="Times New Roman"/>
                <w:sz w:val="24"/>
                <w:szCs w:val="24"/>
                <w:lang w:val="uk-UA" w:eastAsia="ru-RU"/>
              </w:rPr>
            </w:pPr>
          </w:p>
        </w:tc>
      </w:tr>
      <w:tr w:rsidR="00573474" w:rsidRPr="00611D4E" w:rsidTr="001158FB">
        <w:tc>
          <w:tcPr>
            <w:tcW w:w="709"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26</w:t>
            </w:r>
          </w:p>
        </w:tc>
        <w:tc>
          <w:tcPr>
            <w:tcW w:w="3969" w:type="dxa"/>
            <w:shd w:val="clear" w:color="auto" w:fill="auto"/>
          </w:tcPr>
          <w:p w:rsidR="00573474" w:rsidRPr="00611D4E" w:rsidRDefault="00573474" w:rsidP="00573474">
            <w:pPr>
              <w:spacing w:after="0" w:line="240" w:lineRule="auto"/>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Візочок для сервіровки</w:t>
            </w:r>
          </w:p>
        </w:tc>
        <w:tc>
          <w:tcPr>
            <w:tcW w:w="2126"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w:t>
            </w:r>
          </w:p>
        </w:tc>
        <w:tc>
          <w:tcPr>
            <w:tcW w:w="1815"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3</w:t>
            </w:r>
          </w:p>
        </w:tc>
        <w:tc>
          <w:tcPr>
            <w:tcW w:w="898" w:type="dxa"/>
            <w:shd w:val="clear" w:color="auto" w:fill="auto"/>
          </w:tcPr>
          <w:p w:rsidR="00573474" w:rsidRPr="00611D4E" w:rsidRDefault="00573474" w:rsidP="00573474">
            <w:pPr>
              <w:spacing w:after="0" w:line="240" w:lineRule="auto"/>
              <w:rPr>
                <w:rFonts w:ascii="Times New Roman" w:eastAsia="Times New Roman" w:hAnsi="Times New Roman"/>
                <w:sz w:val="24"/>
                <w:szCs w:val="24"/>
                <w:lang w:val="uk-UA" w:eastAsia="ru-RU"/>
              </w:rPr>
            </w:pPr>
          </w:p>
        </w:tc>
      </w:tr>
      <w:tr w:rsidR="00573474" w:rsidRPr="00611D4E" w:rsidTr="001158FB">
        <w:tc>
          <w:tcPr>
            <w:tcW w:w="709"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27</w:t>
            </w:r>
          </w:p>
        </w:tc>
        <w:tc>
          <w:tcPr>
            <w:tcW w:w="3969" w:type="dxa"/>
            <w:shd w:val="clear" w:color="auto" w:fill="auto"/>
          </w:tcPr>
          <w:p w:rsidR="00573474" w:rsidRPr="00611D4E" w:rsidRDefault="00573474" w:rsidP="00573474">
            <w:pPr>
              <w:spacing w:after="0" w:line="240" w:lineRule="auto"/>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Електрочайник</w:t>
            </w:r>
          </w:p>
        </w:tc>
        <w:tc>
          <w:tcPr>
            <w:tcW w:w="2126"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w:t>
            </w:r>
          </w:p>
        </w:tc>
        <w:tc>
          <w:tcPr>
            <w:tcW w:w="1815"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1</w:t>
            </w:r>
          </w:p>
        </w:tc>
        <w:tc>
          <w:tcPr>
            <w:tcW w:w="898" w:type="dxa"/>
            <w:shd w:val="clear" w:color="auto" w:fill="auto"/>
          </w:tcPr>
          <w:p w:rsidR="00573474" w:rsidRPr="00611D4E" w:rsidRDefault="00573474" w:rsidP="00573474">
            <w:pPr>
              <w:spacing w:after="0" w:line="240" w:lineRule="auto"/>
              <w:rPr>
                <w:rFonts w:ascii="Times New Roman" w:eastAsia="Times New Roman" w:hAnsi="Times New Roman"/>
                <w:sz w:val="24"/>
                <w:szCs w:val="24"/>
                <w:lang w:val="uk-UA" w:eastAsia="ru-RU"/>
              </w:rPr>
            </w:pPr>
          </w:p>
        </w:tc>
      </w:tr>
      <w:tr w:rsidR="00573474" w:rsidRPr="00611D4E" w:rsidTr="001158FB">
        <w:tc>
          <w:tcPr>
            <w:tcW w:w="709"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28</w:t>
            </w:r>
          </w:p>
        </w:tc>
        <w:tc>
          <w:tcPr>
            <w:tcW w:w="3969" w:type="dxa"/>
            <w:shd w:val="clear" w:color="auto" w:fill="auto"/>
          </w:tcPr>
          <w:p w:rsidR="00573474" w:rsidRPr="00611D4E" w:rsidRDefault="00573474" w:rsidP="00573474">
            <w:pPr>
              <w:spacing w:after="0" w:line="240" w:lineRule="auto"/>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Кавоварка (Кавова машина)</w:t>
            </w:r>
          </w:p>
        </w:tc>
        <w:tc>
          <w:tcPr>
            <w:tcW w:w="2126"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w:t>
            </w:r>
          </w:p>
        </w:tc>
        <w:tc>
          <w:tcPr>
            <w:tcW w:w="1815"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1</w:t>
            </w:r>
          </w:p>
        </w:tc>
        <w:tc>
          <w:tcPr>
            <w:tcW w:w="898" w:type="dxa"/>
            <w:shd w:val="clear" w:color="auto" w:fill="auto"/>
          </w:tcPr>
          <w:p w:rsidR="00573474" w:rsidRPr="00611D4E" w:rsidRDefault="00573474" w:rsidP="00573474">
            <w:pPr>
              <w:spacing w:after="0" w:line="240" w:lineRule="auto"/>
              <w:rPr>
                <w:rFonts w:ascii="Times New Roman" w:eastAsia="Times New Roman" w:hAnsi="Times New Roman"/>
                <w:sz w:val="24"/>
                <w:szCs w:val="24"/>
                <w:lang w:val="uk-UA" w:eastAsia="ru-RU"/>
              </w:rPr>
            </w:pPr>
          </w:p>
        </w:tc>
      </w:tr>
      <w:tr w:rsidR="00573474" w:rsidRPr="00611D4E" w:rsidTr="001158FB">
        <w:tc>
          <w:tcPr>
            <w:tcW w:w="709" w:type="dxa"/>
            <w:shd w:val="clear" w:color="auto" w:fill="auto"/>
          </w:tcPr>
          <w:p w:rsidR="00573474" w:rsidRPr="00611D4E" w:rsidRDefault="00573474" w:rsidP="00573474">
            <w:pPr>
              <w:spacing w:after="0" w:line="240" w:lineRule="auto"/>
              <w:jc w:val="center"/>
              <w:rPr>
                <w:rFonts w:ascii="Times New Roman" w:eastAsia="Times New Roman" w:hAnsi="Times New Roman"/>
                <w:b/>
                <w:sz w:val="24"/>
                <w:szCs w:val="24"/>
                <w:lang w:val="uk-UA" w:eastAsia="ru-RU"/>
              </w:rPr>
            </w:pPr>
            <w:r w:rsidRPr="00611D4E">
              <w:rPr>
                <w:rFonts w:ascii="Times New Roman" w:eastAsia="Times New Roman" w:hAnsi="Times New Roman"/>
                <w:b/>
                <w:sz w:val="24"/>
                <w:szCs w:val="24"/>
                <w:lang w:val="uk-UA" w:eastAsia="ru-RU"/>
              </w:rPr>
              <w:t>ІІ</w:t>
            </w:r>
          </w:p>
        </w:tc>
        <w:tc>
          <w:tcPr>
            <w:tcW w:w="3969" w:type="dxa"/>
            <w:shd w:val="clear" w:color="auto" w:fill="auto"/>
          </w:tcPr>
          <w:p w:rsidR="00573474" w:rsidRPr="00611D4E" w:rsidRDefault="00573474" w:rsidP="00573474">
            <w:pPr>
              <w:spacing w:after="0" w:line="240" w:lineRule="auto"/>
              <w:rPr>
                <w:rFonts w:ascii="Times New Roman" w:eastAsia="Times New Roman" w:hAnsi="Times New Roman"/>
                <w:sz w:val="24"/>
                <w:szCs w:val="24"/>
                <w:lang w:val="uk-UA" w:eastAsia="ru-RU"/>
              </w:rPr>
            </w:pPr>
            <w:r w:rsidRPr="00611D4E">
              <w:rPr>
                <w:rFonts w:ascii="Times New Roman" w:eastAsia="Times New Roman" w:hAnsi="Times New Roman"/>
                <w:b/>
                <w:sz w:val="24"/>
                <w:szCs w:val="24"/>
                <w:lang w:val="uk-UA" w:eastAsia="ru-RU"/>
              </w:rPr>
              <w:t>Інструменти</w:t>
            </w:r>
          </w:p>
        </w:tc>
        <w:tc>
          <w:tcPr>
            <w:tcW w:w="2126"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p>
        </w:tc>
        <w:tc>
          <w:tcPr>
            <w:tcW w:w="1815"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p>
        </w:tc>
        <w:tc>
          <w:tcPr>
            <w:tcW w:w="898" w:type="dxa"/>
            <w:shd w:val="clear" w:color="auto" w:fill="auto"/>
          </w:tcPr>
          <w:p w:rsidR="00573474" w:rsidRPr="00611D4E" w:rsidRDefault="00573474" w:rsidP="00573474">
            <w:pPr>
              <w:spacing w:after="0" w:line="240" w:lineRule="auto"/>
              <w:rPr>
                <w:rFonts w:ascii="Times New Roman" w:eastAsia="Times New Roman" w:hAnsi="Times New Roman"/>
                <w:sz w:val="24"/>
                <w:szCs w:val="24"/>
                <w:lang w:val="uk-UA" w:eastAsia="ru-RU"/>
              </w:rPr>
            </w:pPr>
          </w:p>
        </w:tc>
      </w:tr>
      <w:tr w:rsidR="00573474" w:rsidRPr="00611D4E" w:rsidTr="001158FB">
        <w:tc>
          <w:tcPr>
            <w:tcW w:w="709"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1</w:t>
            </w:r>
          </w:p>
        </w:tc>
        <w:tc>
          <w:tcPr>
            <w:tcW w:w="3969" w:type="dxa"/>
            <w:shd w:val="clear" w:color="auto" w:fill="auto"/>
          </w:tcPr>
          <w:p w:rsidR="00573474" w:rsidRPr="00611D4E" w:rsidRDefault="00573474" w:rsidP="00573474">
            <w:pPr>
              <w:spacing w:after="0" w:line="240" w:lineRule="auto"/>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Ламінатор</w:t>
            </w:r>
          </w:p>
        </w:tc>
        <w:tc>
          <w:tcPr>
            <w:tcW w:w="2126"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w:t>
            </w:r>
          </w:p>
        </w:tc>
        <w:tc>
          <w:tcPr>
            <w:tcW w:w="1815"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1</w:t>
            </w:r>
          </w:p>
        </w:tc>
        <w:tc>
          <w:tcPr>
            <w:tcW w:w="898" w:type="dxa"/>
            <w:shd w:val="clear" w:color="auto" w:fill="auto"/>
          </w:tcPr>
          <w:p w:rsidR="00573474" w:rsidRPr="00611D4E" w:rsidRDefault="00573474" w:rsidP="00573474">
            <w:pPr>
              <w:spacing w:after="0" w:line="240" w:lineRule="auto"/>
              <w:rPr>
                <w:rFonts w:ascii="Times New Roman" w:eastAsia="Times New Roman" w:hAnsi="Times New Roman"/>
                <w:sz w:val="24"/>
                <w:szCs w:val="24"/>
                <w:lang w:val="uk-UA" w:eastAsia="ru-RU"/>
              </w:rPr>
            </w:pPr>
          </w:p>
        </w:tc>
      </w:tr>
      <w:tr w:rsidR="00573474" w:rsidRPr="00611D4E" w:rsidTr="001158FB">
        <w:tc>
          <w:tcPr>
            <w:tcW w:w="709"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2</w:t>
            </w:r>
          </w:p>
        </w:tc>
        <w:tc>
          <w:tcPr>
            <w:tcW w:w="3969" w:type="dxa"/>
            <w:shd w:val="clear" w:color="auto" w:fill="auto"/>
          </w:tcPr>
          <w:p w:rsidR="00573474" w:rsidRPr="00611D4E" w:rsidRDefault="00573474" w:rsidP="00573474">
            <w:pPr>
              <w:spacing w:after="0" w:line="240" w:lineRule="auto"/>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Палітурний пристрій</w:t>
            </w:r>
          </w:p>
        </w:tc>
        <w:tc>
          <w:tcPr>
            <w:tcW w:w="2126"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w:t>
            </w:r>
          </w:p>
        </w:tc>
        <w:tc>
          <w:tcPr>
            <w:tcW w:w="1815"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1</w:t>
            </w:r>
          </w:p>
        </w:tc>
        <w:tc>
          <w:tcPr>
            <w:tcW w:w="898" w:type="dxa"/>
            <w:shd w:val="clear" w:color="auto" w:fill="auto"/>
          </w:tcPr>
          <w:p w:rsidR="00573474" w:rsidRPr="00611D4E" w:rsidRDefault="00573474" w:rsidP="00573474">
            <w:pPr>
              <w:spacing w:after="0" w:line="240" w:lineRule="auto"/>
              <w:rPr>
                <w:rFonts w:ascii="Times New Roman" w:eastAsia="Times New Roman" w:hAnsi="Times New Roman"/>
                <w:sz w:val="24"/>
                <w:szCs w:val="24"/>
                <w:lang w:val="uk-UA" w:eastAsia="ru-RU"/>
              </w:rPr>
            </w:pPr>
          </w:p>
        </w:tc>
      </w:tr>
      <w:tr w:rsidR="00573474" w:rsidRPr="00611D4E" w:rsidTr="001158FB">
        <w:tc>
          <w:tcPr>
            <w:tcW w:w="709"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3</w:t>
            </w:r>
          </w:p>
        </w:tc>
        <w:tc>
          <w:tcPr>
            <w:tcW w:w="3969" w:type="dxa"/>
            <w:shd w:val="clear" w:color="auto" w:fill="auto"/>
          </w:tcPr>
          <w:p w:rsidR="00573474" w:rsidRPr="00611D4E" w:rsidRDefault="00573474" w:rsidP="00573474">
            <w:pPr>
              <w:spacing w:after="0" w:line="240" w:lineRule="auto"/>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Нумератор</w:t>
            </w:r>
          </w:p>
        </w:tc>
        <w:tc>
          <w:tcPr>
            <w:tcW w:w="2126"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w:t>
            </w:r>
          </w:p>
        </w:tc>
        <w:tc>
          <w:tcPr>
            <w:tcW w:w="1815"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1</w:t>
            </w:r>
          </w:p>
        </w:tc>
        <w:tc>
          <w:tcPr>
            <w:tcW w:w="898" w:type="dxa"/>
            <w:shd w:val="clear" w:color="auto" w:fill="auto"/>
          </w:tcPr>
          <w:p w:rsidR="00573474" w:rsidRPr="00611D4E" w:rsidRDefault="00573474" w:rsidP="00573474">
            <w:pPr>
              <w:spacing w:after="0" w:line="240" w:lineRule="auto"/>
              <w:rPr>
                <w:rFonts w:ascii="Times New Roman" w:eastAsia="Times New Roman" w:hAnsi="Times New Roman"/>
                <w:sz w:val="24"/>
                <w:szCs w:val="24"/>
                <w:lang w:val="uk-UA" w:eastAsia="ru-RU"/>
              </w:rPr>
            </w:pPr>
          </w:p>
        </w:tc>
      </w:tr>
      <w:tr w:rsidR="00573474" w:rsidRPr="00611D4E" w:rsidTr="001158FB">
        <w:tc>
          <w:tcPr>
            <w:tcW w:w="709"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4</w:t>
            </w:r>
          </w:p>
        </w:tc>
        <w:tc>
          <w:tcPr>
            <w:tcW w:w="3969" w:type="dxa"/>
            <w:shd w:val="clear" w:color="auto" w:fill="auto"/>
          </w:tcPr>
          <w:p w:rsidR="00573474" w:rsidRPr="00611D4E" w:rsidRDefault="00573474" w:rsidP="00573474">
            <w:pPr>
              <w:spacing w:after="0" w:line="240" w:lineRule="auto"/>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Дирокол</w:t>
            </w:r>
          </w:p>
        </w:tc>
        <w:tc>
          <w:tcPr>
            <w:tcW w:w="2126"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5</w:t>
            </w:r>
          </w:p>
        </w:tc>
        <w:tc>
          <w:tcPr>
            <w:tcW w:w="1815"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1</w:t>
            </w:r>
          </w:p>
        </w:tc>
        <w:tc>
          <w:tcPr>
            <w:tcW w:w="898" w:type="dxa"/>
            <w:shd w:val="clear" w:color="auto" w:fill="auto"/>
          </w:tcPr>
          <w:p w:rsidR="00573474" w:rsidRPr="00611D4E" w:rsidRDefault="00573474" w:rsidP="00573474">
            <w:pPr>
              <w:spacing w:after="0" w:line="240" w:lineRule="auto"/>
              <w:rPr>
                <w:rFonts w:ascii="Times New Roman" w:eastAsia="Times New Roman" w:hAnsi="Times New Roman"/>
                <w:sz w:val="24"/>
                <w:szCs w:val="24"/>
                <w:lang w:val="uk-UA" w:eastAsia="ru-RU"/>
              </w:rPr>
            </w:pPr>
          </w:p>
        </w:tc>
      </w:tr>
      <w:tr w:rsidR="00573474" w:rsidRPr="00611D4E" w:rsidTr="001158FB">
        <w:tc>
          <w:tcPr>
            <w:tcW w:w="709"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5</w:t>
            </w:r>
          </w:p>
        </w:tc>
        <w:tc>
          <w:tcPr>
            <w:tcW w:w="3969" w:type="dxa"/>
            <w:shd w:val="clear" w:color="auto" w:fill="auto"/>
          </w:tcPr>
          <w:p w:rsidR="00573474" w:rsidRPr="00611D4E" w:rsidRDefault="00573474" w:rsidP="00573474">
            <w:pPr>
              <w:spacing w:after="0" w:line="240" w:lineRule="auto"/>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Демонстраційний стіл</w:t>
            </w:r>
          </w:p>
        </w:tc>
        <w:tc>
          <w:tcPr>
            <w:tcW w:w="2126"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w:t>
            </w:r>
          </w:p>
        </w:tc>
        <w:tc>
          <w:tcPr>
            <w:tcW w:w="1815"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1</w:t>
            </w:r>
          </w:p>
        </w:tc>
        <w:tc>
          <w:tcPr>
            <w:tcW w:w="898" w:type="dxa"/>
            <w:shd w:val="clear" w:color="auto" w:fill="auto"/>
          </w:tcPr>
          <w:p w:rsidR="00573474" w:rsidRPr="00611D4E" w:rsidRDefault="00573474" w:rsidP="00573474">
            <w:pPr>
              <w:spacing w:after="0" w:line="240" w:lineRule="auto"/>
              <w:rPr>
                <w:rFonts w:ascii="Times New Roman" w:eastAsia="Times New Roman" w:hAnsi="Times New Roman"/>
                <w:sz w:val="24"/>
                <w:szCs w:val="24"/>
                <w:lang w:val="uk-UA" w:eastAsia="ru-RU"/>
              </w:rPr>
            </w:pPr>
          </w:p>
        </w:tc>
      </w:tr>
      <w:tr w:rsidR="00573474" w:rsidRPr="00611D4E" w:rsidTr="001158FB">
        <w:tc>
          <w:tcPr>
            <w:tcW w:w="709"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6</w:t>
            </w:r>
          </w:p>
        </w:tc>
        <w:tc>
          <w:tcPr>
            <w:tcW w:w="3969" w:type="dxa"/>
            <w:shd w:val="clear" w:color="auto" w:fill="auto"/>
          </w:tcPr>
          <w:p w:rsidR="00573474" w:rsidRPr="00611D4E" w:rsidRDefault="00573474" w:rsidP="00573474">
            <w:pPr>
              <w:spacing w:after="0" w:line="240" w:lineRule="auto"/>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Штамп та печатка</w:t>
            </w:r>
          </w:p>
        </w:tc>
        <w:tc>
          <w:tcPr>
            <w:tcW w:w="2126"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w:t>
            </w:r>
          </w:p>
        </w:tc>
        <w:tc>
          <w:tcPr>
            <w:tcW w:w="1815"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1</w:t>
            </w:r>
          </w:p>
        </w:tc>
        <w:tc>
          <w:tcPr>
            <w:tcW w:w="898" w:type="dxa"/>
            <w:shd w:val="clear" w:color="auto" w:fill="auto"/>
          </w:tcPr>
          <w:p w:rsidR="00573474" w:rsidRPr="00611D4E" w:rsidRDefault="00573474" w:rsidP="00573474">
            <w:pPr>
              <w:spacing w:after="0" w:line="240" w:lineRule="auto"/>
              <w:rPr>
                <w:rFonts w:ascii="Times New Roman" w:eastAsia="Times New Roman" w:hAnsi="Times New Roman"/>
                <w:sz w:val="24"/>
                <w:szCs w:val="24"/>
                <w:lang w:val="uk-UA" w:eastAsia="ru-RU"/>
              </w:rPr>
            </w:pPr>
          </w:p>
        </w:tc>
      </w:tr>
      <w:tr w:rsidR="00573474" w:rsidRPr="00611D4E" w:rsidTr="001158FB">
        <w:tc>
          <w:tcPr>
            <w:tcW w:w="709"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7</w:t>
            </w:r>
          </w:p>
        </w:tc>
        <w:tc>
          <w:tcPr>
            <w:tcW w:w="3969" w:type="dxa"/>
            <w:shd w:val="clear" w:color="auto" w:fill="auto"/>
          </w:tcPr>
          <w:p w:rsidR="00573474" w:rsidRPr="00611D4E" w:rsidRDefault="00573474" w:rsidP="00573474">
            <w:pPr>
              <w:spacing w:after="0" w:line="240" w:lineRule="auto"/>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Канцелярське приладдя (комплект)</w:t>
            </w:r>
          </w:p>
        </w:tc>
        <w:tc>
          <w:tcPr>
            <w:tcW w:w="2126"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15</w:t>
            </w:r>
          </w:p>
        </w:tc>
        <w:tc>
          <w:tcPr>
            <w:tcW w:w="1815"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1</w:t>
            </w:r>
          </w:p>
        </w:tc>
        <w:tc>
          <w:tcPr>
            <w:tcW w:w="898" w:type="dxa"/>
            <w:shd w:val="clear" w:color="auto" w:fill="auto"/>
          </w:tcPr>
          <w:p w:rsidR="00573474" w:rsidRPr="00611D4E" w:rsidRDefault="00573474" w:rsidP="00573474">
            <w:pPr>
              <w:spacing w:after="0" w:line="240" w:lineRule="auto"/>
              <w:rPr>
                <w:rFonts w:ascii="Times New Roman" w:eastAsia="Times New Roman" w:hAnsi="Times New Roman"/>
                <w:sz w:val="24"/>
                <w:szCs w:val="24"/>
                <w:lang w:val="uk-UA" w:eastAsia="ru-RU"/>
              </w:rPr>
            </w:pPr>
          </w:p>
        </w:tc>
      </w:tr>
      <w:tr w:rsidR="00573474" w:rsidRPr="00611D4E" w:rsidTr="001158FB">
        <w:tc>
          <w:tcPr>
            <w:tcW w:w="709"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8</w:t>
            </w:r>
          </w:p>
        </w:tc>
        <w:tc>
          <w:tcPr>
            <w:tcW w:w="3969" w:type="dxa"/>
            <w:shd w:val="clear" w:color="auto" w:fill="auto"/>
          </w:tcPr>
          <w:p w:rsidR="00573474" w:rsidRPr="00611D4E" w:rsidRDefault="00573474" w:rsidP="00573474">
            <w:pPr>
              <w:spacing w:after="0" w:line="240" w:lineRule="auto"/>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Лотки для паперу</w:t>
            </w:r>
          </w:p>
        </w:tc>
        <w:tc>
          <w:tcPr>
            <w:tcW w:w="2126"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15</w:t>
            </w:r>
          </w:p>
        </w:tc>
        <w:tc>
          <w:tcPr>
            <w:tcW w:w="1815"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1</w:t>
            </w:r>
          </w:p>
        </w:tc>
        <w:tc>
          <w:tcPr>
            <w:tcW w:w="898" w:type="dxa"/>
            <w:shd w:val="clear" w:color="auto" w:fill="auto"/>
          </w:tcPr>
          <w:p w:rsidR="00573474" w:rsidRPr="00611D4E" w:rsidRDefault="00573474" w:rsidP="00573474">
            <w:pPr>
              <w:spacing w:after="0" w:line="240" w:lineRule="auto"/>
              <w:rPr>
                <w:rFonts w:ascii="Times New Roman" w:eastAsia="Times New Roman" w:hAnsi="Times New Roman"/>
                <w:sz w:val="24"/>
                <w:szCs w:val="24"/>
                <w:lang w:val="uk-UA" w:eastAsia="ru-RU"/>
              </w:rPr>
            </w:pPr>
          </w:p>
        </w:tc>
      </w:tr>
      <w:tr w:rsidR="00573474" w:rsidRPr="00611D4E" w:rsidTr="001158FB">
        <w:tc>
          <w:tcPr>
            <w:tcW w:w="709"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9</w:t>
            </w:r>
          </w:p>
        </w:tc>
        <w:tc>
          <w:tcPr>
            <w:tcW w:w="3969" w:type="dxa"/>
            <w:shd w:val="clear" w:color="auto" w:fill="auto"/>
          </w:tcPr>
          <w:p w:rsidR="00573474" w:rsidRPr="00611D4E" w:rsidRDefault="00573474" w:rsidP="00573474">
            <w:pPr>
              <w:spacing w:after="0" w:line="240" w:lineRule="auto"/>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Бланки суворої звітності</w:t>
            </w:r>
          </w:p>
        </w:tc>
        <w:tc>
          <w:tcPr>
            <w:tcW w:w="2126"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15</w:t>
            </w:r>
          </w:p>
        </w:tc>
        <w:tc>
          <w:tcPr>
            <w:tcW w:w="1815"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30</w:t>
            </w:r>
          </w:p>
        </w:tc>
        <w:tc>
          <w:tcPr>
            <w:tcW w:w="898" w:type="dxa"/>
            <w:shd w:val="clear" w:color="auto" w:fill="auto"/>
          </w:tcPr>
          <w:p w:rsidR="00573474" w:rsidRPr="00611D4E" w:rsidRDefault="00573474" w:rsidP="00573474">
            <w:pPr>
              <w:spacing w:after="0" w:line="240" w:lineRule="auto"/>
              <w:rPr>
                <w:rFonts w:ascii="Times New Roman" w:eastAsia="Times New Roman" w:hAnsi="Times New Roman"/>
                <w:sz w:val="24"/>
                <w:szCs w:val="24"/>
                <w:lang w:val="uk-UA" w:eastAsia="ru-RU"/>
              </w:rPr>
            </w:pPr>
          </w:p>
        </w:tc>
      </w:tr>
      <w:tr w:rsidR="00573474" w:rsidRPr="00611D4E" w:rsidTr="001158FB">
        <w:tc>
          <w:tcPr>
            <w:tcW w:w="709"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10</w:t>
            </w:r>
          </w:p>
        </w:tc>
        <w:tc>
          <w:tcPr>
            <w:tcW w:w="3969" w:type="dxa"/>
            <w:shd w:val="clear" w:color="auto" w:fill="auto"/>
          </w:tcPr>
          <w:p w:rsidR="00573474" w:rsidRPr="00611D4E" w:rsidRDefault="00573474" w:rsidP="00573474">
            <w:pPr>
              <w:spacing w:after="0" w:line="240" w:lineRule="auto"/>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Барний інвентар</w:t>
            </w:r>
          </w:p>
        </w:tc>
        <w:tc>
          <w:tcPr>
            <w:tcW w:w="2126"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в асортименті</w:t>
            </w:r>
          </w:p>
        </w:tc>
        <w:tc>
          <w:tcPr>
            <w:tcW w:w="1815"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в асортименті</w:t>
            </w:r>
          </w:p>
        </w:tc>
        <w:tc>
          <w:tcPr>
            <w:tcW w:w="898" w:type="dxa"/>
            <w:shd w:val="clear" w:color="auto" w:fill="auto"/>
          </w:tcPr>
          <w:p w:rsidR="00573474" w:rsidRPr="00611D4E" w:rsidRDefault="00573474" w:rsidP="00573474">
            <w:pPr>
              <w:spacing w:after="0" w:line="240" w:lineRule="auto"/>
              <w:rPr>
                <w:rFonts w:ascii="Times New Roman" w:eastAsia="Times New Roman" w:hAnsi="Times New Roman"/>
                <w:sz w:val="24"/>
                <w:szCs w:val="24"/>
                <w:lang w:val="uk-UA" w:eastAsia="ru-RU"/>
              </w:rPr>
            </w:pPr>
          </w:p>
        </w:tc>
      </w:tr>
      <w:tr w:rsidR="00573474" w:rsidRPr="00611D4E" w:rsidTr="001158FB">
        <w:tc>
          <w:tcPr>
            <w:tcW w:w="709"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11</w:t>
            </w:r>
          </w:p>
        </w:tc>
        <w:tc>
          <w:tcPr>
            <w:tcW w:w="3969" w:type="dxa"/>
            <w:shd w:val="clear" w:color="auto" w:fill="auto"/>
          </w:tcPr>
          <w:p w:rsidR="00573474" w:rsidRPr="00611D4E" w:rsidRDefault="00573474" w:rsidP="00573474">
            <w:pPr>
              <w:spacing w:after="0" w:line="240" w:lineRule="auto"/>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Порцеляновий посуд</w:t>
            </w:r>
          </w:p>
        </w:tc>
        <w:tc>
          <w:tcPr>
            <w:tcW w:w="2126"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в асортименті</w:t>
            </w:r>
          </w:p>
        </w:tc>
        <w:tc>
          <w:tcPr>
            <w:tcW w:w="1815"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в асортименті</w:t>
            </w:r>
          </w:p>
        </w:tc>
        <w:tc>
          <w:tcPr>
            <w:tcW w:w="898" w:type="dxa"/>
            <w:shd w:val="clear" w:color="auto" w:fill="auto"/>
          </w:tcPr>
          <w:p w:rsidR="00573474" w:rsidRPr="00611D4E" w:rsidRDefault="00573474" w:rsidP="00573474">
            <w:pPr>
              <w:spacing w:after="0" w:line="240" w:lineRule="auto"/>
              <w:rPr>
                <w:rFonts w:ascii="Times New Roman" w:eastAsia="Times New Roman" w:hAnsi="Times New Roman"/>
                <w:sz w:val="24"/>
                <w:szCs w:val="24"/>
                <w:lang w:val="uk-UA" w:eastAsia="ru-RU"/>
              </w:rPr>
            </w:pPr>
          </w:p>
        </w:tc>
      </w:tr>
      <w:tr w:rsidR="00573474" w:rsidRPr="00611D4E" w:rsidTr="001158FB">
        <w:tc>
          <w:tcPr>
            <w:tcW w:w="709"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12</w:t>
            </w:r>
          </w:p>
        </w:tc>
        <w:tc>
          <w:tcPr>
            <w:tcW w:w="3969" w:type="dxa"/>
            <w:shd w:val="clear" w:color="auto" w:fill="auto"/>
          </w:tcPr>
          <w:p w:rsidR="00573474" w:rsidRPr="00611D4E" w:rsidRDefault="00573474" w:rsidP="00573474">
            <w:pPr>
              <w:spacing w:after="0" w:line="240" w:lineRule="auto"/>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Таці</w:t>
            </w:r>
          </w:p>
        </w:tc>
        <w:tc>
          <w:tcPr>
            <w:tcW w:w="2126"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w:t>
            </w:r>
          </w:p>
        </w:tc>
        <w:tc>
          <w:tcPr>
            <w:tcW w:w="1815"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5</w:t>
            </w:r>
          </w:p>
        </w:tc>
        <w:tc>
          <w:tcPr>
            <w:tcW w:w="898" w:type="dxa"/>
            <w:shd w:val="clear" w:color="auto" w:fill="auto"/>
          </w:tcPr>
          <w:p w:rsidR="00573474" w:rsidRPr="00611D4E" w:rsidRDefault="00573474" w:rsidP="00573474">
            <w:pPr>
              <w:spacing w:after="0" w:line="240" w:lineRule="auto"/>
              <w:rPr>
                <w:rFonts w:ascii="Times New Roman" w:eastAsia="Times New Roman" w:hAnsi="Times New Roman"/>
                <w:sz w:val="24"/>
                <w:szCs w:val="24"/>
                <w:lang w:val="uk-UA" w:eastAsia="ru-RU"/>
              </w:rPr>
            </w:pPr>
          </w:p>
        </w:tc>
      </w:tr>
      <w:tr w:rsidR="00573474" w:rsidRPr="00611D4E" w:rsidTr="001158FB">
        <w:tc>
          <w:tcPr>
            <w:tcW w:w="709"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13</w:t>
            </w:r>
          </w:p>
        </w:tc>
        <w:tc>
          <w:tcPr>
            <w:tcW w:w="3969" w:type="dxa"/>
            <w:shd w:val="clear" w:color="auto" w:fill="auto"/>
          </w:tcPr>
          <w:p w:rsidR="00573474" w:rsidRPr="00611D4E" w:rsidRDefault="00573474" w:rsidP="00573474">
            <w:pPr>
              <w:spacing w:after="0" w:line="240" w:lineRule="auto"/>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Серветниці</w:t>
            </w:r>
          </w:p>
        </w:tc>
        <w:tc>
          <w:tcPr>
            <w:tcW w:w="2126"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в асортименті</w:t>
            </w:r>
          </w:p>
        </w:tc>
        <w:tc>
          <w:tcPr>
            <w:tcW w:w="1815"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в асортименті</w:t>
            </w:r>
          </w:p>
        </w:tc>
        <w:tc>
          <w:tcPr>
            <w:tcW w:w="898" w:type="dxa"/>
            <w:shd w:val="clear" w:color="auto" w:fill="auto"/>
          </w:tcPr>
          <w:p w:rsidR="00573474" w:rsidRPr="00611D4E" w:rsidRDefault="00573474" w:rsidP="00573474">
            <w:pPr>
              <w:spacing w:after="0" w:line="240" w:lineRule="auto"/>
              <w:rPr>
                <w:rFonts w:ascii="Times New Roman" w:eastAsia="Times New Roman" w:hAnsi="Times New Roman"/>
                <w:sz w:val="24"/>
                <w:szCs w:val="24"/>
                <w:lang w:val="uk-UA" w:eastAsia="ru-RU"/>
              </w:rPr>
            </w:pPr>
          </w:p>
        </w:tc>
      </w:tr>
      <w:tr w:rsidR="00573474" w:rsidRPr="00611D4E" w:rsidTr="001158FB">
        <w:tc>
          <w:tcPr>
            <w:tcW w:w="709"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14</w:t>
            </w:r>
          </w:p>
        </w:tc>
        <w:tc>
          <w:tcPr>
            <w:tcW w:w="3969" w:type="dxa"/>
            <w:shd w:val="clear" w:color="auto" w:fill="auto"/>
          </w:tcPr>
          <w:p w:rsidR="00573474" w:rsidRPr="00611D4E" w:rsidRDefault="00573474" w:rsidP="00573474">
            <w:pPr>
              <w:spacing w:after="0" w:line="240" w:lineRule="auto"/>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Кільця для серветок</w:t>
            </w:r>
          </w:p>
        </w:tc>
        <w:tc>
          <w:tcPr>
            <w:tcW w:w="2126"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в асортименті</w:t>
            </w:r>
          </w:p>
        </w:tc>
        <w:tc>
          <w:tcPr>
            <w:tcW w:w="1815"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в асортименті</w:t>
            </w:r>
          </w:p>
        </w:tc>
        <w:tc>
          <w:tcPr>
            <w:tcW w:w="898" w:type="dxa"/>
            <w:shd w:val="clear" w:color="auto" w:fill="auto"/>
          </w:tcPr>
          <w:p w:rsidR="00573474" w:rsidRPr="00611D4E" w:rsidRDefault="00573474" w:rsidP="00573474">
            <w:pPr>
              <w:spacing w:after="0" w:line="240" w:lineRule="auto"/>
              <w:rPr>
                <w:rFonts w:ascii="Times New Roman" w:eastAsia="Times New Roman" w:hAnsi="Times New Roman"/>
                <w:sz w:val="24"/>
                <w:szCs w:val="24"/>
                <w:lang w:val="uk-UA" w:eastAsia="ru-RU"/>
              </w:rPr>
            </w:pPr>
          </w:p>
        </w:tc>
      </w:tr>
      <w:tr w:rsidR="00573474" w:rsidRPr="00611D4E" w:rsidTr="001158FB">
        <w:tc>
          <w:tcPr>
            <w:tcW w:w="709"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15</w:t>
            </w:r>
          </w:p>
        </w:tc>
        <w:tc>
          <w:tcPr>
            <w:tcW w:w="3969" w:type="dxa"/>
            <w:shd w:val="clear" w:color="auto" w:fill="auto"/>
          </w:tcPr>
          <w:p w:rsidR="00573474" w:rsidRPr="00611D4E" w:rsidRDefault="00573474" w:rsidP="00573474">
            <w:pPr>
              <w:spacing w:after="0" w:line="240" w:lineRule="auto"/>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Набори для спецій</w:t>
            </w:r>
          </w:p>
        </w:tc>
        <w:tc>
          <w:tcPr>
            <w:tcW w:w="2126"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в асортименті</w:t>
            </w:r>
          </w:p>
        </w:tc>
        <w:tc>
          <w:tcPr>
            <w:tcW w:w="1815"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в асортименті</w:t>
            </w:r>
          </w:p>
        </w:tc>
        <w:tc>
          <w:tcPr>
            <w:tcW w:w="898" w:type="dxa"/>
            <w:shd w:val="clear" w:color="auto" w:fill="auto"/>
          </w:tcPr>
          <w:p w:rsidR="00573474" w:rsidRPr="00611D4E" w:rsidRDefault="00573474" w:rsidP="00573474">
            <w:pPr>
              <w:spacing w:after="0" w:line="240" w:lineRule="auto"/>
              <w:rPr>
                <w:rFonts w:ascii="Times New Roman" w:eastAsia="Times New Roman" w:hAnsi="Times New Roman"/>
                <w:sz w:val="24"/>
                <w:szCs w:val="24"/>
                <w:lang w:val="uk-UA" w:eastAsia="ru-RU"/>
              </w:rPr>
            </w:pPr>
          </w:p>
        </w:tc>
      </w:tr>
      <w:tr w:rsidR="00573474" w:rsidRPr="00611D4E" w:rsidTr="001158FB">
        <w:tc>
          <w:tcPr>
            <w:tcW w:w="709"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16</w:t>
            </w:r>
          </w:p>
        </w:tc>
        <w:tc>
          <w:tcPr>
            <w:tcW w:w="3969" w:type="dxa"/>
            <w:shd w:val="clear" w:color="auto" w:fill="auto"/>
          </w:tcPr>
          <w:p w:rsidR="00573474" w:rsidRPr="00611D4E" w:rsidRDefault="00573474" w:rsidP="00573474">
            <w:pPr>
              <w:spacing w:after="0" w:line="240" w:lineRule="auto"/>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Металевий посуд</w:t>
            </w:r>
          </w:p>
        </w:tc>
        <w:tc>
          <w:tcPr>
            <w:tcW w:w="2126"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в асортименті</w:t>
            </w:r>
          </w:p>
        </w:tc>
        <w:tc>
          <w:tcPr>
            <w:tcW w:w="1815"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в асортименті</w:t>
            </w:r>
          </w:p>
        </w:tc>
        <w:tc>
          <w:tcPr>
            <w:tcW w:w="898" w:type="dxa"/>
            <w:shd w:val="clear" w:color="auto" w:fill="auto"/>
          </w:tcPr>
          <w:p w:rsidR="00573474" w:rsidRPr="00611D4E" w:rsidRDefault="00573474" w:rsidP="00573474">
            <w:pPr>
              <w:spacing w:after="0" w:line="240" w:lineRule="auto"/>
              <w:rPr>
                <w:rFonts w:ascii="Times New Roman" w:eastAsia="Times New Roman" w:hAnsi="Times New Roman"/>
                <w:sz w:val="24"/>
                <w:szCs w:val="24"/>
                <w:lang w:val="uk-UA" w:eastAsia="ru-RU"/>
              </w:rPr>
            </w:pPr>
          </w:p>
        </w:tc>
      </w:tr>
      <w:tr w:rsidR="00573474" w:rsidRPr="00611D4E" w:rsidTr="001158FB">
        <w:tc>
          <w:tcPr>
            <w:tcW w:w="709"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17</w:t>
            </w:r>
          </w:p>
        </w:tc>
        <w:tc>
          <w:tcPr>
            <w:tcW w:w="3969" w:type="dxa"/>
            <w:shd w:val="clear" w:color="auto" w:fill="auto"/>
          </w:tcPr>
          <w:p w:rsidR="00573474" w:rsidRPr="00611D4E" w:rsidRDefault="00573474" w:rsidP="00573474">
            <w:pPr>
              <w:spacing w:after="0" w:line="240" w:lineRule="auto"/>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Скляний посуд</w:t>
            </w:r>
          </w:p>
        </w:tc>
        <w:tc>
          <w:tcPr>
            <w:tcW w:w="2126"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в асортименті</w:t>
            </w:r>
          </w:p>
        </w:tc>
        <w:tc>
          <w:tcPr>
            <w:tcW w:w="1815"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в асортименті</w:t>
            </w:r>
          </w:p>
        </w:tc>
        <w:tc>
          <w:tcPr>
            <w:tcW w:w="898" w:type="dxa"/>
            <w:shd w:val="clear" w:color="auto" w:fill="auto"/>
          </w:tcPr>
          <w:p w:rsidR="00573474" w:rsidRPr="00611D4E" w:rsidRDefault="00573474" w:rsidP="00573474">
            <w:pPr>
              <w:spacing w:after="0" w:line="240" w:lineRule="auto"/>
              <w:rPr>
                <w:rFonts w:ascii="Times New Roman" w:eastAsia="Times New Roman" w:hAnsi="Times New Roman"/>
                <w:sz w:val="24"/>
                <w:szCs w:val="24"/>
                <w:lang w:val="uk-UA" w:eastAsia="ru-RU"/>
              </w:rPr>
            </w:pPr>
          </w:p>
        </w:tc>
      </w:tr>
      <w:tr w:rsidR="00573474" w:rsidRPr="00611D4E" w:rsidTr="001158FB">
        <w:tc>
          <w:tcPr>
            <w:tcW w:w="709"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18</w:t>
            </w:r>
          </w:p>
        </w:tc>
        <w:tc>
          <w:tcPr>
            <w:tcW w:w="3969" w:type="dxa"/>
            <w:shd w:val="clear" w:color="auto" w:fill="auto"/>
          </w:tcPr>
          <w:p w:rsidR="00573474" w:rsidRPr="00611D4E" w:rsidRDefault="00573474" w:rsidP="00573474">
            <w:pPr>
              <w:spacing w:after="0" w:line="240" w:lineRule="auto"/>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Основні прибори</w:t>
            </w:r>
          </w:p>
        </w:tc>
        <w:tc>
          <w:tcPr>
            <w:tcW w:w="2126"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в асортименті</w:t>
            </w:r>
          </w:p>
        </w:tc>
        <w:tc>
          <w:tcPr>
            <w:tcW w:w="1815"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в асортименті</w:t>
            </w:r>
          </w:p>
        </w:tc>
        <w:tc>
          <w:tcPr>
            <w:tcW w:w="898" w:type="dxa"/>
            <w:shd w:val="clear" w:color="auto" w:fill="auto"/>
          </w:tcPr>
          <w:p w:rsidR="00573474" w:rsidRPr="00611D4E" w:rsidRDefault="00573474" w:rsidP="00573474">
            <w:pPr>
              <w:spacing w:after="0" w:line="240" w:lineRule="auto"/>
              <w:rPr>
                <w:rFonts w:ascii="Times New Roman" w:eastAsia="Times New Roman" w:hAnsi="Times New Roman"/>
                <w:sz w:val="24"/>
                <w:szCs w:val="24"/>
                <w:lang w:val="uk-UA" w:eastAsia="ru-RU"/>
              </w:rPr>
            </w:pPr>
          </w:p>
        </w:tc>
      </w:tr>
      <w:tr w:rsidR="00573474" w:rsidRPr="00611D4E" w:rsidTr="001158FB">
        <w:tc>
          <w:tcPr>
            <w:tcW w:w="709"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19</w:t>
            </w:r>
          </w:p>
        </w:tc>
        <w:tc>
          <w:tcPr>
            <w:tcW w:w="3969" w:type="dxa"/>
            <w:shd w:val="clear" w:color="auto" w:fill="auto"/>
          </w:tcPr>
          <w:p w:rsidR="00573474" w:rsidRPr="00611D4E" w:rsidRDefault="00573474" w:rsidP="00573474">
            <w:pPr>
              <w:spacing w:after="0" w:line="240" w:lineRule="auto"/>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Допоміжні столові прибори</w:t>
            </w:r>
          </w:p>
        </w:tc>
        <w:tc>
          <w:tcPr>
            <w:tcW w:w="2126"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в асортименті</w:t>
            </w:r>
          </w:p>
        </w:tc>
        <w:tc>
          <w:tcPr>
            <w:tcW w:w="1815"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в асортименті</w:t>
            </w:r>
          </w:p>
        </w:tc>
        <w:tc>
          <w:tcPr>
            <w:tcW w:w="898" w:type="dxa"/>
            <w:shd w:val="clear" w:color="auto" w:fill="auto"/>
          </w:tcPr>
          <w:p w:rsidR="00573474" w:rsidRPr="00611D4E" w:rsidRDefault="00573474" w:rsidP="00573474">
            <w:pPr>
              <w:spacing w:after="0" w:line="240" w:lineRule="auto"/>
              <w:rPr>
                <w:rFonts w:ascii="Times New Roman" w:eastAsia="Times New Roman" w:hAnsi="Times New Roman"/>
                <w:sz w:val="24"/>
                <w:szCs w:val="24"/>
                <w:lang w:val="uk-UA" w:eastAsia="ru-RU"/>
              </w:rPr>
            </w:pPr>
          </w:p>
        </w:tc>
      </w:tr>
      <w:tr w:rsidR="00573474" w:rsidRPr="00611D4E" w:rsidTr="001158FB">
        <w:tc>
          <w:tcPr>
            <w:tcW w:w="709"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20</w:t>
            </w:r>
          </w:p>
        </w:tc>
        <w:tc>
          <w:tcPr>
            <w:tcW w:w="3969" w:type="dxa"/>
            <w:shd w:val="clear" w:color="auto" w:fill="auto"/>
          </w:tcPr>
          <w:p w:rsidR="00573474" w:rsidRPr="00611D4E" w:rsidRDefault="00573474" w:rsidP="00573474">
            <w:pPr>
              <w:spacing w:after="0" w:line="240" w:lineRule="auto"/>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Столова білизна</w:t>
            </w:r>
          </w:p>
        </w:tc>
        <w:tc>
          <w:tcPr>
            <w:tcW w:w="2126"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в асортименті</w:t>
            </w:r>
          </w:p>
        </w:tc>
        <w:tc>
          <w:tcPr>
            <w:tcW w:w="1815"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в асортименті</w:t>
            </w:r>
          </w:p>
        </w:tc>
        <w:tc>
          <w:tcPr>
            <w:tcW w:w="898" w:type="dxa"/>
            <w:shd w:val="clear" w:color="auto" w:fill="auto"/>
          </w:tcPr>
          <w:p w:rsidR="00573474" w:rsidRPr="00611D4E" w:rsidRDefault="00573474" w:rsidP="00573474">
            <w:pPr>
              <w:spacing w:after="0" w:line="240" w:lineRule="auto"/>
              <w:rPr>
                <w:rFonts w:ascii="Times New Roman" w:eastAsia="Times New Roman" w:hAnsi="Times New Roman"/>
                <w:sz w:val="24"/>
                <w:szCs w:val="24"/>
                <w:lang w:val="uk-UA" w:eastAsia="ru-RU"/>
              </w:rPr>
            </w:pPr>
          </w:p>
        </w:tc>
      </w:tr>
      <w:tr w:rsidR="00573474" w:rsidRPr="00611D4E" w:rsidTr="001158FB">
        <w:tc>
          <w:tcPr>
            <w:tcW w:w="709"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21</w:t>
            </w:r>
          </w:p>
        </w:tc>
        <w:tc>
          <w:tcPr>
            <w:tcW w:w="3969" w:type="dxa"/>
            <w:shd w:val="clear" w:color="auto" w:fill="auto"/>
          </w:tcPr>
          <w:p w:rsidR="00573474" w:rsidRPr="00611D4E" w:rsidRDefault="00573474" w:rsidP="00573474">
            <w:pPr>
              <w:spacing w:after="0" w:line="240" w:lineRule="auto"/>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Папки для меню</w:t>
            </w:r>
          </w:p>
        </w:tc>
        <w:tc>
          <w:tcPr>
            <w:tcW w:w="2126"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5</w:t>
            </w:r>
          </w:p>
        </w:tc>
        <w:tc>
          <w:tcPr>
            <w:tcW w:w="1815"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5</w:t>
            </w:r>
          </w:p>
        </w:tc>
        <w:tc>
          <w:tcPr>
            <w:tcW w:w="898" w:type="dxa"/>
            <w:shd w:val="clear" w:color="auto" w:fill="auto"/>
          </w:tcPr>
          <w:p w:rsidR="00573474" w:rsidRPr="00611D4E" w:rsidRDefault="00573474" w:rsidP="00573474">
            <w:pPr>
              <w:spacing w:after="0" w:line="240" w:lineRule="auto"/>
              <w:rPr>
                <w:rFonts w:ascii="Times New Roman" w:eastAsia="Times New Roman" w:hAnsi="Times New Roman"/>
                <w:sz w:val="24"/>
                <w:szCs w:val="24"/>
                <w:lang w:val="uk-UA" w:eastAsia="ru-RU"/>
              </w:rPr>
            </w:pPr>
          </w:p>
        </w:tc>
      </w:tr>
      <w:tr w:rsidR="00573474" w:rsidRPr="00611D4E" w:rsidTr="001158FB">
        <w:tc>
          <w:tcPr>
            <w:tcW w:w="709"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22</w:t>
            </w:r>
          </w:p>
        </w:tc>
        <w:tc>
          <w:tcPr>
            <w:tcW w:w="3969" w:type="dxa"/>
            <w:shd w:val="clear" w:color="auto" w:fill="auto"/>
          </w:tcPr>
          <w:p w:rsidR="00573474" w:rsidRPr="00611D4E" w:rsidRDefault="00573474" w:rsidP="00573474">
            <w:pPr>
              <w:spacing w:after="0" w:line="240" w:lineRule="auto"/>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Папки для рахунків</w:t>
            </w:r>
          </w:p>
        </w:tc>
        <w:tc>
          <w:tcPr>
            <w:tcW w:w="2126"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5</w:t>
            </w:r>
          </w:p>
        </w:tc>
        <w:tc>
          <w:tcPr>
            <w:tcW w:w="1815"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5</w:t>
            </w:r>
          </w:p>
        </w:tc>
        <w:tc>
          <w:tcPr>
            <w:tcW w:w="898" w:type="dxa"/>
            <w:shd w:val="clear" w:color="auto" w:fill="auto"/>
          </w:tcPr>
          <w:p w:rsidR="00573474" w:rsidRPr="00611D4E" w:rsidRDefault="00573474" w:rsidP="00573474">
            <w:pPr>
              <w:spacing w:after="0" w:line="240" w:lineRule="auto"/>
              <w:rPr>
                <w:rFonts w:ascii="Times New Roman" w:eastAsia="Times New Roman" w:hAnsi="Times New Roman"/>
                <w:sz w:val="24"/>
                <w:szCs w:val="24"/>
                <w:lang w:val="uk-UA" w:eastAsia="ru-RU"/>
              </w:rPr>
            </w:pPr>
          </w:p>
        </w:tc>
      </w:tr>
      <w:tr w:rsidR="00573474" w:rsidRPr="00611D4E" w:rsidTr="001158FB">
        <w:tc>
          <w:tcPr>
            <w:tcW w:w="709" w:type="dxa"/>
            <w:shd w:val="clear" w:color="auto" w:fill="auto"/>
          </w:tcPr>
          <w:p w:rsidR="00573474" w:rsidRPr="00611D4E" w:rsidRDefault="00573474" w:rsidP="00573474">
            <w:pPr>
              <w:spacing w:after="0" w:line="240" w:lineRule="auto"/>
              <w:jc w:val="center"/>
              <w:rPr>
                <w:rFonts w:ascii="Times New Roman" w:eastAsia="Times New Roman" w:hAnsi="Times New Roman"/>
                <w:b/>
                <w:sz w:val="24"/>
                <w:szCs w:val="24"/>
                <w:lang w:val="uk-UA" w:eastAsia="ru-RU"/>
              </w:rPr>
            </w:pPr>
            <w:r w:rsidRPr="00611D4E">
              <w:rPr>
                <w:rFonts w:ascii="Times New Roman" w:eastAsia="Times New Roman" w:hAnsi="Times New Roman"/>
                <w:b/>
                <w:sz w:val="24"/>
                <w:szCs w:val="24"/>
                <w:lang w:val="uk-UA" w:eastAsia="ru-RU"/>
              </w:rPr>
              <w:t>ІІІ</w:t>
            </w:r>
          </w:p>
        </w:tc>
        <w:tc>
          <w:tcPr>
            <w:tcW w:w="3969" w:type="dxa"/>
            <w:shd w:val="clear" w:color="auto" w:fill="auto"/>
          </w:tcPr>
          <w:p w:rsidR="00573474" w:rsidRPr="00611D4E" w:rsidRDefault="00573474" w:rsidP="00573474">
            <w:pPr>
              <w:spacing w:after="0" w:line="240" w:lineRule="auto"/>
              <w:rPr>
                <w:rFonts w:ascii="Times New Roman" w:eastAsia="Times New Roman" w:hAnsi="Times New Roman"/>
                <w:sz w:val="24"/>
                <w:szCs w:val="24"/>
                <w:lang w:val="uk-UA" w:eastAsia="ru-RU"/>
              </w:rPr>
            </w:pPr>
            <w:r w:rsidRPr="00611D4E">
              <w:rPr>
                <w:rFonts w:ascii="Times New Roman" w:eastAsia="Times New Roman" w:hAnsi="Times New Roman"/>
                <w:b/>
                <w:sz w:val="24"/>
                <w:szCs w:val="24"/>
                <w:lang w:val="uk-UA" w:eastAsia="ru-RU"/>
              </w:rPr>
              <w:t>Програмне забезпечення</w:t>
            </w:r>
          </w:p>
        </w:tc>
        <w:tc>
          <w:tcPr>
            <w:tcW w:w="2126"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p>
        </w:tc>
        <w:tc>
          <w:tcPr>
            <w:tcW w:w="1815"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p>
        </w:tc>
        <w:tc>
          <w:tcPr>
            <w:tcW w:w="898" w:type="dxa"/>
            <w:shd w:val="clear" w:color="auto" w:fill="auto"/>
          </w:tcPr>
          <w:p w:rsidR="00573474" w:rsidRPr="00611D4E" w:rsidRDefault="00573474" w:rsidP="00573474">
            <w:pPr>
              <w:spacing w:after="0" w:line="240" w:lineRule="auto"/>
              <w:rPr>
                <w:rFonts w:ascii="Times New Roman" w:eastAsia="Times New Roman" w:hAnsi="Times New Roman"/>
                <w:sz w:val="24"/>
                <w:szCs w:val="24"/>
                <w:lang w:val="uk-UA" w:eastAsia="ru-RU"/>
              </w:rPr>
            </w:pPr>
          </w:p>
        </w:tc>
      </w:tr>
      <w:tr w:rsidR="00573474" w:rsidRPr="00611D4E" w:rsidTr="001158FB">
        <w:tc>
          <w:tcPr>
            <w:tcW w:w="709"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1</w:t>
            </w:r>
          </w:p>
        </w:tc>
        <w:tc>
          <w:tcPr>
            <w:tcW w:w="3969" w:type="dxa"/>
            <w:shd w:val="clear" w:color="auto" w:fill="auto"/>
          </w:tcPr>
          <w:p w:rsidR="00573474" w:rsidRPr="00611D4E" w:rsidRDefault="00573474" w:rsidP="00573474">
            <w:pPr>
              <w:spacing w:after="0" w:line="240" w:lineRule="auto"/>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 xml:space="preserve">SERVIO Hotel Management System (HMS) для автоматизації готельного бізнесу </w:t>
            </w:r>
          </w:p>
        </w:tc>
        <w:tc>
          <w:tcPr>
            <w:tcW w:w="2126"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1</w:t>
            </w:r>
          </w:p>
        </w:tc>
        <w:tc>
          <w:tcPr>
            <w:tcW w:w="1815"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1</w:t>
            </w:r>
          </w:p>
        </w:tc>
        <w:tc>
          <w:tcPr>
            <w:tcW w:w="898" w:type="dxa"/>
            <w:shd w:val="clear" w:color="auto" w:fill="auto"/>
          </w:tcPr>
          <w:p w:rsidR="00573474" w:rsidRPr="00611D4E" w:rsidRDefault="00573474" w:rsidP="00573474">
            <w:pPr>
              <w:spacing w:after="0" w:line="240" w:lineRule="auto"/>
              <w:rPr>
                <w:rFonts w:ascii="Times New Roman" w:eastAsia="Times New Roman" w:hAnsi="Times New Roman"/>
                <w:sz w:val="24"/>
                <w:szCs w:val="24"/>
                <w:lang w:val="uk-UA" w:eastAsia="ru-RU"/>
              </w:rPr>
            </w:pPr>
          </w:p>
        </w:tc>
      </w:tr>
      <w:tr w:rsidR="00573474" w:rsidRPr="00611D4E" w:rsidTr="001158FB">
        <w:tc>
          <w:tcPr>
            <w:tcW w:w="709"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highlight w:val="cyan"/>
                <w:lang w:val="uk-UA" w:eastAsia="ru-RU"/>
              </w:rPr>
            </w:pPr>
            <w:r w:rsidRPr="00611D4E">
              <w:rPr>
                <w:rFonts w:ascii="Times New Roman" w:eastAsia="Times New Roman" w:hAnsi="Times New Roman"/>
                <w:sz w:val="24"/>
                <w:szCs w:val="24"/>
                <w:lang w:val="uk-UA" w:eastAsia="ru-RU"/>
              </w:rPr>
              <w:t>2</w:t>
            </w:r>
          </w:p>
        </w:tc>
        <w:tc>
          <w:tcPr>
            <w:tcW w:w="3969" w:type="dxa"/>
            <w:shd w:val="clear" w:color="auto" w:fill="auto"/>
          </w:tcPr>
          <w:p w:rsidR="00573474" w:rsidRPr="00611D4E" w:rsidRDefault="00573474" w:rsidP="00573474">
            <w:pPr>
              <w:spacing w:after="0" w:line="240" w:lineRule="auto"/>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Автоматизована система P-Keeper</w:t>
            </w:r>
          </w:p>
        </w:tc>
        <w:tc>
          <w:tcPr>
            <w:tcW w:w="2126"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1</w:t>
            </w:r>
          </w:p>
        </w:tc>
        <w:tc>
          <w:tcPr>
            <w:tcW w:w="1815" w:type="dxa"/>
            <w:shd w:val="clear" w:color="auto" w:fill="auto"/>
          </w:tcPr>
          <w:p w:rsidR="00573474" w:rsidRPr="00611D4E" w:rsidRDefault="00573474" w:rsidP="00573474">
            <w:pPr>
              <w:spacing w:after="0" w:line="240" w:lineRule="auto"/>
              <w:jc w:val="center"/>
              <w:rPr>
                <w:rFonts w:ascii="Times New Roman" w:eastAsia="Times New Roman" w:hAnsi="Times New Roman"/>
                <w:sz w:val="24"/>
                <w:szCs w:val="24"/>
                <w:lang w:val="uk-UA" w:eastAsia="ru-RU"/>
              </w:rPr>
            </w:pPr>
            <w:r w:rsidRPr="00611D4E">
              <w:rPr>
                <w:rFonts w:ascii="Times New Roman" w:eastAsia="Times New Roman" w:hAnsi="Times New Roman"/>
                <w:sz w:val="24"/>
                <w:szCs w:val="24"/>
                <w:lang w:val="uk-UA" w:eastAsia="ru-RU"/>
              </w:rPr>
              <w:t>1</w:t>
            </w:r>
          </w:p>
        </w:tc>
        <w:tc>
          <w:tcPr>
            <w:tcW w:w="898" w:type="dxa"/>
            <w:shd w:val="clear" w:color="auto" w:fill="auto"/>
          </w:tcPr>
          <w:p w:rsidR="00573474" w:rsidRPr="00611D4E" w:rsidRDefault="00573474" w:rsidP="00573474">
            <w:pPr>
              <w:spacing w:after="0" w:line="240" w:lineRule="auto"/>
              <w:rPr>
                <w:rFonts w:ascii="Times New Roman" w:eastAsia="Times New Roman" w:hAnsi="Times New Roman"/>
                <w:sz w:val="24"/>
                <w:szCs w:val="24"/>
                <w:lang w:val="uk-UA" w:eastAsia="ru-RU"/>
              </w:rPr>
            </w:pPr>
          </w:p>
        </w:tc>
      </w:tr>
    </w:tbl>
    <w:p w:rsidR="00A84BA0" w:rsidRPr="00611D4E" w:rsidRDefault="00A84BA0" w:rsidP="00573474">
      <w:pPr>
        <w:spacing w:after="0" w:line="240" w:lineRule="auto"/>
        <w:jc w:val="center"/>
        <w:rPr>
          <w:rFonts w:ascii="Times New Roman" w:eastAsia="Times New Roman" w:hAnsi="Times New Roman"/>
          <w:b/>
          <w:sz w:val="28"/>
          <w:szCs w:val="28"/>
          <w:lang w:val="uk-UA" w:eastAsia="ru-RU"/>
        </w:rPr>
      </w:pPr>
    </w:p>
    <w:p w:rsidR="003A1FC1" w:rsidRPr="00611D4E" w:rsidRDefault="003A1FC1" w:rsidP="00573474">
      <w:pPr>
        <w:spacing w:after="0" w:line="240" w:lineRule="auto"/>
        <w:jc w:val="center"/>
        <w:rPr>
          <w:rFonts w:ascii="Times New Roman" w:eastAsia="Times New Roman" w:hAnsi="Times New Roman"/>
          <w:b/>
          <w:sz w:val="28"/>
          <w:szCs w:val="28"/>
          <w:lang w:val="uk-UA" w:eastAsia="ru-RU"/>
        </w:rPr>
      </w:pPr>
    </w:p>
    <w:sectPr w:rsidR="003A1FC1" w:rsidRPr="00611D4E" w:rsidSect="003A1FC1">
      <w:footerReference w:type="default" r:id="rId8"/>
      <w:pgSz w:w="11906" w:h="16838"/>
      <w:pgMar w:top="851" w:right="851" w:bottom="851"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3F0" w:rsidRDefault="00F143F0" w:rsidP="00573474">
      <w:pPr>
        <w:spacing w:after="0" w:line="240" w:lineRule="auto"/>
      </w:pPr>
      <w:r>
        <w:separator/>
      </w:r>
    </w:p>
  </w:endnote>
  <w:endnote w:type="continuationSeparator" w:id="0">
    <w:p w:rsidR="00F143F0" w:rsidRDefault="00F143F0" w:rsidP="00573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3648800"/>
      <w:docPartObj>
        <w:docPartGallery w:val="Page Numbers (Bottom of Page)"/>
        <w:docPartUnique/>
      </w:docPartObj>
    </w:sdtPr>
    <w:sdtEndPr/>
    <w:sdtContent>
      <w:p w:rsidR="00DD5E19" w:rsidRDefault="00DD5E19">
        <w:pPr>
          <w:pStyle w:val="ab"/>
          <w:jc w:val="right"/>
        </w:pPr>
        <w:r>
          <w:fldChar w:fldCharType="begin"/>
        </w:r>
        <w:r>
          <w:instrText>PAGE   \* MERGEFORMAT</w:instrText>
        </w:r>
        <w:r>
          <w:fldChar w:fldCharType="separate"/>
        </w:r>
        <w:r w:rsidR="00C723B9">
          <w:rPr>
            <w:noProof/>
          </w:rPr>
          <w:t>2</w:t>
        </w:r>
        <w:r>
          <w:fldChar w:fldCharType="end"/>
        </w:r>
      </w:p>
    </w:sdtContent>
  </w:sdt>
  <w:p w:rsidR="00DD5E19" w:rsidRDefault="00DD5E1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3F0" w:rsidRDefault="00F143F0" w:rsidP="00573474">
      <w:pPr>
        <w:spacing w:after="0" w:line="240" w:lineRule="auto"/>
      </w:pPr>
      <w:r>
        <w:separator/>
      </w:r>
    </w:p>
  </w:footnote>
  <w:footnote w:type="continuationSeparator" w:id="0">
    <w:p w:rsidR="00F143F0" w:rsidRDefault="00F143F0" w:rsidP="005734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39C0"/>
    <w:multiLevelType w:val="hybridMultilevel"/>
    <w:tmpl w:val="6CE28ABC"/>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E5291F"/>
    <w:multiLevelType w:val="hybridMultilevel"/>
    <w:tmpl w:val="F46EC9C0"/>
    <w:lvl w:ilvl="0" w:tplc="0419000D">
      <w:start w:val="1"/>
      <w:numFmt w:val="bullet"/>
      <w:lvlText w:val=""/>
      <w:lvlJc w:val="left"/>
      <w:pPr>
        <w:ind w:left="725" w:hanging="360"/>
      </w:pPr>
      <w:rPr>
        <w:rFonts w:ascii="Wingdings" w:hAnsi="Wingdings" w:hint="default"/>
      </w:rPr>
    </w:lvl>
    <w:lvl w:ilvl="1" w:tplc="04220003" w:tentative="1">
      <w:start w:val="1"/>
      <w:numFmt w:val="bullet"/>
      <w:lvlText w:val="o"/>
      <w:lvlJc w:val="left"/>
      <w:pPr>
        <w:ind w:left="1445" w:hanging="360"/>
      </w:pPr>
      <w:rPr>
        <w:rFonts w:ascii="Courier New" w:hAnsi="Courier New" w:cs="Courier New" w:hint="default"/>
      </w:rPr>
    </w:lvl>
    <w:lvl w:ilvl="2" w:tplc="04220005" w:tentative="1">
      <w:start w:val="1"/>
      <w:numFmt w:val="bullet"/>
      <w:lvlText w:val=""/>
      <w:lvlJc w:val="left"/>
      <w:pPr>
        <w:ind w:left="2165" w:hanging="360"/>
      </w:pPr>
      <w:rPr>
        <w:rFonts w:ascii="Wingdings" w:hAnsi="Wingdings" w:hint="default"/>
      </w:rPr>
    </w:lvl>
    <w:lvl w:ilvl="3" w:tplc="04220001" w:tentative="1">
      <w:start w:val="1"/>
      <w:numFmt w:val="bullet"/>
      <w:lvlText w:val=""/>
      <w:lvlJc w:val="left"/>
      <w:pPr>
        <w:ind w:left="2885" w:hanging="360"/>
      </w:pPr>
      <w:rPr>
        <w:rFonts w:ascii="Symbol" w:hAnsi="Symbol" w:hint="default"/>
      </w:rPr>
    </w:lvl>
    <w:lvl w:ilvl="4" w:tplc="04220003" w:tentative="1">
      <w:start w:val="1"/>
      <w:numFmt w:val="bullet"/>
      <w:lvlText w:val="o"/>
      <w:lvlJc w:val="left"/>
      <w:pPr>
        <w:ind w:left="3605" w:hanging="360"/>
      </w:pPr>
      <w:rPr>
        <w:rFonts w:ascii="Courier New" w:hAnsi="Courier New" w:cs="Courier New" w:hint="default"/>
      </w:rPr>
    </w:lvl>
    <w:lvl w:ilvl="5" w:tplc="04220005" w:tentative="1">
      <w:start w:val="1"/>
      <w:numFmt w:val="bullet"/>
      <w:lvlText w:val=""/>
      <w:lvlJc w:val="left"/>
      <w:pPr>
        <w:ind w:left="4325" w:hanging="360"/>
      </w:pPr>
      <w:rPr>
        <w:rFonts w:ascii="Wingdings" w:hAnsi="Wingdings" w:hint="default"/>
      </w:rPr>
    </w:lvl>
    <w:lvl w:ilvl="6" w:tplc="04220001" w:tentative="1">
      <w:start w:val="1"/>
      <w:numFmt w:val="bullet"/>
      <w:lvlText w:val=""/>
      <w:lvlJc w:val="left"/>
      <w:pPr>
        <w:ind w:left="5045" w:hanging="360"/>
      </w:pPr>
      <w:rPr>
        <w:rFonts w:ascii="Symbol" w:hAnsi="Symbol" w:hint="default"/>
      </w:rPr>
    </w:lvl>
    <w:lvl w:ilvl="7" w:tplc="04220003" w:tentative="1">
      <w:start w:val="1"/>
      <w:numFmt w:val="bullet"/>
      <w:lvlText w:val="o"/>
      <w:lvlJc w:val="left"/>
      <w:pPr>
        <w:ind w:left="5765" w:hanging="360"/>
      </w:pPr>
      <w:rPr>
        <w:rFonts w:ascii="Courier New" w:hAnsi="Courier New" w:cs="Courier New" w:hint="default"/>
      </w:rPr>
    </w:lvl>
    <w:lvl w:ilvl="8" w:tplc="04220005" w:tentative="1">
      <w:start w:val="1"/>
      <w:numFmt w:val="bullet"/>
      <w:lvlText w:val=""/>
      <w:lvlJc w:val="left"/>
      <w:pPr>
        <w:ind w:left="6485" w:hanging="360"/>
      </w:pPr>
      <w:rPr>
        <w:rFonts w:ascii="Wingdings" w:hAnsi="Wingdings" w:hint="default"/>
      </w:rPr>
    </w:lvl>
  </w:abstractNum>
  <w:abstractNum w:abstractNumId="2" w15:restartNumberingAfterBreak="0">
    <w:nsid w:val="03BC7B14"/>
    <w:multiLevelType w:val="hybridMultilevel"/>
    <w:tmpl w:val="F7FC00C2"/>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05C78"/>
    <w:multiLevelType w:val="hybridMultilevel"/>
    <w:tmpl w:val="C582B664"/>
    <w:lvl w:ilvl="0" w:tplc="0419000D">
      <w:start w:val="1"/>
      <w:numFmt w:val="bullet"/>
      <w:lvlText w:val=""/>
      <w:lvlJc w:val="left"/>
      <w:pPr>
        <w:ind w:left="737" w:hanging="360"/>
      </w:pPr>
      <w:rPr>
        <w:rFonts w:ascii="Wingdings" w:hAnsi="Wingdings" w:hint="default"/>
      </w:rPr>
    </w:lvl>
    <w:lvl w:ilvl="1" w:tplc="04190019" w:tentative="1">
      <w:start w:val="1"/>
      <w:numFmt w:val="lowerLetter"/>
      <w:lvlText w:val="%2."/>
      <w:lvlJc w:val="left"/>
      <w:pPr>
        <w:ind w:left="1457" w:hanging="360"/>
      </w:pPr>
    </w:lvl>
    <w:lvl w:ilvl="2" w:tplc="0419001B" w:tentative="1">
      <w:start w:val="1"/>
      <w:numFmt w:val="lowerRoman"/>
      <w:lvlText w:val="%3."/>
      <w:lvlJc w:val="right"/>
      <w:pPr>
        <w:ind w:left="2177" w:hanging="180"/>
      </w:pPr>
    </w:lvl>
    <w:lvl w:ilvl="3" w:tplc="0419000F" w:tentative="1">
      <w:start w:val="1"/>
      <w:numFmt w:val="decimal"/>
      <w:lvlText w:val="%4."/>
      <w:lvlJc w:val="left"/>
      <w:pPr>
        <w:ind w:left="2897" w:hanging="360"/>
      </w:pPr>
    </w:lvl>
    <w:lvl w:ilvl="4" w:tplc="04190019" w:tentative="1">
      <w:start w:val="1"/>
      <w:numFmt w:val="lowerLetter"/>
      <w:lvlText w:val="%5."/>
      <w:lvlJc w:val="left"/>
      <w:pPr>
        <w:ind w:left="3617" w:hanging="360"/>
      </w:pPr>
    </w:lvl>
    <w:lvl w:ilvl="5" w:tplc="0419001B" w:tentative="1">
      <w:start w:val="1"/>
      <w:numFmt w:val="lowerRoman"/>
      <w:lvlText w:val="%6."/>
      <w:lvlJc w:val="right"/>
      <w:pPr>
        <w:ind w:left="4337" w:hanging="180"/>
      </w:pPr>
    </w:lvl>
    <w:lvl w:ilvl="6" w:tplc="0419000F" w:tentative="1">
      <w:start w:val="1"/>
      <w:numFmt w:val="decimal"/>
      <w:lvlText w:val="%7."/>
      <w:lvlJc w:val="left"/>
      <w:pPr>
        <w:ind w:left="5057" w:hanging="360"/>
      </w:pPr>
    </w:lvl>
    <w:lvl w:ilvl="7" w:tplc="04190019" w:tentative="1">
      <w:start w:val="1"/>
      <w:numFmt w:val="lowerLetter"/>
      <w:lvlText w:val="%8."/>
      <w:lvlJc w:val="left"/>
      <w:pPr>
        <w:ind w:left="5777" w:hanging="360"/>
      </w:pPr>
    </w:lvl>
    <w:lvl w:ilvl="8" w:tplc="0419001B" w:tentative="1">
      <w:start w:val="1"/>
      <w:numFmt w:val="lowerRoman"/>
      <w:lvlText w:val="%9."/>
      <w:lvlJc w:val="right"/>
      <w:pPr>
        <w:ind w:left="6497" w:hanging="180"/>
      </w:pPr>
    </w:lvl>
  </w:abstractNum>
  <w:abstractNum w:abstractNumId="4" w15:restartNumberingAfterBreak="0">
    <w:nsid w:val="0CC81419"/>
    <w:multiLevelType w:val="multilevel"/>
    <w:tmpl w:val="83D4F3D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3C1FBE"/>
    <w:multiLevelType w:val="hybridMultilevel"/>
    <w:tmpl w:val="DBE446D0"/>
    <w:lvl w:ilvl="0" w:tplc="0419000D">
      <w:start w:val="1"/>
      <w:numFmt w:val="bullet"/>
      <w:lvlText w:val=""/>
      <w:lvlJc w:val="left"/>
      <w:pPr>
        <w:ind w:left="737" w:hanging="360"/>
      </w:pPr>
      <w:rPr>
        <w:rFonts w:ascii="Wingdings" w:hAnsi="Wingdings" w:hint="default"/>
        <w:b w:val="0"/>
      </w:rPr>
    </w:lvl>
    <w:lvl w:ilvl="1" w:tplc="04190019" w:tentative="1">
      <w:start w:val="1"/>
      <w:numFmt w:val="lowerLetter"/>
      <w:lvlText w:val="%2."/>
      <w:lvlJc w:val="left"/>
      <w:pPr>
        <w:ind w:left="1457" w:hanging="360"/>
      </w:pPr>
    </w:lvl>
    <w:lvl w:ilvl="2" w:tplc="0419001B" w:tentative="1">
      <w:start w:val="1"/>
      <w:numFmt w:val="lowerRoman"/>
      <w:lvlText w:val="%3."/>
      <w:lvlJc w:val="right"/>
      <w:pPr>
        <w:ind w:left="2177" w:hanging="180"/>
      </w:pPr>
    </w:lvl>
    <w:lvl w:ilvl="3" w:tplc="0419000F" w:tentative="1">
      <w:start w:val="1"/>
      <w:numFmt w:val="decimal"/>
      <w:lvlText w:val="%4."/>
      <w:lvlJc w:val="left"/>
      <w:pPr>
        <w:ind w:left="2897" w:hanging="360"/>
      </w:pPr>
    </w:lvl>
    <w:lvl w:ilvl="4" w:tplc="04190019" w:tentative="1">
      <w:start w:val="1"/>
      <w:numFmt w:val="lowerLetter"/>
      <w:lvlText w:val="%5."/>
      <w:lvlJc w:val="left"/>
      <w:pPr>
        <w:ind w:left="3617" w:hanging="360"/>
      </w:pPr>
    </w:lvl>
    <w:lvl w:ilvl="5" w:tplc="0419001B" w:tentative="1">
      <w:start w:val="1"/>
      <w:numFmt w:val="lowerRoman"/>
      <w:lvlText w:val="%6."/>
      <w:lvlJc w:val="right"/>
      <w:pPr>
        <w:ind w:left="4337" w:hanging="180"/>
      </w:pPr>
    </w:lvl>
    <w:lvl w:ilvl="6" w:tplc="0419000F" w:tentative="1">
      <w:start w:val="1"/>
      <w:numFmt w:val="decimal"/>
      <w:lvlText w:val="%7."/>
      <w:lvlJc w:val="left"/>
      <w:pPr>
        <w:ind w:left="5057" w:hanging="360"/>
      </w:pPr>
    </w:lvl>
    <w:lvl w:ilvl="7" w:tplc="04190019" w:tentative="1">
      <w:start w:val="1"/>
      <w:numFmt w:val="lowerLetter"/>
      <w:lvlText w:val="%8."/>
      <w:lvlJc w:val="left"/>
      <w:pPr>
        <w:ind w:left="5777" w:hanging="360"/>
      </w:pPr>
    </w:lvl>
    <w:lvl w:ilvl="8" w:tplc="0419001B" w:tentative="1">
      <w:start w:val="1"/>
      <w:numFmt w:val="lowerRoman"/>
      <w:lvlText w:val="%9."/>
      <w:lvlJc w:val="right"/>
      <w:pPr>
        <w:ind w:left="6497" w:hanging="180"/>
      </w:pPr>
    </w:lvl>
  </w:abstractNum>
  <w:abstractNum w:abstractNumId="6" w15:restartNumberingAfterBreak="0">
    <w:nsid w:val="12811789"/>
    <w:multiLevelType w:val="hybridMultilevel"/>
    <w:tmpl w:val="4F447A66"/>
    <w:lvl w:ilvl="0" w:tplc="0419000D">
      <w:start w:val="1"/>
      <w:numFmt w:val="bullet"/>
      <w:lvlText w:val=""/>
      <w:lvlJc w:val="left"/>
      <w:pPr>
        <w:ind w:left="725" w:hanging="360"/>
      </w:pPr>
      <w:rPr>
        <w:rFonts w:ascii="Wingdings" w:hAnsi="Wingdings" w:hint="default"/>
      </w:rPr>
    </w:lvl>
    <w:lvl w:ilvl="1" w:tplc="04220003" w:tentative="1">
      <w:start w:val="1"/>
      <w:numFmt w:val="bullet"/>
      <w:lvlText w:val="o"/>
      <w:lvlJc w:val="left"/>
      <w:pPr>
        <w:ind w:left="1445" w:hanging="360"/>
      </w:pPr>
      <w:rPr>
        <w:rFonts w:ascii="Courier New" w:hAnsi="Courier New" w:cs="Courier New" w:hint="default"/>
      </w:rPr>
    </w:lvl>
    <w:lvl w:ilvl="2" w:tplc="04220005" w:tentative="1">
      <w:start w:val="1"/>
      <w:numFmt w:val="bullet"/>
      <w:lvlText w:val=""/>
      <w:lvlJc w:val="left"/>
      <w:pPr>
        <w:ind w:left="2165" w:hanging="360"/>
      </w:pPr>
      <w:rPr>
        <w:rFonts w:ascii="Wingdings" w:hAnsi="Wingdings" w:hint="default"/>
      </w:rPr>
    </w:lvl>
    <w:lvl w:ilvl="3" w:tplc="04220001" w:tentative="1">
      <w:start w:val="1"/>
      <w:numFmt w:val="bullet"/>
      <w:lvlText w:val=""/>
      <w:lvlJc w:val="left"/>
      <w:pPr>
        <w:ind w:left="2885" w:hanging="360"/>
      </w:pPr>
      <w:rPr>
        <w:rFonts w:ascii="Symbol" w:hAnsi="Symbol" w:hint="default"/>
      </w:rPr>
    </w:lvl>
    <w:lvl w:ilvl="4" w:tplc="04220003" w:tentative="1">
      <w:start w:val="1"/>
      <w:numFmt w:val="bullet"/>
      <w:lvlText w:val="o"/>
      <w:lvlJc w:val="left"/>
      <w:pPr>
        <w:ind w:left="3605" w:hanging="360"/>
      </w:pPr>
      <w:rPr>
        <w:rFonts w:ascii="Courier New" w:hAnsi="Courier New" w:cs="Courier New" w:hint="default"/>
      </w:rPr>
    </w:lvl>
    <w:lvl w:ilvl="5" w:tplc="04220005" w:tentative="1">
      <w:start w:val="1"/>
      <w:numFmt w:val="bullet"/>
      <w:lvlText w:val=""/>
      <w:lvlJc w:val="left"/>
      <w:pPr>
        <w:ind w:left="4325" w:hanging="360"/>
      </w:pPr>
      <w:rPr>
        <w:rFonts w:ascii="Wingdings" w:hAnsi="Wingdings" w:hint="default"/>
      </w:rPr>
    </w:lvl>
    <w:lvl w:ilvl="6" w:tplc="04220001" w:tentative="1">
      <w:start w:val="1"/>
      <w:numFmt w:val="bullet"/>
      <w:lvlText w:val=""/>
      <w:lvlJc w:val="left"/>
      <w:pPr>
        <w:ind w:left="5045" w:hanging="360"/>
      </w:pPr>
      <w:rPr>
        <w:rFonts w:ascii="Symbol" w:hAnsi="Symbol" w:hint="default"/>
      </w:rPr>
    </w:lvl>
    <w:lvl w:ilvl="7" w:tplc="04220003" w:tentative="1">
      <w:start w:val="1"/>
      <w:numFmt w:val="bullet"/>
      <w:lvlText w:val="o"/>
      <w:lvlJc w:val="left"/>
      <w:pPr>
        <w:ind w:left="5765" w:hanging="360"/>
      </w:pPr>
      <w:rPr>
        <w:rFonts w:ascii="Courier New" w:hAnsi="Courier New" w:cs="Courier New" w:hint="default"/>
      </w:rPr>
    </w:lvl>
    <w:lvl w:ilvl="8" w:tplc="04220005" w:tentative="1">
      <w:start w:val="1"/>
      <w:numFmt w:val="bullet"/>
      <w:lvlText w:val=""/>
      <w:lvlJc w:val="left"/>
      <w:pPr>
        <w:ind w:left="6485" w:hanging="360"/>
      </w:pPr>
      <w:rPr>
        <w:rFonts w:ascii="Wingdings" w:hAnsi="Wingdings" w:hint="default"/>
      </w:rPr>
    </w:lvl>
  </w:abstractNum>
  <w:abstractNum w:abstractNumId="7" w15:restartNumberingAfterBreak="0">
    <w:nsid w:val="13357EFC"/>
    <w:multiLevelType w:val="hybridMultilevel"/>
    <w:tmpl w:val="9D08D1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6F60504"/>
    <w:multiLevelType w:val="multilevel"/>
    <w:tmpl w:val="9A261532"/>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B067F2"/>
    <w:multiLevelType w:val="hybridMultilevel"/>
    <w:tmpl w:val="F96C6616"/>
    <w:lvl w:ilvl="0" w:tplc="0419000D">
      <w:start w:val="1"/>
      <w:numFmt w:val="bullet"/>
      <w:lvlText w:val=""/>
      <w:lvlJc w:val="left"/>
      <w:pPr>
        <w:ind w:left="377" w:hanging="360"/>
      </w:pPr>
      <w:rPr>
        <w:rFonts w:ascii="Wingdings" w:hAnsi="Wingding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190101CE"/>
    <w:multiLevelType w:val="hybridMultilevel"/>
    <w:tmpl w:val="B4D61CD8"/>
    <w:lvl w:ilvl="0" w:tplc="0419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196903E3"/>
    <w:multiLevelType w:val="hybridMultilevel"/>
    <w:tmpl w:val="6F64F0AE"/>
    <w:lvl w:ilvl="0" w:tplc="0419000D">
      <w:start w:val="1"/>
      <w:numFmt w:val="bullet"/>
      <w:lvlText w:val=""/>
      <w:lvlJc w:val="left"/>
      <w:pPr>
        <w:ind w:left="725" w:hanging="360"/>
      </w:pPr>
      <w:rPr>
        <w:rFonts w:ascii="Wingdings" w:hAnsi="Wingdings" w:hint="default"/>
      </w:rPr>
    </w:lvl>
    <w:lvl w:ilvl="1" w:tplc="04220003" w:tentative="1">
      <w:start w:val="1"/>
      <w:numFmt w:val="bullet"/>
      <w:lvlText w:val="o"/>
      <w:lvlJc w:val="left"/>
      <w:pPr>
        <w:ind w:left="1445" w:hanging="360"/>
      </w:pPr>
      <w:rPr>
        <w:rFonts w:ascii="Courier New" w:hAnsi="Courier New" w:cs="Courier New" w:hint="default"/>
      </w:rPr>
    </w:lvl>
    <w:lvl w:ilvl="2" w:tplc="04220005" w:tentative="1">
      <w:start w:val="1"/>
      <w:numFmt w:val="bullet"/>
      <w:lvlText w:val=""/>
      <w:lvlJc w:val="left"/>
      <w:pPr>
        <w:ind w:left="2165" w:hanging="360"/>
      </w:pPr>
      <w:rPr>
        <w:rFonts w:ascii="Wingdings" w:hAnsi="Wingdings" w:hint="default"/>
      </w:rPr>
    </w:lvl>
    <w:lvl w:ilvl="3" w:tplc="04220001" w:tentative="1">
      <w:start w:val="1"/>
      <w:numFmt w:val="bullet"/>
      <w:lvlText w:val=""/>
      <w:lvlJc w:val="left"/>
      <w:pPr>
        <w:ind w:left="2885" w:hanging="360"/>
      </w:pPr>
      <w:rPr>
        <w:rFonts w:ascii="Symbol" w:hAnsi="Symbol" w:hint="default"/>
      </w:rPr>
    </w:lvl>
    <w:lvl w:ilvl="4" w:tplc="04220003" w:tentative="1">
      <w:start w:val="1"/>
      <w:numFmt w:val="bullet"/>
      <w:lvlText w:val="o"/>
      <w:lvlJc w:val="left"/>
      <w:pPr>
        <w:ind w:left="3605" w:hanging="360"/>
      </w:pPr>
      <w:rPr>
        <w:rFonts w:ascii="Courier New" w:hAnsi="Courier New" w:cs="Courier New" w:hint="default"/>
      </w:rPr>
    </w:lvl>
    <w:lvl w:ilvl="5" w:tplc="04220005" w:tentative="1">
      <w:start w:val="1"/>
      <w:numFmt w:val="bullet"/>
      <w:lvlText w:val=""/>
      <w:lvlJc w:val="left"/>
      <w:pPr>
        <w:ind w:left="4325" w:hanging="360"/>
      </w:pPr>
      <w:rPr>
        <w:rFonts w:ascii="Wingdings" w:hAnsi="Wingdings" w:hint="default"/>
      </w:rPr>
    </w:lvl>
    <w:lvl w:ilvl="6" w:tplc="04220001" w:tentative="1">
      <w:start w:val="1"/>
      <w:numFmt w:val="bullet"/>
      <w:lvlText w:val=""/>
      <w:lvlJc w:val="left"/>
      <w:pPr>
        <w:ind w:left="5045" w:hanging="360"/>
      </w:pPr>
      <w:rPr>
        <w:rFonts w:ascii="Symbol" w:hAnsi="Symbol" w:hint="default"/>
      </w:rPr>
    </w:lvl>
    <w:lvl w:ilvl="7" w:tplc="04220003" w:tentative="1">
      <w:start w:val="1"/>
      <w:numFmt w:val="bullet"/>
      <w:lvlText w:val="o"/>
      <w:lvlJc w:val="left"/>
      <w:pPr>
        <w:ind w:left="5765" w:hanging="360"/>
      </w:pPr>
      <w:rPr>
        <w:rFonts w:ascii="Courier New" w:hAnsi="Courier New" w:cs="Courier New" w:hint="default"/>
      </w:rPr>
    </w:lvl>
    <w:lvl w:ilvl="8" w:tplc="04220005" w:tentative="1">
      <w:start w:val="1"/>
      <w:numFmt w:val="bullet"/>
      <w:lvlText w:val=""/>
      <w:lvlJc w:val="left"/>
      <w:pPr>
        <w:ind w:left="6485" w:hanging="360"/>
      </w:pPr>
      <w:rPr>
        <w:rFonts w:ascii="Wingdings" w:hAnsi="Wingdings" w:hint="default"/>
      </w:rPr>
    </w:lvl>
  </w:abstractNum>
  <w:abstractNum w:abstractNumId="12" w15:restartNumberingAfterBreak="0">
    <w:nsid w:val="1CEC4A96"/>
    <w:multiLevelType w:val="hybridMultilevel"/>
    <w:tmpl w:val="2EE8DE10"/>
    <w:lvl w:ilvl="0" w:tplc="0419000D">
      <w:start w:val="1"/>
      <w:numFmt w:val="bullet"/>
      <w:lvlText w:val=""/>
      <w:lvlJc w:val="left"/>
      <w:pPr>
        <w:ind w:left="725" w:hanging="360"/>
      </w:pPr>
      <w:rPr>
        <w:rFonts w:ascii="Wingdings" w:hAnsi="Wingdings" w:hint="default"/>
      </w:rPr>
    </w:lvl>
    <w:lvl w:ilvl="1" w:tplc="04220003" w:tentative="1">
      <w:start w:val="1"/>
      <w:numFmt w:val="bullet"/>
      <w:lvlText w:val="o"/>
      <w:lvlJc w:val="left"/>
      <w:pPr>
        <w:ind w:left="1445" w:hanging="360"/>
      </w:pPr>
      <w:rPr>
        <w:rFonts w:ascii="Courier New" w:hAnsi="Courier New" w:cs="Courier New" w:hint="default"/>
      </w:rPr>
    </w:lvl>
    <w:lvl w:ilvl="2" w:tplc="04220005" w:tentative="1">
      <w:start w:val="1"/>
      <w:numFmt w:val="bullet"/>
      <w:lvlText w:val=""/>
      <w:lvlJc w:val="left"/>
      <w:pPr>
        <w:ind w:left="2165" w:hanging="360"/>
      </w:pPr>
      <w:rPr>
        <w:rFonts w:ascii="Wingdings" w:hAnsi="Wingdings" w:hint="default"/>
      </w:rPr>
    </w:lvl>
    <w:lvl w:ilvl="3" w:tplc="04220001" w:tentative="1">
      <w:start w:val="1"/>
      <w:numFmt w:val="bullet"/>
      <w:lvlText w:val=""/>
      <w:lvlJc w:val="left"/>
      <w:pPr>
        <w:ind w:left="2885" w:hanging="360"/>
      </w:pPr>
      <w:rPr>
        <w:rFonts w:ascii="Symbol" w:hAnsi="Symbol" w:hint="default"/>
      </w:rPr>
    </w:lvl>
    <w:lvl w:ilvl="4" w:tplc="04220003" w:tentative="1">
      <w:start w:val="1"/>
      <w:numFmt w:val="bullet"/>
      <w:lvlText w:val="o"/>
      <w:lvlJc w:val="left"/>
      <w:pPr>
        <w:ind w:left="3605" w:hanging="360"/>
      </w:pPr>
      <w:rPr>
        <w:rFonts w:ascii="Courier New" w:hAnsi="Courier New" w:cs="Courier New" w:hint="default"/>
      </w:rPr>
    </w:lvl>
    <w:lvl w:ilvl="5" w:tplc="04220005" w:tentative="1">
      <w:start w:val="1"/>
      <w:numFmt w:val="bullet"/>
      <w:lvlText w:val=""/>
      <w:lvlJc w:val="left"/>
      <w:pPr>
        <w:ind w:left="4325" w:hanging="360"/>
      </w:pPr>
      <w:rPr>
        <w:rFonts w:ascii="Wingdings" w:hAnsi="Wingdings" w:hint="default"/>
      </w:rPr>
    </w:lvl>
    <w:lvl w:ilvl="6" w:tplc="04220001" w:tentative="1">
      <w:start w:val="1"/>
      <w:numFmt w:val="bullet"/>
      <w:lvlText w:val=""/>
      <w:lvlJc w:val="left"/>
      <w:pPr>
        <w:ind w:left="5045" w:hanging="360"/>
      </w:pPr>
      <w:rPr>
        <w:rFonts w:ascii="Symbol" w:hAnsi="Symbol" w:hint="default"/>
      </w:rPr>
    </w:lvl>
    <w:lvl w:ilvl="7" w:tplc="04220003" w:tentative="1">
      <w:start w:val="1"/>
      <w:numFmt w:val="bullet"/>
      <w:lvlText w:val="o"/>
      <w:lvlJc w:val="left"/>
      <w:pPr>
        <w:ind w:left="5765" w:hanging="360"/>
      </w:pPr>
      <w:rPr>
        <w:rFonts w:ascii="Courier New" w:hAnsi="Courier New" w:cs="Courier New" w:hint="default"/>
      </w:rPr>
    </w:lvl>
    <w:lvl w:ilvl="8" w:tplc="04220005" w:tentative="1">
      <w:start w:val="1"/>
      <w:numFmt w:val="bullet"/>
      <w:lvlText w:val=""/>
      <w:lvlJc w:val="left"/>
      <w:pPr>
        <w:ind w:left="6485" w:hanging="360"/>
      </w:pPr>
      <w:rPr>
        <w:rFonts w:ascii="Wingdings" w:hAnsi="Wingdings" w:hint="default"/>
      </w:rPr>
    </w:lvl>
  </w:abstractNum>
  <w:abstractNum w:abstractNumId="13" w15:restartNumberingAfterBreak="0">
    <w:nsid w:val="1FF07D51"/>
    <w:multiLevelType w:val="hybridMultilevel"/>
    <w:tmpl w:val="E1DC48B4"/>
    <w:lvl w:ilvl="0" w:tplc="0419000D">
      <w:start w:val="1"/>
      <w:numFmt w:val="bullet"/>
      <w:lvlText w:val=""/>
      <w:lvlJc w:val="left"/>
      <w:pPr>
        <w:ind w:left="725" w:hanging="360"/>
      </w:pPr>
      <w:rPr>
        <w:rFonts w:ascii="Wingdings" w:hAnsi="Wingdings" w:hint="default"/>
      </w:rPr>
    </w:lvl>
    <w:lvl w:ilvl="1" w:tplc="04220003" w:tentative="1">
      <w:start w:val="1"/>
      <w:numFmt w:val="bullet"/>
      <w:lvlText w:val="o"/>
      <w:lvlJc w:val="left"/>
      <w:pPr>
        <w:ind w:left="1445" w:hanging="360"/>
      </w:pPr>
      <w:rPr>
        <w:rFonts w:ascii="Courier New" w:hAnsi="Courier New" w:cs="Courier New" w:hint="default"/>
      </w:rPr>
    </w:lvl>
    <w:lvl w:ilvl="2" w:tplc="04220005" w:tentative="1">
      <w:start w:val="1"/>
      <w:numFmt w:val="bullet"/>
      <w:lvlText w:val=""/>
      <w:lvlJc w:val="left"/>
      <w:pPr>
        <w:ind w:left="2165" w:hanging="360"/>
      </w:pPr>
      <w:rPr>
        <w:rFonts w:ascii="Wingdings" w:hAnsi="Wingdings" w:hint="default"/>
      </w:rPr>
    </w:lvl>
    <w:lvl w:ilvl="3" w:tplc="04220001" w:tentative="1">
      <w:start w:val="1"/>
      <w:numFmt w:val="bullet"/>
      <w:lvlText w:val=""/>
      <w:lvlJc w:val="left"/>
      <w:pPr>
        <w:ind w:left="2885" w:hanging="360"/>
      </w:pPr>
      <w:rPr>
        <w:rFonts w:ascii="Symbol" w:hAnsi="Symbol" w:hint="default"/>
      </w:rPr>
    </w:lvl>
    <w:lvl w:ilvl="4" w:tplc="04220003" w:tentative="1">
      <w:start w:val="1"/>
      <w:numFmt w:val="bullet"/>
      <w:lvlText w:val="o"/>
      <w:lvlJc w:val="left"/>
      <w:pPr>
        <w:ind w:left="3605" w:hanging="360"/>
      </w:pPr>
      <w:rPr>
        <w:rFonts w:ascii="Courier New" w:hAnsi="Courier New" w:cs="Courier New" w:hint="default"/>
      </w:rPr>
    </w:lvl>
    <w:lvl w:ilvl="5" w:tplc="04220005" w:tentative="1">
      <w:start w:val="1"/>
      <w:numFmt w:val="bullet"/>
      <w:lvlText w:val=""/>
      <w:lvlJc w:val="left"/>
      <w:pPr>
        <w:ind w:left="4325" w:hanging="360"/>
      </w:pPr>
      <w:rPr>
        <w:rFonts w:ascii="Wingdings" w:hAnsi="Wingdings" w:hint="default"/>
      </w:rPr>
    </w:lvl>
    <w:lvl w:ilvl="6" w:tplc="04220001" w:tentative="1">
      <w:start w:val="1"/>
      <w:numFmt w:val="bullet"/>
      <w:lvlText w:val=""/>
      <w:lvlJc w:val="left"/>
      <w:pPr>
        <w:ind w:left="5045" w:hanging="360"/>
      </w:pPr>
      <w:rPr>
        <w:rFonts w:ascii="Symbol" w:hAnsi="Symbol" w:hint="default"/>
      </w:rPr>
    </w:lvl>
    <w:lvl w:ilvl="7" w:tplc="04220003" w:tentative="1">
      <w:start w:val="1"/>
      <w:numFmt w:val="bullet"/>
      <w:lvlText w:val="o"/>
      <w:lvlJc w:val="left"/>
      <w:pPr>
        <w:ind w:left="5765" w:hanging="360"/>
      </w:pPr>
      <w:rPr>
        <w:rFonts w:ascii="Courier New" w:hAnsi="Courier New" w:cs="Courier New" w:hint="default"/>
      </w:rPr>
    </w:lvl>
    <w:lvl w:ilvl="8" w:tplc="04220005" w:tentative="1">
      <w:start w:val="1"/>
      <w:numFmt w:val="bullet"/>
      <w:lvlText w:val=""/>
      <w:lvlJc w:val="left"/>
      <w:pPr>
        <w:ind w:left="6485" w:hanging="360"/>
      </w:pPr>
      <w:rPr>
        <w:rFonts w:ascii="Wingdings" w:hAnsi="Wingdings" w:hint="default"/>
      </w:rPr>
    </w:lvl>
  </w:abstractNum>
  <w:abstractNum w:abstractNumId="14" w15:restartNumberingAfterBreak="0">
    <w:nsid w:val="22321072"/>
    <w:multiLevelType w:val="hybridMultilevel"/>
    <w:tmpl w:val="138670CE"/>
    <w:lvl w:ilvl="0" w:tplc="0419000D">
      <w:start w:val="1"/>
      <w:numFmt w:val="bullet"/>
      <w:lvlText w:val=""/>
      <w:lvlJc w:val="left"/>
      <w:pPr>
        <w:ind w:left="725" w:hanging="360"/>
      </w:pPr>
      <w:rPr>
        <w:rFonts w:ascii="Wingdings" w:hAnsi="Wingdings" w:hint="default"/>
      </w:rPr>
    </w:lvl>
    <w:lvl w:ilvl="1" w:tplc="04220003" w:tentative="1">
      <w:start w:val="1"/>
      <w:numFmt w:val="bullet"/>
      <w:lvlText w:val="o"/>
      <w:lvlJc w:val="left"/>
      <w:pPr>
        <w:ind w:left="1445" w:hanging="360"/>
      </w:pPr>
      <w:rPr>
        <w:rFonts w:ascii="Courier New" w:hAnsi="Courier New" w:cs="Courier New" w:hint="default"/>
      </w:rPr>
    </w:lvl>
    <w:lvl w:ilvl="2" w:tplc="04220005" w:tentative="1">
      <w:start w:val="1"/>
      <w:numFmt w:val="bullet"/>
      <w:lvlText w:val=""/>
      <w:lvlJc w:val="left"/>
      <w:pPr>
        <w:ind w:left="2165" w:hanging="360"/>
      </w:pPr>
      <w:rPr>
        <w:rFonts w:ascii="Wingdings" w:hAnsi="Wingdings" w:hint="default"/>
      </w:rPr>
    </w:lvl>
    <w:lvl w:ilvl="3" w:tplc="04220001" w:tentative="1">
      <w:start w:val="1"/>
      <w:numFmt w:val="bullet"/>
      <w:lvlText w:val=""/>
      <w:lvlJc w:val="left"/>
      <w:pPr>
        <w:ind w:left="2885" w:hanging="360"/>
      </w:pPr>
      <w:rPr>
        <w:rFonts w:ascii="Symbol" w:hAnsi="Symbol" w:hint="default"/>
      </w:rPr>
    </w:lvl>
    <w:lvl w:ilvl="4" w:tplc="04220003" w:tentative="1">
      <w:start w:val="1"/>
      <w:numFmt w:val="bullet"/>
      <w:lvlText w:val="o"/>
      <w:lvlJc w:val="left"/>
      <w:pPr>
        <w:ind w:left="3605" w:hanging="360"/>
      </w:pPr>
      <w:rPr>
        <w:rFonts w:ascii="Courier New" w:hAnsi="Courier New" w:cs="Courier New" w:hint="default"/>
      </w:rPr>
    </w:lvl>
    <w:lvl w:ilvl="5" w:tplc="04220005" w:tentative="1">
      <w:start w:val="1"/>
      <w:numFmt w:val="bullet"/>
      <w:lvlText w:val=""/>
      <w:lvlJc w:val="left"/>
      <w:pPr>
        <w:ind w:left="4325" w:hanging="360"/>
      </w:pPr>
      <w:rPr>
        <w:rFonts w:ascii="Wingdings" w:hAnsi="Wingdings" w:hint="default"/>
      </w:rPr>
    </w:lvl>
    <w:lvl w:ilvl="6" w:tplc="04220001" w:tentative="1">
      <w:start w:val="1"/>
      <w:numFmt w:val="bullet"/>
      <w:lvlText w:val=""/>
      <w:lvlJc w:val="left"/>
      <w:pPr>
        <w:ind w:left="5045" w:hanging="360"/>
      </w:pPr>
      <w:rPr>
        <w:rFonts w:ascii="Symbol" w:hAnsi="Symbol" w:hint="default"/>
      </w:rPr>
    </w:lvl>
    <w:lvl w:ilvl="7" w:tplc="04220003" w:tentative="1">
      <w:start w:val="1"/>
      <w:numFmt w:val="bullet"/>
      <w:lvlText w:val="o"/>
      <w:lvlJc w:val="left"/>
      <w:pPr>
        <w:ind w:left="5765" w:hanging="360"/>
      </w:pPr>
      <w:rPr>
        <w:rFonts w:ascii="Courier New" w:hAnsi="Courier New" w:cs="Courier New" w:hint="default"/>
      </w:rPr>
    </w:lvl>
    <w:lvl w:ilvl="8" w:tplc="04220005" w:tentative="1">
      <w:start w:val="1"/>
      <w:numFmt w:val="bullet"/>
      <w:lvlText w:val=""/>
      <w:lvlJc w:val="left"/>
      <w:pPr>
        <w:ind w:left="6485" w:hanging="360"/>
      </w:pPr>
      <w:rPr>
        <w:rFonts w:ascii="Wingdings" w:hAnsi="Wingdings" w:hint="default"/>
      </w:rPr>
    </w:lvl>
  </w:abstractNum>
  <w:abstractNum w:abstractNumId="15" w15:restartNumberingAfterBreak="0">
    <w:nsid w:val="249A4E4B"/>
    <w:multiLevelType w:val="hybridMultilevel"/>
    <w:tmpl w:val="98D81808"/>
    <w:lvl w:ilvl="0" w:tplc="0419000D">
      <w:start w:val="1"/>
      <w:numFmt w:val="bullet"/>
      <w:lvlText w:val=""/>
      <w:lvlJc w:val="left"/>
      <w:pPr>
        <w:ind w:left="737" w:hanging="360"/>
      </w:pPr>
      <w:rPr>
        <w:rFonts w:ascii="Wingdings" w:hAnsi="Wingdings" w:hint="default"/>
      </w:rPr>
    </w:lvl>
    <w:lvl w:ilvl="1" w:tplc="04190019" w:tentative="1">
      <w:start w:val="1"/>
      <w:numFmt w:val="lowerLetter"/>
      <w:lvlText w:val="%2."/>
      <w:lvlJc w:val="left"/>
      <w:pPr>
        <w:ind w:left="1457" w:hanging="360"/>
      </w:pPr>
    </w:lvl>
    <w:lvl w:ilvl="2" w:tplc="0419001B" w:tentative="1">
      <w:start w:val="1"/>
      <w:numFmt w:val="lowerRoman"/>
      <w:lvlText w:val="%3."/>
      <w:lvlJc w:val="right"/>
      <w:pPr>
        <w:ind w:left="2177" w:hanging="180"/>
      </w:pPr>
    </w:lvl>
    <w:lvl w:ilvl="3" w:tplc="0419000F" w:tentative="1">
      <w:start w:val="1"/>
      <w:numFmt w:val="decimal"/>
      <w:lvlText w:val="%4."/>
      <w:lvlJc w:val="left"/>
      <w:pPr>
        <w:ind w:left="2897" w:hanging="360"/>
      </w:pPr>
    </w:lvl>
    <w:lvl w:ilvl="4" w:tplc="04190019" w:tentative="1">
      <w:start w:val="1"/>
      <w:numFmt w:val="lowerLetter"/>
      <w:lvlText w:val="%5."/>
      <w:lvlJc w:val="left"/>
      <w:pPr>
        <w:ind w:left="3617" w:hanging="360"/>
      </w:pPr>
    </w:lvl>
    <w:lvl w:ilvl="5" w:tplc="0419001B" w:tentative="1">
      <w:start w:val="1"/>
      <w:numFmt w:val="lowerRoman"/>
      <w:lvlText w:val="%6."/>
      <w:lvlJc w:val="right"/>
      <w:pPr>
        <w:ind w:left="4337" w:hanging="180"/>
      </w:pPr>
    </w:lvl>
    <w:lvl w:ilvl="6" w:tplc="0419000F" w:tentative="1">
      <w:start w:val="1"/>
      <w:numFmt w:val="decimal"/>
      <w:lvlText w:val="%7."/>
      <w:lvlJc w:val="left"/>
      <w:pPr>
        <w:ind w:left="5057" w:hanging="360"/>
      </w:pPr>
    </w:lvl>
    <w:lvl w:ilvl="7" w:tplc="04190019" w:tentative="1">
      <w:start w:val="1"/>
      <w:numFmt w:val="lowerLetter"/>
      <w:lvlText w:val="%8."/>
      <w:lvlJc w:val="left"/>
      <w:pPr>
        <w:ind w:left="5777" w:hanging="360"/>
      </w:pPr>
    </w:lvl>
    <w:lvl w:ilvl="8" w:tplc="0419001B" w:tentative="1">
      <w:start w:val="1"/>
      <w:numFmt w:val="lowerRoman"/>
      <w:lvlText w:val="%9."/>
      <w:lvlJc w:val="right"/>
      <w:pPr>
        <w:ind w:left="6497" w:hanging="180"/>
      </w:pPr>
    </w:lvl>
  </w:abstractNum>
  <w:abstractNum w:abstractNumId="16" w15:restartNumberingAfterBreak="0">
    <w:nsid w:val="25335C7B"/>
    <w:multiLevelType w:val="hybridMultilevel"/>
    <w:tmpl w:val="448AAD28"/>
    <w:lvl w:ilvl="0" w:tplc="0419000D">
      <w:start w:val="1"/>
      <w:numFmt w:val="bullet"/>
      <w:lvlText w:val=""/>
      <w:lvlJc w:val="left"/>
      <w:pPr>
        <w:ind w:left="725" w:hanging="360"/>
      </w:pPr>
      <w:rPr>
        <w:rFonts w:ascii="Wingdings" w:hAnsi="Wingdings" w:hint="default"/>
      </w:rPr>
    </w:lvl>
    <w:lvl w:ilvl="1" w:tplc="04220003" w:tentative="1">
      <w:start w:val="1"/>
      <w:numFmt w:val="bullet"/>
      <w:lvlText w:val="o"/>
      <w:lvlJc w:val="left"/>
      <w:pPr>
        <w:ind w:left="1445" w:hanging="360"/>
      </w:pPr>
      <w:rPr>
        <w:rFonts w:ascii="Courier New" w:hAnsi="Courier New" w:cs="Courier New" w:hint="default"/>
      </w:rPr>
    </w:lvl>
    <w:lvl w:ilvl="2" w:tplc="04220005" w:tentative="1">
      <w:start w:val="1"/>
      <w:numFmt w:val="bullet"/>
      <w:lvlText w:val=""/>
      <w:lvlJc w:val="left"/>
      <w:pPr>
        <w:ind w:left="2165" w:hanging="360"/>
      </w:pPr>
      <w:rPr>
        <w:rFonts w:ascii="Wingdings" w:hAnsi="Wingdings" w:hint="default"/>
      </w:rPr>
    </w:lvl>
    <w:lvl w:ilvl="3" w:tplc="04220001" w:tentative="1">
      <w:start w:val="1"/>
      <w:numFmt w:val="bullet"/>
      <w:lvlText w:val=""/>
      <w:lvlJc w:val="left"/>
      <w:pPr>
        <w:ind w:left="2885" w:hanging="360"/>
      </w:pPr>
      <w:rPr>
        <w:rFonts w:ascii="Symbol" w:hAnsi="Symbol" w:hint="default"/>
      </w:rPr>
    </w:lvl>
    <w:lvl w:ilvl="4" w:tplc="04220003" w:tentative="1">
      <w:start w:val="1"/>
      <w:numFmt w:val="bullet"/>
      <w:lvlText w:val="o"/>
      <w:lvlJc w:val="left"/>
      <w:pPr>
        <w:ind w:left="3605" w:hanging="360"/>
      </w:pPr>
      <w:rPr>
        <w:rFonts w:ascii="Courier New" w:hAnsi="Courier New" w:cs="Courier New" w:hint="default"/>
      </w:rPr>
    </w:lvl>
    <w:lvl w:ilvl="5" w:tplc="04220005" w:tentative="1">
      <w:start w:val="1"/>
      <w:numFmt w:val="bullet"/>
      <w:lvlText w:val=""/>
      <w:lvlJc w:val="left"/>
      <w:pPr>
        <w:ind w:left="4325" w:hanging="360"/>
      </w:pPr>
      <w:rPr>
        <w:rFonts w:ascii="Wingdings" w:hAnsi="Wingdings" w:hint="default"/>
      </w:rPr>
    </w:lvl>
    <w:lvl w:ilvl="6" w:tplc="04220001" w:tentative="1">
      <w:start w:val="1"/>
      <w:numFmt w:val="bullet"/>
      <w:lvlText w:val=""/>
      <w:lvlJc w:val="left"/>
      <w:pPr>
        <w:ind w:left="5045" w:hanging="360"/>
      </w:pPr>
      <w:rPr>
        <w:rFonts w:ascii="Symbol" w:hAnsi="Symbol" w:hint="default"/>
      </w:rPr>
    </w:lvl>
    <w:lvl w:ilvl="7" w:tplc="04220003" w:tentative="1">
      <w:start w:val="1"/>
      <w:numFmt w:val="bullet"/>
      <w:lvlText w:val="o"/>
      <w:lvlJc w:val="left"/>
      <w:pPr>
        <w:ind w:left="5765" w:hanging="360"/>
      </w:pPr>
      <w:rPr>
        <w:rFonts w:ascii="Courier New" w:hAnsi="Courier New" w:cs="Courier New" w:hint="default"/>
      </w:rPr>
    </w:lvl>
    <w:lvl w:ilvl="8" w:tplc="04220005" w:tentative="1">
      <w:start w:val="1"/>
      <w:numFmt w:val="bullet"/>
      <w:lvlText w:val=""/>
      <w:lvlJc w:val="left"/>
      <w:pPr>
        <w:ind w:left="6485" w:hanging="360"/>
      </w:pPr>
      <w:rPr>
        <w:rFonts w:ascii="Wingdings" w:hAnsi="Wingdings" w:hint="default"/>
      </w:rPr>
    </w:lvl>
  </w:abstractNum>
  <w:abstractNum w:abstractNumId="17" w15:restartNumberingAfterBreak="0">
    <w:nsid w:val="28CF54D2"/>
    <w:multiLevelType w:val="hybridMultilevel"/>
    <w:tmpl w:val="A986224E"/>
    <w:lvl w:ilvl="0" w:tplc="0419000D">
      <w:start w:val="1"/>
      <w:numFmt w:val="bullet"/>
      <w:lvlText w:val=""/>
      <w:lvlJc w:val="left"/>
      <w:pPr>
        <w:ind w:left="725" w:hanging="360"/>
      </w:pPr>
      <w:rPr>
        <w:rFonts w:ascii="Wingdings" w:hAnsi="Wingdings" w:hint="default"/>
      </w:rPr>
    </w:lvl>
    <w:lvl w:ilvl="1" w:tplc="04220003" w:tentative="1">
      <w:start w:val="1"/>
      <w:numFmt w:val="bullet"/>
      <w:lvlText w:val="o"/>
      <w:lvlJc w:val="left"/>
      <w:pPr>
        <w:ind w:left="1445" w:hanging="360"/>
      </w:pPr>
      <w:rPr>
        <w:rFonts w:ascii="Courier New" w:hAnsi="Courier New" w:cs="Courier New" w:hint="default"/>
      </w:rPr>
    </w:lvl>
    <w:lvl w:ilvl="2" w:tplc="04220005" w:tentative="1">
      <w:start w:val="1"/>
      <w:numFmt w:val="bullet"/>
      <w:lvlText w:val=""/>
      <w:lvlJc w:val="left"/>
      <w:pPr>
        <w:ind w:left="2165" w:hanging="360"/>
      </w:pPr>
      <w:rPr>
        <w:rFonts w:ascii="Wingdings" w:hAnsi="Wingdings" w:hint="default"/>
      </w:rPr>
    </w:lvl>
    <w:lvl w:ilvl="3" w:tplc="04220001" w:tentative="1">
      <w:start w:val="1"/>
      <w:numFmt w:val="bullet"/>
      <w:lvlText w:val=""/>
      <w:lvlJc w:val="left"/>
      <w:pPr>
        <w:ind w:left="2885" w:hanging="360"/>
      </w:pPr>
      <w:rPr>
        <w:rFonts w:ascii="Symbol" w:hAnsi="Symbol" w:hint="default"/>
      </w:rPr>
    </w:lvl>
    <w:lvl w:ilvl="4" w:tplc="04220003" w:tentative="1">
      <w:start w:val="1"/>
      <w:numFmt w:val="bullet"/>
      <w:lvlText w:val="o"/>
      <w:lvlJc w:val="left"/>
      <w:pPr>
        <w:ind w:left="3605" w:hanging="360"/>
      </w:pPr>
      <w:rPr>
        <w:rFonts w:ascii="Courier New" w:hAnsi="Courier New" w:cs="Courier New" w:hint="default"/>
      </w:rPr>
    </w:lvl>
    <w:lvl w:ilvl="5" w:tplc="04220005" w:tentative="1">
      <w:start w:val="1"/>
      <w:numFmt w:val="bullet"/>
      <w:lvlText w:val=""/>
      <w:lvlJc w:val="left"/>
      <w:pPr>
        <w:ind w:left="4325" w:hanging="360"/>
      </w:pPr>
      <w:rPr>
        <w:rFonts w:ascii="Wingdings" w:hAnsi="Wingdings" w:hint="default"/>
      </w:rPr>
    </w:lvl>
    <w:lvl w:ilvl="6" w:tplc="04220001" w:tentative="1">
      <w:start w:val="1"/>
      <w:numFmt w:val="bullet"/>
      <w:lvlText w:val=""/>
      <w:lvlJc w:val="left"/>
      <w:pPr>
        <w:ind w:left="5045" w:hanging="360"/>
      </w:pPr>
      <w:rPr>
        <w:rFonts w:ascii="Symbol" w:hAnsi="Symbol" w:hint="default"/>
      </w:rPr>
    </w:lvl>
    <w:lvl w:ilvl="7" w:tplc="04220003" w:tentative="1">
      <w:start w:val="1"/>
      <w:numFmt w:val="bullet"/>
      <w:lvlText w:val="o"/>
      <w:lvlJc w:val="left"/>
      <w:pPr>
        <w:ind w:left="5765" w:hanging="360"/>
      </w:pPr>
      <w:rPr>
        <w:rFonts w:ascii="Courier New" w:hAnsi="Courier New" w:cs="Courier New" w:hint="default"/>
      </w:rPr>
    </w:lvl>
    <w:lvl w:ilvl="8" w:tplc="04220005" w:tentative="1">
      <w:start w:val="1"/>
      <w:numFmt w:val="bullet"/>
      <w:lvlText w:val=""/>
      <w:lvlJc w:val="left"/>
      <w:pPr>
        <w:ind w:left="6485" w:hanging="360"/>
      </w:pPr>
      <w:rPr>
        <w:rFonts w:ascii="Wingdings" w:hAnsi="Wingdings" w:hint="default"/>
      </w:rPr>
    </w:lvl>
  </w:abstractNum>
  <w:abstractNum w:abstractNumId="18" w15:restartNumberingAfterBreak="0">
    <w:nsid w:val="29387791"/>
    <w:multiLevelType w:val="hybridMultilevel"/>
    <w:tmpl w:val="D0C6FD12"/>
    <w:lvl w:ilvl="0" w:tplc="0419000D">
      <w:start w:val="1"/>
      <w:numFmt w:val="bullet"/>
      <w:lvlText w:val=""/>
      <w:lvlJc w:val="left"/>
      <w:pPr>
        <w:ind w:left="379" w:hanging="360"/>
      </w:pPr>
      <w:rPr>
        <w:rFonts w:ascii="Wingdings" w:hAnsi="Wingdings" w:hint="default"/>
      </w:rPr>
    </w:lvl>
    <w:lvl w:ilvl="1" w:tplc="04220019" w:tentative="1">
      <w:start w:val="1"/>
      <w:numFmt w:val="lowerLetter"/>
      <w:lvlText w:val="%2."/>
      <w:lvlJc w:val="left"/>
      <w:pPr>
        <w:ind w:left="1099" w:hanging="360"/>
      </w:pPr>
    </w:lvl>
    <w:lvl w:ilvl="2" w:tplc="0422001B" w:tentative="1">
      <w:start w:val="1"/>
      <w:numFmt w:val="lowerRoman"/>
      <w:lvlText w:val="%3."/>
      <w:lvlJc w:val="right"/>
      <w:pPr>
        <w:ind w:left="1819" w:hanging="180"/>
      </w:pPr>
    </w:lvl>
    <w:lvl w:ilvl="3" w:tplc="0422000F" w:tentative="1">
      <w:start w:val="1"/>
      <w:numFmt w:val="decimal"/>
      <w:lvlText w:val="%4."/>
      <w:lvlJc w:val="left"/>
      <w:pPr>
        <w:ind w:left="2539" w:hanging="360"/>
      </w:pPr>
    </w:lvl>
    <w:lvl w:ilvl="4" w:tplc="04220019" w:tentative="1">
      <w:start w:val="1"/>
      <w:numFmt w:val="lowerLetter"/>
      <w:lvlText w:val="%5."/>
      <w:lvlJc w:val="left"/>
      <w:pPr>
        <w:ind w:left="3259" w:hanging="360"/>
      </w:pPr>
    </w:lvl>
    <w:lvl w:ilvl="5" w:tplc="0422001B" w:tentative="1">
      <w:start w:val="1"/>
      <w:numFmt w:val="lowerRoman"/>
      <w:lvlText w:val="%6."/>
      <w:lvlJc w:val="right"/>
      <w:pPr>
        <w:ind w:left="3979" w:hanging="180"/>
      </w:pPr>
    </w:lvl>
    <w:lvl w:ilvl="6" w:tplc="0422000F" w:tentative="1">
      <w:start w:val="1"/>
      <w:numFmt w:val="decimal"/>
      <w:lvlText w:val="%7."/>
      <w:lvlJc w:val="left"/>
      <w:pPr>
        <w:ind w:left="4699" w:hanging="360"/>
      </w:pPr>
    </w:lvl>
    <w:lvl w:ilvl="7" w:tplc="04220019" w:tentative="1">
      <w:start w:val="1"/>
      <w:numFmt w:val="lowerLetter"/>
      <w:lvlText w:val="%8."/>
      <w:lvlJc w:val="left"/>
      <w:pPr>
        <w:ind w:left="5419" w:hanging="360"/>
      </w:pPr>
    </w:lvl>
    <w:lvl w:ilvl="8" w:tplc="0422001B" w:tentative="1">
      <w:start w:val="1"/>
      <w:numFmt w:val="lowerRoman"/>
      <w:lvlText w:val="%9."/>
      <w:lvlJc w:val="right"/>
      <w:pPr>
        <w:ind w:left="6139" w:hanging="180"/>
      </w:pPr>
    </w:lvl>
  </w:abstractNum>
  <w:abstractNum w:abstractNumId="19" w15:restartNumberingAfterBreak="0">
    <w:nsid w:val="2971027B"/>
    <w:multiLevelType w:val="hybridMultilevel"/>
    <w:tmpl w:val="81AE5AE4"/>
    <w:lvl w:ilvl="0" w:tplc="0419000D">
      <w:start w:val="1"/>
      <w:numFmt w:val="bullet"/>
      <w:lvlText w:val=""/>
      <w:lvlJc w:val="left"/>
      <w:pPr>
        <w:ind w:left="720" w:hanging="360"/>
      </w:pPr>
      <w:rPr>
        <w:rFonts w:ascii="Wingdings" w:hAnsi="Wingding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2B54685B"/>
    <w:multiLevelType w:val="hybridMultilevel"/>
    <w:tmpl w:val="B8F2C27A"/>
    <w:lvl w:ilvl="0" w:tplc="0419000D">
      <w:start w:val="1"/>
      <w:numFmt w:val="bullet"/>
      <w:lvlText w:val=""/>
      <w:lvlJc w:val="left"/>
      <w:pPr>
        <w:ind w:left="737"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BAB6DE6"/>
    <w:multiLevelType w:val="hybridMultilevel"/>
    <w:tmpl w:val="0550287A"/>
    <w:lvl w:ilvl="0" w:tplc="0419000D">
      <w:start w:val="1"/>
      <w:numFmt w:val="bullet"/>
      <w:lvlText w:val=""/>
      <w:lvlJc w:val="left"/>
      <w:pPr>
        <w:ind w:left="720" w:hanging="360"/>
      </w:pPr>
      <w:rPr>
        <w:rFonts w:ascii="Wingdings" w:hAnsi="Wingding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2C6010C4"/>
    <w:multiLevelType w:val="multilevel"/>
    <w:tmpl w:val="4E90685A"/>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FA3462F"/>
    <w:multiLevelType w:val="hybridMultilevel"/>
    <w:tmpl w:val="3B0A382C"/>
    <w:lvl w:ilvl="0" w:tplc="0419000D">
      <w:start w:val="1"/>
      <w:numFmt w:val="bullet"/>
      <w:lvlText w:val=""/>
      <w:lvlJc w:val="left"/>
      <w:pPr>
        <w:ind w:left="379" w:hanging="360"/>
      </w:pPr>
      <w:rPr>
        <w:rFonts w:ascii="Wingdings" w:hAnsi="Wingdings" w:hint="default"/>
        <w:b w:val="0"/>
      </w:rPr>
    </w:lvl>
    <w:lvl w:ilvl="1" w:tplc="04220019" w:tentative="1">
      <w:start w:val="1"/>
      <w:numFmt w:val="lowerLetter"/>
      <w:lvlText w:val="%2."/>
      <w:lvlJc w:val="left"/>
      <w:pPr>
        <w:ind w:left="1099" w:hanging="360"/>
      </w:pPr>
    </w:lvl>
    <w:lvl w:ilvl="2" w:tplc="0422001B" w:tentative="1">
      <w:start w:val="1"/>
      <w:numFmt w:val="lowerRoman"/>
      <w:lvlText w:val="%3."/>
      <w:lvlJc w:val="right"/>
      <w:pPr>
        <w:ind w:left="1819" w:hanging="180"/>
      </w:pPr>
    </w:lvl>
    <w:lvl w:ilvl="3" w:tplc="0422000F" w:tentative="1">
      <w:start w:val="1"/>
      <w:numFmt w:val="decimal"/>
      <w:lvlText w:val="%4."/>
      <w:lvlJc w:val="left"/>
      <w:pPr>
        <w:ind w:left="2539" w:hanging="360"/>
      </w:pPr>
    </w:lvl>
    <w:lvl w:ilvl="4" w:tplc="04220019" w:tentative="1">
      <w:start w:val="1"/>
      <w:numFmt w:val="lowerLetter"/>
      <w:lvlText w:val="%5."/>
      <w:lvlJc w:val="left"/>
      <w:pPr>
        <w:ind w:left="3259" w:hanging="360"/>
      </w:pPr>
    </w:lvl>
    <w:lvl w:ilvl="5" w:tplc="0422001B" w:tentative="1">
      <w:start w:val="1"/>
      <w:numFmt w:val="lowerRoman"/>
      <w:lvlText w:val="%6."/>
      <w:lvlJc w:val="right"/>
      <w:pPr>
        <w:ind w:left="3979" w:hanging="180"/>
      </w:pPr>
    </w:lvl>
    <w:lvl w:ilvl="6" w:tplc="0422000F" w:tentative="1">
      <w:start w:val="1"/>
      <w:numFmt w:val="decimal"/>
      <w:lvlText w:val="%7."/>
      <w:lvlJc w:val="left"/>
      <w:pPr>
        <w:ind w:left="4699" w:hanging="360"/>
      </w:pPr>
    </w:lvl>
    <w:lvl w:ilvl="7" w:tplc="04220019" w:tentative="1">
      <w:start w:val="1"/>
      <w:numFmt w:val="lowerLetter"/>
      <w:lvlText w:val="%8."/>
      <w:lvlJc w:val="left"/>
      <w:pPr>
        <w:ind w:left="5419" w:hanging="360"/>
      </w:pPr>
    </w:lvl>
    <w:lvl w:ilvl="8" w:tplc="0422001B" w:tentative="1">
      <w:start w:val="1"/>
      <w:numFmt w:val="lowerRoman"/>
      <w:lvlText w:val="%9."/>
      <w:lvlJc w:val="right"/>
      <w:pPr>
        <w:ind w:left="6139" w:hanging="180"/>
      </w:pPr>
    </w:lvl>
  </w:abstractNum>
  <w:abstractNum w:abstractNumId="24" w15:restartNumberingAfterBreak="0">
    <w:nsid w:val="2FEA5695"/>
    <w:multiLevelType w:val="hybridMultilevel"/>
    <w:tmpl w:val="D5829A66"/>
    <w:lvl w:ilvl="0" w:tplc="0419000D">
      <w:start w:val="1"/>
      <w:numFmt w:val="bullet"/>
      <w:lvlText w:val=""/>
      <w:lvlJc w:val="left"/>
      <w:pPr>
        <w:ind w:left="725" w:hanging="360"/>
      </w:pPr>
      <w:rPr>
        <w:rFonts w:ascii="Wingdings" w:hAnsi="Wingdings" w:hint="default"/>
      </w:rPr>
    </w:lvl>
    <w:lvl w:ilvl="1" w:tplc="04220003" w:tentative="1">
      <w:start w:val="1"/>
      <w:numFmt w:val="bullet"/>
      <w:lvlText w:val="o"/>
      <w:lvlJc w:val="left"/>
      <w:pPr>
        <w:ind w:left="1445" w:hanging="360"/>
      </w:pPr>
      <w:rPr>
        <w:rFonts w:ascii="Courier New" w:hAnsi="Courier New" w:cs="Courier New" w:hint="default"/>
      </w:rPr>
    </w:lvl>
    <w:lvl w:ilvl="2" w:tplc="04220005" w:tentative="1">
      <w:start w:val="1"/>
      <w:numFmt w:val="bullet"/>
      <w:lvlText w:val=""/>
      <w:lvlJc w:val="left"/>
      <w:pPr>
        <w:ind w:left="2165" w:hanging="360"/>
      </w:pPr>
      <w:rPr>
        <w:rFonts w:ascii="Wingdings" w:hAnsi="Wingdings" w:hint="default"/>
      </w:rPr>
    </w:lvl>
    <w:lvl w:ilvl="3" w:tplc="04220001" w:tentative="1">
      <w:start w:val="1"/>
      <w:numFmt w:val="bullet"/>
      <w:lvlText w:val=""/>
      <w:lvlJc w:val="left"/>
      <w:pPr>
        <w:ind w:left="2885" w:hanging="360"/>
      </w:pPr>
      <w:rPr>
        <w:rFonts w:ascii="Symbol" w:hAnsi="Symbol" w:hint="default"/>
      </w:rPr>
    </w:lvl>
    <w:lvl w:ilvl="4" w:tplc="04220003" w:tentative="1">
      <w:start w:val="1"/>
      <w:numFmt w:val="bullet"/>
      <w:lvlText w:val="o"/>
      <w:lvlJc w:val="left"/>
      <w:pPr>
        <w:ind w:left="3605" w:hanging="360"/>
      </w:pPr>
      <w:rPr>
        <w:rFonts w:ascii="Courier New" w:hAnsi="Courier New" w:cs="Courier New" w:hint="default"/>
      </w:rPr>
    </w:lvl>
    <w:lvl w:ilvl="5" w:tplc="04220005" w:tentative="1">
      <w:start w:val="1"/>
      <w:numFmt w:val="bullet"/>
      <w:lvlText w:val=""/>
      <w:lvlJc w:val="left"/>
      <w:pPr>
        <w:ind w:left="4325" w:hanging="360"/>
      </w:pPr>
      <w:rPr>
        <w:rFonts w:ascii="Wingdings" w:hAnsi="Wingdings" w:hint="default"/>
      </w:rPr>
    </w:lvl>
    <w:lvl w:ilvl="6" w:tplc="04220001" w:tentative="1">
      <w:start w:val="1"/>
      <w:numFmt w:val="bullet"/>
      <w:lvlText w:val=""/>
      <w:lvlJc w:val="left"/>
      <w:pPr>
        <w:ind w:left="5045" w:hanging="360"/>
      </w:pPr>
      <w:rPr>
        <w:rFonts w:ascii="Symbol" w:hAnsi="Symbol" w:hint="default"/>
      </w:rPr>
    </w:lvl>
    <w:lvl w:ilvl="7" w:tplc="04220003" w:tentative="1">
      <w:start w:val="1"/>
      <w:numFmt w:val="bullet"/>
      <w:lvlText w:val="o"/>
      <w:lvlJc w:val="left"/>
      <w:pPr>
        <w:ind w:left="5765" w:hanging="360"/>
      </w:pPr>
      <w:rPr>
        <w:rFonts w:ascii="Courier New" w:hAnsi="Courier New" w:cs="Courier New" w:hint="default"/>
      </w:rPr>
    </w:lvl>
    <w:lvl w:ilvl="8" w:tplc="04220005" w:tentative="1">
      <w:start w:val="1"/>
      <w:numFmt w:val="bullet"/>
      <w:lvlText w:val=""/>
      <w:lvlJc w:val="left"/>
      <w:pPr>
        <w:ind w:left="6485" w:hanging="360"/>
      </w:pPr>
      <w:rPr>
        <w:rFonts w:ascii="Wingdings" w:hAnsi="Wingdings" w:hint="default"/>
      </w:rPr>
    </w:lvl>
  </w:abstractNum>
  <w:abstractNum w:abstractNumId="25" w15:restartNumberingAfterBreak="0">
    <w:nsid w:val="31053CD8"/>
    <w:multiLevelType w:val="hybridMultilevel"/>
    <w:tmpl w:val="FB2ECC42"/>
    <w:lvl w:ilvl="0" w:tplc="0419000D">
      <w:start w:val="1"/>
      <w:numFmt w:val="bullet"/>
      <w:lvlText w:val=""/>
      <w:lvlJc w:val="left"/>
      <w:pPr>
        <w:ind w:left="1097" w:hanging="360"/>
      </w:pPr>
      <w:rPr>
        <w:rFonts w:ascii="Wingdings" w:hAnsi="Wingding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33660340"/>
    <w:multiLevelType w:val="hybridMultilevel"/>
    <w:tmpl w:val="9C840AEC"/>
    <w:lvl w:ilvl="0" w:tplc="0419000D">
      <w:start w:val="1"/>
      <w:numFmt w:val="bullet"/>
      <w:lvlText w:val=""/>
      <w:lvlJc w:val="left"/>
      <w:pPr>
        <w:ind w:left="725" w:hanging="360"/>
      </w:pPr>
      <w:rPr>
        <w:rFonts w:ascii="Wingdings" w:hAnsi="Wingdings" w:hint="default"/>
      </w:rPr>
    </w:lvl>
    <w:lvl w:ilvl="1" w:tplc="04220003" w:tentative="1">
      <w:start w:val="1"/>
      <w:numFmt w:val="bullet"/>
      <w:lvlText w:val="o"/>
      <w:lvlJc w:val="left"/>
      <w:pPr>
        <w:ind w:left="1445" w:hanging="360"/>
      </w:pPr>
      <w:rPr>
        <w:rFonts w:ascii="Courier New" w:hAnsi="Courier New" w:cs="Courier New" w:hint="default"/>
      </w:rPr>
    </w:lvl>
    <w:lvl w:ilvl="2" w:tplc="04220005" w:tentative="1">
      <w:start w:val="1"/>
      <w:numFmt w:val="bullet"/>
      <w:lvlText w:val=""/>
      <w:lvlJc w:val="left"/>
      <w:pPr>
        <w:ind w:left="2165" w:hanging="360"/>
      </w:pPr>
      <w:rPr>
        <w:rFonts w:ascii="Wingdings" w:hAnsi="Wingdings" w:hint="default"/>
      </w:rPr>
    </w:lvl>
    <w:lvl w:ilvl="3" w:tplc="04220001" w:tentative="1">
      <w:start w:val="1"/>
      <w:numFmt w:val="bullet"/>
      <w:lvlText w:val=""/>
      <w:lvlJc w:val="left"/>
      <w:pPr>
        <w:ind w:left="2885" w:hanging="360"/>
      </w:pPr>
      <w:rPr>
        <w:rFonts w:ascii="Symbol" w:hAnsi="Symbol" w:hint="default"/>
      </w:rPr>
    </w:lvl>
    <w:lvl w:ilvl="4" w:tplc="04220003" w:tentative="1">
      <w:start w:val="1"/>
      <w:numFmt w:val="bullet"/>
      <w:lvlText w:val="o"/>
      <w:lvlJc w:val="left"/>
      <w:pPr>
        <w:ind w:left="3605" w:hanging="360"/>
      </w:pPr>
      <w:rPr>
        <w:rFonts w:ascii="Courier New" w:hAnsi="Courier New" w:cs="Courier New" w:hint="default"/>
      </w:rPr>
    </w:lvl>
    <w:lvl w:ilvl="5" w:tplc="04220005" w:tentative="1">
      <w:start w:val="1"/>
      <w:numFmt w:val="bullet"/>
      <w:lvlText w:val=""/>
      <w:lvlJc w:val="left"/>
      <w:pPr>
        <w:ind w:left="4325" w:hanging="360"/>
      </w:pPr>
      <w:rPr>
        <w:rFonts w:ascii="Wingdings" w:hAnsi="Wingdings" w:hint="default"/>
      </w:rPr>
    </w:lvl>
    <w:lvl w:ilvl="6" w:tplc="04220001" w:tentative="1">
      <w:start w:val="1"/>
      <w:numFmt w:val="bullet"/>
      <w:lvlText w:val=""/>
      <w:lvlJc w:val="left"/>
      <w:pPr>
        <w:ind w:left="5045" w:hanging="360"/>
      </w:pPr>
      <w:rPr>
        <w:rFonts w:ascii="Symbol" w:hAnsi="Symbol" w:hint="default"/>
      </w:rPr>
    </w:lvl>
    <w:lvl w:ilvl="7" w:tplc="04220003" w:tentative="1">
      <w:start w:val="1"/>
      <w:numFmt w:val="bullet"/>
      <w:lvlText w:val="o"/>
      <w:lvlJc w:val="left"/>
      <w:pPr>
        <w:ind w:left="5765" w:hanging="360"/>
      </w:pPr>
      <w:rPr>
        <w:rFonts w:ascii="Courier New" w:hAnsi="Courier New" w:cs="Courier New" w:hint="default"/>
      </w:rPr>
    </w:lvl>
    <w:lvl w:ilvl="8" w:tplc="04220005" w:tentative="1">
      <w:start w:val="1"/>
      <w:numFmt w:val="bullet"/>
      <w:lvlText w:val=""/>
      <w:lvlJc w:val="left"/>
      <w:pPr>
        <w:ind w:left="6485" w:hanging="360"/>
      </w:pPr>
      <w:rPr>
        <w:rFonts w:ascii="Wingdings" w:hAnsi="Wingdings" w:hint="default"/>
      </w:rPr>
    </w:lvl>
  </w:abstractNum>
  <w:abstractNum w:abstractNumId="27" w15:restartNumberingAfterBreak="0">
    <w:nsid w:val="362317E9"/>
    <w:multiLevelType w:val="hybridMultilevel"/>
    <w:tmpl w:val="26A27608"/>
    <w:lvl w:ilvl="0" w:tplc="0419000D">
      <w:start w:val="1"/>
      <w:numFmt w:val="bullet"/>
      <w:lvlText w:val=""/>
      <w:lvlJc w:val="left"/>
      <w:pPr>
        <w:ind w:left="720" w:hanging="360"/>
      </w:pPr>
      <w:rPr>
        <w:rFonts w:ascii="Wingdings" w:hAnsi="Wingding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3A271BAC"/>
    <w:multiLevelType w:val="hybridMultilevel"/>
    <w:tmpl w:val="D50A61E4"/>
    <w:lvl w:ilvl="0" w:tplc="0419000D">
      <w:start w:val="1"/>
      <w:numFmt w:val="bullet"/>
      <w:lvlText w:val=""/>
      <w:lvlJc w:val="left"/>
      <w:pPr>
        <w:ind w:left="720" w:hanging="360"/>
      </w:pPr>
      <w:rPr>
        <w:rFonts w:ascii="Wingdings" w:hAnsi="Wingding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A6A3454"/>
    <w:multiLevelType w:val="hybridMultilevel"/>
    <w:tmpl w:val="6978B940"/>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D8728C6"/>
    <w:multiLevelType w:val="hybridMultilevel"/>
    <w:tmpl w:val="F05800AC"/>
    <w:lvl w:ilvl="0" w:tplc="0419000D">
      <w:start w:val="1"/>
      <w:numFmt w:val="bullet"/>
      <w:lvlText w:val=""/>
      <w:lvlJc w:val="left"/>
      <w:pPr>
        <w:ind w:left="725" w:hanging="360"/>
      </w:pPr>
      <w:rPr>
        <w:rFonts w:ascii="Wingdings" w:hAnsi="Wingdings" w:hint="default"/>
      </w:rPr>
    </w:lvl>
    <w:lvl w:ilvl="1" w:tplc="04220003" w:tentative="1">
      <w:start w:val="1"/>
      <w:numFmt w:val="bullet"/>
      <w:lvlText w:val="o"/>
      <w:lvlJc w:val="left"/>
      <w:pPr>
        <w:ind w:left="1445" w:hanging="360"/>
      </w:pPr>
      <w:rPr>
        <w:rFonts w:ascii="Courier New" w:hAnsi="Courier New" w:cs="Courier New" w:hint="default"/>
      </w:rPr>
    </w:lvl>
    <w:lvl w:ilvl="2" w:tplc="04220005" w:tentative="1">
      <w:start w:val="1"/>
      <w:numFmt w:val="bullet"/>
      <w:lvlText w:val=""/>
      <w:lvlJc w:val="left"/>
      <w:pPr>
        <w:ind w:left="2165" w:hanging="360"/>
      </w:pPr>
      <w:rPr>
        <w:rFonts w:ascii="Wingdings" w:hAnsi="Wingdings" w:hint="default"/>
      </w:rPr>
    </w:lvl>
    <w:lvl w:ilvl="3" w:tplc="04220001" w:tentative="1">
      <w:start w:val="1"/>
      <w:numFmt w:val="bullet"/>
      <w:lvlText w:val=""/>
      <w:lvlJc w:val="left"/>
      <w:pPr>
        <w:ind w:left="2885" w:hanging="360"/>
      </w:pPr>
      <w:rPr>
        <w:rFonts w:ascii="Symbol" w:hAnsi="Symbol" w:hint="default"/>
      </w:rPr>
    </w:lvl>
    <w:lvl w:ilvl="4" w:tplc="04220003" w:tentative="1">
      <w:start w:val="1"/>
      <w:numFmt w:val="bullet"/>
      <w:lvlText w:val="o"/>
      <w:lvlJc w:val="left"/>
      <w:pPr>
        <w:ind w:left="3605" w:hanging="360"/>
      </w:pPr>
      <w:rPr>
        <w:rFonts w:ascii="Courier New" w:hAnsi="Courier New" w:cs="Courier New" w:hint="default"/>
      </w:rPr>
    </w:lvl>
    <w:lvl w:ilvl="5" w:tplc="04220005" w:tentative="1">
      <w:start w:val="1"/>
      <w:numFmt w:val="bullet"/>
      <w:lvlText w:val=""/>
      <w:lvlJc w:val="left"/>
      <w:pPr>
        <w:ind w:left="4325" w:hanging="360"/>
      </w:pPr>
      <w:rPr>
        <w:rFonts w:ascii="Wingdings" w:hAnsi="Wingdings" w:hint="default"/>
      </w:rPr>
    </w:lvl>
    <w:lvl w:ilvl="6" w:tplc="04220001" w:tentative="1">
      <w:start w:val="1"/>
      <w:numFmt w:val="bullet"/>
      <w:lvlText w:val=""/>
      <w:lvlJc w:val="left"/>
      <w:pPr>
        <w:ind w:left="5045" w:hanging="360"/>
      </w:pPr>
      <w:rPr>
        <w:rFonts w:ascii="Symbol" w:hAnsi="Symbol" w:hint="default"/>
      </w:rPr>
    </w:lvl>
    <w:lvl w:ilvl="7" w:tplc="04220003" w:tentative="1">
      <w:start w:val="1"/>
      <w:numFmt w:val="bullet"/>
      <w:lvlText w:val="o"/>
      <w:lvlJc w:val="left"/>
      <w:pPr>
        <w:ind w:left="5765" w:hanging="360"/>
      </w:pPr>
      <w:rPr>
        <w:rFonts w:ascii="Courier New" w:hAnsi="Courier New" w:cs="Courier New" w:hint="default"/>
      </w:rPr>
    </w:lvl>
    <w:lvl w:ilvl="8" w:tplc="04220005" w:tentative="1">
      <w:start w:val="1"/>
      <w:numFmt w:val="bullet"/>
      <w:lvlText w:val=""/>
      <w:lvlJc w:val="left"/>
      <w:pPr>
        <w:ind w:left="6485" w:hanging="360"/>
      </w:pPr>
      <w:rPr>
        <w:rFonts w:ascii="Wingdings" w:hAnsi="Wingdings" w:hint="default"/>
      </w:rPr>
    </w:lvl>
  </w:abstractNum>
  <w:abstractNum w:abstractNumId="31" w15:restartNumberingAfterBreak="0">
    <w:nsid w:val="3E296878"/>
    <w:multiLevelType w:val="hybridMultilevel"/>
    <w:tmpl w:val="305E1694"/>
    <w:lvl w:ilvl="0" w:tplc="0419000D">
      <w:start w:val="1"/>
      <w:numFmt w:val="bullet"/>
      <w:lvlText w:val=""/>
      <w:lvlJc w:val="left"/>
      <w:pPr>
        <w:ind w:left="725" w:hanging="360"/>
      </w:pPr>
      <w:rPr>
        <w:rFonts w:ascii="Wingdings" w:hAnsi="Wingdings" w:hint="default"/>
      </w:rPr>
    </w:lvl>
    <w:lvl w:ilvl="1" w:tplc="04220003" w:tentative="1">
      <w:start w:val="1"/>
      <w:numFmt w:val="bullet"/>
      <w:lvlText w:val="o"/>
      <w:lvlJc w:val="left"/>
      <w:pPr>
        <w:ind w:left="1445" w:hanging="360"/>
      </w:pPr>
      <w:rPr>
        <w:rFonts w:ascii="Courier New" w:hAnsi="Courier New" w:cs="Courier New" w:hint="default"/>
      </w:rPr>
    </w:lvl>
    <w:lvl w:ilvl="2" w:tplc="04220005" w:tentative="1">
      <w:start w:val="1"/>
      <w:numFmt w:val="bullet"/>
      <w:lvlText w:val=""/>
      <w:lvlJc w:val="left"/>
      <w:pPr>
        <w:ind w:left="2165" w:hanging="360"/>
      </w:pPr>
      <w:rPr>
        <w:rFonts w:ascii="Wingdings" w:hAnsi="Wingdings" w:hint="default"/>
      </w:rPr>
    </w:lvl>
    <w:lvl w:ilvl="3" w:tplc="04220001" w:tentative="1">
      <w:start w:val="1"/>
      <w:numFmt w:val="bullet"/>
      <w:lvlText w:val=""/>
      <w:lvlJc w:val="left"/>
      <w:pPr>
        <w:ind w:left="2885" w:hanging="360"/>
      </w:pPr>
      <w:rPr>
        <w:rFonts w:ascii="Symbol" w:hAnsi="Symbol" w:hint="default"/>
      </w:rPr>
    </w:lvl>
    <w:lvl w:ilvl="4" w:tplc="04220003" w:tentative="1">
      <w:start w:val="1"/>
      <w:numFmt w:val="bullet"/>
      <w:lvlText w:val="o"/>
      <w:lvlJc w:val="left"/>
      <w:pPr>
        <w:ind w:left="3605" w:hanging="360"/>
      </w:pPr>
      <w:rPr>
        <w:rFonts w:ascii="Courier New" w:hAnsi="Courier New" w:cs="Courier New" w:hint="default"/>
      </w:rPr>
    </w:lvl>
    <w:lvl w:ilvl="5" w:tplc="04220005" w:tentative="1">
      <w:start w:val="1"/>
      <w:numFmt w:val="bullet"/>
      <w:lvlText w:val=""/>
      <w:lvlJc w:val="left"/>
      <w:pPr>
        <w:ind w:left="4325" w:hanging="360"/>
      </w:pPr>
      <w:rPr>
        <w:rFonts w:ascii="Wingdings" w:hAnsi="Wingdings" w:hint="default"/>
      </w:rPr>
    </w:lvl>
    <w:lvl w:ilvl="6" w:tplc="04220001" w:tentative="1">
      <w:start w:val="1"/>
      <w:numFmt w:val="bullet"/>
      <w:lvlText w:val=""/>
      <w:lvlJc w:val="left"/>
      <w:pPr>
        <w:ind w:left="5045" w:hanging="360"/>
      </w:pPr>
      <w:rPr>
        <w:rFonts w:ascii="Symbol" w:hAnsi="Symbol" w:hint="default"/>
      </w:rPr>
    </w:lvl>
    <w:lvl w:ilvl="7" w:tplc="04220003" w:tentative="1">
      <w:start w:val="1"/>
      <w:numFmt w:val="bullet"/>
      <w:lvlText w:val="o"/>
      <w:lvlJc w:val="left"/>
      <w:pPr>
        <w:ind w:left="5765" w:hanging="360"/>
      </w:pPr>
      <w:rPr>
        <w:rFonts w:ascii="Courier New" w:hAnsi="Courier New" w:cs="Courier New" w:hint="default"/>
      </w:rPr>
    </w:lvl>
    <w:lvl w:ilvl="8" w:tplc="04220005" w:tentative="1">
      <w:start w:val="1"/>
      <w:numFmt w:val="bullet"/>
      <w:lvlText w:val=""/>
      <w:lvlJc w:val="left"/>
      <w:pPr>
        <w:ind w:left="6485" w:hanging="360"/>
      </w:pPr>
      <w:rPr>
        <w:rFonts w:ascii="Wingdings" w:hAnsi="Wingdings" w:hint="default"/>
      </w:rPr>
    </w:lvl>
  </w:abstractNum>
  <w:abstractNum w:abstractNumId="32" w15:restartNumberingAfterBreak="0">
    <w:nsid w:val="3EF91143"/>
    <w:multiLevelType w:val="hybridMultilevel"/>
    <w:tmpl w:val="FA74D910"/>
    <w:lvl w:ilvl="0" w:tplc="0419000D">
      <w:start w:val="1"/>
      <w:numFmt w:val="bullet"/>
      <w:lvlText w:val=""/>
      <w:lvlJc w:val="left"/>
      <w:pPr>
        <w:ind w:left="725" w:hanging="360"/>
      </w:pPr>
      <w:rPr>
        <w:rFonts w:ascii="Wingdings" w:hAnsi="Wingdings" w:hint="default"/>
      </w:rPr>
    </w:lvl>
    <w:lvl w:ilvl="1" w:tplc="04220003" w:tentative="1">
      <w:start w:val="1"/>
      <w:numFmt w:val="bullet"/>
      <w:lvlText w:val="o"/>
      <w:lvlJc w:val="left"/>
      <w:pPr>
        <w:ind w:left="1445" w:hanging="360"/>
      </w:pPr>
      <w:rPr>
        <w:rFonts w:ascii="Courier New" w:hAnsi="Courier New" w:cs="Courier New" w:hint="default"/>
      </w:rPr>
    </w:lvl>
    <w:lvl w:ilvl="2" w:tplc="04220005" w:tentative="1">
      <w:start w:val="1"/>
      <w:numFmt w:val="bullet"/>
      <w:lvlText w:val=""/>
      <w:lvlJc w:val="left"/>
      <w:pPr>
        <w:ind w:left="2165" w:hanging="360"/>
      </w:pPr>
      <w:rPr>
        <w:rFonts w:ascii="Wingdings" w:hAnsi="Wingdings" w:hint="default"/>
      </w:rPr>
    </w:lvl>
    <w:lvl w:ilvl="3" w:tplc="04220001" w:tentative="1">
      <w:start w:val="1"/>
      <w:numFmt w:val="bullet"/>
      <w:lvlText w:val=""/>
      <w:lvlJc w:val="left"/>
      <w:pPr>
        <w:ind w:left="2885" w:hanging="360"/>
      </w:pPr>
      <w:rPr>
        <w:rFonts w:ascii="Symbol" w:hAnsi="Symbol" w:hint="default"/>
      </w:rPr>
    </w:lvl>
    <w:lvl w:ilvl="4" w:tplc="04220003" w:tentative="1">
      <w:start w:val="1"/>
      <w:numFmt w:val="bullet"/>
      <w:lvlText w:val="o"/>
      <w:lvlJc w:val="left"/>
      <w:pPr>
        <w:ind w:left="3605" w:hanging="360"/>
      </w:pPr>
      <w:rPr>
        <w:rFonts w:ascii="Courier New" w:hAnsi="Courier New" w:cs="Courier New" w:hint="default"/>
      </w:rPr>
    </w:lvl>
    <w:lvl w:ilvl="5" w:tplc="04220005" w:tentative="1">
      <w:start w:val="1"/>
      <w:numFmt w:val="bullet"/>
      <w:lvlText w:val=""/>
      <w:lvlJc w:val="left"/>
      <w:pPr>
        <w:ind w:left="4325" w:hanging="360"/>
      </w:pPr>
      <w:rPr>
        <w:rFonts w:ascii="Wingdings" w:hAnsi="Wingdings" w:hint="default"/>
      </w:rPr>
    </w:lvl>
    <w:lvl w:ilvl="6" w:tplc="04220001" w:tentative="1">
      <w:start w:val="1"/>
      <w:numFmt w:val="bullet"/>
      <w:lvlText w:val=""/>
      <w:lvlJc w:val="left"/>
      <w:pPr>
        <w:ind w:left="5045" w:hanging="360"/>
      </w:pPr>
      <w:rPr>
        <w:rFonts w:ascii="Symbol" w:hAnsi="Symbol" w:hint="default"/>
      </w:rPr>
    </w:lvl>
    <w:lvl w:ilvl="7" w:tplc="04220003" w:tentative="1">
      <w:start w:val="1"/>
      <w:numFmt w:val="bullet"/>
      <w:lvlText w:val="o"/>
      <w:lvlJc w:val="left"/>
      <w:pPr>
        <w:ind w:left="5765" w:hanging="360"/>
      </w:pPr>
      <w:rPr>
        <w:rFonts w:ascii="Courier New" w:hAnsi="Courier New" w:cs="Courier New" w:hint="default"/>
      </w:rPr>
    </w:lvl>
    <w:lvl w:ilvl="8" w:tplc="04220005" w:tentative="1">
      <w:start w:val="1"/>
      <w:numFmt w:val="bullet"/>
      <w:lvlText w:val=""/>
      <w:lvlJc w:val="left"/>
      <w:pPr>
        <w:ind w:left="6485" w:hanging="360"/>
      </w:pPr>
      <w:rPr>
        <w:rFonts w:ascii="Wingdings" w:hAnsi="Wingdings" w:hint="default"/>
      </w:rPr>
    </w:lvl>
  </w:abstractNum>
  <w:abstractNum w:abstractNumId="33" w15:restartNumberingAfterBreak="0">
    <w:nsid w:val="3F9F6D17"/>
    <w:multiLevelType w:val="hybridMultilevel"/>
    <w:tmpl w:val="E16C68B6"/>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0B05C7F"/>
    <w:multiLevelType w:val="hybridMultilevel"/>
    <w:tmpl w:val="916ED6DE"/>
    <w:lvl w:ilvl="0" w:tplc="0419000D">
      <w:start w:val="1"/>
      <w:numFmt w:val="bullet"/>
      <w:lvlText w:val=""/>
      <w:lvlJc w:val="left"/>
      <w:pPr>
        <w:ind w:left="725" w:hanging="360"/>
      </w:pPr>
      <w:rPr>
        <w:rFonts w:ascii="Wingdings" w:hAnsi="Wingdings" w:hint="default"/>
      </w:rPr>
    </w:lvl>
    <w:lvl w:ilvl="1" w:tplc="04220003" w:tentative="1">
      <w:start w:val="1"/>
      <w:numFmt w:val="bullet"/>
      <w:lvlText w:val="o"/>
      <w:lvlJc w:val="left"/>
      <w:pPr>
        <w:ind w:left="1445" w:hanging="360"/>
      </w:pPr>
      <w:rPr>
        <w:rFonts w:ascii="Courier New" w:hAnsi="Courier New" w:cs="Courier New" w:hint="default"/>
      </w:rPr>
    </w:lvl>
    <w:lvl w:ilvl="2" w:tplc="04220005" w:tentative="1">
      <w:start w:val="1"/>
      <w:numFmt w:val="bullet"/>
      <w:lvlText w:val=""/>
      <w:lvlJc w:val="left"/>
      <w:pPr>
        <w:ind w:left="2165" w:hanging="360"/>
      </w:pPr>
      <w:rPr>
        <w:rFonts w:ascii="Wingdings" w:hAnsi="Wingdings" w:hint="default"/>
      </w:rPr>
    </w:lvl>
    <w:lvl w:ilvl="3" w:tplc="04220001" w:tentative="1">
      <w:start w:val="1"/>
      <w:numFmt w:val="bullet"/>
      <w:lvlText w:val=""/>
      <w:lvlJc w:val="left"/>
      <w:pPr>
        <w:ind w:left="2885" w:hanging="360"/>
      </w:pPr>
      <w:rPr>
        <w:rFonts w:ascii="Symbol" w:hAnsi="Symbol" w:hint="default"/>
      </w:rPr>
    </w:lvl>
    <w:lvl w:ilvl="4" w:tplc="04220003" w:tentative="1">
      <w:start w:val="1"/>
      <w:numFmt w:val="bullet"/>
      <w:lvlText w:val="o"/>
      <w:lvlJc w:val="left"/>
      <w:pPr>
        <w:ind w:left="3605" w:hanging="360"/>
      </w:pPr>
      <w:rPr>
        <w:rFonts w:ascii="Courier New" w:hAnsi="Courier New" w:cs="Courier New" w:hint="default"/>
      </w:rPr>
    </w:lvl>
    <w:lvl w:ilvl="5" w:tplc="04220005" w:tentative="1">
      <w:start w:val="1"/>
      <w:numFmt w:val="bullet"/>
      <w:lvlText w:val=""/>
      <w:lvlJc w:val="left"/>
      <w:pPr>
        <w:ind w:left="4325" w:hanging="360"/>
      </w:pPr>
      <w:rPr>
        <w:rFonts w:ascii="Wingdings" w:hAnsi="Wingdings" w:hint="default"/>
      </w:rPr>
    </w:lvl>
    <w:lvl w:ilvl="6" w:tplc="04220001" w:tentative="1">
      <w:start w:val="1"/>
      <w:numFmt w:val="bullet"/>
      <w:lvlText w:val=""/>
      <w:lvlJc w:val="left"/>
      <w:pPr>
        <w:ind w:left="5045" w:hanging="360"/>
      </w:pPr>
      <w:rPr>
        <w:rFonts w:ascii="Symbol" w:hAnsi="Symbol" w:hint="default"/>
      </w:rPr>
    </w:lvl>
    <w:lvl w:ilvl="7" w:tplc="04220003" w:tentative="1">
      <w:start w:val="1"/>
      <w:numFmt w:val="bullet"/>
      <w:lvlText w:val="o"/>
      <w:lvlJc w:val="left"/>
      <w:pPr>
        <w:ind w:left="5765" w:hanging="360"/>
      </w:pPr>
      <w:rPr>
        <w:rFonts w:ascii="Courier New" w:hAnsi="Courier New" w:cs="Courier New" w:hint="default"/>
      </w:rPr>
    </w:lvl>
    <w:lvl w:ilvl="8" w:tplc="04220005" w:tentative="1">
      <w:start w:val="1"/>
      <w:numFmt w:val="bullet"/>
      <w:lvlText w:val=""/>
      <w:lvlJc w:val="left"/>
      <w:pPr>
        <w:ind w:left="6485" w:hanging="360"/>
      </w:pPr>
      <w:rPr>
        <w:rFonts w:ascii="Wingdings" w:hAnsi="Wingdings" w:hint="default"/>
      </w:rPr>
    </w:lvl>
  </w:abstractNum>
  <w:abstractNum w:abstractNumId="35" w15:restartNumberingAfterBreak="0">
    <w:nsid w:val="419E115F"/>
    <w:multiLevelType w:val="hybridMultilevel"/>
    <w:tmpl w:val="D75EAA30"/>
    <w:lvl w:ilvl="0" w:tplc="0419000D">
      <w:start w:val="1"/>
      <w:numFmt w:val="bullet"/>
      <w:lvlText w:val=""/>
      <w:lvlJc w:val="left"/>
      <w:pPr>
        <w:ind w:left="720" w:hanging="360"/>
      </w:pPr>
      <w:rPr>
        <w:rFonts w:ascii="Wingdings" w:hAnsi="Wingding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442C0EC8"/>
    <w:multiLevelType w:val="hybridMultilevel"/>
    <w:tmpl w:val="6DEED0F0"/>
    <w:lvl w:ilvl="0" w:tplc="0419000D">
      <w:start w:val="1"/>
      <w:numFmt w:val="bullet"/>
      <w:lvlText w:val=""/>
      <w:lvlJc w:val="left"/>
      <w:pPr>
        <w:ind w:left="725" w:hanging="360"/>
      </w:pPr>
      <w:rPr>
        <w:rFonts w:ascii="Wingdings" w:hAnsi="Wingdings" w:hint="default"/>
      </w:rPr>
    </w:lvl>
    <w:lvl w:ilvl="1" w:tplc="04220003" w:tentative="1">
      <w:start w:val="1"/>
      <w:numFmt w:val="bullet"/>
      <w:lvlText w:val="o"/>
      <w:lvlJc w:val="left"/>
      <w:pPr>
        <w:ind w:left="1445" w:hanging="360"/>
      </w:pPr>
      <w:rPr>
        <w:rFonts w:ascii="Courier New" w:hAnsi="Courier New" w:cs="Courier New" w:hint="default"/>
      </w:rPr>
    </w:lvl>
    <w:lvl w:ilvl="2" w:tplc="04220005" w:tentative="1">
      <w:start w:val="1"/>
      <w:numFmt w:val="bullet"/>
      <w:lvlText w:val=""/>
      <w:lvlJc w:val="left"/>
      <w:pPr>
        <w:ind w:left="2165" w:hanging="360"/>
      </w:pPr>
      <w:rPr>
        <w:rFonts w:ascii="Wingdings" w:hAnsi="Wingdings" w:hint="default"/>
      </w:rPr>
    </w:lvl>
    <w:lvl w:ilvl="3" w:tplc="04220001" w:tentative="1">
      <w:start w:val="1"/>
      <w:numFmt w:val="bullet"/>
      <w:lvlText w:val=""/>
      <w:lvlJc w:val="left"/>
      <w:pPr>
        <w:ind w:left="2885" w:hanging="360"/>
      </w:pPr>
      <w:rPr>
        <w:rFonts w:ascii="Symbol" w:hAnsi="Symbol" w:hint="default"/>
      </w:rPr>
    </w:lvl>
    <w:lvl w:ilvl="4" w:tplc="04220003" w:tentative="1">
      <w:start w:val="1"/>
      <w:numFmt w:val="bullet"/>
      <w:lvlText w:val="o"/>
      <w:lvlJc w:val="left"/>
      <w:pPr>
        <w:ind w:left="3605" w:hanging="360"/>
      </w:pPr>
      <w:rPr>
        <w:rFonts w:ascii="Courier New" w:hAnsi="Courier New" w:cs="Courier New" w:hint="default"/>
      </w:rPr>
    </w:lvl>
    <w:lvl w:ilvl="5" w:tplc="04220005" w:tentative="1">
      <w:start w:val="1"/>
      <w:numFmt w:val="bullet"/>
      <w:lvlText w:val=""/>
      <w:lvlJc w:val="left"/>
      <w:pPr>
        <w:ind w:left="4325" w:hanging="360"/>
      </w:pPr>
      <w:rPr>
        <w:rFonts w:ascii="Wingdings" w:hAnsi="Wingdings" w:hint="default"/>
      </w:rPr>
    </w:lvl>
    <w:lvl w:ilvl="6" w:tplc="04220001" w:tentative="1">
      <w:start w:val="1"/>
      <w:numFmt w:val="bullet"/>
      <w:lvlText w:val=""/>
      <w:lvlJc w:val="left"/>
      <w:pPr>
        <w:ind w:left="5045" w:hanging="360"/>
      </w:pPr>
      <w:rPr>
        <w:rFonts w:ascii="Symbol" w:hAnsi="Symbol" w:hint="default"/>
      </w:rPr>
    </w:lvl>
    <w:lvl w:ilvl="7" w:tplc="04220003" w:tentative="1">
      <w:start w:val="1"/>
      <w:numFmt w:val="bullet"/>
      <w:lvlText w:val="o"/>
      <w:lvlJc w:val="left"/>
      <w:pPr>
        <w:ind w:left="5765" w:hanging="360"/>
      </w:pPr>
      <w:rPr>
        <w:rFonts w:ascii="Courier New" w:hAnsi="Courier New" w:cs="Courier New" w:hint="default"/>
      </w:rPr>
    </w:lvl>
    <w:lvl w:ilvl="8" w:tplc="04220005" w:tentative="1">
      <w:start w:val="1"/>
      <w:numFmt w:val="bullet"/>
      <w:lvlText w:val=""/>
      <w:lvlJc w:val="left"/>
      <w:pPr>
        <w:ind w:left="6485" w:hanging="360"/>
      </w:pPr>
      <w:rPr>
        <w:rFonts w:ascii="Wingdings" w:hAnsi="Wingdings" w:hint="default"/>
      </w:rPr>
    </w:lvl>
  </w:abstractNum>
  <w:abstractNum w:abstractNumId="37" w15:restartNumberingAfterBreak="0">
    <w:nsid w:val="45225E91"/>
    <w:multiLevelType w:val="hybridMultilevel"/>
    <w:tmpl w:val="416EA3FC"/>
    <w:lvl w:ilvl="0" w:tplc="0419000D">
      <w:start w:val="1"/>
      <w:numFmt w:val="bullet"/>
      <w:lvlText w:val=""/>
      <w:lvlJc w:val="left"/>
      <w:pPr>
        <w:ind w:left="725" w:hanging="360"/>
      </w:pPr>
      <w:rPr>
        <w:rFonts w:ascii="Wingdings" w:hAnsi="Wingdings" w:hint="default"/>
      </w:rPr>
    </w:lvl>
    <w:lvl w:ilvl="1" w:tplc="04220003" w:tentative="1">
      <w:start w:val="1"/>
      <w:numFmt w:val="bullet"/>
      <w:lvlText w:val="o"/>
      <w:lvlJc w:val="left"/>
      <w:pPr>
        <w:ind w:left="1445" w:hanging="360"/>
      </w:pPr>
      <w:rPr>
        <w:rFonts w:ascii="Courier New" w:hAnsi="Courier New" w:cs="Courier New" w:hint="default"/>
      </w:rPr>
    </w:lvl>
    <w:lvl w:ilvl="2" w:tplc="04220005" w:tentative="1">
      <w:start w:val="1"/>
      <w:numFmt w:val="bullet"/>
      <w:lvlText w:val=""/>
      <w:lvlJc w:val="left"/>
      <w:pPr>
        <w:ind w:left="2165" w:hanging="360"/>
      </w:pPr>
      <w:rPr>
        <w:rFonts w:ascii="Wingdings" w:hAnsi="Wingdings" w:hint="default"/>
      </w:rPr>
    </w:lvl>
    <w:lvl w:ilvl="3" w:tplc="04220001" w:tentative="1">
      <w:start w:val="1"/>
      <w:numFmt w:val="bullet"/>
      <w:lvlText w:val=""/>
      <w:lvlJc w:val="left"/>
      <w:pPr>
        <w:ind w:left="2885" w:hanging="360"/>
      </w:pPr>
      <w:rPr>
        <w:rFonts w:ascii="Symbol" w:hAnsi="Symbol" w:hint="default"/>
      </w:rPr>
    </w:lvl>
    <w:lvl w:ilvl="4" w:tplc="04220003" w:tentative="1">
      <w:start w:val="1"/>
      <w:numFmt w:val="bullet"/>
      <w:lvlText w:val="o"/>
      <w:lvlJc w:val="left"/>
      <w:pPr>
        <w:ind w:left="3605" w:hanging="360"/>
      </w:pPr>
      <w:rPr>
        <w:rFonts w:ascii="Courier New" w:hAnsi="Courier New" w:cs="Courier New" w:hint="default"/>
      </w:rPr>
    </w:lvl>
    <w:lvl w:ilvl="5" w:tplc="04220005" w:tentative="1">
      <w:start w:val="1"/>
      <w:numFmt w:val="bullet"/>
      <w:lvlText w:val=""/>
      <w:lvlJc w:val="left"/>
      <w:pPr>
        <w:ind w:left="4325" w:hanging="360"/>
      </w:pPr>
      <w:rPr>
        <w:rFonts w:ascii="Wingdings" w:hAnsi="Wingdings" w:hint="default"/>
      </w:rPr>
    </w:lvl>
    <w:lvl w:ilvl="6" w:tplc="04220001" w:tentative="1">
      <w:start w:val="1"/>
      <w:numFmt w:val="bullet"/>
      <w:lvlText w:val=""/>
      <w:lvlJc w:val="left"/>
      <w:pPr>
        <w:ind w:left="5045" w:hanging="360"/>
      </w:pPr>
      <w:rPr>
        <w:rFonts w:ascii="Symbol" w:hAnsi="Symbol" w:hint="default"/>
      </w:rPr>
    </w:lvl>
    <w:lvl w:ilvl="7" w:tplc="04220003" w:tentative="1">
      <w:start w:val="1"/>
      <w:numFmt w:val="bullet"/>
      <w:lvlText w:val="o"/>
      <w:lvlJc w:val="left"/>
      <w:pPr>
        <w:ind w:left="5765" w:hanging="360"/>
      </w:pPr>
      <w:rPr>
        <w:rFonts w:ascii="Courier New" w:hAnsi="Courier New" w:cs="Courier New" w:hint="default"/>
      </w:rPr>
    </w:lvl>
    <w:lvl w:ilvl="8" w:tplc="04220005" w:tentative="1">
      <w:start w:val="1"/>
      <w:numFmt w:val="bullet"/>
      <w:lvlText w:val=""/>
      <w:lvlJc w:val="left"/>
      <w:pPr>
        <w:ind w:left="6485" w:hanging="360"/>
      </w:pPr>
      <w:rPr>
        <w:rFonts w:ascii="Wingdings" w:hAnsi="Wingdings" w:hint="default"/>
      </w:rPr>
    </w:lvl>
  </w:abstractNum>
  <w:abstractNum w:abstractNumId="38" w15:restartNumberingAfterBreak="0">
    <w:nsid w:val="470D7BE1"/>
    <w:multiLevelType w:val="hybridMultilevel"/>
    <w:tmpl w:val="9314E84C"/>
    <w:lvl w:ilvl="0" w:tplc="0419000D">
      <w:start w:val="1"/>
      <w:numFmt w:val="bullet"/>
      <w:lvlText w:val=""/>
      <w:lvlJc w:val="left"/>
      <w:pPr>
        <w:ind w:left="725" w:hanging="360"/>
      </w:pPr>
      <w:rPr>
        <w:rFonts w:ascii="Wingdings" w:hAnsi="Wingdings" w:hint="default"/>
      </w:rPr>
    </w:lvl>
    <w:lvl w:ilvl="1" w:tplc="04220003" w:tentative="1">
      <w:start w:val="1"/>
      <w:numFmt w:val="bullet"/>
      <w:lvlText w:val="o"/>
      <w:lvlJc w:val="left"/>
      <w:pPr>
        <w:ind w:left="1445" w:hanging="360"/>
      </w:pPr>
      <w:rPr>
        <w:rFonts w:ascii="Courier New" w:hAnsi="Courier New" w:cs="Courier New" w:hint="default"/>
      </w:rPr>
    </w:lvl>
    <w:lvl w:ilvl="2" w:tplc="04220005" w:tentative="1">
      <w:start w:val="1"/>
      <w:numFmt w:val="bullet"/>
      <w:lvlText w:val=""/>
      <w:lvlJc w:val="left"/>
      <w:pPr>
        <w:ind w:left="2165" w:hanging="360"/>
      </w:pPr>
      <w:rPr>
        <w:rFonts w:ascii="Wingdings" w:hAnsi="Wingdings" w:hint="default"/>
      </w:rPr>
    </w:lvl>
    <w:lvl w:ilvl="3" w:tplc="04220001" w:tentative="1">
      <w:start w:val="1"/>
      <w:numFmt w:val="bullet"/>
      <w:lvlText w:val=""/>
      <w:lvlJc w:val="left"/>
      <w:pPr>
        <w:ind w:left="2885" w:hanging="360"/>
      </w:pPr>
      <w:rPr>
        <w:rFonts w:ascii="Symbol" w:hAnsi="Symbol" w:hint="default"/>
      </w:rPr>
    </w:lvl>
    <w:lvl w:ilvl="4" w:tplc="04220003" w:tentative="1">
      <w:start w:val="1"/>
      <w:numFmt w:val="bullet"/>
      <w:lvlText w:val="o"/>
      <w:lvlJc w:val="left"/>
      <w:pPr>
        <w:ind w:left="3605" w:hanging="360"/>
      </w:pPr>
      <w:rPr>
        <w:rFonts w:ascii="Courier New" w:hAnsi="Courier New" w:cs="Courier New" w:hint="default"/>
      </w:rPr>
    </w:lvl>
    <w:lvl w:ilvl="5" w:tplc="04220005" w:tentative="1">
      <w:start w:val="1"/>
      <w:numFmt w:val="bullet"/>
      <w:lvlText w:val=""/>
      <w:lvlJc w:val="left"/>
      <w:pPr>
        <w:ind w:left="4325" w:hanging="360"/>
      </w:pPr>
      <w:rPr>
        <w:rFonts w:ascii="Wingdings" w:hAnsi="Wingdings" w:hint="default"/>
      </w:rPr>
    </w:lvl>
    <w:lvl w:ilvl="6" w:tplc="04220001" w:tentative="1">
      <w:start w:val="1"/>
      <w:numFmt w:val="bullet"/>
      <w:lvlText w:val=""/>
      <w:lvlJc w:val="left"/>
      <w:pPr>
        <w:ind w:left="5045" w:hanging="360"/>
      </w:pPr>
      <w:rPr>
        <w:rFonts w:ascii="Symbol" w:hAnsi="Symbol" w:hint="default"/>
      </w:rPr>
    </w:lvl>
    <w:lvl w:ilvl="7" w:tplc="04220003" w:tentative="1">
      <w:start w:val="1"/>
      <w:numFmt w:val="bullet"/>
      <w:lvlText w:val="o"/>
      <w:lvlJc w:val="left"/>
      <w:pPr>
        <w:ind w:left="5765" w:hanging="360"/>
      </w:pPr>
      <w:rPr>
        <w:rFonts w:ascii="Courier New" w:hAnsi="Courier New" w:cs="Courier New" w:hint="default"/>
      </w:rPr>
    </w:lvl>
    <w:lvl w:ilvl="8" w:tplc="04220005" w:tentative="1">
      <w:start w:val="1"/>
      <w:numFmt w:val="bullet"/>
      <w:lvlText w:val=""/>
      <w:lvlJc w:val="left"/>
      <w:pPr>
        <w:ind w:left="6485" w:hanging="360"/>
      </w:pPr>
      <w:rPr>
        <w:rFonts w:ascii="Wingdings" w:hAnsi="Wingdings" w:hint="default"/>
      </w:rPr>
    </w:lvl>
  </w:abstractNum>
  <w:abstractNum w:abstractNumId="39" w15:restartNumberingAfterBreak="0">
    <w:nsid w:val="48523597"/>
    <w:multiLevelType w:val="hybridMultilevel"/>
    <w:tmpl w:val="4E2694C8"/>
    <w:lvl w:ilvl="0" w:tplc="0419000D">
      <w:start w:val="1"/>
      <w:numFmt w:val="bullet"/>
      <w:lvlText w:val=""/>
      <w:lvlJc w:val="left"/>
      <w:pPr>
        <w:ind w:left="725" w:hanging="360"/>
      </w:pPr>
      <w:rPr>
        <w:rFonts w:ascii="Wingdings" w:hAnsi="Wingdings" w:hint="default"/>
      </w:rPr>
    </w:lvl>
    <w:lvl w:ilvl="1" w:tplc="04220003" w:tentative="1">
      <w:start w:val="1"/>
      <w:numFmt w:val="bullet"/>
      <w:lvlText w:val="o"/>
      <w:lvlJc w:val="left"/>
      <w:pPr>
        <w:ind w:left="1445" w:hanging="360"/>
      </w:pPr>
      <w:rPr>
        <w:rFonts w:ascii="Courier New" w:hAnsi="Courier New" w:cs="Courier New" w:hint="default"/>
      </w:rPr>
    </w:lvl>
    <w:lvl w:ilvl="2" w:tplc="04220005" w:tentative="1">
      <w:start w:val="1"/>
      <w:numFmt w:val="bullet"/>
      <w:lvlText w:val=""/>
      <w:lvlJc w:val="left"/>
      <w:pPr>
        <w:ind w:left="2165" w:hanging="360"/>
      </w:pPr>
      <w:rPr>
        <w:rFonts w:ascii="Wingdings" w:hAnsi="Wingdings" w:hint="default"/>
      </w:rPr>
    </w:lvl>
    <w:lvl w:ilvl="3" w:tplc="04220001" w:tentative="1">
      <w:start w:val="1"/>
      <w:numFmt w:val="bullet"/>
      <w:lvlText w:val=""/>
      <w:lvlJc w:val="left"/>
      <w:pPr>
        <w:ind w:left="2885" w:hanging="360"/>
      </w:pPr>
      <w:rPr>
        <w:rFonts w:ascii="Symbol" w:hAnsi="Symbol" w:hint="default"/>
      </w:rPr>
    </w:lvl>
    <w:lvl w:ilvl="4" w:tplc="04220003" w:tentative="1">
      <w:start w:val="1"/>
      <w:numFmt w:val="bullet"/>
      <w:lvlText w:val="o"/>
      <w:lvlJc w:val="left"/>
      <w:pPr>
        <w:ind w:left="3605" w:hanging="360"/>
      </w:pPr>
      <w:rPr>
        <w:rFonts w:ascii="Courier New" w:hAnsi="Courier New" w:cs="Courier New" w:hint="default"/>
      </w:rPr>
    </w:lvl>
    <w:lvl w:ilvl="5" w:tplc="04220005" w:tentative="1">
      <w:start w:val="1"/>
      <w:numFmt w:val="bullet"/>
      <w:lvlText w:val=""/>
      <w:lvlJc w:val="left"/>
      <w:pPr>
        <w:ind w:left="4325" w:hanging="360"/>
      </w:pPr>
      <w:rPr>
        <w:rFonts w:ascii="Wingdings" w:hAnsi="Wingdings" w:hint="default"/>
      </w:rPr>
    </w:lvl>
    <w:lvl w:ilvl="6" w:tplc="04220001" w:tentative="1">
      <w:start w:val="1"/>
      <w:numFmt w:val="bullet"/>
      <w:lvlText w:val=""/>
      <w:lvlJc w:val="left"/>
      <w:pPr>
        <w:ind w:left="5045" w:hanging="360"/>
      </w:pPr>
      <w:rPr>
        <w:rFonts w:ascii="Symbol" w:hAnsi="Symbol" w:hint="default"/>
      </w:rPr>
    </w:lvl>
    <w:lvl w:ilvl="7" w:tplc="04220003" w:tentative="1">
      <w:start w:val="1"/>
      <w:numFmt w:val="bullet"/>
      <w:lvlText w:val="o"/>
      <w:lvlJc w:val="left"/>
      <w:pPr>
        <w:ind w:left="5765" w:hanging="360"/>
      </w:pPr>
      <w:rPr>
        <w:rFonts w:ascii="Courier New" w:hAnsi="Courier New" w:cs="Courier New" w:hint="default"/>
      </w:rPr>
    </w:lvl>
    <w:lvl w:ilvl="8" w:tplc="04220005" w:tentative="1">
      <w:start w:val="1"/>
      <w:numFmt w:val="bullet"/>
      <w:lvlText w:val=""/>
      <w:lvlJc w:val="left"/>
      <w:pPr>
        <w:ind w:left="6485" w:hanging="360"/>
      </w:pPr>
      <w:rPr>
        <w:rFonts w:ascii="Wingdings" w:hAnsi="Wingdings" w:hint="default"/>
      </w:rPr>
    </w:lvl>
  </w:abstractNum>
  <w:abstractNum w:abstractNumId="40" w15:restartNumberingAfterBreak="0">
    <w:nsid w:val="48B50CC0"/>
    <w:multiLevelType w:val="hybridMultilevel"/>
    <w:tmpl w:val="A308DEC4"/>
    <w:lvl w:ilvl="0" w:tplc="0419000D">
      <w:start w:val="1"/>
      <w:numFmt w:val="bullet"/>
      <w:lvlText w:val=""/>
      <w:lvlJc w:val="left"/>
      <w:pPr>
        <w:ind w:left="725" w:hanging="360"/>
      </w:pPr>
      <w:rPr>
        <w:rFonts w:ascii="Wingdings" w:hAnsi="Wingdings" w:hint="default"/>
      </w:rPr>
    </w:lvl>
    <w:lvl w:ilvl="1" w:tplc="04220003" w:tentative="1">
      <w:start w:val="1"/>
      <w:numFmt w:val="bullet"/>
      <w:lvlText w:val="o"/>
      <w:lvlJc w:val="left"/>
      <w:pPr>
        <w:ind w:left="1445" w:hanging="360"/>
      </w:pPr>
      <w:rPr>
        <w:rFonts w:ascii="Courier New" w:hAnsi="Courier New" w:cs="Courier New" w:hint="default"/>
      </w:rPr>
    </w:lvl>
    <w:lvl w:ilvl="2" w:tplc="04220005" w:tentative="1">
      <w:start w:val="1"/>
      <w:numFmt w:val="bullet"/>
      <w:lvlText w:val=""/>
      <w:lvlJc w:val="left"/>
      <w:pPr>
        <w:ind w:left="2165" w:hanging="360"/>
      </w:pPr>
      <w:rPr>
        <w:rFonts w:ascii="Wingdings" w:hAnsi="Wingdings" w:hint="default"/>
      </w:rPr>
    </w:lvl>
    <w:lvl w:ilvl="3" w:tplc="04220001" w:tentative="1">
      <w:start w:val="1"/>
      <w:numFmt w:val="bullet"/>
      <w:lvlText w:val=""/>
      <w:lvlJc w:val="left"/>
      <w:pPr>
        <w:ind w:left="2885" w:hanging="360"/>
      </w:pPr>
      <w:rPr>
        <w:rFonts w:ascii="Symbol" w:hAnsi="Symbol" w:hint="default"/>
      </w:rPr>
    </w:lvl>
    <w:lvl w:ilvl="4" w:tplc="04220003" w:tentative="1">
      <w:start w:val="1"/>
      <w:numFmt w:val="bullet"/>
      <w:lvlText w:val="o"/>
      <w:lvlJc w:val="left"/>
      <w:pPr>
        <w:ind w:left="3605" w:hanging="360"/>
      </w:pPr>
      <w:rPr>
        <w:rFonts w:ascii="Courier New" w:hAnsi="Courier New" w:cs="Courier New" w:hint="default"/>
      </w:rPr>
    </w:lvl>
    <w:lvl w:ilvl="5" w:tplc="04220005" w:tentative="1">
      <w:start w:val="1"/>
      <w:numFmt w:val="bullet"/>
      <w:lvlText w:val=""/>
      <w:lvlJc w:val="left"/>
      <w:pPr>
        <w:ind w:left="4325" w:hanging="360"/>
      </w:pPr>
      <w:rPr>
        <w:rFonts w:ascii="Wingdings" w:hAnsi="Wingdings" w:hint="default"/>
      </w:rPr>
    </w:lvl>
    <w:lvl w:ilvl="6" w:tplc="04220001" w:tentative="1">
      <w:start w:val="1"/>
      <w:numFmt w:val="bullet"/>
      <w:lvlText w:val=""/>
      <w:lvlJc w:val="left"/>
      <w:pPr>
        <w:ind w:left="5045" w:hanging="360"/>
      </w:pPr>
      <w:rPr>
        <w:rFonts w:ascii="Symbol" w:hAnsi="Symbol" w:hint="default"/>
      </w:rPr>
    </w:lvl>
    <w:lvl w:ilvl="7" w:tplc="04220003" w:tentative="1">
      <w:start w:val="1"/>
      <w:numFmt w:val="bullet"/>
      <w:lvlText w:val="o"/>
      <w:lvlJc w:val="left"/>
      <w:pPr>
        <w:ind w:left="5765" w:hanging="360"/>
      </w:pPr>
      <w:rPr>
        <w:rFonts w:ascii="Courier New" w:hAnsi="Courier New" w:cs="Courier New" w:hint="default"/>
      </w:rPr>
    </w:lvl>
    <w:lvl w:ilvl="8" w:tplc="04220005" w:tentative="1">
      <w:start w:val="1"/>
      <w:numFmt w:val="bullet"/>
      <w:lvlText w:val=""/>
      <w:lvlJc w:val="left"/>
      <w:pPr>
        <w:ind w:left="6485" w:hanging="360"/>
      </w:pPr>
      <w:rPr>
        <w:rFonts w:ascii="Wingdings" w:hAnsi="Wingdings" w:hint="default"/>
      </w:rPr>
    </w:lvl>
  </w:abstractNum>
  <w:abstractNum w:abstractNumId="41" w15:restartNumberingAfterBreak="0">
    <w:nsid w:val="4AF02181"/>
    <w:multiLevelType w:val="hybridMultilevel"/>
    <w:tmpl w:val="0F68448C"/>
    <w:lvl w:ilvl="0" w:tplc="0419000D">
      <w:start w:val="1"/>
      <w:numFmt w:val="bullet"/>
      <w:lvlText w:val=""/>
      <w:lvlJc w:val="left"/>
      <w:pPr>
        <w:ind w:left="725" w:hanging="360"/>
      </w:pPr>
      <w:rPr>
        <w:rFonts w:ascii="Wingdings" w:hAnsi="Wingdings" w:hint="default"/>
      </w:rPr>
    </w:lvl>
    <w:lvl w:ilvl="1" w:tplc="04220003" w:tentative="1">
      <w:start w:val="1"/>
      <w:numFmt w:val="bullet"/>
      <w:lvlText w:val="o"/>
      <w:lvlJc w:val="left"/>
      <w:pPr>
        <w:ind w:left="1445" w:hanging="360"/>
      </w:pPr>
      <w:rPr>
        <w:rFonts w:ascii="Courier New" w:hAnsi="Courier New" w:cs="Courier New" w:hint="default"/>
      </w:rPr>
    </w:lvl>
    <w:lvl w:ilvl="2" w:tplc="04220005" w:tentative="1">
      <w:start w:val="1"/>
      <w:numFmt w:val="bullet"/>
      <w:lvlText w:val=""/>
      <w:lvlJc w:val="left"/>
      <w:pPr>
        <w:ind w:left="2165" w:hanging="360"/>
      </w:pPr>
      <w:rPr>
        <w:rFonts w:ascii="Wingdings" w:hAnsi="Wingdings" w:hint="default"/>
      </w:rPr>
    </w:lvl>
    <w:lvl w:ilvl="3" w:tplc="04220001" w:tentative="1">
      <w:start w:val="1"/>
      <w:numFmt w:val="bullet"/>
      <w:lvlText w:val=""/>
      <w:lvlJc w:val="left"/>
      <w:pPr>
        <w:ind w:left="2885" w:hanging="360"/>
      </w:pPr>
      <w:rPr>
        <w:rFonts w:ascii="Symbol" w:hAnsi="Symbol" w:hint="default"/>
      </w:rPr>
    </w:lvl>
    <w:lvl w:ilvl="4" w:tplc="04220003" w:tentative="1">
      <w:start w:val="1"/>
      <w:numFmt w:val="bullet"/>
      <w:lvlText w:val="o"/>
      <w:lvlJc w:val="left"/>
      <w:pPr>
        <w:ind w:left="3605" w:hanging="360"/>
      </w:pPr>
      <w:rPr>
        <w:rFonts w:ascii="Courier New" w:hAnsi="Courier New" w:cs="Courier New" w:hint="default"/>
      </w:rPr>
    </w:lvl>
    <w:lvl w:ilvl="5" w:tplc="04220005" w:tentative="1">
      <w:start w:val="1"/>
      <w:numFmt w:val="bullet"/>
      <w:lvlText w:val=""/>
      <w:lvlJc w:val="left"/>
      <w:pPr>
        <w:ind w:left="4325" w:hanging="360"/>
      </w:pPr>
      <w:rPr>
        <w:rFonts w:ascii="Wingdings" w:hAnsi="Wingdings" w:hint="default"/>
      </w:rPr>
    </w:lvl>
    <w:lvl w:ilvl="6" w:tplc="04220001" w:tentative="1">
      <w:start w:val="1"/>
      <w:numFmt w:val="bullet"/>
      <w:lvlText w:val=""/>
      <w:lvlJc w:val="left"/>
      <w:pPr>
        <w:ind w:left="5045" w:hanging="360"/>
      </w:pPr>
      <w:rPr>
        <w:rFonts w:ascii="Symbol" w:hAnsi="Symbol" w:hint="default"/>
      </w:rPr>
    </w:lvl>
    <w:lvl w:ilvl="7" w:tplc="04220003" w:tentative="1">
      <w:start w:val="1"/>
      <w:numFmt w:val="bullet"/>
      <w:lvlText w:val="o"/>
      <w:lvlJc w:val="left"/>
      <w:pPr>
        <w:ind w:left="5765" w:hanging="360"/>
      </w:pPr>
      <w:rPr>
        <w:rFonts w:ascii="Courier New" w:hAnsi="Courier New" w:cs="Courier New" w:hint="default"/>
      </w:rPr>
    </w:lvl>
    <w:lvl w:ilvl="8" w:tplc="04220005" w:tentative="1">
      <w:start w:val="1"/>
      <w:numFmt w:val="bullet"/>
      <w:lvlText w:val=""/>
      <w:lvlJc w:val="left"/>
      <w:pPr>
        <w:ind w:left="6485" w:hanging="360"/>
      </w:pPr>
      <w:rPr>
        <w:rFonts w:ascii="Wingdings" w:hAnsi="Wingdings" w:hint="default"/>
      </w:rPr>
    </w:lvl>
  </w:abstractNum>
  <w:abstractNum w:abstractNumId="42" w15:restartNumberingAfterBreak="0">
    <w:nsid w:val="4CE11F08"/>
    <w:multiLevelType w:val="hybridMultilevel"/>
    <w:tmpl w:val="2E168EF4"/>
    <w:lvl w:ilvl="0" w:tplc="0419000D">
      <w:start w:val="1"/>
      <w:numFmt w:val="bullet"/>
      <w:lvlText w:val=""/>
      <w:lvlJc w:val="left"/>
      <w:pPr>
        <w:ind w:left="720" w:hanging="360"/>
      </w:pPr>
      <w:rPr>
        <w:rFonts w:ascii="Wingdings" w:hAnsi="Wingding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F9420FA"/>
    <w:multiLevelType w:val="hybridMultilevel"/>
    <w:tmpl w:val="8000EC76"/>
    <w:lvl w:ilvl="0" w:tplc="0419000D">
      <w:start w:val="1"/>
      <w:numFmt w:val="bullet"/>
      <w:lvlText w:val=""/>
      <w:lvlJc w:val="left"/>
      <w:pPr>
        <w:ind w:left="725" w:hanging="360"/>
      </w:pPr>
      <w:rPr>
        <w:rFonts w:ascii="Wingdings" w:hAnsi="Wingdings" w:hint="default"/>
      </w:rPr>
    </w:lvl>
    <w:lvl w:ilvl="1" w:tplc="04220003" w:tentative="1">
      <w:start w:val="1"/>
      <w:numFmt w:val="bullet"/>
      <w:lvlText w:val="o"/>
      <w:lvlJc w:val="left"/>
      <w:pPr>
        <w:ind w:left="1445" w:hanging="360"/>
      </w:pPr>
      <w:rPr>
        <w:rFonts w:ascii="Courier New" w:hAnsi="Courier New" w:cs="Courier New" w:hint="default"/>
      </w:rPr>
    </w:lvl>
    <w:lvl w:ilvl="2" w:tplc="04220005" w:tentative="1">
      <w:start w:val="1"/>
      <w:numFmt w:val="bullet"/>
      <w:lvlText w:val=""/>
      <w:lvlJc w:val="left"/>
      <w:pPr>
        <w:ind w:left="2165" w:hanging="360"/>
      </w:pPr>
      <w:rPr>
        <w:rFonts w:ascii="Wingdings" w:hAnsi="Wingdings" w:hint="default"/>
      </w:rPr>
    </w:lvl>
    <w:lvl w:ilvl="3" w:tplc="04220001" w:tentative="1">
      <w:start w:val="1"/>
      <w:numFmt w:val="bullet"/>
      <w:lvlText w:val=""/>
      <w:lvlJc w:val="left"/>
      <w:pPr>
        <w:ind w:left="2885" w:hanging="360"/>
      </w:pPr>
      <w:rPr>
        <w:rFonts w:ascii="Symbol" w:hAnsi="Symbol" w:hint="default"/>
      </w:rPr>
    </w:lvl>
    <w:lvl w:ilvl="4" w:tplc="04220003" w:tentative="1">
      <w:start w:val="1"/>
      <w:numFmt w:val="bullet"/>
      <w:lvlText w:val="o"/>
      <w:lvlJc w:val="left"/>
      <w:pPr>
        <w:ind w:left="3605" w:hanging="360"/>
      </w:pPr>
      <w:rPr>
        <w:rFonts w:ascii="Courier New" w:hAnsi="Courier New" w:cs="Courier New" w:hint="default"/>
      </w:rPr>
    </w:lvl>
    <w:lvl w:ilvl="5" w:tplc="04220005" w:tentative="1">
      <w:start w:val="1"/>
      <w:numFmt w:val="bullet"/>
      <w:lvlText w:val=""/>
      <w:lvlJc w:val="left"/>
      <w:pPr>
        <w:ind w:left="4325" w:hanging="360"/>
      </w:pPr>
      <w:rPr>
        <w:rFonts w:ascii="Wingdings" w:hAnsi="Wingdings" w:hint="default"/>
      </w:rPr>
    </w:lvl>
    <w:lvl w:ilvl="6" w:tplc="04220001" w:tentative="1">
      <w:start w:val="1"/>
      <w:numFmt w:val="bullet"/>
      <w:lvlText w:val=""/>
      <w:lvlJc w:val="left"/>
      <w:pPr>
        <w:ind w:left="5045" w:hanging="360"/>
      </w:pPr>
      <w:rPr>
        <w:rFonts w:ascii="Symbol" w:hAnsi="Symbol" w:hint="default"/>
      </w:rPr>
    </w:lvl>
    <w:lvl w:ilvl="7" w:tplc="04220003" w:tentative="1">
      <w:start w:val="1"/>
      <w:numFmt w:val="bullet"/>
      <w:lvlText w:val="o"/>
      <w:lvlJc w:val="left"/>
      <w:pPr>
        <w:ind w:left="5765" w:hanging="360"/>
      </w:pPr>
      <w:rPr>
        <w:rFonts w:ascii="Courier New" w:hAnsi="Courier New" w:cs="Courier New" w:hint="default"/>
      </w:rPr>
    </w:lvl>
    <w:lvl w:ilvl="8" w:tplc="04220005" w:tentative="1">
      <w:start w:val="1"/>
      <w:numFmt w:val="bullet"/>
      <w:lvlText w:val=""/>
      <w:lvlJc w:val="left"/>
      <w:pPr>
        <w:ind w:left="6485" w:hanging="360"/>
      </w:pPr>
      <w:rPr>
        <w:rFonts w:ascii="Wingdings" w:hAnsi="Wingdings" w:hint="default"/>
      </w:rPr>
    </w:lvl>
  </w:abstractNum>
  <w:abstractNum w:abstractNumId="44" w15:restartNumberingAfterBreak="0">
    <w:nsid w:val="4FFD6097"/>
    <w:multiLevelType w:val="hybridMultilevel"/>
    <w:tmpl w:val="CEC2A350"/>
    <w:lvl w:ilvl="0" w:tplc="0419000D">
      <w:start w:val="1"/>
      <w:numFmt w:val="bullet"/>
      <w:lvlText w:val=""/>
      <w:lvlJc w:val="left"/>
      <w:pPr>
        <w:ind w:left="1097" w:hanging="360"/>
      </w:pPr>
      <w:rPr>
        <w:rFonts w:ascii="Wingdings" w:hAnsi="Wingdings" w:hint="default"/>
      </w:rPr>
    </w:lvl>
    <w:lvl w:ilvl="1" w:tplc="04220019" w:tentative="1">
      <w:start w:val="1"/>
      <w:numFmt w:val="lowerLetter"/>
      <w:lvlText w:val="%2."/>
      <w:lvlJc w:val="left"/>
      <w:pPr>
        <w:ind w:left="1817" w:hanging="360"/>
      </w:pPr>
    </w:lvl>
    <w:lvl w:ilvl="2" w:tplc="0422001B" w:tentative="1">
      <w:start w:val="1"/>
      <w:numFmt w:val="lowerRoman"/>
      <w:lvlText w:val="%3."/>
      <w:lvlJc w:val="right"/>
      <w:pPr>
        <w:ind w:left="2537" w:hanging="180"/>
      </w:pPr>
    </w:lvl>
    <w:lvl w:ilvl="3" w:tplc="0422000F" w:tentative="1">
      <w:start w:val="1"/>
      <w:numFmt w:val="decimal"/>
      <w:lvlText w:val="%4."/>
      <w:lvlJc w:val="left"/>
      <w:pPr>
        <w:ind w:left="3257" w:hanging="360"/>
      </w:pPr>
    </w:lvl>
    <w:lvl w:ilvl="4" w:tplc="04220019" w:tentative="1">
      <w:start w:val="1"/>
      <w:numFmt w:val="lowerLetter"/>
      <w:lvlText w:val="%5."/>
      <w:lvlJc w:val="left"/>
      <w:pPr>
        <w:ind w:left="3977" w:hanging="360"/>
      </w:pPr>
    </w:lvl>
    <w:lvl w:ilvl="5" w:tplc="0422001B" w:tentative="1">
      <w:start w:val="1"/>
      <w:numFmt w:val="lowerRoman"/>
      <w:lvlText w:val="%6."/>
      <w:lvlJc w:val="right"/>
      <w:pPr>
        <w:ind w:left="4697" w:hanging="180"/>
      </w:pPr>
    </w:lvl>
    <w:lvl w:ilvl="6" w:tplc="0422000F" w:tentative="1">
      <w:start w:val="1"/>
      <w:numFmt w:val="decimal"/>
      <w:lvlText w:val="%7."/>
      <w:lvlJc w:val="left"/>
      <w:pPr>
        <w:ind w:left="5417" w:hanging="360"/>
      </w:pPr>
    </w:lvl>
    <w:lvl w:ilvl="7" w:tplc="04220019" w:tentative="1">
      <w:start w:val="1"/>
      <w:numFmt w:val="lowerLetter"/>
      <w:lvlText w:val="%8."/>
      <w:lvlJc w:val="left"/>
      <w:pPr>
        <w:ind w:left="6137" w:hanging="360"/>
      </w:pPr>
    </w:lvl>
    <w:lvl w:ilvl="8" w:tplc="0422001B" w:tentative="1">
      <w:start w:val="1"/>
      <w:numFmt w:val="lowerRoman"/>
      <w:lvlText w:val="%9."/>
      <w:lvlJc w:val="right"/>
      <w:pPr>
        <w:ind w:left="6857" w:hanging="180"/>
      </w:pPr>
    </w:lvl>
  </w:abstractNum>
  <w:abstractNum w:abstractNumId="45" w15:restartNumberingAfterBreak="0">
    <w:nsid w:val="51241EF2"/>
    <w:multiLevelType w:val="multilevel"/>
    <w:tmpl w:val="93603F9A"/>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17B1E22"/>
    <w:multiLevelType w:val="hybridMultilevel"/>
    <w:tmpl w:val="A8185448"/>
    <w:lvl w:ilvl="0" w:tplc="0419000D">
      <w:start w:val="1"/>
      <w:numFmt w:val="bullet"/>
      <w:lvlText w:val=""/>
      <w:lvlJc w:val="left"/>
      <w:pPr>
        <w:ind w:left="754" w:hanging="360"/>
      </w:pPr>
      <w:rPr>
        <w:rFonts w:ascii="Wingdings" w:hAnsi="Wingdings" w:hint="default"/>
        <w:b w:val="0"/>
      </w:rPr>
    </w:lvl>
    <w:lvl w:ilvl="1" w:tplc="04190019" w:tentative="1">
      <w:start w:val="1"/>
      <w:numFmt w:val="lowerLetter"/>
      <w:lvlText w:val="%2."/>
      <w:lvlJc w:val="left"/>
      <w:pPr>
        <w:ind w:left="1457" w:hanging="360"/>
      </w:pPr>
    </w:lvl>
    <w:lvl w:ilvl="2" w:tplc="0419001B" w:tentative="1">
      <w:start w:val="1"/>
      <w:numFmt w:val="lowerRoman"/>
      <w:lvlText w:val="%3."/>
      <w:lvlJc w:val="right"/>
      <w:pPr>
        <w:ind w:left="2177" w:hanging="180"/>
      </w:pPr>
    </w:lvl>
    <w:lvl w:ilvl="3" w:tplc="0419000F" w:tentative="1">
      <w:start w:val="1"/>
      <w:numFmt w:val="decimal"/>
      <w:lvlText w:val="%4."/>
      <w:lvlJc w:val="left"/>
      <w:pPr>
        <w:ind w:left="2897" w:hanging="360"/>
      </w:pPr>
    </w:lvl>
    <w:lvl w:ilvl="4" w:tplc="04190019" w:tentative="1">
      <w:start w:val="1"/>
      <w:numFmt w:val="lowerLetter"/>
      <w:lvlText w:val="%5."/>
      <w:lvlJc w:val="left"/>
      <w:pPr>
        <w:ind w:left="3617" w:hanging="360"/>
      </w:pPr>
    </w:lvl>
    <w:lvl w:ilvl="5" w:tplc="0419001B" w:tentative="1">
      <w:start w:val="1"/>
      <w:numFmt w:val="lowerRoman"/>
      <w:lvlText w:val="%6."/>
      <w:lvlJc w:val="right"/>
      <w:pPr>
        <w:ind w:left="4337" w:hanging="180"/>
      </w:pPr>
    </w:lvl>
    <w:lvl w:ilvl="6" w:tplc="0419000F" w:tentative="1">
      <w:start w:val="1"/>
      <w:numFmt w:val="decimal"/>
      <w:lvlText w:val="%7."/>
      <w:lvlJc w:val="left"/>
      <w:pPr>
        <w:ind w:left="5057" w:hanging="360"/>
      </w:pPr>
    </w:lvl>
    <w:lvl w:ilvl="7" w:tplc="04190019" w:tentative="1">
      <w:start w:val="1"/>
      <w:numFmt w:val="lowerLetter"/>
      <w:lvlText w:val="%8."/>
      <w:lvlJc w:val="left"/>
      <w:pPr>
        <w:ind w:left="5777" w:hanging="360"/>
      </w:pPr>
    </w:lvl>
    <w:lvl w:ilvl="8" w:tplc="0419001B" w:tentative="1">
      <w:start w:val="1"/>
      <w:numFmt w:val="lowerRoman"/>
      <w:lvlText w:val="%9."/>
      <w:lvlJc w:val="right"/>
      <w:pPr>
        <w:ind w:left="6497" w:hanging="180"/>
      </w:pPr>
    </w:lvl>
  </w:abstractNum>
  <w:abstractNum w:abstractNumId="47" w15:restartNumberingAfterBreak="0">
    <w:nsid w:val="524271CD"/>
    <w:multiLevelType w:val="hybridMultilevel"/>
    <w:tmpl w:val="6346FBD2"/>
    <w:lvl w:ilvl="0" w:tplc="0419000D">
      <w:start w:val="1"/>
      <w:numFmt w:val="bullet"/>
      <w:lvlText w:val=""/>
      <w:lvlJc w:val="left"/>
      <w:pPr>
        <w:ind w:left="737"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26F3F60"/>
    <w:multiLevelType w:val="hybridMultilevel"/>
    <w:tmpl w:val="E8E641A6"/>
    <w:lvl w:ilvl="0" w:tplc="0419000D">
      <w:start w:val="1"/>
      <w:numFmt w:val="bullet"/>
      <w:lvlText w:val=""/>
      <w:lvlJc w:val="left"/>
      <w:pPr>
        <w:ind w:left="725" w:hanging="360"/>
      </w:pPr>
      <w:rPr>
        <w:rFonts w:ascii="Wingdings" w:hAnsi="Wingdings" w:hint="default"/>
      </w:rPr>
    </w:lvl>
    <w:lvl w:ilvl="1" w:tplc="04220003" w:tentative="1">
      <w:start w:val="1"/>
      <w:numFmt w:val="bullet"/>
      <w:lvlText w:val="o"/>
      <w:lvlJc w:val="left"/>
      <w:pPr>
        <w:ind w:left="1445" w:hanging="360"/>
      </w:pPr>
      <w:rPr>
        <w:rFonts w:ascii="Courier New" w:hAnsi="Courier New" w:cs="Courier New" w:hint="default"/>
      </w:rPr>
    </w:lvl>
    <w:lvl w:ilvl="2" w:tplc="04220005" w:tentative="1">
      <w:start w:val="1"/>
      <w:numFmt w:val="bullet"/>
      <w:lvlText w:val=""/>
      <w:lvlJc w:val="left"/>
      <w:pPr>
        <w:ind w:left="2165" w:hanging="360"/>
      </w:pPr>
      <w:rPr>
        <w:rFonts w:ascii="Wingdings" w:hAnsi="Wingdings" w:hint="default"/>
      </w:rPr>
    </w:lvl>
    <w:lvl w:ilvl="3" w:tplc="04220001" w:tentative="1">
      <w:start w:val="1"/>
      <w:numFmt w:val="bullet"/>
      <w:lvlText w:val=""/>
      <w:lvlJc w:val="left"/>
      <w:pPr>
        <w:ind w:left="2885" w:hanging="360"/>
      </w:pPr>
      <w:rPr>
        <w:rFonts w:ascii="Symbol" w:hAnsi="Symbol" w:hint="default"/>
      </w:rPr>
    </w:lvl>
    <w:lvl w:ilvl="4" w:tplc="04220003" w:tentative="1">
      <w:start w:val="1"/>
      <w:numFmt w:val="bullet"/>
      <w:lvlText w:val="o"/>
      <w:lvlJc w:val="left"/>
      <w:pPr>
        <w:ind w:left="3605" w:hanging="360"/>
      </w:pPr>
      <w:rPr>
        <w:rFonts w:ascii="Courier New" w:hAnsi="Courier New" w:cs="Courier New" w:hint="default"/>
      </w:rPr>
    </w:lvl>
    <w:lvl w:ilvl="5" w:tplc="04220005" w:tentative="1">
      <w:start w:val="1"/>
      <w:numFmt w:val="bullet"/>
      <w:lvlText w:val=""/>
      <w:lvlJc w:val="left"/>
      <w:pPr>
        <w:ind w:left="4325" w:hanging="360"/>
      </w:pPr>
      <w:rPr>
        <w:rFonts w:ascii="Wingdings" w:hAnsi="Wingdings" w:hint="default"/>
      </w:rPr>
    </w:lvl>
    <w:lvl w:ilvl="6" w:tplc="04220001" w:tentative="1">
      <w:start w:val="1"/>
      <w:numFmt w:val="bullet"/>
      <w:lvlText w:val=""/>
      <w:lvlJc w:val="left"/>
      <w:pPr>
        <w:ind w:left="5045" w:hanging="360"/>
      </w:pPr>
      <w:rPr>
        <w:rFonts w:ascii="Symbol" w:hAnsi="Symbol" w:hint="default"/>
      </w:rPr>
    </w:lvl>
    <w:lvl w:ilvl="7" w:tplc="04220003" w:tentative="1">
      <w:start w:val="1"/>
      <w:numFmt w:val="bullet"/>
      <w:lvlText w:val="o"/>
      <w:lvlJc w:val="left"/>
      <w:pPr>
        <w:ind w:left="5765" w:hanging="360"/>
      </w:pPr>
      <w:rPr>
        <w:rFonts w:ascii="Courier New" w:hAnsi="Courier New" w:cs="Courier New" w:hint="default"/>
      </w:rPr>
    </w:lvl>
    <w:lvl w:ilvl="8" w:tplc="04220005" w:tentative="1">
      <w:start w:val="1"/>
      <w:numFmt w:val="bullet"/>
      <w:lvlText w:val=""/>
      <w:lvlJc w:val="left"/>
      <w:pPr>
        <w:ind w:left="6485" w:hanging="360"/>
      </w:pPr>
      <w:rPr>
        <w:rFonts w:ascii="Wingdings" w:hAnsi="Wingdings" w:hint="default"/>
      </w:rPr>
    </w:lvl>
  </w:abstractNum>
  <w:abstractNum w:abstractNumId="49" w15:restartNumberingAfterBreak="0">
    <w:nsid w:val="52902B7E"/>
    <w:multiLevelType w:val="hybridMultilevel"/>
    <w:tmpl w:val="9DCE7D34"/>
    <w:lvl w:ilvl="0" w:tplc="0419000D">
      <w:start w:val="1"/>
      <w:numFmt w:val="bullet"/>
      <w:lvlText w:val=""/>
      <w:lvlJc w:val="left"/>
      <w:pPr>
        <w:ind w:left="725" w:hanging="360"/>
      </w:pPr>
      <w:rPr>
        <w:rFonts w:ascii="Wingdings" w:hAnsi="Wingdings" w:hint="default"/>
      </w:rPr>
    </w:lvl>
    <w:lvl w:ilvl="1" w:tplc="04220003" w:tentative="1">
      <w:start w:val="1"/>
      <w:numFmt w:val="bullet"/>
      <w:lvlText w:val="o"/>
      <w:lvlJc w:val="left"/>
      <w:pPr>
        <w:ind w:left="1445" w:hanging="360"/>
      </w:pPr>
      <w:rPr>
        <w:rFonts w:ascii="Courier New" w:hAnsi="Courier New" w:cs="Courier New" w:hint="default"/>
      </w:rPr>
    </w:lvl>
    <w:lvl w:ilvl="2" w:tplc="04220005" w:tentative="1">
      <w:start w:val="1"/>
      <w:numFmt w:val="bullet"/>
      <w:lvlText w:val=""/>
      <w:lvlJc w:val="left"/>
      <w:pPr>
        <w:ind w:left="2165" w:hanging="360"/>
      </w:pPr>
      <w:rPr>
        <w:rFonts w:ascii="Wingdings" w:hAnsi="Wingdings" w:hint="default"/>
      </w:rPr>
    </w:lvl>
    <w:lvl w:ilvl="3" w:tplc="04220001" w:tentative="1">
      <w:start w:val="1"/>
      <w:numFmt w:val="bullet"/>
      <w:lvlText w:val=""/>
      <w:lvlJc w:val="left"/>
      <w:pPr>
        <w:ind w:left="2885" w:hanging="360"/>
      </w:pPr>
      <w:rPr>
        <w:rFonts w:ascii="Symbol" w:hAnsi="Symbol" w:hint="default"/>
      </w:rPr>
    </w:lvl>
    <w:lvl w:ilvl="4" w:tplc="04220003" w:tentative="1">
      <w:start w:val="1"/>
      <w:numFmt w:val="bullet"/>
      <w:lvlText w:val="o"/>
      <w:lvlJc w:val="left"/>
      <w:pPr>
        <w:ind w:left="3605" w:hanging="360"/>
      </w:pPr>
      <w:rPr>
        <w:rFonts w:ascii="Courier New" w:hAnsi="Courier New" w:cs="Courier New" w:hint="default"/>
      </w:rPr>
    </w:lvl>
    <w:lvl w:ilvl="5" w:tplc="04220005" w:tentative="1">
      <w:start w:val="1"/>
      <w:numFmt w:val="bullet"/>
      <w:lvlText w:val=""/>
      <w:lvlJc w:val="left"/>
      <w:pPr>
        <w:ind w:left="4325" w:hanging="360"/>
      </w:pPr>
      <w:rPr>
        <w:rFonts w:ascii="Wingdings" w:hAnsi="Wingdings" w:hint="default"/>
      </w:rPr>
    </w:lvl>
    <w:lvl w:ilvl="6" w:tplc="04220001" w:tentative="1">
      <w:start w:val="1"/>
      <w:numFmt w:val="bullet"/>
      <w:lvlText w:val=""/>
      <w:lvlJc w:val="left"/>
      <w:pPr>
        <w:ind w:left="5045" w:hanging="360"/>
      </w:pPr>
      <w:rPr>
        <w:rFonts w:ascii="Symbol" w:hAnsi="Symbol" w:hint="default"/>
      </w:rPr>
    </w:lvl>
    <w:lvl w:ilvl="7" w:tplc="04220003" w:tentative="1">
      <w:start w:val="1"/>
      <w:numFmt w:val="bullet"/>
      <w:lvlText w:val="o"/>
      <w:lvlJc w:val="left"/>
      <w:pPr>
        <w:ind w:left="5765" w:hanging="360"/>
      </w:pPr>
      <w:rPr>
        <w:rFonts w:ascii="Courier New" w:hAnsi="Courier New" w:cs="Courier New" w:hint="default"/>
      </w:rPr>
    </w:lvl>
    <w:lvl w:ilvl="8" w:tplc="04220005" w:tentative="1">
      <w:start w:val="1"/>
      <w:numFmt w:val="bullet"/>
      <w:lvlText w:val=""/>
      <w:lvlJc w:val="left"/>
      <w:pPr>
        <w:ind w:left="6485" w:hanging="360"/>
      </w:pPr>
      <w:rPr>
        <w:rFonts w:ascii="Wingdings" w:hAnsi="Wingdings" w:hint="default"/>
      </w:rPr>
    </w:lvl>
  </w:abstractNum>
  <w:abstractNum w:abstractNumId="50" w15:restartNumberingAfterBreak="0">
    <w:nsid w:val="52EF5581"/>
    <w:multiLevelType w:val="hybridMultilevel"/>
    <w:tmpl w:val="D67E4C52"/>
    <w:lvl w:ilvl="0" w:tplc="0419000D">
      <w:start w:val="1"/>
      <w:numFmt w:val="bullet"/>
      <w:lvlText w:val=""/>
      <w:lvlJc w:val="left"/>
      <w:pPr>
        <w:ind w:left="725" w:hanging="360"/>
      </w:pPr>
      <w:rPr>
        <w:rFonts w:ascii="Wingdings" w:hAnsi="Wingdings" w:hint="default"/>
      </w:rPr>
    </w:lvl>
    <w:lvl w:ilvl="1" w:tplc="04220003" w:tentative="1">
      <w:start w:val="1"/>
      <w:numFmt w:val="bullet"/>
      <w:lvlText w:val="o"/>
      <w:lvlJc w:val="left"/>
      <w:pPr>
        <w:ind w:left="1445" w:hanging="360"/>
      </w:pPr>
      <w:rPr>
        <w:rFonts w:ascii="Courier New" w:hAnsi="Courier New" w:cs="Courier New" w:hint="default"/>
      </w:rPr>
    </w:lvl>
    <w:lvl w:ilvl="2" w:tplc="04220005" w:tentative="1">
      <w:start w:val="1"/>
      <w:numFmt w:val="bullet"/>
      <w:lvlText w:val=""/>
      <w:lvlJc w:val="left"/>
      <w:pPr>
        <w:ind w:left="2165" w:hanging="360"/>
      </w:pPr>
      <w:rPr>
        <w:rFonts w:ascii="Wingdings" w:hAnsi="Wingdings" w:hint="default"/>
      </w:rPr>
    </w:lvl>
    <w:lvl w:ilvl="3" w:tplc="04220001" w:tentative="1">
      <w:start w:val="1"/>
      <w:numFmt w:val="bullet"/>
      <w:lvlText w:val=""/>
      <w:lvlJc w:val="left"/>
      <w:pPr>
        <w:ind w:left="2885" w:hanging="360"/>
      </w:pPr>
      <w:rPr>
        <w:rFonts w:ascii="Symbol" w:hAnsi="Symbol" w:hint="default"/>
      </w:rPr>
    </w:lvl>
    <w:lvl w:ilvl="4" w:tplc="04220003" w:tentative="1">
      <w:start w:val="1"/>
      <w:numFmt w:val="bullet"/>
      <w:lvlText w:val="o"/>
      <w:lvlJc w:val="left"/>
      <w:pPr>
        <w:ind w:left="3605" w:hanging="360"/>
      </w:pPr>
      <w:rPr>
        <w:rFonts w:ascii="Courier New" w:hAnsi="Courier New" w:cs="Courier New" w:hint="default"/>
      </w:rPr>
    </w:lvl>
    <w:lvl w:ilvl="5" w:tplc="04220005" w:tentative="1">
      <w:start w:val="1"/>
      <w:numFmt w:val="bullet"/>
      <w:lvlText w:val=""/>
      <w:lvlJc w:val="left"/>
      <w:pPr>
        <w:ind w:left="4325" w:hanging="360"/>
      </w:pPr>
      <w:rPr>
        <w:rFonts w:ascii="Wingdings" w:hAnsi="Wingdings" w:hint="default"/>
      </w:rPr>
    </w:lvl>
    <w:lvl w:ilvl="6" w:tplc="04220001" w:tentative="1">
      <w:start w:val="1"/>
      <w:numFmt w:val="bullet"/>
      <w:lvlText w:val=""/>
      <w:lvlJc w:val="left"/>
      <w:pPr>
        <w:ind w:left="5045" w:hanging="360"/>
      </w:pPr>
      <w:rPr>
        <w:rFonts w:ascii="Symbol" w:hAnsi="Symbol" w:hint="default"/>
      </w:rPr>
    </w:lvl>
    <w:lvl w:ilvl="7" w:tplc="04220003" w:tentative="1">
      <w:start w:val="1"/>
      <w:numFmt w:val="bullet"/>
      <w:lvlText w:val="o"/>
      <w:lvlJc w:val="left"/>
      <w:pPr>
        <w:ind w:left="5765" w:hanging="360"/>
      </w:pPr>
      <w:rPr>
        <w:rFonts w:ascii="Courier New" w:hAnsi="Courier New" w:cs="Courier New" w:hint="default"/>
      </w:rPr>
    </w:lvl>
    <w:lvl w:ilvl="8" w:tplc="04220005" w:tentative="1">
      <w:start w:val="1"/>
      <w:numFmt w:val="bullet"/>
      <w:lvlText w:val=""/>
      <w:lvlJc w:val="left"/>
      <w:pPr>
        <w:ind w:left="6485" w:hanging="360"/>
      </w:pPr>
      <w:rPr>
        <w:rFonts w:ascii="Wingdings" w:hAnsi="Wingdings" w:hint="default"/>
      </w:rPr>
    </w:lvl>
  </w:abstractNum>
  <w:abstractNum w:abstractNumId="51" w15:restartNumberingAfterBreak="0">
    <w:nsid w:val="541D2A7C"/>
    <w:multiLevelType w:val="hybridMultilevel"/>
    <w:tmpl w:val="20C80AAC"/>
    <w:lvl w:ilvl="0" w:tplc="0419000D">
      <w:start w:val="1"/>
      <w:numFmt w:val="bullet"/>
      <w:lvlText w:val=""/>
      <w:lvlJc w:val="left"/>
      <w:pPr>
        <w:ind w:left="725" w:hanging="360"/>
      </w:pPr>
      <w:rPr>
        <w:rFonts w:ascii="Wingdings" w:hAnsi="Wingdings" w:hint="default"/>
      </w:rPr>
    </w:lvl>
    <w:lvl w:ilvl="1" w:tplc="04220003" w:tentative="1">
      <w:start w:val="1"/>
      <w:numFmt w:val="bullet"/>
      <w:lvlText w:val="o"/>
      <w:lvlJc w:val="left"/>
      <w:pPr>
        <w:ind w:left="1445" w:hanging="360"/>
      </w:pPr>
      <w:rPr>
        <w:rFonts w:ascii="Courier New" w:hAnsi="Courier New" w:cs="Courier New" w:hint="default"/>
      </w:rPr>
    </w:lvl>
    <w:lvl w:ilvl="2" w:tplc="04220005" w:tentative="1">
      <w:start w:val="1"/>
      <w:numFmt w:val="bullet"/>
      <w:lvlText w:val=""/>
      <w:lvlJc w:val="left"/>
      <w:pPr>
        <w:ind w:left="2165" w:hanging="360"/>
      </w:pPr>
      <w:rPr>
        <w:rFonts w:ascii="Wingdings" w:hAnsi="Wingdings" w:hint="default"/>
      </w:rPr>
    </w:lvl>
    <w:lvl w:ilvl="3" w:tplc="04220001" w:tentative="1">
      <w:start w:val="1"/>
      <w:numFmt w:val="bullet"/>
      <w:lvlText w:val=""/>
      <w:lvlJc w:val="left"/>
      <w:pPr>
        <w:ind w:left="2885" w:hanging="360"/>
      </w:pPr>
      <w:rPr>
        <w:rFonts w:ascii="Symbol" w:hAnsi="Symbol" w:hint="default"/>
      </w:rPr>
    </w:lvl>
    <w:lvl w:ilvl="4" w:tplc="04220003" w:tentative="1">
      <w:start w:val="1"/>
      <w:numFmt w:val="bullet"/>
      <w:lvlText w:val="o"/>
      <w:lvlJc w:val="left"/>
      <w:pPr>
        <w:ind w:left="3605" w:hanging="360"/>
      </w:pPr>
      <w:rPr>
        <w:rFonts w:ascii="Courier New" w:hAnsi="Courier New" w:cs="Courier New" w:hint="default"/>
      </w:rPr>
    </w:lvl>
    <w:lvl w:ilvl="5" w:tplc="04220005" w:tentative="1">
      <w:start w:val="1"/>
      <w:numFmt w:val="bullet"/>
      <w:lvlText w:val=""/>
      <w:lvlJc w:val="left"/>
      <w:pPr>
        <w:ind w:left="4325" w:hanging="360"/>
      </w:pPr>
      <w:rPr>
        <w:rFonts w:ascii="Wingdings" w:hAnsi="Wingdings" w:hint="default"/>
      </w:rPr>
    </w:lvl>
    <w:lvl w:ilvl="6" w:tplc="04220001" w:tentative="1">
      <w:start w:val="1"/>
      <w:numFmt w:val="bullet"/>
      <w:lvlText w:val=""/>
      <w:lvlJc w:val="left"/>
      <w:pPr>
        <w:ind w:left="5045" w:hanging="360"/>
      </w:pPr>
      <w:rPr>
        <w:rFonts w:ascii="Symbol" w:hAnsi="Symbol" w:hint="default"/>
      </w:rPr>
    </w:lvl>
    <w:lvl w:ilvl="7" w:tplc="04220003" w:tentative="1">
      <w:start w:val="1"/>
      <w:numFmt w:val="bullet"/>
      <w:lvlText w:val="o"/>
      <w:lvlJc w:val="left"/>
      <w:pPr>
        <w:ind w:left="5765" w:hanging="360"/>
      </w:pPr>
      <w:rPr>
        <w:rFonts w:ascii="Courier New" w:hAnsi="Courier New" w:cs="Courier New" w:hint="default"/>
      </w:rPr>
    </w:lvl>
    <w:lvl w:ilvl="8" w:tplc="04220005" w:tentative="1">
      <w:start w:val="1"/>
      <w:numFmt w:val="bullet"/>
      <w:lvlText w:val=""/>
      <w:lvlJc w:val="left"/>
      <w:pPr>
        <w:ind w:left="6485" w:hanging="360"/>
      </w:pPr>
      <w:rPr>
        <w:rFonts w:ascii="Wingdings" w:hAnsi="Wingdings" w:hint="default"/>
      </w:rPr>
    </w:lvl>
  </w:abstractNum>
  <w:abstractNum w:abstractNumId="52" w15:restartNumberingAfterBreak="0">
    <w:nsid w:val="58D47C64"/>
    <w:multiLevelType w:val="hybridMultilevel"/>
    <w:tmpl w:val="C590C358"/>
    <w:lvl w:ilvl="0" w:tplc="04190001">
      <w:start w:val="1"/>
      <w:numFmt w:val="bullet"/>
      <w:lvlText w:val=""/>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53" w15:restartNumberingAfterBreak="0">
    <w:nsid w:val="5A0A7046"/>
    <w:multiLevelType w:val="multilevel"/>
    <w:tmpl w:val="6DEEBFFE"/>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30A5257"/>
    <w:multiLevelType w:val="hybridMultilevel"/>
    <w:tmpl w:val="45AE9ACA"/>
    <w:lvl w:ilvl="0" w:tplc="0419000D">
      <w:start w:val="1"/>
      <w:numFmt w:val="bullet"/>
      <w:lvlText w:val=""/>
      <w:lvlJc w:val="left"/>
      <w:pPr>
        <w:ind w:left="725" w:hanging="360"/>
      </w:pPr>
      <w:rPr>
        <w:rFonts w:ascii="Wingdings" w:hAnsi="Wingdings" w:hint="default"/>
      </w:rPr>
    </w:lvl>
    <w:lvl w:ilvl="1" w:tplc="04220003" w:tentative="1">
      <w:start w:val="1"/>
      <w:numFmt w:val="bullet"/>
      <w:lvlText w:val="o"/>
      <w:lvlJc w:val="left"/>
      <w:pPr>
        <w:ind w:left="1445" w:hanging="360"/>
      </w:pPr>
      <w:rPr>
        <w:rFonts w:ascii="Courier New" w:hAnsi="Courier New" w:cs="Courier New" w:hint="default"/>
      </w:rPr>
    </w:lvl>
    <w:lvl w:ilvl="2" w:tplc="04220005" w:tentative="1">
      <w:start w:val="1"/>
      <w:numFmt w:val="bullet"/>
      <w:lvlText w:val=""/>
      <w:lvlJc w:val="left"/>
      <w:pPr>
        <w:ind w:left="2165" w:hanging="360"/>
      </w:pPr>
      <w:rPr>
        <w:rFonts w:ascii="Wingdings" w:hAnsi="Wingdings" w:hint="default"/>
      </w:rPr>
    </w:lvl>
    <w:lvl w:ilvl="3" w:tplc="04220001" w:tentative="1">
      <w:start w:val="1"/>
      <w:numFmt w:val="bullet"/>
      <w:lvlText w:val=""/>
      <w:lvlJc w:val="left"/>
      <w:pPr>
        <w:ind w:left="2885" w:hanging="360"/>
      </w:pPr>
      <w:rPr>
        <w:rFonts w:ascii="Symbol" w:hAnsi="Symbol" w:hint="default"/>
      </w:rPr>
    </w:lvl>
    <w:lvl w:ilvl="4" w:tplc="04220003" w:tentative="1">
      <w:start w:val="1"/>
      <w:numFmt w:val="bullet"/>
      <w:lvlText w:val="o"/>
      <w:lvlJc w:val="left"/>
      <w:pPr>
        <w:ind w:left="3605" w:hanging="360"/>
      </w:pPr>
      <w:rPr>
        <w:rFonts w:ascii="Courier New" w:hAnsi="Courier New" w:cs="Courier New" w:hint="default"/>
      </w:rPr>
    </w:lvl>
    <w:lvl w:ilvl="5" w:tplc="04220005" w:tentative="1">
      <w:start w:val="1"/>
      <w:numFmt w:val="bullet"/>
      <w:lvlText w:val=""/>
      <w:lvlJc w:val="left"/>
      <w:pPr>
        <w:ind w:left="4325" w:hanging="360"/>
      </w:pPr>
      <w:rPr>
        <w:rFonts w:ascii="Wingdings" w:hAnsi="Wingdings" w:hint="default"/>
      </w:rPr>
    </w:lvl>
    <w:lvl w:ilvl="6" w:tplc="04220001" w:tentative="1">
      <w:start w:val="1"/>
      <w:numFmt w:val="bullet"/>
      <w:lvlText w:val=""/>
      <w:lvlJc w:val="left"/>
      <w:pPr>
        <w:ind w:left="5045" w:hanging="360"/>
      </w:pPr>
      <w:rPr>
        <w:rFonts w:ascii="Symbol" w:hAnsi="Symbol" w:hint="default"/>
      </w:rPr>
    </w:lvl>
    <w:lvl w:ilvl="7" w:tplc="04220003" w:tentative="1">
      <w:start w:val="1"/>
      <w:numFmt w:val="bullet"/>
      <w:lvlText w:val="o"/>
      <w:lvlJc w:val="left"/>
      <w:pPr>
        <w:ind w:left="5765" w:hanging="360"/>
      </w:pPr>
      <w:rPr>
        <w:rFonts w:ascii="Courier New" w:hAnsi="Courier New" w:cs="Courier New" w:hint="default"/>
      </w:rPr>
    </w:lvl>
    <w:lvl w:ilvl="8" w:tplc="04220005" w:tentative="1">
      <w:start w:val="1"/>
      <w:numFmt w:val="bullet"/>
      <w:lvlText w:val=""/>
      <w:lvlJc w:val="left"/>
      <w:pPr>
        <w:ind w:left="6485" w:hanging="360"/>
      </w:pPr>
      <w:rPr>
        <w:rFonts w:ascii="Wingdings" w:hAnsi="Wingdings" w:hint="default"/>
      </w:rPr>
    </w:lvl>
  </w:abstractNum>
  <w:abstractNum w:abstractNumId="55" w15:restartNumberingAfterBreak="0">
    <w:nsid w:val="63127A58"/>
    <w:multiLevelType w:val="hybridMultilevel"/>
    <w:tmpl w:val="83E693A6"/>
    <w:lvl w:ilvl="0" w:tplc="0419000D">
      <w:start w:val="1"/>
      <w:numFmt w:val="bullet"/>
      <w:lvlText w:val=""/>
      <w:lvlJc w:val="left"/>
      <w:pPr>
        <w:ind w:left="725" w:hanging="360"/>
      </w:pPr>
      <w:rPr>
        <w:rFonts w:ascii="Wingdings" w:hAnsi="Wingdings" w:hint="default"/>
      </w:rPr>
    </w:lvl>
    <w:lvl w:ilvl="1" w:tplc="04220003" w:tentative="1">
      <w:start w:val="1"/>
      <w:numFmt w:val="bullet"/>
      <w:lvlText w:val="o"/>
      <w:lvlJc w:val="left"/>
      <w:pPr>
        <w:ind w:left="1445" w:hanging="360"/>
      </w:pPr>
      <w:rPr>
        <w:rFonts w:ascii="Courier New" w:hAnsi="Courier New" w:cs="Courier New" w:hint="default"/>
      </w:rPr>
    </w:lvl>
    <w:lvl w:ilvl="2" w:tplc="04220005" w:tentative="1">
      <w:start w:val="1"/>
      <w:numFmt w:val="bullet"/>
      <w:lvlText w:val=""/>
      <w:lvlJc w:val="left"/>
      <w:pPr>
        <w:ind w:left="2165" w:hanging="360"/>
      </w:pPr>
      <w:rPr>
        <w:rFonts w:ascii="Wingdings" w:hAnsi="Wingdings" w:hint="default"/>
      </w:rPr>
    </w:lvl>
    <w:lvl w:ilvl="3" w:tplc="04220001" w:tentative="1">
      <w:start w:val="1"/>
      <w:numFmt w:val="bullet"/>
      <w:lvlText w:val=""/>
      <w:lvlJc w:val="left"/>
      <w:pPr>
        <w:ind w:left="2885" w:hanging="360"/>
      </w:pPr>
      <w:rPr>
        <w:rFonts w:ascii="Symbol" w:hAnsi="Symbol" w:hint="default"/>
      </w:rPr>
    </w:lvl>
    <w:lvl w:ilvl="4" w:tplc="04220003" w:tentative="1">
      <w:start w:val="1"/>
      <w:numFmt w:val="bullet"/>
      <w:lvlText w:val="o"/>
      <w:lvlJc w:val="left"/>
      <w:pPr>
        <w:ind w:left="3605" w:hanging="360"/>
      </w:pPr>
      <w:rPr>
        <w:rFonts w:ascii="Courier New" w:hAnsi="Courier New" w:cs="Courier New" w:hint="default"/>
      </w:rPr>
    </w:lvl>
    <w:lvl w:ilvl="5" w:tplc="04220005" w:tentative="1">
      <w:start w:val="1"/>
      <w:numFmt w:val="bullet"/>
      <w:lvlText w:val=""/>
      <w:lvlJc w:val="left"/>
      <w:pPr>
        <w:ind w:left="4325" w:hanging="360"/>
      </w:pPr>
      <w:rPr>
        <w:rFonts w:ascii="Wingdings" w:hAnsi="Wingdings" w:hint="default"/>
      </w:rPr>
    </w:lvl>
    <w:lvl w:ilvl="6" w:tplc="04220001" w:tentative="1">
      <w:start w:val="1"/>
      <w:numFmt w:val="bullet"/>
      <w:lvlText w:val=""/>
      <w:lvlJc w:val="left"/>
      <w:pPr>
        <w:ind w:left="5045" w:hanging="360"/>
      </w:pPr>
      <w:rPr>
        <w:rFonts w:ascii="Symbol" w:hAnsi="Symbol" w:hint="default"/>
      </w:rPr>
    </w:lvl>
    <w:lvl w:ilvl="7" w:tplc="04220003" w:tentative="1">
      <w:start w:val="1"/>
      <w:numFmt w:val="bullet"/>
      <w:lvlText w:val="o"/>
      <w:lvlJc w:val="left"/>
      <w:pPr>
        <w:ind w:left="5765" w:hanging="360"/>
      </w:pPr>
      <w:rPr>
        <w:rFonts w:ascii="Courier New" w:hAnsi="Courier New" w:cs="Courier New" w:hint="default"/>
      </w:rPr>
    </w:lvl>
    <w:lvl w:ilvl="8" w:tplc="04220005" w:tentative="1">
      <w:start w:val="1"/>
      <w:numFmt w:val="bullet"/>
      <w:lvlText w:val=""/>
      <w:lvlJc w:val="left"/>
      <w:pPr>
        <w:ind w:left="6485" w:hanging="360"/>
      </w:pPr>
      <w:rPr>
        <w:rFonts w:ascii="Wingdings" w:hAnsi="Wingdings" w:hint="default"/>
      </w:rPr>
    </w:lvl>
  </w:abstractNum>
  <w:abstractNum w:abstractNumId="56" w15:restartNumberingAfterBreak="0">
    <w:nsid w:val="642649C2"/>
    <w:multiLevelType w:val="hybridMultilevel"/>
    <w:tmpl w:val="D1E82BD4"/>
    <w:lvl w:ilvl="0" w:tplc="0419000D">
      <w:start w:val="1"/>
      <w:numFmt w:val="bullet"/>
      <w:lvlText w:val=""/>
      <w:lvlJc w:val="left"/>
      <w:pPr>
        <w:ind w:left="725" w:hanging="360"/>
      </w:pPr>
      <w:rPr>
        <w:rFonts w:ascii="Wingdings" w:hAnsi="Wingdings" w:hint="default"/>
      </w:rPr>
    </w:lvl>
    <w:lvl w:ilvl="1" w:tplc="04220003" w:tentative="1">
      <w:start w:val="1"/>
      <w:numFmt w:val="bullet"/>
      <w:lvlText w:val="o"/>
      <w:lvlJc w:val="left"/>
      <w:pPr>
        <w:ind w:left="1445" w:hanging="360"/>
      </w:pPr>
      <w:rPr>
        <w:rFonts w:ascii="Courier New" w:hAnsi="Courier New" w:cs="Courier New" w:hint="default"/>
      </w:rPr>
    </w:lvl>
    <w:lvl w:ilvl="2" w:tplc="04220005" w:tentative="1">
      <w:start w:val="1"/>
      <w:numFmt w:val="bullet"/>
      <w:lvlText w:val=""/>
      <w:lvlJc w:val="left"/>
      <w:pPr>
        <w:ind w:left="2165" w:hanging="360"/>
      </w:pPr>
      <w:rPr>
        <w:rFonts w:ascii="Wingdings" w:hAnsi="Wingdings" w:hint="default"/>
      </w:rPr>
    </w:lvl>
    <w:lvl w:ilvl="3" w:tplc="04220001" w:tentative="1">
      <w:start w:val="1"/>
      <w:numFmt w:val="bullet"/>
      <w:lvlText w:val=""/>
      <w:lvlJc w:val="left"/>
      <w:pPr>
        <w:ind w:left="2885" w:hanging="360"/>
      </w:pPr>
      <w:rPr>
        <w:rFonts w:ascii="Symbol" w:hAnsi="Symbol" w:hint="default"/>
      </w:rPr>
    </w:lvl>
    <w:lvl w:ilvl="4" w:tplc="04220003" w:tentative="1">
      <w:start w:val="1"/>
      <w:numFmt w:val="bullet"/>
      <w:lvlText w:val="o"/>
      <w:lvlJc w:val="left"/>
      <w:pPr>
        <w:ind w:left="3605" w:hanging="360"/>
      </w:pPr>
      <w:rPr>
        <w:rFonts w:ascii="Courier New" w:hAnsi="Courier New" w:cs="Courier New" w:hint="default"/>
      </w:rPr>
    </w:lvl>
    <w:lvl w:ilvl="5" w:tplc="04220005" w:tentative="1">
      <w:start w:val="1"/>
      <w:numFmt w:val="bullet"/>
      <w:lvlText w:val=""/>
      <w:lvlJc w:val="left"/>
      <w:pPr>
        <w:ind w:left="4325" w:hanging="360"/>
      </w:pPr>
      <w:rPr>
        <w:rFonts w:ascii="Wingdings" w:hAnsi="Wingdings" w:hint="default"/>
      </w:rPr>
    </w:lvl>
    <w:lvl w:ilvl="6" w:tplc="04220001" w:tentative="1">
      <w:start w:val="1"/>
      <w:numFmt w:val="bullet"/>
      <w:lvlText w:val=""/>
      <w:lvlJc w:val="left"/>
      <w:pPr>
        <w:ind w:left="5045" w:hanging="360"/>
      </w:pPr>
      <w:rPr>
        <w:rFonts w:ascii="Symbol" w:hAnsi="Symbol" w:hint="default"/>
      </w:rPr>
    </w:lvl>
    <w:lvl w:ilvl="7" w:tplc="04220003" w:tentative="1">
      <w:start w:val="1"/>
      <w:numFmt w:val="bullet"/>
      <w:lvlText w:val="o"/>
      <w:lvlJc w:val="left"/>
      <w:pPr>
        <w:ind w:left="5765" w:hanging="360"/>
      </w:pPr>
      <w:rPr>
        <w:rFonts w:ascii="Courier New" w:hAnsi="Courier New" w:cs="Courier New" w:hint="default"/>
      </w:rPr>
    </w:lvl>
    <w:lvl w:ilvl="8" w:tplc="04220005" w:tentative="1">
      <w:start w:val="1"/>
      <w:numFmt w:val="bullet"/>
      <w:lvlText w:val=""/>
      <w:lvlJc w:val="left"/>
      <w:pPr>
        <w:ind w:left="6485" w:hanging="360"/>
      </w:pPr>
      <w:rPr>
        <w:rFonts w:ascii="Wingdings" w:hAnsi="Wingdings" w:hint="default"/>
      </w:rPr>
    </w:lvl>
  </w:abstractNum>
  <w:abstractNum w:abstractNumId="57" w15:restartNumberingAfterBreak="0">
    <w:nsid w:val="69053A38"/>
    <w:multiLevelType w:val="multilevel"/>
    <w:tmpl w:val="41F85462"/>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9896D2A"/>
    <w:multiLevelType w:val="hybridMultilevel"/>
    <w:tmpl w:val="D2300D28"/>
    <w:lvl w:ilvl="0" w:tplc="0419000D">
      <w:start w:val="1"/>
      <w:numFmt w:val="bullet"/>
      <w:lvlText w:val=""/>
      <w:lvlJc w:val="left"/>
      <w:pPr>
        <w:ind w:left="737" w:hanging="360"/>
      </w:pPr>
      <w:rPr>
        <w:rFonts w:ascii="Wingdings" w:hAnsi="Wingding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9" w15:restartNumberingAfterBreak="0">
    <w:nsid w:val="69E7048E"/>
    <w:multiLevelType w:val="hybridMultilevel"/>
    <w:tmpl w:val="233AA9BA"/>
    <w:lvl w:ilvl="0" w:tplc="0419000D">
      <w:start w:val="1"/>
      <w:numFmt w:val="bullet"/>
      <w:lvlText w:val=""/>
      <w:lvlJc w:val="left"/>
      <w:pPr>
        <w:ind w:left="1457" w:hanging="360"/>
      </w:pPr>
      <w:rPr>
        <w:rFonts w:ascii="Wingdings" w:hAnsi="Wingding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0" w15:restartNumberingAfterBreak="0">
    <w:nsid w:val="6C0131F9"/>
    <w:multiLevelType w:val="hybridMultilevel"/>
    <w:tmpl w:val="141CB5E0"/>
    <w:lvl w:ilvl="0" w:tplc="0419000D">
      <w:start w:val="1"/>
      <w:numFmt w:val="bullet"/>
      <w:lvlText w:val=""/>
      <w:lvlJc w:val="left"/>
      <w:pPr>
        <w:ind w:left="720" w:hanging="360"/>
      </w:pPr>
      <w:rPr>
        <w:rFonts w:ascii="Wingdings" w:hAnsi="Wingding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1" w15:restartNumberingAfterBreak="0">
    <w:nsid w:val="6E6561F7"/>
    <w:multiLevelType w:val="hybridMultilevel"/>
    <w:tmpl w:val="2CBC807E"/>
    <w:lvl w:ilvl="0" w:tplc="0419000D">
      <w:start w:val="1"/>
      <w:numFmt w:val="bullet"/>
      <w:lvlText w:val=""/>
      <w:lvlJc w:val="left"/>
      <w:pPr>
        <w:ind w:left="725" w:hanging="360"/>
      </w:pPr>
      <w:rPr>
        <w:rFonts w:ascii="Wingdings" w:hAnsi="Wingdings" w:hint="default"/>
      </w:rPr>
    </w:lvl>
    <w:lvl w:ilvl="1" w:tplc="04220003" w:tentative="1">
      <w:start w:val="1"/>
      <w:numFmt w:val="bullet"/>
      <w:lvlText w:val="o"/>
      <w:lvlJc w:val="left"/>
      <w:pPr>
        <w:ind w:left="1445" w:hanging="360"/>
      </w:pPr>
      <w:rPr>
        <w:rFonts w:ascii="Courier New" w:hAnsi="Courier New" w:cs="Courier New" w:hint="default"/>
      </w:rPr>
    </w:lvl>
    <w:lvl w:ilvl="2" w:tplc="04220005" w:tentative="1">
      <w:start w:val="1"/>
      <w:numFmt w:val="bullet"/>
      <w:lvlText w:val=""/>
      <w:lvlJc w:val="left"/>
      <w:pPr>
        <w:ind w:left="2165" w:hanging="360"/>
      </w:pPr>
      <w:rPr>
        <w:rFonts w:ascii="Wingdings" w:hAnsi="Wingdings" w:hint="default"/>
      </w:rPr>
    </w:lvl>
    <w:lvl w:ilvl="3" w:tplc="04220001" w:tentative="1">
      <w:start w:val="1"/>
      <w:numFmt w:val="bullet"/>
      <w:lvlText w:val=""/>
      <w:lvlJc w:val="left"/>
      <w:pPr>
        <w:ind w:left="2885" w:hanging="360"/>
      </w:pPr>
      <w:rPr>
        <w:rFonts w:ascii="Symbol" w:hAnsi="Symbol" w:hint="default"/>
      </w:rPr>
    </w:lvl>
    <w:lvl w:ilvl="4" w:tplc="04220003" w:tentative="1">
      <w:start w:val="1"/>
      <w:numFmt w:val="bullet"/>
      <w:lvlText w:val="o"/>
      <w:lvlJc w:val="left"/>
      <w:pPr>
        <w:ind w:left="3605" w:hanging="360"/>
      </w:pPr>
      <w:rPr>
        <w:rFonts w:ascii="Courier New" w:hAnsi="Courier New" w:cs="Courier New" w:hint="default"/>
      </w:rPr>
    </w:lvl>
    <w:lvl w:ilvl="5" w:tplc="04220005" w:tentative="1">
      <w:start w:val="1"/>
      <w:numFmt w:val="bullet"/>
      <w:lvlText w:val=""/>
      <w:lvlJc w:val="left"/>
      <w:pPr>
        <w:ind w:left="4325" w:hanging="360"/>
      </w:pPr>
      <w:rPr>
        <w:rFonts w:ascii="Wingdings" w:hAnsi="Wingdings" w:hint="default"/>
      </w:rPr>
    </w:lvl>
    <w:lvl w:ilvl="6" w:tplc="04220001" w:tentative="1">
      <w:start w:val="1"/>
      <w:numFmt w:val="bullet"/>
      <w:lvlText w:val=""/>
      <w:lvlJc w:val="left"/>
      <w:pPr>
        <w:ind w:left="5045" w:hanging="360"/>
      </w:pPr>
      <w:rPr>
        <w:rFonts w:ascii="Symbol" w:hAnsi="Symbol" w:hint="default"/>
      </w:rPr>
    </w:lvl>
    <w:lvl w:ilvl="7" w:tplc="04220003" w:tentative="1">
      <w:start w:val="1"/>
      <w:numFmt w:val="bullet"/>
      <w:lvlText w:val="o"/>
      <w:lvlJc w:val="left"/>
      <w:pPr>
        <w:ind w:left="5765" w:hanging="360"/>
      </w:pPr>
      <w:rPr>
        <w:rFonts w:ascii="Courier New" w:hAnsi="Courier New" w:cs="Courier New" w:hint="default"/>
      </w:rPr>
    </w:lvl>
    <w:lvl w:ilvl="8" w:tplc="04220005" w:tentative="1">
      <w:start w:val="1"/>
      <w:numFmt w:val="bullet"/>
      <w:lvlText w:val=""/>
      <w:lvlJc w:val="left"/>
      <w:pPr>
        <w:ind w:left="6485" w:hanging="360"/>
      </w:pPr>
      <w:rPr>
        <w:rFonts w:ascii="Wingdings" w:hAnsi="Wingdings" w:hint="default"/>
      </w:rPr>
    </w:lvl>
  </w:abstractNum>
  <w:abstractNum w:abstractNumId="62" w15:restartNumberingAfterBreak="0">
    <w:nsid w:val="6EC12387"/>
    <w:multiLevelType w:val="multilevel"/>
    <w:tmpl w:val="9D98758E"/>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FD33FD1"/>
    <w:multiLevelType w:val="multilevel"/>
    <w:tmpl w:val="E878D1FE"/>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FE565DA"/>
    <w:multiLevelType w:val="hybridMultilevel"/>
    <w:tmpl w:val="68E0B59A"/>
    <w:lvl w:ilvl="0" w:tplc="0419000D">
      <w:start w:val="1"/>
      <w:numFmt w:val="bullet"/>
      <w:lvlText w:val=""/>
      <w:lvlJc w:val="left"/>
      <w:pPr>
        <w:ind w:left="725" w:hanging="360"/>
      </w:pPr>
      <w:rPr>
        <w:rFonts w:ascii="Wingdings" w:hAnsi="Wingdings" w:hint="default"/>
      </w:rPr>
    </w:lvl>
    <w:lvl w:ilvl="1" w:tplc="04220003" w:tentative="1">
      <w:start w:val="1"/>
      <w:numFmt w:val="bullet"/>
      <w:lvlText w:val="o"/>
      <w:lvlJc w:val="left"/>
      <w:pPr>
        <w:ind w:left="1445" w:hanging="360"/>
      </w:pPr>
      <w:rPr>
        <w:rFonts w:ascii="Courier New" w:hAnsi="Courier New" w:cs="Courier New" w:hint="default"/>
      </w:rPr>
    </w:lvl>
    <w:lvl w:ilvl="2" w:tplc="04220005" w:tentative="1">
      <w:start w:val="1"/>
      <w:numFmt w:val="bullet"/>
      <w:lvlText w:val=""/>
      <w:lvlJc w:val="left"/>
      <w:pPr>
        <w:ind w:left="2165" w:hanging="360"/>
      </w:pPr>
      <w:rPr>
        <w:rFonts w:ascii="Wingdings" w:hAnsi="Wingdings" w:hint="default"/>
      </w:rPr>
    </w:lvl>
    <w:lvl w:ilvl="3" w:tplc="04220001" w:tentative="1">
      <w:start w:val="1"/>
      <w:numFmt w:val="bullet"/>
      <w:lvlText w:val=""/>
      <w:lvlJc w:val="left"/>
      <w:pPr>
        <w:ind w:left="2885" w:hanging="360"/>
      </w:pPr>
      <w:rPr>
        <w:rFonts w:ascii="Symbol" w:hAnsi="Symbol" w:hint="default"/>
      </w:rPr>
    </w:lvl>
    <w:lvl w:ilvl="4" w:tplc="04220003" w:tentative="1">
      <w:start w:val="1"/>
      <w:numFmt w:val="bullet"/>
      <w:lvlText w:val="o"/>
      <w:lvlJc w:val="left"/>
      <w:pPr>
        <w:ind w:left="3605" w:hanging="360"/>
      </w:pPr>
      <w:rPr>
        <w:rFonts w:ascii="Courier New" w:hAnsi="Courier New" w:cs="Courier New" w:hint="default"/>
      </w:rPr>
    </w:lvl>
    <w:lvl w:ilvl="5" w:tplc="04220005" w:tentative="1">
      <w:start w:val="1"/>
      <w:numFmt w:val="bullet"/>
      <w:lvlText w:val=""/>
      <w:lvlJc w:val="left"/>
      <w:pPr>
        <w:ind w:left="4325" w:hanging="360"/>
      </w:pPr>
      <w:rPr>
        <w:rFonts w:ascii="Wingdings" w:hAnsi="Wingdings" w:hint="default"/>
      </w:rPr>
    </w:lvl>
    <w:lvl w:ilvl="6" w:tplc="04220001" w:tentative="1">
      <w:start w:val="1"/>
      <w:numFmt w:val="bullet"/>
      <w:lvlText w:val=""/>
      <w:lvlJc w:val="left"/>
      <w:pPr>
        <w:ind w:left="5045" w:hanging="360"/>
      </w:pPr>
      <w:rPr>
        <w:rFonts w:ascii="Symbol" w:hAnsi="Symbol" w:hint="default"/>
      </w:rPr>
    </w:lvl>
    <w:lvl w:ilvl="7" w:tplc="04220003" w:tentative="1">
      <w:start w:val="1"/>
      <w:numFmt w:val="bullet"/>
      <w:lvlText w:val="o"/>
      <w:lvlJc w:val="left"/>
      <w:pPr>
        <w:ind w:left="5765" w:hanging="360"/>
      </w:pPr>
      <w:rPr>
        <w:rFonts w:ascii="Courier New" w:hAnsi="Courier New" w:cs="Courier New" w:hint="default"/>
      </w:rPr>
    </w:lvl>
    <w:lvl w:ilvl="8" w:tplc="04220005" w:tentative="1">
      <w:start w:val="1"/>
      <w:numFmt w:val="bullet"/>
      <w:lvlText w:val=""/>
      <w:lvlJc w:val="left"/>
      <w:pPr>
        <w:ind w:left="6485" w:hanging="360"/>
      </w:pPr>
      <w:rPr>
        <w:rFonts w:ascii="Wingdings" w:hAnsi="Wingdings" w:hint="default"/>
      </w:rPr>
    </w:lvl>
  </w:abstractNum>
  <w:abstractNum w:abstractNumId="65" w15:restartNumberingAfterBreak="0">
    <w:nsid w:val="70860DE6"/>
    <w:multiLevelType w:val="multilevel"/>
    <w:tmpl w:val="DE48044A"/>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0DF67B1"/>
    <w:multiLevelType w:val="hybridMultilevel"/>
    <w:tmpl w:val="E7008F66"/>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723F2422"/>
    <w:multiLevelType w:val="hybridMultilevel"/>
    <w:tmpl w:val="9418FFE6"/>
    <w:lvl w:ilvl="0" w:tplc="0419000D">
      <w:start w:val="1"/>
      <w:numFmt w:val="bullet"/>
      <w:lvlText w:val=""/>
      <w:lvlJc w:val="left"/>
      <w:pPr>
        <w:ind w:left="377" w:hanging="360"/>
      </w:pPr>
      <w:rPr>
        <w:rFonts w:ascii="Wingdings" w:hAnsi="Wingdings" w:hint="default"/>
      </w:rPr>
    </w:lvl>
    <w:lvl w:ilvl="1" w:tplc="04220019" w:tentative="1">
      <w:start w:val="1"/>
      <w:numFmt w:val="lowerLetter"/>
      <w:lvlText w:val="%2."/>
      <w:lvlJc w:val="left"/>
      <w:pPr>
        <w:ind w:left="1097" w:hanging="360"/>
      </w:pPr>
    </w:lvl>
    <w:lvl w:ilvl="2" w:tplc="0422001B" w:tentative="1">
      <w:start w:val="1"/>
      <w:numFmt w:val="lowerRoman"/>
      <w:lvlText w:val="%3."/>
      <w:lvlJc w:val="right"/>
      <w:pPr>
        <w:ind w:left="1817" w:hanging="180"/>
      </w:pPr>
    </w:lvl>
    <w:lvl w:ilvl="3" w:tplc="0422000F" w:tentative="1">
      <w:start w:val="1"/>
      <w:numFmt w:val="decimal"/>
      <w:lvlText w:val="%4."/>
      <w:lvlJc w:val="left"/>
      <w:pPr>
        <w:ind w:left="2537" w:hanging="360"/>
      </w:pPr>
    </w:lvl>
    <w:lvl w:ilvl="4" w:tplc="04220019" w:tentative="1">
      <w:start w:val="1"/>
      <w:numFmt w:val="lowerLetter"/>
      <w:lvlText w:val="%5."/>
      <w:lvlJc w:val="left"/>
      <w:pPr>
        <w:ind w:left="3257" w:hanging="360"/>
      </w:pPr>
    </w:lvl>
    <w:lvl w:ilvl="5" w:tplc="0422001B" w:tentative="1">
      <w:start w:val="1"/>
      <w:numFmt w:val="lowerRoman"/>
      <w:lvlText w:val="%6."/>
      <w:lvlJc w:val="right"/>
      <w:pPr>
        <w:ind w:left="3977" w:hanging="180"/>
      </w:pPr>
    </w:lvl>
    <w:lvl w:ilvl="6" w:tplc="0422000F" w:tentative="1">
      <w:start w:val="1"/>
      <w:numFmt w:val="decimal"/>
      <w:lvlText w:val="%7."/>
      <w:lvlJc w:val="left"/>
      <w:pPr>
        <w:ind w:left="4697" w:hanging="360"/>
      </w:pPr>
    </w:lvl>
    <w:lvl w:ilvl="7" w:tplc="04220019" w:tentative="1">
      <w:start w:val="1"/>
      <w:numFmt w:val="lowerLetter"/>
      <w:lvlText w:val="%8."/>
      <w:lvlJc w:val="left"/>
      <w:pPr>
        <w:ind w:left="5417" w:hanging="360"/>
      </w:pPr>
    </w:lvl>
    <w:lvl w:ilvl="8" w:tplc="0422001B" w:tentative="1">
      <w:start w:val="1"/>
      <w:numFmt w:val="lowerRoman"/>
      <w:lvlText w:val="%9."/>
      <w:lvlJc w:val="right"/>
      <w:pPr>
        <w:ind w:left="6137" w:hanging="180"/>
      </w:pPr>
    </w:lvl>
  </w:abstractNum>
  <w:abstractNum w:abstractNumId="68" w15:restartNumberingAfterBreak="0">
    <w:nsid w:val="74511AC8"/>
    <w:multiLevelType w:val="hybridMultilevel"/>
    <w:tmpl w:val="470026C0"/>
    <w:lvl w:ilvl="0" w:tplc="0419000D">
      <w:start w:val="1"/>
      <w:numFmt w:val="bullet"/>
      <w:lvlText w:val=""/>
      <w:lvlJc w:val="left"/>
      <w:pPr>
        <w:ind w:left="1794" w:hanging="360"/>
      </w:pPr>
      <w:rPr>
        <w:rFonts w:ascii="Wingdings" w:hAnsi="Wingdings" w:hint="default"/>
      </w:rPr>
    </w:lvl>
    <w:lvl w:ilvl="1" w:tplc="04220019" w:tentative="1">
      <w:start w:val="1"/>
      <w:numFmt w:val="lowerLetter"/>
      <w:lvlText w:val="%2."/>
      <w:lvlJc w:val="left"/>
      <w:pPr>
        <w:ind w:left="2514" w:hanging="360"/>
      </w:pPr>
    </w:lvl>
    <w:lvl w:ilvl="2" w:tplc="0422001B" w:tentative="1">
      <w:start w:val="1"/>
      <w:numFmt w:val="lowerRoman"/>
      <w:lvlText w:val="%3."/>
      <w:lvlJc w:val="right"/>
      <w:pPr>
        <w:ind w:left="3234" w:hanging="180"/>
      </w:pPr>
    </w:lvl>
    <w:lvl w:ilvl="3" w:tplc="0422000F" w:tentative="1">
      <w:start w:val="1"/>
      <w:numFmt w:val="decimal"/>
      <w:lvlText w:val="%4."/>
      <w:lvlJc w:val="left"/>
      <w:pPr>
        <w:ind w:left="3954" w:hanging="360"/>
      </w:pPr>
    </w:lvl>
    <w:lvl w:ilvl="4" w:tplc="04220019" w:tentative="1">
      <w:start w:val="1"/>
      <w:numFmt w:val="lowerLetter"/>
      <w:lvlText w:val="%5."/>
      <w:lvlJc w:val="left"/>
      <w:pPr>
        <w:ind w:left="4674" w:hanging="360"/>
      </w:pPr>
    </w:lvl>
    <w:lvl w:ilvl="5" w:tplc="0422001B" w:tentative="1">
      <w:start w:val="1"/>
      <w:numFmt w:val="lowerRoman"/>
      <w:lvlText w:val="%6."/>
      <w:lvlJc w:val="right"/>
      <w:pPr>
        <w:ind w:left="5394" w:hanging="180"/>
      </w:pPr>
    </w:lvl>
    <w:lvl w:ilvl="6" w:tplc="0422000F" w:tentative="1">
      <w:start w:val="1"/>
      <w:numFmt w:val="decimal"/>
      <w:lvlText w:val="%7."/>
      <w:lvlJc w:val="left"/>
      <w:pPr>
        <w:ind w:left="6114" w:hanging="360"/>
      </w:pPr>
    </w:lvl>
    <w:lvl w:ilvl="7" w:tplc="04220019" w:tentative="1">
      <w:start w:val="1"/>
      <w:numFmt w:val="lowerLetter"/>
      <w:lvlText w:val="%8."/>
      <w:lvlJc w:val="left"/>
      <w:pPr>
        <w:ind w:left="6834" w:hanging="360"/>
      </w:pPr>
    </w:lvl>
    <w:lvl w:ilvl="8" w:tplc="0422001B" w:tentative="1">
      <w:start w:val="1"/>
      <w:numFmt w:val="lowerRoman"/>
      <w:lvlText w:val="%9."/>
      <w:lvlJc w:val="right"/>
      <w:pPr>
        <w:ind w:left="7554" w:hanging="180"/>
      </w:pPr>
    </w:lvl>
  </w:abstractNum>
  <w:abstractNum w:abstractNumId="69" w15:restartNumberingAfterBreak="0">
    <w:nsid w:val="74B7699E"/>
    <w:multiLevelType w:val="hybridMultilevel"/>
    <w:tmpl w:val="C348393A"/>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76C83239"/>
    <w:multiLevelType w:val="multilevel"/>
    <w:tmpl w:val="FF3C6816"/>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6FC7D98"/>
    <w:multiLevelType w:val="hybridMultilevel"/>
    <w:tmpl w:val="57DC23F0"/>
    <w:lvl w:ilvl="0" w:tplc="0419000D">
      <w:start w:val="1"/>
      <w:numFmt w:val="bullet"/>
      <w:lvlText w:val=""/>
      <w:lvlJc w:val="left"/>
      <w:pPr>
        <w:ind w:left="720" w:hanging="360"/>
      </w:pPr>
      <w:rPr>
        <w:rFonts w:ascii="Wingdings" w:hAnsi="Wingding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7C22660E"/>
    <w:multiLevelType w:val="hybridMultilevel"/>
    <w:tmpl w:val="1BA034D2"/>
    <w:lvl w:ilvl="0" w:tplc="0419000D">
      <w:start w:val="1"/>
      <w:numFmt w:val="bullet"/>
      <w:lvlText w:val=""/>
      <w:lvlJc w:val="left"/>
      <w:pPr>
        <w:ind w:left="737" w:hanging="360"/>
      </w:pPr>
      <w:rPr>
        <w:rFonts w:ascii="Wingdings" w:hAnsi="Wingdings" w:hint="default"/>
        <w:b w:val="0"/>
      </w:rPr>
    </w:lvl>
    <w:lvl w:ilvl="1" w:tplc="04190019" w:tentative="1">
      <w:start w:val="1"/>
      <w:numFmt w:val="lowerLetter"/>
      <w:lvlText w:val="%2."/>
      <w:lvlJc w:val="left"/>
      <w:pPr>
        <w:ind w:left="1457" w:hanging="360"/>
      </w:pPr>
    </w:lvl>
    <w:lvl w:ilvl="2" w:tplc="0419001B" w:tentative="1">
      <w:start w:val="1"/>
      <w:numFmt w:val="lowerRoman"/>
      <w:lvlText w:val="%3."/>
      <w:lvlJc w:val="right"/>
      <w:pPr>
        <w:ind w:left="2177" w:hanging="180"/>
      </w:pPr>
    </w:lvl>
    <w:lvl w:ilvl="3" w:tplc="0419000F" w:tentative="1">
      <w:start w:val="1"/>
      <w:numFmt w:val="decimal"/>
      <w:lvlText w:val="%4."/>
      <w:lvlJc w:val="left"/>
      <w:pPr>
        <w:ind w:left="2897" w:hanging="360"/>
      </w:pPr>
    </w:lvl>
    <w:lvl w:ilvl="4" w:tplc="04190019" w:tentative="1">
      <w:start w:val="1"/>
      <w:numFmt w:val="lowerLetter"/>
      <w:lvlText w:val="%5."/>
      <w:lvlJc w:val="left"/>
      <w:pPr>
        <w:ind w:left="3617" w:hanging="360"/>
      </w:pPr>
    </w:lvl>
    <w:lvl w:ilvl="5" w:tplc="0419001B" w:tentative="1">
      <w:start w:val="1"/>
      <w:numFmt w:val="lowerRoman"/>
      <w:lvlText w:val="%6."/>
      <w:lvlJc w:val="right"/>
      <w:pPr>
        <w:ind w:left="4337" w:hanging="180"/>
      </w:pPr>
    </w:lvl>
    <w:lvl w:ilvl="6" w:tplc="0419000F" w:tentative="1">
      <w:start w:val="1"/>
      <w:numFmt w:val="decimal"/>
      <w:lvlText w:val="%7."/>
      <w:lvlJc w:val="left"/>
      <w:pPr>
        <w:ind w:left="5057" w:hanging="360"/>
      </w:pPr>
    </w:lvl>
    <w:lvl w:ilvl="7" w:tplc="04190019" w:tentative="1">
      <w:start w:val="1"/>
      <w:numFmt w:val="lowerLetter"/>
      <w:lvlText w:val="%8."/>
      <w:lvlJc w:val="left"/>
      <w:pPr>
        <w:ind w:left="5777" w:hanging="360"/>
      </w:pPr>
    </w:lvl>
    <w:lvl w:ilvl="8" w:tplc="0419001B" w:tentative="1">
      <w:start w:val="1"/>
      <w:numFmt w:val="lowerRoman"/>
      <w:lvlText w:val="%9."/>
      <w:lvlJc w:val="right"/>
      <w:pPr>
        <w:ind w:left="6497" w:hanging="180"/>
      </w:pPr>
    </w:lvl>
  </w:abstractNum>
  <w:abstractNum w:abstractNumId="73" w15:restartNumberingAfterBreak="0">
    <w:nsid w:val="7D196F96"/>
    <w:multiLevelType w:val="hybridMultilevel"/>
    <w:tmpl w:val="44A861AA"/>
    <w:lvl w:ilvl="0" w:tplc="0419000D">
      <w:start w:val="1"/>
      <w:numFmt w:val="bullet"/>
      <w:lvlText w:val=""/>
      <w:lvlJc w:val="left"/>
      <w:pPr>
        <w:ind w:left="725" w:hanging="360"/>
      </w:pPr>
      <w:rPr>
        <w:rFonts w:ascii="Wingdings" w:hAnsi="Wingdings" w:hint="default"/>
      </w:rPr>
    </w:lvl>
    <w:lvl w:ilvl="1" w:tplc="04220003" w:tentative="1">
      <w:start w:val="1"/>
      <w:numFmt w:val="bullet"/>
      <w:lvlText w:val="o"/>
      <w:lvlJc w:val="left"/>
      <w:pPr>
        <w:ind w:left="1445" w:hanging="360"/>
      </w:pPr>
      <w:rPr>
        <w:rFonts w:ascii="Courier New" w:hAnsi="Courier New" w:cs="Courier New" w:hint="default"/>
      </w:rPr>
    </w:lvl>
    <w:lvl w:ilvl="2" w:tplc="04220005" w:tentative="1">
      <w:start w:val="1"/>
      <w:numFmt w:val="bullet"/>
      <w:lvlText w:val=""/>
      <w:lvlJc w:val="left"/>
      <w:pPr>
        <w:ind w:left="2165" w:hanging="360"/>
      </w:pPr>
      <w:rPr>
        <w:rFonts w:ascii="Wingdings" w:hAnsi="Wingdings" w:hint="default"/>
      </w:rPr>
    </w:lvl>
    <w:lvl w:ilvl="3" w:tplc="04220001" w:tentative="1">
      <w:start w:val="1"/>
      <w:numFmt w:val="bullet"/>
      <w:lvlText w:val=""/>
      <w:lvlJc w:val="left"/>
      <w:pPr>
        <w:ind w:left="2885" w:hanging="360"/>
      </w:pPr>
      <w:rPr>
        <w:rFonts w:ascii="Symbol" w:hAnsi="Symbol" w:hint="default"/>
      </w:rPr>
    </w:lvl>
    <w:lvl w:ilvl="4" w:tplc="04220003" w:tentative="1">
      <w:start w:val="1"/>
      <w:numFmt w:val="bullet"/>
      <w:lvlText w:val="o"/>
      <w:lvlJc w:val="left"/>
      <w:pPr>
        <w:ind w:left="3605" w:hanging="360"/>
      </w:pPr>
      <w:rPr>
        <w:rFonts w:ascii="Courier New" w:hAnsi="Courier New" w:cs="Courier New" w:hint="default"/>
      </w:rPr>
    </w:lvl>
    <w:lvl w:ilvl="5" w:tplc="04220005" w:tentative="1">
      <w:start w:val="1"/>
      <w:numFmt w:val="bullet"/>
      <w:lvlText w:val=""/>
      <w:lvlJc w:val="left"/>
      <w:pPr>
        <w:ind w:left="4325" w:hanging="360"/>
      </w:pPr>
      <w:rPr>
        <w:rFonts w:ascii="Wingdings" w:hAnsi="Wingdings" w:hint="default"/>
      </w:rPr>
    </w:lvl>
    <w:lvl w:ilvl="6" w:tplc="04220001" w:tentative="1">
      <w:start w:val="1"/>
      <w:numFmt w:val="bullet"/>
      <w:lvlText w:val=""/>
      <w:lvlJc w:val="left"/>
      <w:pPr>
        <w:ind w:left="5045" w:hanging="360"/>
      </w:pPr>
      <w:rPr>
        <w:rFonts w:ascii="Symbol" w:hAnsi="Symbol" w:hint="default"/>
      </w:rPr>
    </w:lvl>
    <w:lvl w:ilvl="7" w:tplc="04220003" w:tentative="1">
      <w:start w:val="1"/>
      <w:numFmt w:val="bullet"/>
      <w:lvlText w:val="o"/>
      <w:lvlJc w:val="left"/>
      <w:pPr>
        <w:ind w:left="5765" w:hanging="360"/>
      </w:pPr>
      <w:rPr>
        <w:rFonts w:ascii="Courier New" w:hAnsi="Courier New" w:cs="Courier New" w:hint="default"/>
      </w:rPr>
    </w:lvl>
    <w:lvl w:ilvl="8" w:tplc="04220005" w:tentative="1">
      <w:start w:val="1"/>
      <w:numFmt w:val="bullet"/>
      <w:lvlText w:val=""/>
      <w:lvlJc w:val="left"/>
      <w:pPr>
        <w:ind w:left="6485" w:hanging="360"/>
      </w:pPr>
      <w:rPr>
        <w:rFonts w:ascii="Wingdings" w:hAnsi="Wingdings" w:hint="default"/>
      </w:rPr>
    </w:lvl>
  </w:abstractNum>
  <w:abstractNum w:abstractNumId="74" w15:restartNumberingAfterBreak="0">
    <w:nsid w:val="7F4D075A"/>
    <w:multiLevelType w:val="hybridMultilevel"/>
    <w:tmpl w:val="82A2F282"/>
    <w:lvl w:ilvl="0" w:tplc="0419000D">
      <w:start w:val="1"/>
      <w:numFmt w:val="bullet"/>
      <w:lvlText w:val=""/>
      <w:lvlJc w:val="left"/>
      <w:pPr>
        <w:ind w:left="725" w:hanging="360"/>
      </w:pPr>
      <w:rPr>
        <w:rFonts w:ascii="Wingdings" w:hAnsi="Wingdings" w:hint="default"/>
      </w:rPr>
    </w:lvl>
    <w:lvl w:ilvl="1" w:tplc="04220003" w:tentative="1">
      <w:start w:val="1"/>
      <w:numFmt w:val="bullet"/>
      <w:lvlText w:val="o"/>
      <w:lvlJc w:val="left"/>
      <w:pPr>
        <w:ind w:left="1445" w:hanging="360"/>
      </w:pPr>
      <w:rPr>
        <w:rFonts w:ascii="Courier New" w:hAnsi="Courier New" w:cs="Courier New" w:hint="default"/>
      </w:rPr>
    </w:lvl>
    <w:lvl w:ilvl="2" w:tplc="04220005" w:tentative="1">
      <w:start w:val="1"/>
      <w:numFmt w:val="bullet"/>
      <w:lvlText w:val=""/>
      <w:lvlJc w:val="left"/>
      <w:pPr>
        <w:ind w:left="2165" w:hanging="360"/>
      </w:pPr>
      <w:rPr>
        <w:rFonts w:ascii="Wingdings" w:hAnsi="Wingdings" w:hint="default"/>
      </w:rPr>
    </w:lvl>
    <w:lvl w:ilvl="3" w:tplc="04220001" w:tentative="1">
      <w:start w:val="1"/>
      <w:numFmt w:val="bullet"/>
      <w:lvlText w:val=""/>
      <w:lvlJc w:val="left"/>
      <w:pPr>
        <w:ind w:left="2885" w:hanging="360"/>
      </w:pPr>
      <w:rPr>
        <w:rFonts w:ascii="Symbol" w:hAnsi="Symbol" w:hint="default"/>
      </w:rPr>
    </w:lvl>
    <w:lvl w:ilvl="4" w:tplc="04220003" w:tentative="1">
      <w:start w:val="1"/>
      <w:numFmt w:val="bullet"/>
      <w:lvlText w:val="o"/>
      <w:lvlJc w:val="left"/>
      <w:pPr>
        <w:ind w:left="3605" w:hanging="360"/>
      </w:pPr>
      <w:rPr>
        <w:rFonts w:ascii="Courier New" w:hAnsi="Courier New" w:cs="Courier New" w:hint="default"/>
      </w:rPr>
    </w:lvl>
    <w:lvl w:ilvl="5" w:tplc="04220005" w:tentative="1">
      <w:start w:val="1"/>
      <w:numFmt w:val="bullet"/>
      <w:lvlText w:val=""/>
      <w:lvlJc w:val="left"/>
      <w:pPr>
        <w:ind w:left="4325" w:hanging="360"/>
      </w:pPr>
      <w:rPr>
        <w:rFonts w:ascii="Wingdings" w:hAnsi="Wingdings" w:hint="default"/>
      </w:rPr>
    </w:lvl>
    <w:lvl w:ilvl="6" w:tplc="04220001" w:tentative="1">
      <w:start w:val="1"/>
      <w:numFmt w:val="bullet"/>
      <w:lvlText w:val=""/>
      <w:lvlJc w:val="left"/>
      <w:pPr>
        <w:ind w:left="5045" w:hanging="360"/>
      </w:pPr>
      <w:rPr>
        <w:rFonts w:ascii="Symbol" w:hAnsi="Symbol" w:hint="default"/>
      </w:rPr>
    </w:lvl>
    <w:lvl w:ilvl="7" w:tplc="04220003" w:tentative="1">
      <w:start w:val="1"/>
      <w:numFmt w:val="bullet"/>
      <w:lvlText w:val="o"/>
      <w:lvlJc w:val="left"/>
      <w:pPr>
        <w:ind w:left="5765" w:hanging="360"/>
      </w:pPr>
      <w:rPr>
        <w:rFonts w:ascii="Courier New" w:hAnsi="Courier New" w:cs="Courier New" w:hint="default"/>
      </w:rPr>
    </w:lvl>
    <w:lvl w:ilvl="8" w:tplc="04220005" w:tentative="1">
      <w:start w:val="1"/>
      <w:numFmt w:val="bullet"/>
      <w:lvlText w:val=""/>
      <w:lvlJc w:val="left"/>
      <w:pPr>
        <w:ind w:left="6485" w:hanging="360"/>
      </w:pPr>
      <w:rPr>
        <w:rFonts w:ascii="Wingdings" w:hAnsi="Wingdings" w:hint="default"/>
      </w:rPr>
    </w:lvl>
  </w:abstractNum>
  <w:abstractNum w:abstractNumId="75" w15:restartNumberingAfterBreak="0">
    <w:nsid w:val="7F524E6F"/>
    <w:multiLevelType w:val="hybridMultilevel"/>
    <w:tmpl w:val="572A6628"/>
    <w:lvl w:ilvl="0" w:tplc="0419000D">
      <w:start w:val="1"/>
      <w:numFmt w:val="bullet"/>
      <w:lvlText w:val=""/>
      <w:lvlJc w:val="left"/>
      <w:pPr>
        <w:ind w:left="725" w:hanging="360"/>
      </w:pPr>
      <w:rPr>
        <w:rFonts w:ascii="Wingdings" w:hAnsi="Wingdings" w:hint="default"/>
      </w:rPr>
    </w:lvl>
    <w:lvl w:ilvl="1" w:tplc="04220003" w:tentative="1">
      <w:start w:val="1"/>
      <w:numFmt w:val="bullet"/>
      <w:lvlText w:val="o"/>
      <w:lvlJc w:val="left"/>
      <w:pPr>
        <w:ind w:left="1445" w:hanging="360"/>
      </w:pPr>
      <w:rPr>
        <w:rFonts w:ascii="Courier New" w:hAnsi="Courier New" w:cs="Courier New" w:hint="default"/>
      </w:rPr>
    </w:lvl>
    <w:lvl w:ilvl="2" w:tplc="04220005" w:tentative="1">
      <w:start w:val="1"/>
      <w:numFmt w:val="bullet"/>
      <w:lvlText w:val=""/>
      <w:lvlJc w:val="left"/>
      <w:pPr>
        <w:ind w:left="2165" w:hanging="360"/>
      </w:pPr>
      <w:rPr>
        <w:rFonts w:ascii="Wingdings" w:hAnsi="Wingdings" w:hint="default"/>
      </w:rPr>
    </w:lvl>
    <w:lvl w:ilvl="3" w:tplc="04220001" w:tentative="1">
      <w:start w:val="1"/>
      <w:numFmt w:val="bullet"/>
      <w:lvlText w:val=""/>
      <w:lvlJc w:val="left"/>
      <w:pPr>
        <w:ind w:left="2885" w:hanging="360"/>
      </w:pPr>
      <w:rPr>
        <w:rFonts w:ascii="Symbol" w:hAnsi="Symbol" w:hint="default"/>
      </w:rPr>
    </w:lvl>
    <w:lvl w:ilvl="4" w:tplc="04220003" w:tentative="1">
      <w:start w:val="1"/>
      <w:numFmt w:val="bullet"/>
      <w:lvlText w:val="o"/>
      <w:lvlJc w:val="left"/>
      <w:pPr>
        <w:ind w:left="3605" w:hanging="360"/>
      </w:pPr>
      <w:rPr>
        <w:rFonts w:ascii="Courier New" w:hAnsi="Courier New" w:cs="Courier New" w:hint="default"/>
      </w:rPr>
    </w:lvl>
    <w:lvl w:ilvl="5" w:tplc="04220005" w:tentative="1">
      <w:start w:val="1"/>
      <w:numFmt w:val="bullet"/>
      <w:lvlText w:val=""/>
      <w:lvlJc w:val="left"/>
      <w:pPr>
        <w:ind w:left="4325" w:hanging="360"/>
      </w:pPr>
      <w:rPr>
        <w:rFonts w:ascii="Wingdings" w:hAnsi="Wingdings" w:hint="default"/>
      </w:rPr>
    </w:lvl>
    <w:lvl w:ilvl="6" w:tplc="04220001" w:tentative="1">
      <w:start w:val="1"/>
      <w:numFmt w:val="bullet"/>
      <w:lvlText w:val=""/>
      <w:lvlJc w:val="left"/>
      <w:pPr>
        <w:ind w:left="5045" w:hanging="360"/>
      </w:pPr>
      <w:rPr>
        <w:rFonts w:ascii="Symbol" w:hAnsi="Symbol" w:hint="default"/>
      </w:rPr>
    </w:lvl>
    <w:lvl w:ilvl="7" w:tplc="04220003" w:tentative="1">
      <w:start w:val="1"/>
      <w:numFmt w:val="bullet"/>
      <w:lvlText w:val="o"/>
      <w:lvlJc w:val="left"/>
      <w:pPr>
        <w:ind w:left="5765" w:hanging="360"/>
      </w:pPr>
      <w:rPr>
        <w:rFonts w:ascii="Courier New" w:hAnsi="Courier New" w:cs="Courier New" w:hint="default"/>
      </w:rPr>
    </w:lvl>
    <w:lvl w:ilvl="8" w:tplc="04220005" w:tentative="1">
      <w:start w:val="1"/>
      <w:numFmt w:val="bullet"/>
      <w:lvlText w:val=""/>
      <w:lvlJc w:val="left"/>
      <w:pPr>
        <w:ind w:left="6485" w:hanging="360"/>
      </w:pPr>
      <w:rPr>
        <w:rFonts w:ascii="Wingdings" w:hAnsi="Wingdings" w:hint="default"/>
      </w:rPr>
    </w:lvl>
  </w:abstractNum>
  <w:num w:numId="1">
    <w:abstractNumId w:val="23"/>
  </w:num>
  <w:num w:numId="2">
    <w:abstractNumId w:val="19"/>
  </w:num>
  <w:num w:numId="3">
    <w:abstractNumId w:val="67"/>
  </w:num>
  <w:num w:numId="4">
    <w:abstractNumId w:val="9"/>
  </w:num>
  <w:num w:numId="5">
    <w:abstractNumId w:val="44"/>
  </w:num>
  <w:num w:numId="6">
    <w:abstractNumId w:val="25"/>
  </w:num>
  <w:num w:numId="7">
    <w:abstractNumId w:val="59"/>
  </w:num>
  <w:num w:numId="8">
    <w:abstractNumId w:val="68"/>
  </w:num>
  <w:num w:numId="9">
    <w:abstractNumId w:val="58"/>
  </w:num>
  <w:num w:numId="10">
    <w:abstractNumId w:val="60"/>
  </w:num>
  <w:num w:numId="11">
    <w:abstractNumId w:val="2"/>
  </w:num>
  <w:num w:numId="12">
    <w:abstractNumId w:val="66"/>
  </w:num>
  <w:num w:numId="13">
    <w:abstractNumId w:val="15"/>
  </w:num>
  <w:num w:numId="14">
    <w:abstractNumId w:val="71"/>
  </w:num>
  <w:num w:numId="15">
    <w:abstractNumId w:val="42"/>
  </w:num>
  <w:num w:numId="16">
    <w:abstractNumId w:val="29"/>
  </w:num>
  <w:num w:numId="17">
    <w:abstractNumId w:val="28"/>
  </w:num>
  <w:num w:numId="18">
    <w:abstractNumId w:val="33"/>
  </w:num>
  <w:num w:numId="19">
    <w:abstractNumId w:val="72"/>
  </w:num>
  <w:num w:numId="20">
    <w:abstractNumId w:val="46"/>
  </w:num>
  <w:num w:numId="21">
    <w:abstractNumId w:val="35"/>
  </w:num>
  <w:num w:numId="22">
    <w:abstractNumId w:val="20"/>
  </w:num>
  <w:num w:numId="23">
    <w:abstractNumId w:val="5"/>
  </w:num>
  <w:num w:numId="24">
    <w:abstractNumId w:val="47"/>
  </w:num>
  <w:num w:numId="25">
    <w:abstractNumId w:val="69"/>
  </w:num>
  <w:num w:numId="26">
    <w:abstractNumId w:val="0"/>
  </w:num>
  <w:num w:numId="27">
    <w:abstractNumId w:val="3"/>
  </w:num>
  <w:num w:numId="28">
    <w:abstractNumId w:val="45"/>
  </w:num>
  <w:num w:numId="29">
    <w:abstractNumId w:val="62"/>
  </w:num>
  <w:num w:numId="30">
    <w:abstractNumId w:val="53"/>
  </w:num>
  <w:num w:numId="31">
    <w:abstractNumId w:val="22"/>
  </w:num>
  <w:num w:numId="32">
    <w:abstractNumId w:val="63"/>
  </w:num>
  <w:num w:numId="33">
    <w:abstractNumId w:val="8"/>
  </w:num>
  <w:num w:numId="34">
    <w:abstractNumId w:val="70"/>
  </w:num>
  <w:num w:numId="35">
    <w:abstractNumId w:val="4"/>
  </w:num>
  <w:num w:numId="36">
    <w:abstractNumId w:val="57"/>
  </w:num>
  <w:num w:numId="37">
    <w:abstractNumId w:val="21"/>
  </w:num>
  <w:num w:numId="38">
    <w:abstractNumId w:val="27"/>
  </w:num>
  <w:num w:numId="39">
    <w:abstractNumId w:val="18"/>
  </w:num>
  <w:num w:numId="40">
    <w:abstractNumId w:val="65"/>
  </w:num>
  <w:num w:numId="41">
    <w:abstractNumId w:val="14"/>
  </w:num>
  <w:num w:numId="42">
    <w:abstractNumId w:val="55"/>
  </w:num>
  <w:num w:numId="43">
    <w:abstractNumId w:val="37"/>
  </w:num>
  <w:num w:numId="44">
    <w:abstractNumId w:val="30"/>
  </w:num>
  <w:num w:numId="45">
    <w:abstractNumId w:val="61"/>
  </w:num>
  <w:num w:numId="46">
    <w:abstractNumId w:val="24"/>
  </w:num>
  <w:num w:numId="47">
    <w:abstractNumId w:val="51"/>
  </w:num>
  <w:num w:numId="48">
    <w:abstractNumId w:val="17"/>
  </w:num>
  <w:num w:numId="49">
    <w:abstractNumId w:val="31"/>
  </w:num>
  <w:num w:numId="50">
    <w:abstractNumId w:val="13"/>
  </w:num>
  <w:num w:numId="51">
    <w:abstractNumId w:val="36"/>
  </w:num>
  <w:num w:numId="52">
    <w:abstractNumId w:val="73"/>
  </w:num>
  <w:num w:numId="53">
    <w:abstractNumId w:val="54"/>
  </w:num>
  <w:num w:numId="54">
    <w:abstractNumId w:val="26"/>
  </w:num>
  <w:num w:numId="55">
    <w:abstractNumId w:val="34"/>
  </w:num>
  <w:num w:numId="56">
    <w:abstractNumId w:val="10"/>
  </w:num>
  <w:num w:numId="57">
    <w:abstractNumId w:val="38"/>
  </w:num>
  <w:num w:numId="58">
    <w:abstractNumId w:val="50"/>
  </w:num>
  <w:num w:numId="59">
    <w:abstractNumId w:val="12"/>
  </w:num>
  <w:num w:numId="60">
    <w:abstractNumId w:val="40"/>
  </w:num>
  <w:num w:numId="61">
    <w:abstractNumId w:val="64"/>
  </w:num>
  <w:num w:numId="62">
    <w:abstractNumId w:val="74"/>
  </w:num>
  <w:num w:numId="63">
    <w:abstractNumId w:val="43"/>
  </w:num>
  <w:num w:numId="64">
    <w:abstractNumId w:val="6"/>
  </w:num>
  <w:num w:numId="65">
    <w:abstractNumId w:val="56"/>
  </w:num>
  <w:num w:numId="66">
    <w:abstractNumId w:val="48"/>
  </w:num>
  <w:num w:numId="67">
    <w:abstractNumId w:val="49"/>
  </w:num>
  <w:num w:numId="68">
    <w:abstractNumId w:val="16"/>
  </w:num>
  <w:num w:numId="69">
    <w:abstractNumId w:val="75"/>
  </w:num>
  <w:num w:numId="70">
    <w:abstractNumId w:val="41"/>
  </w:num>
  <w:num w:numId="71">
    <w:abstractNumId w:val="1"/>
  </w:num>
  <w:num w:numId="72">
    <w:abstractNumId w:val="11"/>
  </w:num>
  <w:num w:numId="73">
    <w:abstractNumId w:val="39"/>
  </w:num>
  <w:num w:numId="74">
    <w:abstractNumId w:val="32"/>
  </w:num>
  <w:num w:numId="75">
    <w:abstractNumId w:val="7"/>
  </w:num>
  <w:num w:numId="76">
    <w:abstractNumId w:val="52"/>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30A"/>
    <w:rsid w:val="00001C86"/>
    <w:rsid w:val="0000346D"/>
    <w:rsid w:val="00003BF0"/>
    <w:rsid w:val="00004792"/>
    <w:rsid w:val="00007B44"/>
    <w:rsid w:val="0002136E"/>
    <w:rsid w:val="00025098"/>
    <w:rsid w:val="00030FCE"/>
    <w:rsid w:val="0004522E"/>
    <w:rsid w:val="000612E0"/>
    <w:rsid w:val="00085720"/>
    <w:rsid w:val="000860B5"/>
    <w:rsid w:val="000869EC"/>
    <w:rsid w:val="000A168F"/>
    <w:rsid w:val="000A19B2"/>
    <w:rsid w:val="000B22B0"/>
    <w:rsid w:val="000B5338"/>
    <w:rsid w:val="000C0D59"/>
    <w:rsid w:val="000C159F"/>
    <w:rsid w:val="000C2495"/>
    <w:rsid w:val="000E0DBB"/>
    <w:rsid w:val="000E2019"/>
    <w:rsid w:val="000E34B7"/>
    <w:rsid w:val="000F12E2"/>
    <w:rsid w:val="000F22B4"/>
    <w:rsid w:val="000F735B"/>
    <w:rsid w:val="001023BC"/>
    <w:rsid w:val="00106456"/>
    <w:rsid w:val="001158FB"/>
    <w:rsid w:val="00124145"/>
    <w:rsid w:val="00132642"/>
    <w:rsid w:val="00135031"/>
    <w:rsid w:val="00136FDC"/>
    <w:rsid w:val="001370C2"/>
    <w:rsid w:val="001456AF"/>
    <w:rsid w:val="00160C28"/>
    <w:rsid w:val="00162C76"/>
    <w:rsid w:val="001717E9"/>
    <w:rsid w:val="00180306"/>
    <w:rsid w:val="00186BCE"/>
    <w:rsid w:val="0018735A"/>
    <w:rsid w:val="001907BB"/>
    <w:rsid w:val="00194D26"/>
    <w:rsid w:val="001A07EE"/>
    <w:rsid w:val="001A17A8"/>
    <w:rsid w:val="001A2CF0"/>
    <w:rsid w:val="001A7B28"/>
    <w:rsid w:val="001B5552"/>
    <w:rsid w:val="001B6A7C"/>
    <w:rsid w:val="001B72A9"/>
    <w:rsid w:val="001D32F3"/>
    <w:rsid w:val="001D45A3"/>
    <w:rsid w:val="001D794F"/>
    <w:rsid w:val="001D7F7E"/>
    <w:rsid w:val="001E65E9"/>
    <w:rsid w:val="001F4BF1"/>
    <w:rsid w:val="001F722E"/>
    <w:rsid w:val="00205B4E"/>
    <w:rsid w:val="002161A7"/>
    <w:rsid w:val="0021792F"/>
    <w:rsid w:val="00221727"/>
    <w:rsid w:val="002231B5"/>
    <w:rsid w:val="00226EDB"/>
    <w:rsid w:val="002405E5"/>
    <w:rsid w:val="002610E2"/>
    <w:rsid w:val="0026179C"/>
    <w:rsid w:val="002630B1"/>
    <w:rsid w:val="0026739D"/>
    <w:rsid w:val="00270C11"/>
    <w:rsid w:val="002830BF"/>
    <w:rsid w:val="00284153"/>
    <w:rsid w:val="00297A8B"/>
    <w:rsid w:val="002C0021"/>
    <w:rsid w:val="002C4625"/>
    <w:rsid w:val="002C4842"/>
    <w:rsid w:val="002D1536"/>
    <w:rsid w:val="002D1C72"/>
    <w:rsid w:val="002D2065"/>
    <w:rsid w:val="002D46AC"/>
    <w:rsid w:val="002E1446"/>
    <w:rsid w:val="002E58F4"/>
    <w:rsid w:val="002F1182"/>
    <w:rsid w:val="002F1BA3"/>
    <w:rsid w:val="002F1E15"/>
    <w:rsid w:val="002F4F37"/>
    <w:rsid w:val="002F5781"/>
    <w:rsid w:val="003006D4"/>
    <w:rsid w:val="00302FD0"/>
    <w:rsid w:val="003056E1"/>
    <w:rsid w:val="00310AD6"/>
    <w:rsid w:val="003120AB"/>
    <w:rsid w:val="00314F2A"/>
    <w:rsid w:val="00316EFA"/>
    <w:rsid w:val="0032033C"/>
    <w:rsid w:val="00330173"/>
    <w:rsid w:val="00332D50"/>
    <w:rsid w:val="00334F14"/>
    <w:rsid w:val="00336D1F"/>
    <w:rsid w:val="00360CAC"/>
    <w:rsid w:val="00362CCC"/>
    <w:rsid w:val="00367481"/>
    <w:rsid w:val="00387A9D"/>
    <w:rsid w:val="00391A76"/>
    <w:rsid w:val="00393EE6"/>
    <w:rsid w:val="00397B93"/>
    <w:rsid w:val="003A1FC1"/>
    <w:rsid w:val="003A4FFF"/>
    <w:rsid w:val="003A6210"/>
    <w:rsid w:val="003B3B35"/>
    <w:rsid w:val="003B3C68"/>
    <w:rsid w:val="003B7AA0"/>
    <w:rsid w:val="003D027C"/>
    <w:rsid w:val="003D0D18"/>
    <w:rsid w:val="003D3E3A"/>
    <w:rsid w:val="003E46BB"/>
    <w:rsid w:val="003F1EBF"/>
    <w:rsid w:val="003F681E"/>
    <w:rsid w:val="004058DD"/>
    <w:rsid w:val="0040597F"/>
    <w:rsid w:val="0040757B"/>
    <w:rsid w:val="00421B8D"/>
    <w:rsid w:val="00426951"/>
    <w:rsid w:val="00431EE7"/>
    <w:rsid w:val="00432BEB"/>
    <w:rsid w:val="00434B68"/>
    <w:rsid w:val="00463982"/>
    <w:rsid w:val="00472B66"/>
    <w:rsid w:val="0047723E"/>
    <w:rsid w:val="00477B6C"/>
    <w:rsid w:val="00493D13"/>
    <w:rsid w:val="004A3414"/>
    <w:rsid w:val="004B176A"/>
    <w:rsid w:val="004B2DA8"/>
    <w:rsid w:val="004B4A96"/>
    <w:rsid w:val="004B646E"/>
    <w:rsid w:val="004C5D7A"/>
    <w:rsid w:val="004D2E31"/>
    <w:rsid w:val="004D57BC"/>
    <w:rsid w:val="004E04CE"/>
    <w:rsid w:val="004E0AB4"/>
    <w:rsid w:val="004F03DC"/>
    <w:rsid w:val="0050046B"/>
    <w:rsid w:val="00504E72"/>
    <w:rsid w:val="00506FDD"/>
    <w:rsid w:val="0050721D"/>
    <w:rsid w:val="00512489"/>
    <w:rsid w:val="00513A93"/>
    <w:rsid w:val="00517B06"/>
    <w:rsid w:val="0052462F"/>
    <w:rsid w:val="00547212"/>
    <w:rsid w:val="00560791"/>
    <w:rsid w:val="00566E8D"/>
    <w:rsid w:val="00573474"/>
    <w:rsid w:val="005A375A"/>
    <w:rsid w:val="005A5AB1"/>
    <w:rsid w:val="005A6BBB"/>
    <w:rsid w:val="005B1F4A"/>
    <w:rsid w:val="005B30BF"/>
    <w:rsid w:val="005D3653"/>
    <w:rsid w:val="005D74B6"/>
    <w:rsid w:val="005E11D9"/>
    <w:rsid w:val="005E3B5B"/>
    <w:rsid w:val="005F01F1"/>
    <w:rsid w:val="005F1878"/>
    <w:rsid w:val="005F2155"/>
    <w:rsid w:val="005F44DD"/>
    <w:rsid w:val="00603015"/>
    <w:rsid w:val="0060705F"/>
    <w:rsid w:val="00611D4E"/>
    <w:rsid w:val="00612689"/>
    <w:rsid w:val="006127A0"/>
    <w:rsid w:val="0061315D"/>
    <w:rsid w:val="00615C70"/>
    <w:rsid w:val="0062563F"/>
    <w:rsid w:val="0063065B"/>
    <w:rsid w:val="006328E4"/>
    <w:rsid w:val="00640723"/>
    <w:rsid w:val="00647606"/>
    <w:rsid w:val="0067037C"/>
    <w:rsid w:val="006768F9"/>
    <w:rsid w:val="006867C1"/>
    <w:rsid w:val="006B27CA"/>
    <w:rsid w:val="006B2B0A"/>
    <w:rsid w:val="006B78EC"/>
    <w:rsid w:val="006C36F1"/>
    <w:rsid w:val="006D1E2B"/>
    <w:rsid w:val="006D1F46"/>
    <w:rsid w:val="006D21AB"/>
    <w:rsid w:val="006D3C87"/>
    <w:rsid w:val="006D495B"/>
    <w:rsid w:val="006F54B1"/>
    <w:rsid w:val="006F6091"/>
    <w:rsid w:val="00701434"/>
    <w:rsid w:val="00701DD3"/>
    <w:rsid w:val="0070306B"/>
    <w:rsid w:val="007032DC"/>
    <w:rsid w:val="00704C16"/>
    <w:rsid w:val="0070745B"/>
    <w:rsid w:val="00727319"/>
    <w:rsid w:val="007301C4"/>
    <w:rsid w:val="00732ACE"/>
    <w:rsid w:val="007345D2"/>
    <w:rsid w:val="00740361"/>
    <w:rsid w:val="00744B7B"/>
    <w:rsid w:val="007456B8"/>
    <w:rsid w:val="00747D02"/>
    <w:rsid w:val="00751157"/>
    <w:rsid w:val="007518FC"/>
    <w:rsid w:val="00757209"/>
    <w:rsid w:val="007620A8"/>
    <w:rsid w:val="00762630"/>
    <w:rsid w:val="00767E3C"/>
    <w:rsid w:val="007747DF"/>
    <w:rsid w:val="007814AF"/>
    <w:rsid w:val="00785AC7"/>
    <w:rsid w:val="00790F7E"/>
    <w:rsid w:val="007917E1"/>
    <w:rsid w:val="00793ED5"/>
    <w:rsid w:val="0079417C"/>
    <w:rsid w:val="007B27C3"/>
    <w:rsid w:val="007C1F0E"/>
    <w:rsid w:val="007D0409"/>
    <w:rsid w:val="007D1372"/>
    <w:rsid w:val="007D1DAE"/>
    <w:rsid w:val="007D2E6B"/>
    <w:rsid w:val="00807044"/>
    <w:rsid w:val="0081011A"/>
    <w:rsid w:val="008107A9"/>
    <w:rsid w:val="008139B0"/>
    <w:rsid w:val="008165C9"/>
    <w:rsid w:val="008179E6"/>
    <w:rsid w:val="00823B6B"/>
    <w:rsid w:val="0082761D"/>
    <w:rsid w:val="008346E0"/>
    <w:rsid w:val="008362DB"/>
    <w:rsid w:val="00853E19"/>
    <w:rsid w:val="00854F39"/>
    <w:rsid w:val="00856EAC"/>
    <w:rsid w:val="00872E54"/>
    <w:rsid w:val="00883875"/>
    <w:rsid w:val="008A0ED8"/>
    <w:rsid w:val="008A6C5B"/>
    <w:rsid w:val="008B363E"/>
    <w:rsid w:val="008B365F"/>
    <w:rsid w:val="008D22BB"/>
    <w:rsid w:val="008F53B8"/>
    <w:rsid w:val="008F6464"/>
    <w:rsid w:val="0090799E"/>
    <w:rsid w:val="00913751"/>
    <w:rsid w:val="0091621E"/>
    <w:rsid w:val="009236A7"/>
    <w:rsid w:val="00936A85"/>
    <w:rsid w:val="00936DCD"/>
    <w:rsid w:val="00944121"/>
    <w:rsid w:val="009443CD"/>
    <w:rsid w:val="00967DFC"/>
    <w:rsid w:val="00975405"/>
    <w:rsid w:val="00980571"/>
    <w:rsid w:val="009806B3"/>
    <w:rsid w:val="00980D5A"/>
    <w:rsid w:val="00984A56"/>
    <w:rsid w:val="00985964"/>
    <w:rsid w:val="00991B1E"/>
    <w:rsid w:val="009A6927"/>
    <w:rsid w:val="009D141A"/>
    <w:rsid w:val="009D1A75"/>
    <w:rsid w:val="009D6BBF"/>
    <w:rsid w:val="009E4559"/>
    <w:rsid w:val="009F324C"/>
    <w:rsid w:val="00A00A56"/>
    <w:rsid w:val="00A148BA"/>
    <w:rsid w:val="00A27ABA"/>
    <w:rsid w:val="00A41EA4"/>
    <w:rsid w:val="00A46BD4"/>
    <w:rsid w:val="00A60DE9"/>
    <w:rsid w:val="00A67A38"/>
    <w:rsid w:val="00A7010A"/>
    <w:rsid w:val="00A7530A"/>
    <w:rsid w:val="00A76181"/>
    <w:rsid w:val="00A76672"/>
    <w:rsid w:val="00A81091"/>
    <w:rsid w:val="00A84BA0"/>
    <w:rsid w:val="00A87B39"/>
    <w:rsid w:val="00A944E3"/>
    <w:rsid w:val="00A96DD5"/>
    <w:rsid w:val="00AA04C7"/>
    <w:rsid w:val="00AA089A"/>
    <w:rsid w:val="00AA6C90"/>
    <w:rsid w:val="00AB4707"/>
    <w:rsid w:val="00AB4785"/>
    <w:rsid w:val="00AC0E18"/>
    <w:rsid w:val="00AC18FE"/>
    <w:rsid w:val="00AD1AC4"/>
    <w:rsid w:val="00AD34E8"/>
    <w:rsid w:val="00AD45ED"/>
    <w:rsid w:val="00AF5861"/>
    <w:rsid w:val="00AF72E0"/>
    <w:rsid w:val="00AF7422"/>
    <w:rsid w:val="00B02657"/>
    <w:rsid w:val="00B06A03"/>
    <w:rsid w:val="00B10607"/>
    <w:rsid w:val="00B17515"/>
    <w:rsid w:val="00B25321"/>
    <w:rsid w:val="00B32897"/>
    <w:rsid w:val="00B367F3"/>
    <w:rsid w:val="00B37D5A"/>
    <w:rsid w:val="00B40FD4"/>
    <w:rsid w:val="00B436A1"/>
    <w:rsid w:val="00B45BDA"/>
    <w:rsid w:val="00B529E0"/>
    <w:rsid w:val="00B54B81"/>
    <w:rsid w:val="00B61A5C"/>
    <w:rsid w:val="00B62567"/>
    <w:rsid w:val="00B628EB"/>
    <w:rsid w:val="00B67B94"/>
    <w:rsid w:val="00B7196C"/>
    <w:rsid w:val="00B946FB"/>
    <w:rsid w:val="00BA1689"/>
    <w:rsid w:val="00BA1C94"/>
    <w:rsid w:val="00BB1AB4"/>
    <w:rsid w:val="00BB2BF5"/>
    <w:rsid w:val="00BC2578"/>
    <w:rsid w:val="00BC670D"/>
    <w:rsid w:val="00BD1B2A"/>
    <w:rsid w:val="00BD380E"/>
    <w:rsid w:val="00BE464D"/>
    <w:rsid w:val="00BE5ADB"/>
    <w:rsid w:val="00BF0166"/>
    <w:rsid w:val="00BF447C"/>
    <w:rsid w:val="00C140B0"/>
    <w:rsid w:val="00C153FE"/>
    <w:rsid w:val="00C24909"/>
    <w:rsid w:val="00C25EFC"/>
    <w:rsid w:val="00C26BD1"/>
    <w:rsid w:val="00C34DD2"/>
    <w:rsid w:val="00C3505A"/>
    <w:rsid w:val="00C451DA"/>
    <w:rsid w:val="00C47071"/>
    <w:rsid w:val="00C516B5"/>
    <w:rsid w:val="00C723B9"/>
    <w:rsid w:val="00C833D3"/>
    <w:rsid w:val="00C9081D"/>
    <w:rsid w:val="00C93196"/>
    <w:rsid w:val="00C93865"/>
    <w:rsid w:val="00C94921"/>
    <w:rsid w:val="00C95728"/>
    <w:rsid w:val="00CA05E9"/>
    <w:rsid w:val="00CB5762"/>
    <w:rsid w:val="00CB7E84"/>
    <w:rsid w:val="00CD4EE9"/>
    <w:rsid w:val="00CE2EA6"/>
    <w:rsid w:val="00CF57ED"/>
    <w:rsid w:val="00D2101A"/>
    <w:rsid w:val="00D2273C"/>
    <w:rsid w:val="00D236C6"/>
    <w:rsid w:val="00D32F11"/>
    <w:rsid w:val="00D34306"/>
    <w:rsid w:val="00D3721B"/>
    <w:rsid w:val="00D4166D"/>
    <w:rsid w:val="00D43869"/>
    <w:rsid w:val="00D472BD"/>
    <w:rsid w:val="00D6527A"/>
    <w:rsid w:val="00D73869"/>
    <w:rsid w:val="00D8438F"/>
    <w:rsid w:val="00D86A0E"/>
    <w:rsid w:val="00DA161C"/>
    <w:rsid w:val="00DA5065"/>
    <w:rsid w:val="00DA5460"/>
    <w:rsid w:val="00DA6F2C"/>
    <w:rsid w:val="00DA7FCD"/>
    <w:rsid w:val="00DB107C"/>
    <w:rsid w:val="00DC4436"/>
    <w:rsid w:val="00DC60F5"/>
    <w:rsid w:val="00DD4527"/>
    <w:rsid w:val="00DD5E19"/>
    <w:rsid w:val="00DE2188"/>
    <w:rsid w:val="00DF39EA"/>
    <w:rsid w:val="00E01BC4"/>
    <w:rsid w:val="00E028A5"/>
    <w:rsid w:val="00E04F06"/>
    <w:rsid w:val="00E069D4"/>
    <w:rsid w:val="00E1362D"/>
    <w:rsid w:val="00E2097F"/>
    <w:rsid w:val="00E20E21"/>
    <w:rsid w:val="00E31856"/>
    <w:rsid w:val="00E4150A"/>
    <w:rsid w:val="00E44CF5"/>
    <w:rsid w:val="00E47774"/>
    <w:rsid w:val="00E477AA"/>
    <w:rsid w:val="00E50AD0"/>
    <w:rsid w:val="00E539C2"/>
    <w:rsid w:val="00E569DE"/>
    <w:rsid w:val="00E76666"/>
    <w:rsid w:val="00E806FB"/>
    <w:rsid w:val="00E81B2C"/>
    <w:rsid w:val="00E875C7"/>
    <w:rsid w:val="00E92B7D"/>
    <w:rsid w:val="00E93AF5"/>
    <w:rsid w:val="00E94DAE"/>
    <w:rsid w:val="00E96B51"/>
    <w:rsid w:val="00EA0A72"/>
    <w:rsid w:val="00EA19BC"/>
    <w:rsid w:val="00EB047C"/>
    <w:rsid w:val="00EB095C"/>
    <w:rsid w:val="00EB3F20"/>
    <w:rsid w:val="00EC3DCA"/>
    <w:rsid w:val="00ED658A"/>
    <w:rsid w:val="00EE5551"/>
    <w:rsid w:val="00EE73B0"/>
    <w:rsid w:val="00F03064"/>
    <w:rsid w:val="00F13BDF"/>
    <w:rsid w:val="00F143F0"/>
    <w:rsid w:val="00F14B88"/>
    <w:rsid w:val="00F22B8D"/>
    <w:rsid w:val="00F26241"/>
    <w:rsid w:val="00F31D3A"/>
    <w:rsid w:val="00F33086"/>
    <w:rsid w:val="00F40263"/>
    <w:rsid w:val="00F5130D"/>
    <w:rsid w:val="00F51703"/>
    <w:rsid w:val="00F53EDB"/>
    <w:rsid w:val="00F663E6"/>
    <w:rsid w:val="00F8201D"/>
    <w:rsid w:val="00F876FF"/>
    <w:rsid w:val="00FA2D79"/>
    <w:rsid w:val="00FA65F8"/>
    <w:rsid w:val="00FB33D3"/>
    <w:rsid w:val="00FB5380"/>
    <w:rsid w:val="00FC05F9"/>
    <w:rsid w:val="00FC2217"/>
    <w:rsid w:val="00FD69EF"/>
    <w:rsid w:val="00FE45CE"/>
    <w:rsid w:val="00FE53FB"/>
    <w:rsid w:val="00FE6887"/>
    <w:rsid w:val="00FF2456"/>
    <w:rsid w:val="00FF646E"/>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195983B-792B-4140-B748-310FBCBED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530A"/>
    <w:pPr>
      <w:spacing w:after="160" w:line="259" w:lineRule="auto"/>
    </w:pPr>
    <w:rPr>
      <w:rFonts w:ascii="Calibri" w:eastAsia="Calibri" w:hAnsi="Calibri"/>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rsid w:val="00A7530A"/>
    <w:rPr>
      <w:sz w:val="18"/>
      <w:szCs w:val="18"/>
      <w:shd w:val="clear" w:color="auto" w:fill="FFFFFF"/>
    </w:rPr>
  </w:style>
  <w:style w:type="paragraph" w:customStyle="1" w:styleId="20">
    <w:name w:val="Основной текст (2)"/>
    <w:basedOn w:val="a"/>
    <w:link w:val="2"/>
    <w:rsid w:val="00A7530A"/>
    <w:pPr>
      <w:widowControl w:val="0"/>
      <w:shd w:val="clear" w:color="auto" w:fill="FFFFFF"/>
      <w:spacing w:after="1140" w:line="221" w:lineRule="exact"/>
      <w:jc w:val="center"/>
    </w:pPr>
    <w:rPr>
      <w:rFonts w:ascii="Times New Roman" w:eastAsia="Times New Roman" w:hAnsi="Times New Roman"/>
      <w:sz w:val="18"/>
      <w:szCs w:val="18"/>
      <w:lang w:val="uk-UA"/>
    </w:rPr>
  </w:style>
  <w:style w:type="character" w:customStyle="1" w:styleId="28pt">
    <w:name w:val="Основной текст (2) + 8 pt"/>
    <w:rsid w:val="00A7530A"/>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uk-UA" w:eastAsia="uk-UA" w:bidi="uk-UA"/>
    </w:rPr>
  </w:style>
  <w:style w:type="paragraph" w:styleId="a3">
    <w:name w:val="No Spacing"/>
    <w:uiPriority w:val="1"/>
    <w:qFormat/>
    <w:rsid w:val="00A7530A"/>
    <w:rPr>
      <w:rFonts w:ascii="Calibri" w:hAnsi="Calibri"/>
      <w:sz w:val="22"/>
      <w:szCs w:val="22"/>
      <w:lang w:val="ru-RU" w:eastAsia="ru-RU"/>
    </w:rPr>
  </w:style>
  <w:style w:type="character" w:customStyle="1" w:styleId="a4">
    <w:name w:val="Основной текст_"/>
    <w:link w:val="1"/>
    <w:locked/>
    <w:rsid w:val="00A7530A"/>
    <w:rPr>
      <w:sz w:val="27"/>
      <w:szCs w:val="27"/>
      <w:shd w:val="clear" w:color="auto" w:fill="FFFFFF"/>
    </w:rPr>
  </w:style>
  <w:style w:type="paragraph" w:customStyle="1" w:styleId="1">
    <w:name w:val="Основной текст1"/>
    <w:basedOn w:val="a"/>
    <w:link w:val="a4"/>
    <w:rsid w:val="00A7530A"/>
    <w:pPr>
      <w:shd w:val="clear" w:color="auto" w:fill="FFFFFF"/>
      <w:spacing w:after="0" w:line="322" w:lineRule="exact"/>
      <w:jc w:val="both"/>
    </w:pPr>
    <w:rPr>
      <w:rFonts w:ascii="Times New Roman" w:eastAsia="Times New Roman" w:hAnsi="Times New Roman"/>
      <w:sz w:val="27"/>
      <w:szCs w:val="27"/>
      <w:shd w:val="clear" w:color="auto" w:fill="FFFFFF"/>
      <w:lang w:val="uk-UA"/>
    </w:rPr>
  </w:style>
  <w:style w:type="paragraph" w:styleId="a5">
    <w:name w:val="Normal (Web)"/>
    <w:basedOn w:val="a"/>
    <w:uiPriority w:val="99"/>
    <w:unhideWhenUsed/>
    <w:rsid w:val="00A7530A"/>
    <w:pPr>
      <w:spacing w:before="100" w:beforeAutospacing="1" w:after="100" w:afterAutospacing="1" w:line="240" w:lineRule="auto"/>
    </w:pPr>
    <w:rPr>
      <w:rFonts w:ascii="Times New Roman" w:eastAsia="Times New Roman" w:hAnsi="Times New Roman"/>
      <w:sz w:val="24"/>
      <w:szCs w:val="24"/>
      <w:lang w:val="uk-UA" w:eastAsia="uk-UA"/>
    </w:rPr>
  </w:style>
  <w:style w:type="character" w:customStyle="1" w:styleId="FontStyle37">
    <w:name w:val="Font Style37"/>
    <w:rsid w:val="00A7530A"/>
    <w:rPr>
      <w:rFonts w:ascii="Times New Roman" w:hAnsi="Times New Roman" w:cs="Times New Roman"/>
      <w:sz w:val="20"/>
      <w:szCs w:val="20"/>
    </w:rPr>
  </w:style>
  <w:style w:type="character" w:customStyle="1" w:styleId="2298">
    <w:name w:val="2298"/>
    <w:aliases w:val="baiaagaaboqcaaadmwcaaavbbwaaaaaaaaaaaaaaaaaaaaaaaaaaaaaaaaaaaaaaaaaaaaaaaaaaaaaaaaaaaaaaaaaaaaaaaaaaaaaaaaaaaaaaaaaaaaaaaaaaaaaaaaaaaaaaaaaaaaaaaaaaaaaaaaaaaaaaaaaaaaaaaaaaaaaaaaaaaaaaaaaaaaaaaaaaaaaaaaaaaaaaaaaaaaaaaaaaaaaaaaaaaaaa"/>
    <w:rsid w:val="00A7530A"/>
  </w:style>
  <w:style w:type="table" w:styleId="a6">
    <w:name w:val="Table Grid"/>
    <w:basedOn w:val="a1"/>
    <w:rsid w:val="00EC3D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link w:val="a8"/>
    <w:uiPriority w:val="34"/>
    <w:qFormat/>
    <w:rsid w:val="001D794F"/>
    <w:pPr>
      <w:ind w:left="720"/>
      <w:contextualSpacing/>
    </w:pPr>
  </w:style>
  <w:style w:type="paragraph" w:styleId="a9">
    <w:name w:val="header"/>
    <w:basedOn w:val="a"/>
    <w:link w:val="aa"/>
    <w:rsid w:val="00573474"/>
    <w:pPr>
      <w:tabs>
        <w:tab w:val="center" w:pos="4677"/>
        <w:tab w:val="right" w:pos="9355"/>
      </w:tabs>
      <w:spacing w:after="0" w:line="240" w:lineRule="auto"/>
    </w:pPr>
  </w:style>
  <w:style w:type="character" w:customStyle="1" w:styleId="aa">
    <w:name w:val="Верхній колонтитул Знак"/>
    <w:basedOn w:val="a0"/>
    <w:link w:val="a9"/>
    <w:rsid w:val="00573474"/>
    <w:rPr>
      <w:rFonts w:ascii="Calibri" w:eastAsia="Calibri" w:hAnsi="Calibri"/>
      <w:sz w:val="22"/>
      <w:szCs w:val="22"/>
      <w:lang w:val="ru-RU"/>
    </w:rPr>
  </w:style>
  <w:style w:type="paragraph" w:styleId="ab">
    <w:name w:val="footer"/>
    <w:basedOn w:val="a"/>
    <w:link w:val="ac"/>
    <w:uiPriority w:val="99"/>
    <w:rsid w:val="00573474"/>
    <w:pPr>
      <w:tabs>
        <w:tab w:val="center" w:pos="4677"/>
        <w:tab w:val="right" w:pos="9355"/>
      </w:tabs>
      <w:spacing w:after="0" w:line="240" w:lineRule="auto"/>
    </w:pPr>
  </w:style>
  <w:style w:type="character" w:customStyle="1" w:styleId="ac">
    <w:name w:val="Нижній колонтитул Знак"/>
    <w:basedOn w:val="a0"/>
    <w:link w:val="ab"/>
    <w:uiPriority w:val="99"/>
    <w:rsid w:val="00573474"/>
    <w:rPr>
      <w:rFonts w:ascii="Calibri" w:eastAsia="Calibri" w:hAnsi="Calibri"/>
      <w:sz w:val="22"/>
      <w:szCs w:val="22"/>
      <w:lang w:val="ru-RU"/>
    </w:rPr>
  </w:style>
  <w:style w:type="table" w:customStyle="1" w:styleId="10">
    <w:name w:val="Сетка таблицы1"/>
    <w:basedOn w:val="a1"/>
    <w:next w:val="a6"/>
    <w:rsid w:val="003D0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у Знак"/>
    <w:link w:val="a7"/>
    <w:uiPriority w:val="34"/>
    <w:locked/>
    <w:rsid w:val="00BB2BF5"/>
    <w:rPr>
      <w:rFonts w:ascii="Calibri" w:eastAsia="Calibri" w:hAnsi="Calibri"/>
      <w:sz w:val="22"/>
      <w:szCs w:val="22"/>
      <w:lang w:val="ru-RU"/>
    </w:rPr>
  </w:style>
  <w:style w:type="paragraph" w:customStyle="1" w:styleId="21">
    <w:name w:val="Без інтервалів2"/>
    <w:uiPriority w:val="99"/>
    <w:qFormat/>
    <w:rsid w:val="00BB2BF5"/>
    <w:rPr>
      <w:rFonts w:ascii="Calibri" w:eastAsia="Calibri" w:hAnsi="Calibri"/>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4A16F-FD6A-4A00-9C1B-65952A759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21738</Words>
  <Characters>12392</Characters>
  <Application>Microsoft Office Word</Application>
  <DocSecurity>0</DocSecurity>
  <Lines>103</Lines>
  <Paragraphs>68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Петрович В С</dc:creator>
  <cp:lastModifiedBy>Lushuk K.M.</cp:lastModifiedBy>
  <cp:revision>2</cp:revision>
  <dcterms:created xsi:type="dcterms:W3CDTF">2021-12-03T12:02:00Z</dcterms:created>
  <dcterms:modified xsi:type="dcterms:W3CDTF">2021-12-03T12:02:00Z</dcterms:modified>
</cp:coreProperties>
</file>