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4B" w:rsidRDefault="00FB5DC1" w:rsidP="001C404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4F320A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КТ</w:t>
      </w:r>
    </w:p>
    <w:p w:rsidR="001C404B" w:rsidRDefault="001C404B" w:rsidP="001C404B">
      <w:pPr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Вноситься </w:t>
      </w:r>
      <w:r>
        <w:rPr>
          <w:rFonts w:ascii="Times New Roman" w:hAnsi="Times New Roman"/>
          <w:sz w:val="28"/>
          <w:szCs w:val="28"/>
        </w:rPr>
        <w:br/>
        <w:t>Кабінетом Міністрів України</w:t>
      </w:r>
    </w:p>
    <w:p w:rsidR="001C404B" w:rsidRDefault="001C404B" w:rsidP="001C404B">
      <w:pPr>
        <w:spacing w:before="240"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ШМИГАЛЬ</w:t>
      </w:r>
    </w:p>
    <w:p w:rsidR="00305AA3" w:rsidRPr="00305AA3" w:rsidRDefault="001C404B" w:rsidP="00305AA3">
      <w:pPr>
        <w:spacing w:before="240" w:after="120"/>
        <w:ind w:firstLine="5579"/>
        <w:jc w:val="right"/>
      </w:pPr>
      <w:r>
        <w:rPr>
          <w:rFonts w:ascii="Times New Roman" w:hAnsi="Times New Roman"/>
          <w:sz w:val="28"/>
          <w:szCs w:val="28"/>
        </w:rPr>
        <w:t xml:space="preserve">“      ”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202</w:t>
      </w:r>
      <w:r w:rsidR="004B2F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р.</w:t>
      </w:r>
    </w:p>
    <w:p w:rsidR="001C404B" w:rsidRDefault="001C404B" w:rsidP="00A044F4">
      <w:pPr>
        <w:pStyle w:val="a4"/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>Закон УкраЇни</w:t>
      </w:r>
    </w:p>
    <w:p w:rsidR="004B2F52" w:rsidRPr="004B2F52" w:rsidRDefault="004B2F52" w:rsidP="004B2F52">
      <w:pPr>
        <w:pStyle w:val="a6"/>
        <w:spacing w:before="60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Про </w:t>
      </w:r>
      <w:r w:rsidRPr="004B2F52">
        <w:rPr>
          <w:rFonts w:ascii="Times New Roman" w:hAnsi="Times New Roman"/>
          <w:b w:val="0"/>
          <w:sz w:val="28"/>
          <w:szCs w:val="28"/>
        </w:rPr>
        <w:t>внесення змін до Закону</w:t>
      </w:r>
      <w:r w:rsidRPr="004B2F52">
        <w:rPr>
          <w:rFonts w:ascii="Times New Roman" w:hAnsi="Times New Roman"/>
          <w:sz w:val="28"/>
          <w:szCs w:val="28"/>
        </w:rPr>
        <w:t xml:space="preserve"> </w:t>
      </w:r>
      <w:r w:rsidRPr="004B2F52">
        <w:rPr>
          <w:rFonts w:ascii="Times New Roman" w:hAnsi="Times New Roman"/>
          <w:b w:val="0"/>
          <w:sz w:val="28"/>
          <w:szCs w:val="28"/>
        </w:rPr>
        <w:t xml:space="preserve">України </w:t>
      </w:r>
    </w:p>
    <w:p w:rsidR="001C404B" w:rsidRPr="00546896" w:rsidRDefault="004B2F52" w:rsidP="0054689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4B2F52">
        <w:rPr>
          <w:rFonts w:ascii="Times New Roman" w:hAnsi="Times New Roman"/>
          <w:b w:val="0"/>
          <w:sz w:val="28"/>
          <w:szCs w:val="28"/>
        </w:rPr>
        <w:t>«Про наукову і науково-технічну діяльність</w:t>
      </w:r>
      <w:r w:rsidRPr="004B2F52">
        <w:rPr>
          <w:rFonts w:ascii="Times New Roman" w:hAnsi="Times New Roman"/>
          <w:sz w:val="28"/>
          <w:szCs w:val="28"/>
        </w:rPr>
        <w:t>»</w:t>
      </w:r>
      <w:r w:rsidR="00546896">
        <w:rPr>
          <w:rFonts w:ascii="Times New Roman" w:hAnsi="Times New Roman"/>
          <w:sz w:val="28"/>
          <w:szCs w:val="28"/>
        </w:rPr>
        <w:t xml:space="preserve"> </w:t>
      </w:r>
      <w:r w:rsidRPr="004B2F52">
        <w:rPr>
          <w:rFonts w:ascii="Times New Roman" w:hAnsi="Times New Roman"/>
          <w:b w:val="0"/>
          <w:sz w:val="28"/>
          <w:szCs w:val="28"/>
        </w:rPr>
        <w:t xml:space="preserve">щодо розширення </w:t>
      </w:r>
      <w:r>
        <w:rPr>
          <w:rFonts w:ascii="Times New Roman" w:hAnsi="Times New Roman"/>
          <w:b w:val="0"/>
          <w:sz w:val="28"/>
          <w:szCs w:val="28"/>
        </w:rPr>
        <w:t>функцій Національної ради</w:t>
      </w:r>
      <w:r w:rsidR="00546896">
        <w:rPr>
          <w:rFonts w:ascii="Times New Roman" w:hAnsi="Times New Roman"/>
          <w:sz w:val="28"/>
          <w:szCs w:val="28"/>
        </w:rPr>
        <w:t xml:space="preserve"> </w:t>
      </w:r>
      <w:r w:rsidRPr="004B2F52">
        <w:rPr>
          <w:rFonts w:ascii="Times New Roman" w:hAnsi="Times New Roman"/>
          <w:b w:val="0"/>
          <w:sz w:val="28"/>
          <w:szCs w:val="28"/>
        </w:rPr>
        <w:t>з питань розвитку науки і технологій на сферу інновацій»</w:t>
      </w:r>
      <w:r w:rsidR="001C404B">
        <w:rPr>
          <w:rFonts w:ascii="Times New Roman" w:hAnsi="Times New Roman"/>
          <w:b w:val="0"/>
          <w:sz w:val="28"/>
          <w:szCs w:val="28"/>
        </w:rPr>
        <w:br/>
        <w:t>_________________________________________</w:t>
      </w:r>
    </w:p>
    <w:p w:rsidR="001C404B" w:rsidRDefault="001C404B" w:rsidP="001C40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Верховна Рада України п о с т а н о в л я є:</w:t>
      </w:r>
    </w:p>
    <w:p w:rsidR="001C404B" w:rsidRDefault="001C404B" w:rsidP="001C40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І. </w:t>
      </w:r>
      <w:r w:rsidR="00FF0404">
        <w:rPr>
          <w:rFonts w:ascii="Times New Roman" w:hAnsi="Times New Roman"/>
          <w:sz w:val="28"/>
          <w:szCs w:val="28"/>
        </w:rPr>
        <w:t>У Законі України «Про наукову і науково-технічну діяльність» (Відомості Верховної Ради України,</w:t>
      </w:r>
      <w:r w:rsidR="00FF0404" w:rsidRPr="00FF0404">
        <w:rPr>
          <w:b/>
          <w:bCs/>
          <w:color w:val="333333"/>
          <w:shd w:val="clear" w:color="auto" w:fill="FFFFFF"/>
        </w:rPr>
        <w:t xml:space="preserve"> </w:t>
      </w:r>
      <w:r w:rsidR="00FF0404" w:rsidRPr="00FF0404">
        <w:rPr>
          <w:rFonts w:ascii="Times New Roman" w:hAnsi="Times New Roman"/>
          <w:bCs/>
          <w:sz w:val="28"/>
          <w:szCs w:val="28"/>
        </w:rPr>
        <w:t>2016, № 3, ст.</w:t>
      </w:r>
      <w:r w:rsidR="00FF0404">
        <w:rPr>
          <w:rFonts w:ascii="Times New Roman" w:hAnsi="Times New Roman"/>
          <w:bCs/>
          <w:sz w:val="28"/>
          <w:szCs w:val="28"/>
        </w:rPr>
        <w:t xml:space="preserve"> </w:t>
      </w:r>
      <w:r w:rsidR="00FF0404" w:rsidRPr="00FF0404">
        <w:rPr>
          <w:rFonts w:ascii="Times New Roman" w:hAnsi="Times New Roman"/>
          <w:bCs/>
          <w:sz w:val="28"/>
          <w:szCs w:val="28"/>
        </w:rPr>
        <w:t>25</w:t>
      </w:r>
      <w:r w:rsidR="00FF0404">
        <w:rPr>
          <w:rFonts w:ascii="Times New Roman" w:hAnsi="Times New Roman"/>
          <w:bCs/>
          <w:sz w:val="28"/>
          <w:szCs w:val="28"/>
        </w:rPr>
        <w:t>)</w:t>
      </w:r>
      <w:r w:rsidR="00FF0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:rsidR="00085AB8" w:rsidRDefault="003E59A0" w:rsidP="001C40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85AB8">
        <w:rPr>
          <w:rFonts w:ascii="Times New Roman" w:hAnsi="Times New Roman"/>
          <w:sz w:val="28"/>
          <w:szCs w:val="28"/>
        </w:rPr>
        <w:t>у статті 20:</w:t>
      </w:r>
    </w:p>
    <w:p w:rsidR="00085AB8" w:rsidRPr="00085AB8" w:rsidRDefault="00085AB8" w:rsidP="00085AB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частині першій після слів «</w:t>
      </w:r>
      <w:r w:rsidRPr="00786E2A">
        <w:rPr>
          <w:rFonts w:ascii="Times New Roman" w:hAnsi="Times New Roman"/>
          <w:bCs/>
          <w:sz w:val="28"/>
          <w:szCs w:val="28"/>
        </w:rPr>
        <w:t>науково-технічної</w:t>
      </w:r>
      <w:r>
        <w:rPr>
          <w:rFonts w:ascii="Times New Roman" w:hAnsi="Times New Roman"/>
          <w:bCs/>
          <w:sz w:val="28"/>
          <w:szCs w:val="28"/>
        </w:rPr>
        <w:t>» додати «та інноваційної»;</w:t>
      </w:r>
    </w:p>
    <w:p w:rsidR="001C404B" w:rsidRDefault="00085AB8" w:rsidP="001C40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частині</w:t>
      </w:r>
      <w:r w:rsidR="001C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четвертій після слів «</w:t>
      </w:r>
      <w:r w:rsidRPr="00085AB8">
        <w:rPr>
          <w:rFonts w:ascii="Times New Roman" w:hAnsi="Times New Roman"/>
          <w:sz w:val="28"/>
          <w:szCs w:val="28"/>
        </w:rPr>
        <w:t>у сфері наукової,</w:t>
      </w:r>
      <w:r>
        <w:rPr>
          <w:rFonts w:ascii="Times New Roman" w:hAnsi="Times New Roman"/>
          <w:sz w:val="28"/>
          <w:szCs w:val="28"/>
        </w:rPr>
        <w:t>» додати слова «</w:t>
      </w:r>
      <w:r w:rsidRPr="00085AB8">
        <w:rPr>
          <w:rFonts w:ascii="Times New Roman" w:hAnsi="Times New Roman"/>
          <w:sz w:val="28"/>
          <w:szCs w:val="28"/>
        </w:rPr>
        <w:t>науково-технічної та інноваційної діяльності</w:t>
      </w:r>
      <w:r>
        <w:rPr>
          <w:rFonts w:ascii="Times New Roman" w:hAnsi="Times New Roman"/>
          <w:sz w:val="28"/>
          <w:szCs w:val="28"/>
        </w:rPr>
        <w:t>»;</w:t>
      </w:r>
    </w:p>
    <w:p w:rsidR="00085AB8" w:rsidRDefault="0076264A" w:rsidP="001C40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пункти 1 – 9, 12 </w:t>
      </w:r>
      <w:r w:rsidR="004F32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16 частини сьомої викласти у такій редакції:</w:t>
      </w:r>
    </w:p>
    <w:p w:rsidR="0076264A" w:rsidRPr="0076264A" w:rsidRDefault="0076264A" w:rsidP="0076264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6264A">
        <w:rPr>
          <w:rFonts w:ascii="Times New Roman" w:hAnsi="Times New Roman"/>
          <w:bCs/>
          <w:sz w:val="28"/>
          <w:szCs w:val="28"/>
        </w:rPr>
        <w:t>1) підготовка для подання Кабінетові Міністрів України пропозицій щодо формування засад державної політики у сфері наукової</w:t>
      </w:r>
      <w:r w:rsidRPr="0076264A">
        <w:rPr>
          <w:rFonts w:ascii="Times New Roman" w:hAnsi="Times New Roman"/>
          <w:sz w:val="28"/>
          <w:szCs w:val="28"/>
        </w:rPr>
        <w:t>, науково-технічної та інноваційної діяльності</w:t>
      </w:r>
      <w:r w:rsidRPr="0076264A">
        <w:rPr>
          <w:rFonts w:ascii="Times New Roman" w:hAnsi="Times New Roman"/>
          <w:bCs/>
          <w:sz w:val="28"/>
          <w:szCs w:val="28"/>
        </w:rPr>
        <w:t>;</w:t>
      </w:r>
    </w:p>
    <w:p w:rsidR="0076264A" w:rsidRPr="0076264A" w:rsidRDefault="0076264A" w:rsidP="0076264A">
      <w:pPr>
        <w:pStyle w:val="a3"/>
        <w:rPr>
          <w:rFonts w:ascii="Times New Roman" w:hAnsi="Times New Roman"/>
          <w:bCs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t>2) схвалення пропозицій щодо визначення пріоритетів розвитку науки і техніки, інноваційної діяльності;</w:t>
      </w:r>
    </w:p>
    <w:p w:rsidR="0076264A" w:rsidRPr="0076264A" w:rsidRDefault="0076264A" w:rsidP="0076264A">
      <w:pPr>
        <w:pStyle w:val="a3"/>
        <w:rPr>
          <w:rFonts w:ascii="Times New Roman" w:hAnsi="Times New Roman"/>
          <w:bCs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t>3) схвалення пропозицій щодо інтеграції вітчизняної науки у світовий науковий простір та Європейський дослідницький простір з урахуванням національних інтересів;</w:t>
      </w:r>
    </w:p>
    <w:p w:rsidR="0076264A" w:rsidRPr="0076264A" w:rsidRDefault="0076264A" w:rsidP="0076264A">
      <w:pPr>
        <w:pStyle w:val="a3"/>
        <w:rPr>
          <w:rFonts w:ascii="Times New Roman" w:hAnsi="Times New Roman"/>
          <w:bCs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t xml:space="preserve">4) схвалення пропозицій щодо засад функціонування в Україні системи незалежної експертизи державних цільових наукових, науково-технічних та інноваційних програм, наукових та інноваційних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76264A">
        <w:rPr>
          <w:rFonts w:ascii="Times New Roman" w:hAnsi="Times New Roman"/>
          <w:bCs/>
          <w:sz w:val="28"/>
          <w:szCs w:val="28"/>
        </w:rPr>
        <w:t>ів,</w:t>
      </w:r>
      <w:r w:rsidRPr="0076264A">
        <w:rPr>
          <w:rFonts w:ascii="Times New Roman" w:hAnsi="Times New Roman"/>
          <w:sz w:val="28"/>
          <w:szCs w:val="28"/>
        </w:rPr>
        <w:t xml:space="preserve"> </w:t>
      </w:r>
      <w:r w:rsidRPr="0076264A">
        <w:rPr>
          <w:rFonts w:ascii="Times New Roman" w:hAnsi="Times New Roman"/>
          <w:bCs/>
          <w:sz w:val="28"/>
          <w:szCs w:val="28"/>
        </w:rPr>
        <w:t>технологій,  державної атестації наукових установ, підготовки кадрів вищої категорії, присудження наукових ступенів і присвоєння вчених звань;</w:t>
      </w:r>
    </w:p>
    <w:p w:rsidR="0076264A" w:rsidRPr="0076264A" w:rsidRDefault="0076264A" w:rsidP="0076264A">
      <w:pPr>
        <w:pStyle w:val="a3"/>
        <w:rPr>
          <w:rFonts w:ascii="Times New Roman" w:hAnsi="Times New Roman"/>
          <w:bCs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t xml:space="preserve">5) надання Кабінетові Міністрів України рекомендацій щодо формування державного бюджету в частині визначення загальних обсягів </w:t>
      </w:r>
      <w:r w:rsidRPr="0076264A">
        <w:rPr>
          <w:rFonts w:ascii="Times New Roman" w:hAnsi="Times New Roman"/>
          <w:bCs/>
          <w:sz w:val="28"/>
          <w:szCs w:val="28"/>
        </w:rPr>
        <w:lastRenderedPageBreak/>
        <w:t>фінансування наукової та науково-технічної діяльності, його розподілу між базовим та конкурсним фінансуванням наукових досліджень, а також у частині визначення структури розподілу між напрямами грантової підтримки Національного фонду досліджень України та рекомендацій щодо обсягів і напрямів фінансування інноваційної діяльності;</w:t>
      </w:r>
    </w:p>
    <w:p w:rsidR="0076264A" w:rsidRPr="0076264A" w:rsidRDefault="0076264A" w:rsidP="004B126E">
      <w:pPr>
        <w:pStyle w:val="a3"/>
        <w:rPr>
          <w:rFonts w:ascii="Times New Roman" w:hAnsi="Times New Roman"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t>6) затвердження висновків щодо звітів центральних органів виконавчої влади, Національного фонду досліджень України, Національної академії наук України, національних галузевих академій наук та інших головних розпорядників бюджетних коштів, що здійснюють наукову, науково-технічну, інноваційну діяльність або є замовниками наукових досліджень та розробок</w:t>
      </w:r>
      <w:r w:rsidRPr="0076264A">
        <w:rPr>
          <w:rFonts w:ascii="Times New Roman" w:hAnsi="Times New Roman"/>
          <w:sz w:val="28"/>
          <w:szCs w:val="28"/>
        </w:rPr>
        <w:t xml:space="preserve">; </w:t>
      </w:r>
    </w:p>
    <w:p w:rsidR="0076264A" w:rsidRPr="0076264A" w:rsidRDefault="0076264A" w:rsidP="004B126E">
      <w:pPr>
        <w:pStyle w:val="a3"/>
        <w:rPr>
          <w:rFonts w:ascii="Times New Roman" w:hAnsi="Times New Roman"/>
          <w:bCs/>
          <w:sz w:val="28"/>
          <w:szCs w:val="28"/>
        </w:rPr>
      </w:pPr>
      <w:r w:rsidRPr="0076264A">
        <w:rPr>
          <w:rFonts w:ascii="Times New Roman" w:hAnsi="Times New Roman"/>
          <w:sz w:val="28"/>
          <w:szCs w:val="28"/>
        </w:rPr>
        <w:t xml:space="preserve">7) </w:t>
      </w:r>
      <w:r w:rsidRPr="0076264A">
        <w:rPr>
          <w:rFonts w:ascii="Times New Roman" w:hAnsi="Times New Roman"/>
          <w:bCs/>
          <w:sz w:val="28"/>
          <w:szCs w:val="28"/>
        </w:rPr>
        <w:t xml:space="preserve">затвердження висновків щодо звітів </w:t>
      </w:r>
      <w:r w:rsidRPr="0076264A">
        <w:rPr>
          <w:rFonts w:ascii="Times New Roman" w:hAnsi="Times New Roman"/>
          <w:sz w:val="28"/>
          <w:szCs w:val="28"/>
        </w:rPr>
        <w:t xml:space="preserve">суб’єктів господарювання, які надають державну підтримку інноваційній діяльності, і у статутному капіталі яких державна частка перевищує п'ятдесят відсотків чи становить величину, яка забезпечує державі право вирішального впливу на господарську діяльність цих суб'єктів, </w:t>
      </w:r>
      <w:r w:rsidRPr="0076264A">
        <w:rPr>
          <w:rFonts w:ascii="Times New Roman" w:hAnsi="Times New Roman"/>
          <w:bCs/>
          <w:sz w:val="28"/>
          <w:szCs w:val="28"/>
        </w:rPr>
        <w:t>про стан використання коштів на наукову, науково-технічну, інноваційну діяльність та отримані результати і схвалення пропозицій за результатами їх розгляду, підготовлених Науковим або Адміністративним комітетом;</w:t>
      </w:r>
    </w:p>
    <w:p w:rsidR="0076264A" w:rsidRPr="0076264A" w:rsidRDefault="0076264A" w:rsidP="0076264A">
      <w:pPr>
        <w:pStyle w:val="a3"/>
        <w:rPr>
          <w:rFonts w:ascii="Times New Roman" w:hAnsi="Times New Roman"/>
          <w:bCs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t>8) схвалення та оприлюднення щорічної доповіді про стан та перспективи розвитку сфери наукової, науково-технічної та інноваційної діяльності України, а також про стан виконання Україною пріоритетів Європейського дослідницького простору та схвалення пропозицій щодо плану їх реалізації на наступний рік;</w:t>
      </w:r>
    </w:p>
    <w:p w:rsidR="0076264A" w:rsidRPr="0076264A" w:rsidRDefault="0076264A" w:rsidP="004B126E">
      <w:pPr>
        <w:pStyle w:val="a3"/>
        <w:rPr>
          <w:rFonts w:ascii="Times New Roman" w:hAnsi="Times New Roman"/>
          <w:bCs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t>9) схвалення пропозицій щодо принципів створення та стратегії розвитку державної дослідницької інфраструктури, системи державних ключових лабораторій та інноваційної інфраструктури;</w:t>
      </w:r>
    </w:p>
    <w:p w:rsidR="0076264A" w:rsidRPr="0076264A" w:rsidRDefault="0076264A" w:rsidP="004B126E">
      <w:pPr>
        <w:pStyle w:val="a3"/>
        <w:rPr>
          <w:rFonts w:ascii="Times New Roman" w:hAnsi="Times New Roman"/>
          <w:bCs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t>12) схвалення пропозицій щодо принципів наукової етики та механізмів контролю за їх дотриманням, підготовлених Науковим комітетом;</w:t>
      </w:r>
    </w:p>
    <w:p w:rsidR="0076264A" w:rsidRPr="0076264A" w:rsidRDefault="0076264A" w:rsidP="004B126E">
      <w:pPr>
        <w:pStyle w:val="a3"/>
        <w:rPr>
          <w:rFonts w:ascii="Times New Roman" w:hAnsi="Times New Roman"/>
          <w:bCs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t xml:space="preserve">13) схвалення  пропозицій щодо запровадження </w:t>
      </w:r>
      <w:r w:rsidRPr="0076264A">
        <w:rPr>
          <w:rFonts w:ascii="Times New Roman" w:hAnsi="Times New Roman"/>
          <w:sz w:val="28"/>
          <w:szCs w:val="28"/>
        </w:rPr>
        <w:t xml:space="preserve">державної підтримки інноваційної діяльності, </w:t>
      </w:r>
      <w:r w:rsidRPr="0076264A">
        <w:rPr>
          <w:rFonts w:ascii="Times New Roman" w:hAnsi="Times New Roman"/>
          <w:bCs/>
          <w:sz w:val="28"/>
          <w:szCs w:val="28"/>
        </w:rPr>
        <w:t xml:space="preserve">механізмів стимулювання впровадження результатів наукових досліджень </w:t>
      </w:r>
      <w:r w:rsidRPr="0076264A">
        <w:rPr>
          <w:rFonts w:ascii="Times New Roman" w:hAnsi="Times New Roman"/>
          <w:sz w:val="28"/>
          <w:szCs w:val="28"/>
        </w:rPr>
        <w:t>та науково-технічних (експериментальних) розробок, механізмів та інструментів трансферу технологій</w:t>
      </w:r>
      <w:r w:rsidRPr="0076264A">
        <w:rPr>
          <w:rFonts w:ascii="Times New Roman" w:hAnsi="Times New Roman"/>
          <w:bCs/>
          <w:sz w:val="28"/>
          <w:szCs w:val="28"/>
        </w:rPr>
        <w:t>, підготовлених  Науковим або Адміністративним комітетом спільно з представниками реального та фінансового секторів економіки та іншими зацікавленими сторонами;</w:t>
      </w:r>
    </w:p>
    <w:p w:rsidR="0076264A" w:rsidRPr="0076264A" w:rsidRDefault="0076264A" w:rsidP="00305AA3">
      <w:pPr>
        <w:pStyle w:val="a3"/>
        <w:rPr>
          <w:rFonts w:ascii="Times New Roman" w:hAnsi="Times New Roman"/>
          <w:bCs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t xml:space="preserve">14) схвалення рекомендацій щодо оптимальних шляхів реалізації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76264A">
        <w:rPr>
          <w:rFonts w:ascii="Times New Roman" w:hAnsi="Times New Roman"/>
          <w:bCs/>
          <w:sz w:val="28"/>
          <w:szCs w:val="28"/>
        </w:rPr>
        <w:t>ів і програм міжнародної технічної допомоги у сфері наукової, науково-технічної</w:t>
      </w:r>
      <w:r w:rsidRPr="0076264A">
        <w:rPr>
          <w:rFonts w:ascii="Times New Roman" w:hAnsi="Times New Roman"/>
          <w:sz w:val="28"/>
          <w:szCs w:val="28"/>
        </w:rPr>
        <w:t xml:space="preserve"> </w:t>
      </w:r>
      <w:r w:rsidRPr="0076264A">
        <w:rPr>
          <w:rFonts w:ascii="Times New Roman" w:hAnsi="Times New Roman"/>
          <w:bCs/>
          <w:sz w:val="28"/>
          <w:szCs w:val="28"/>
        </w:rPr>
        <w:t>та інноваційної діяльності;</w:t>
      </w:r>
    </w:p>
    <w:p w:rsidR="0076264A" w:rsidRPr="0076264A" w:rsidRDefault="0076264A" w:rsidP="004B126E">
      <w:pPr>
        <w:pStyle w:val="a3"/>
        <w:rPr>
          <w:rFonts w:ascii="Times New Roman" w:hAnsi="Times New Roman"/>
          <w:bCs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t>15) схвалення пропозицій щодо розвитку наукової, науково-технічної та інноваційної сфери в Україні;</w:t>
      </w:r>
    </w:p>
    <w:p w:rsidR="0076264A" w:rsidRDefault="0076264A" w:rsidP="0076264A">
      <w:pPr>
        <w:pStyle w:val="a3"/>
        <w:rPr>
          <w:rFonts w:ascii="Times New Roman" w:hAnsi="Times New Roman"/>
          <w:sz w:val="28"/>
          <w:szCs w:val="28"/>
        </w:rPr>
      </w:pPr>
      <w:r w:rsidRPr="0076264A">
        <w:rPr>
          <w:rFonts w:ascii="Times New Roman" w:hAnsi="Times New Roman"/>
          <w:bCs/>
          <w:sz w:val="28"/>
          <w:szCs w:val="28"/>
        </w:rPr>
        <w:lastRenderedPageBreak/>
        <w:t>16) схвалення пропозицій щодо стратегії розвитку системи залучення та підготовки учнівської молоді до наукової, науково-технічної та інноваційної діяльності.</w:t>
      </w:r>
      <w:r w:rsidRPr="0076264A">
        <w:rPr>
          <w:rFonts w:ascii="Times New Roman" w:hAnsi="Times New Roman"/>
          <w:sz w:val="28"/>
          <w:szCs w:val="28"/>
        </w:rPr>
        <w:t>»;</w:t>
      </w:r>
    </w:p>
    <w:p w:rsidR="0074562B" w:rsidRDefault="0074562B" w:rsidP="007626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 статті 21:</w:t>
      </w:r>
    </w:p>
    <w:p w:rsidR="0074562B" w:rsidRDefault="0074562B" w:rsidP="00C93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частин</w:t>
      </w:r>
      <w:r w:rsidR="00C935C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восьм</w:t>
      </w:r>
      <w:r w:rsidR="00C935C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викласти у новій редакції: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8</w:t>
      </w:r>
      <w:r w:rsidRPr="0074562B">
        <w:rPr>
          <w:rFonts w:ascii="Times New Roman" w:hAnsi="Times New Roman"/>
          <w:bCs/>
          <w:sz w:val="28"/>
          <w:szCs w:val="28"/>
        </w:rPr>
        <w:t>. Основними завданнями Наукового комітету є: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>1) підготовка та подання на розгляд Національній раді України з питань розвитку науки і технологій  пропозицій щодо формування засад державної політики у сфері наукової, науково-технічної та інноваційної</w:t>
      </w:r>
      <w:r w:rsidRPr="0074562B" w:rsidDel="00211FB4">
        <w:rPr>
          <w:rFonts w:ascii="Times New Roman" w:hAnsi="Times New Roman"/>
          <w:bCs/>
          <w:sz w:val="28"/>
          <w:szCs w:val="28"/>
        </w:rPr>
        <w:t xml:space="preserve"> </w:t>
      </w:r>
      <w:r w:rsidRPr="0074562B">
        <w:rPr>
          <w:rFonts w:ascii="Times New Roman" w:hAnsi="Times New Roman"/>
          <w:bCs/>
          <w:sz w:val="28"/>
          <w:szCs w:val="28"/>
        </w:rPr>
        <w:t>діяльності;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>2) підготовка та подання на розгляд Національній раді України з питань розвитку науки і технологій пропозицій щодо визначення пріоритетів розвитку науки і техніки, інноваційної діяльності та заходів з їх реалізації;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>3) підготовка та подання на розгляд Національній раді України з питань розвитку науки і технологій пропозицій щодо інтеграції вітчизняної науки у світовий науковий простір та Європейський дослідницький простір з урахуванням національних інтересів;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 xml:space="preserve">4) ініціювання прогнозних та </w:t>
      </w:r>
      <w:proofErr w:type="spellStart"/>
      <w:r w:rsidRPr="0074562B">
        <w:rPr>
          <w:rFonts w:ascii="Times New Roman" w:hAnsi="Times New Roman"/>
          <w:bCs/>
          <w:sz w:val="28"/>
          <w:szCs w:val="28"/>
        </w:rPr>
        <w:t>форсайтних</w:t>
      </w:r>
      <w:proofErr w:type="spellEnd"/>
      <w:r w:rsidRPr="0074562B">
        <w:rPr>
          <w:rFonts w:ascii="Times New Roman" w:hAnsi="Times New Roman"/>
          <w:bCs/>
          <w:sz w:val="28"/>
          <w:szCs w:val="28"/>
        </w:rPr>
        <w:t xml:space="preserve"> досліджень у галузі науки, технологій, інновацій, організації та проведення наукової експертизи рішень центральних органів виконавчої влади, що стосуються наукової та інноваційної сфери, а також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74562B">
        <w:rPr>
          <w:rFonts w:ascii="Times New Roman" w:hAnsi="Times New Roman"/>
          <w:bCs/>
          <w:sz w:val="28"/>
          <w:szCs w:val="28"/>
        </w:rPr>
        <w:t xml:space="preserve">ів концепцій державних цільових наукових, науково-технічних  та інноваційних програм  і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74562B">
        <w:rPr>
          <w:rFonts w:ascii="Times New Roman" w:hAnsi="Times New Roman"/>
          <w:bCs/>
          <w:sz w:val="28"/>
          <w:szCs w:val="28"/>
        </w:rPr>
        <w:t>ів таких програм;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 xml:space="preserve">5) підготовка та подання на розгляд Національній раді України з питань розвитку науки і технологій пропозицій щодо засад функціонування в Україні системи незалежної експертизи державних цільових наукових, науково-технічних та інноваційних програм, наукових та інноваційних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74562B">
        <w:rPr>
          <w:rFonts w:ascii="Times New Roman" w:hAnsi="Times New Roman"/>
          <w:bCs/>
          <w:sz w:val="28"/>
          <w:szCs w:val="28"/>
        </w:rPr>
        <w:t>ів, технологій та/або їх складових, державної атестації наукових установ, присудження наукових ступенів і присвоєння вчених звань;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 xml:space="preserve">6) підготовка та подання на розгляд Національній раді України з питань розвитку науки і технологій висновків щодо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74562B">
        <w:rPr>
          <w:rFonts w:ascii="Times New Roman" w:hAnsi="Times New Roman"/>
          <w:bCs/>
          <w:sz w:val="28"/>
          <w:szCs w:val="28"/>
        </w:rPr>
        <w:t xml:space="preserve">ів концепцій державних цільових наукових, науково-технічних та інноваційних програм та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74562B">
        <w:rPr>
          <w:rFonts w:ascii="Times New Roman" w:hAnsi="Times New Roman"/>
          <w:bCs/>
          <w:sz w:val="28"/>
          <w:szCs w:val="28"/>
        </w:rPr>
        <w:t>ів таких програм;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>7) підготовка та подання на розгляд Національній раді України з питань розвитку науки і технологій рекомендацій щодо формування державного бюджету в частині визначення загальних обсягів фінансування наукової, науково-технічної діяльності та його розподілу між базовим та конкурсним фінансуванням наукових досліджень, а також у частині визначення структури розподілу між напрямами грантової підтримки Національного фонду досліджень України;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 xml:space="preserve">8) заслуховування та оцінка звітів центральних органів виконавчої влади, Національного фонду досліджень України, Національної академії наук України, національних галузевих академій наук та інших головних </w:t>
      </w:r>
      <w:r w:rsidRPr="0074562B">
        <w:rPr>
          <w:rFonts w:ascii="Times New Roman" w:hAnsi="Times New Roman"/>
          <w:bCs/>
          <w:sz w:val="28"/>
          <w:szCs w:val="28"/>
        </w:rPr>
        <w:lastRenderedPageBreak/>
        <w:t>розпорядників бюджетних коштів, що здійснюють наукову, науково-технічну діяльність або є замовниками наукових досліджень та розробок про стан використання коштів на наукову, науково-технічну діяльність та отримані результати і подання</w:t>
      </w:r>
      <w:r w:rsidRPr="0074562B">
        <w:rPr>
          <w:rFonts w:ascii="Times New Roman" w:hAnsi="Times New Roman"/>
          <w:sz w:val="28"/>
          <w:szCs w:val="28"/>
        </w:rPr>
        <w:t xml:space="preserve"> </w:t>
      </w:r>
      <w:r w:rsidRPr="0074562B">
        <w:rPr>
          <w:rFonts w:ascii="Times New Roman" w:hAnsi="Times New Roman"/>
          <w:bCs/>
          <w:sz w:val="28"/>
          <w:szCs w:val="28"/>
        </w:rPr>
        <w:t>на розгляд Національній раді України з питань розвитку науки і технологій  пропозицій за результатами їх розгляду;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>9) підготовка</w:t>
      </w:r>
      <w:r w:rsidRPr="0074562B">
        <w:rPr>
          <w:rFonts w:ascii="Times New Roman" w:hAnsi="Times New Roman"/>
          <w:sz w:val="28"/>
          <w:szCs w:val="28"/>
        </w:rPr>
        <w:t xml:space="preserve"> </w:t>
      </w:r>
      <w:r w:rsidRPr="0074562B">
        <w:rPr>
          <w:rFonts w:ascii="Times New Roman" w:hAnsi="Times New Roman"/>
          <w:bCs/>
          <w:sz w:val="28"/>
          <w:szCs w:val="28"/>
        </w:rPr>
        <w:t>та подання на розгляд Національній раді України з питань розвитку науки і технологій щорічної доповіді про стан та перспективи розвитку сфери наукової, науково-технічної та інноваційної діяльності України, а також про стан виконання Україною пріоритетів Європейського дослідницького простору та надання пропозицій щодо плану їх реалізації на наступний рік;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>10) підготовка та подання на розгляд Національній раді України з питань розвитку науки і технологій пропозицій щодо принципів створення та стратегії розвитку державної дослідницької та інноваційної інфраструктури, системи державних ключових лабораторій;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>11) підготовка</w:t>
      </w:r>
      <w:r w:rsidRPr="0074562B">
        <w:rPr>
          <w:rFonts w:ascii="Times New Roman" w:hAnsi="Times New Roman"/>
          <w:sz w:val="28"/>
          <w:szCs w:val="28"/>
        </w:rPr>
        <w:t xml:space="preserve"> </w:t>
      </w:r>
      <w:r w:rsidRPr="0074562B">
        <w:rPr>
          <w:rFonts w:ascii="Times New Roman" w:hAnsi="Times New Roman"/>
          <w:bCs/>
          <w:sz w:val="28"/>
          <w:szCs w:val="28"/>
        </w:rPr>
        <w:t>та подання на розгляд Національній раді України з питань розвитку науки і технологій пропозицій щодо принципів наукової етики та механізмів контролю за їх дотриманням;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 xml:space="preserve">12) розроблення та подання на розгляд Національній раді України з питань розвитку науки і технологій рекомендацій щодо оптимальних шляхів реалізації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74562B">
        <w:rPr>
          <w:rFonts w:ascii="Times New Roman" w:hAnsi="Times New Roman"/>
          <w:bCs/>
          <w:sz w:val="28"/>
          <w:szCs w:val="28"/>
        </w:rPr>
        <w:t>ів і програм міжнародної технічної допомоги у сфері наукової, науково-технічної  діяльності;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>13) розроблення та подання на розгляд Національній раді України з питань розвитку науки і технологій пропозицій щодо стратегії розвитку системи залучення та підготовки учнівської молоді до наукової, науково-технічної та інноваційної діяльності.</w:t>
      </w:r>
    </w:p>
    <w:p w:rsidR="0074562B" w:rsidRPr="0074562B" w:rsidRDefault="0074562B" w:rsidP="0074562B">
      <w:pPr>
        <w:pStyle w:val="a3"/>
        <w:rPr>
          <w:rFonts w:ascii="Times New Roman" w:hAnsi="Times New Roman"/>
          <w:bCs/>
          <w:sz w:val="28"/>
          <w:szCs w:val="28"/>
        </w:rPr>
      </w:pPr>
      <w:r w:rsidRPr="0074562B">
        <w:rPr>
          <w:rFonts w:ascii="Times New Roman" w:hAnsi="Times New Roman"/>
          <w:bCs/>
          <w:sz w:val="28"/>
          <w:szCs w:val="28"/>
        </w:rPr>
        <w:t>Перед поданням на розгляд Національної ради України з питань розвитку науки і технологій пропозиції, висновки та рекомендації Наукового комітету надсилаються до Адміністративного комітету на розгляд, для погодження їх включення до порядку денного чергового засідання Національної ради України з питань розвитку науки і технологій.</w:t>
      </w:r>
    </w:p>
    <w:p w:rsidR="00085AB8" w:rsidRDefault="00C935C4" w:rsidP="001C404B">
      <w:pPr>
        <w:pStyle w:val="a3"/>
        <w:rPr>
          <w:rFonts w:ascii="Times New Roman" w:hAnsi="Times New Roman"/>
          <w:bCs/>
          <w:sz w:val="28"/>
          <w:szCs w:val="28"/>
        </w:rPr>
      </w:pPr>
      <w:r w:rsidRPr="00C935C4">
        <w:rPr>
          <w:rFonts w:ascii="Times New Roman" w:hAnsi="Times New Roman"/>
          <w:bCs/>
          <w:sz w:val="28"/>
          <w:szCs w:val="28"/>
        </w:rPr>
        <w:t>Науковий комітет з метою реалізації функцій Національної ради України з питань розвитку науки і технологій:</w:t>
      </w:r>
    </w:p>
    <w:p w:rsidR="00C935C4" w:rsidRPr="00C935C4" w:rsidRDefault="00C935C4" w:rsidP="00C935C4">
      <w:pPr>
        <w:pStyle w:val="a3"/>
        <w:rPr>
          <w:rFonts w:ascii="Times New Roman" w:hAnsi="Times New Roman"/>
          <w:sz w:val="28"/>
          <w:szCs w:val="28"/>
        </w:rPr>
      </w:pPr>
      <w:r w:rsidRPr="00C935C4">
        <w:rPr>
          <w:rFonts w:ascii="Times New Roman" w:hAnsi="Times New Roman"/>
          <w:sz w:val="28"/>
          <w:szCs w:val="28"/>
        </w:rPr>
        <w:t xml:space="preserve">1) розглядає </w:t>
      </w:r>
      <w:r w:rsidR="00FB5DC1">
        <w:rPr>
          <w:rFonts w:ascii="Times New Roman" w:hAnsi="Times New Roman"/>
          <w:sz w:val="28"/>
          <w:szCs w:val="28"/>
        </w:rPr>
        <w:t>проект</w:t>
      </w:r>
      <w:r w:rsidRPr="00C935C4">
        <w:rPr>
          <w:rFonts w:ascii="Times New Roman" w:hAnsi="Times New Roman"/>
          <w:sz w:val="28"/>
          <w:szCs w:val="28"/>
        </w:rPr>
        <w:t>и документів, розроблені робочими групами з питань, що належать до компетенції Національної ради України з питань розвитку науки і технологій, та приймає щодо них рішення, які вносяться на розгляд Національної ради України з питань розвитку науки і технологій;</w:t>
      </w:r>
    </w:p>
    <w:p w:rsidR="00C935C4" w:rsidRPr="00C935C4" w:rsidRDefault="00C935C4" w:rsidP="00C935C4">
      <w:pPr>
        <w:pStyle w:val="a3"/>
        <w:rPr>
          <w:rFonts w:ascii="Times New Roman" w:hAnsi="Times New Roman"/>
          <w:sz w:val="28"/>
          <w:szCs w:val="28"/>
        </w:rPr>
      </w:pPr>
      <w:bookmarkStart w:id="0" w:name="n383"/>
      <w:bookmarkEnd w:id="0"/>
      <w:r w:rsidRPr="00C935C4">
        <w:rPr>
          <w:rFonts w:ascii="Times New Roman" w:hAnsi="Times New Roman"/>
          <w:sz w:val="28"/>
          <w:szCs w:val="28"/>
        </w:rPr>
        <w:t>2) ініціює утворення постійних або тимчасових робочих груп, а також експертних комісій з окремих питань;</w:t>
      </w:r>
    </w:p>
    <w:p w:rsidR="00C935C4" w:rsidRPr="00C935C4" w:rsidRDefault="00C935C4" w:rsidP="00C935C4">
      <w:pPr>
        <w:pStyle w:val="a3"/>
        <w:rPr>
          <w:rFonts w:ascii="Times New Roman" w:hAnsi="Times New Roman"/>
          <w:sz w:val="28"/>
          <w:szCs w:val="28"/>
        </w:rPr>
      </w:pPr>
      <w:bookmarkStart w:id="1" w:name="n384"/>
      <w:bookmarkEnd w:id="1"/>
      <w:r w:rsidRPr="00C935C4">
        <w:rPr>
          <w:rFonts w:ascii="Times New Roman" w:hAnsi="Times New Roman"/>
          <w:sz w:val="28"/>
          <w:szCs w:val="28"/>
        </w:rPr>
        <w:t>3) делегує своїх членів та пропонує експертів до складу робочих груп;</w:t>
      </w:r>
    </w:p>
    <w:p w:rsidR="00C935C4" w:rsidRPr="00C935C4" w:rsidRDefault="00C935C4" w:rsidP="00C935C4">
      <w:pPr>
        <w:pStyle w:val="a3"/>
        <w:rPr>
          <w:rFonts w:ascii="Times New Roman" w:hAnsi="Times New Roman"/>
          <w:sz w:val="28"/>
          <w:szCs w:val="28"/>
        </w:rPr>
      </w:pPr>
      <w:bookmarkStart w:id="2" w:name="n385"/>
      <w:bookmarkEnd w:id="2"/>
      <w:r w:rsidRPr="00C935C4">
        <w:rPr>
          <w:rFonts w:ascii="Times New Roman" w:hAnsi="Times New Roman"/>
          <w:sz w:val="28"/>
          <w:szCs w:val="28"/>
        </w:rPr>
        <w:t>4) виконує функції наглядової ради Національного фонду досліджень України;</w:t>
      </w:r>
    </w:p>
    <w:p w:rsidR="00C935C4" w:rsidRPr="00C935C4" w:rsidRDefault="00C935C4" w:rsidP="00C935C4">
      <w:pPr>
        <w:pStyle w:val="a3"/>
        <w:rPr>
          <w:rFonts w:ascii="Times New Roman" w:hAnsi="Times New Roman"/>
          <w:sz w:val="28"/>
          <w:szCs w:val="28"/>
        </w:rPr>
      </w:pPr>
      <w:bookmarkStart w:id="3" w:name="n386"/>
      <w:bookmarkEnd w:id="3"/>
      <w:r w:rsidRPr="00C935C4">
        <w:rPr>
          <w:rFonts w:ascii="Times New Roman" w:hAnsi="Times New Roman"/>
          <w:sz w:val="28"/>
          <w:szCs w:val="28"/>
        </w:rPr>
        <w:lastRenderedPageBreak/>
        <w:t>5) виконує функцію Ідентифікаційного комітету для Наукової ради Національного фонду досліджень України;</w:t>
      </w:r>
    </w:p>
    <w:p w:rsidR="00C935C4" w:rsidRPr="00C935C4" w:rsidRDefault="00C935C4" w:rsidP="00C935C4">
      <w:pPr>
        <w:pStyle w:val="a3"/>
        <w:rPr>
          <w:rFonts w:ascii="Times New Roman" w:hAnsi="Times New Roman"/>
          <w:bCs/>
          <w:sz w:val="28"/>
          <w:szCs w:val="28"/>
        </w:rPr>
      </w:pPr>
      <w:r w:rsidRPr="00C935C4">
        <w:rPr>
          <w:rFonts w:ascii="Times New Roman" w:hAnsi="Times New Roman"/>
          <w:bCs/>
          <w:sz w:val="28"/>
          <w:szCs w:val="28"/>
        </w:rPr>
        <w:t>6) проводить експертизу нормативно-правових актів Кабінету Міністрів України та центральних органів виконавчої влади на предмет відповідності інтересам та засадам державної політики у сфері наукової, науково-технічної та інноваційної діяльності та надає відповідні рекомендації;</w:t>
      </w:r>
    </w:p>
    <w:p w:rsidR="00C935C4" w:rsidRPr="00C935C4" w:rsidRDefault="00C935C4" w:rsidP="00C935C4">
      <w:pPr>
        <w:pStyle w:val="a3"/>
        <w:rPr>
          <w:rFonts w:ascii="Times New Roman" w:hAnsi="Times New Roman"/>
          <w:bCs/>
          <w:sz w:val="28"/>
          <w:szCs w:val="28"/>
        </w:rPr>
      </w:pPr>
      <w:r w:rsidRPr="00C935C4">
        <w:rPr>
          <w:rFonts w:ascii="Times New Roman" w:hAnsi="Times New Roman"/>
          <w:bCs/>
          <w:sz w:val="28"/>
          <w:szCs w:val="28"/>
        </w:rPr>
        <w:t>7) перед поданням на розгляд Національній раді України з питань розвитку науки і технологій, надсилає на розгляд до Адміністративного комітету висновки, пропозиції та рекомендації, для погодження їх включення до порядку денного чергового засідання Національної ради України з питань розвитку науки і технологій.</w:t>
      </w:r>
    </w:p>
    <w:p w:rsidR="00C935C4" w:rsidRPr="00C935C4" w:rsidRDefault="00FB5DC1" w:rsidP="00C935C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C935C4" w:rsidRPr="00C935C4">
        <w:rPr>
          <w:rFonts w:ascii="Times New Roman" w:hAnsi="Times New Roman"/>
          <w:bCs/>
          <w:sz w:val="28"/>
          <w:szCs w:val="28"/>
        </w:rPr>
        <w:t>и нормативно-правових актів Кабінету Міністрів України та центральних органів виконавчої влади, що стосуються сфери наукової</w:t>
      </w:r>
      <w:r w:rsidR="00C935C4" w:rsidRPr="00C935C4">
        <w:rPr>
          <w:rFonts w:ascii="Times New Roman" w:hAnsi="Times New Roman"/>
          <w:b/>
          <w:bCs/>
          <w:sz w:val="28"/>
          <w:szCs w:val="28"/>
        </w:rPr>
        <w:t>,</w:t>
      </w:r>
      <w:r w:rsidR="00C935C4" w:rsidRPr="00C935C4">
        <w:rPr>
          <w:rFonts w:ascii="Times New Roman" w:hAnsi="Times New Roman"/>
          <w:bCs/>
          <w:sz w:val="28"/>
          <w:szCs w:val="28"/>
        </w:rPr>
        <w:t xml:space="preserve"> науково-технічної</w:t>
      </w:r>
      <w:r w:rsidR="00C935C4" w:rsidRPr="00C935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35C4" w:rsidRPr="00C935C4">
        <w:rPr>
          <w:rFonts w:ascii="Times New Roman" w:hAnsi="Times New Roman"/>
          <w:bCs/>
          <w:sz w:val="28"/>
          <w:szCs w:val="28"/>
        </w:rPr>
        <w:t>та інноваційної діяльності, в обов’язковому порядку направляються до Наукового комітету Національної ради України з питань розвитку науки і технологій для проведення їх експертизи та підготовки відповідних рекомендацій.</w:t>
      </w:r>
    </w:p>
    <w:p w:rsidR="00C935C4" w:rsidRPr="00C935C4" w:rsidRDefault="00C935C4" w:rsidP="00C935C4">
      <w:pPr>
        <w:pStyle w:val="a3"/>
        <w:rPr>
          <w:rFonts w:ascii="Times New Roman" w:hAnsi="Times New Roman"/>
          <w:bCs/>
          <w:sz w:val="28"/>
          <w:szCs w:val="28"/>
        </w:rPr>
      </w:pPr>
      <w:r w:rsidRPr="00C935C4">
        <w:rPr>
          <w:rFonts w:ascii="Times New Roman" w:hAnsi="Times New Roman"/>
          <w:bCs/>
          <w:sz w:val="28"/>
          <w:szCs w:val="28"/>
        </w:rPr>
        <w:t xml:space="preserve">Науковий комітет зобов’язаний розглянути направлений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C935C4">
        <w:rPr>
          <w:rFonts w:ascii="Times New Roman" w:hAnsi="Times New Roman"/>
          <w:bCs/>
          <w:sz w:val="28"/>
          <w:szCs w:val="28"/>
        </w:rPr>
        <w:t xml:space="preserve"> нормативно-правового акта на предмет відповідності інтересам та засадам державної політики у сфері наукової, науково-технічної та інноваційної діяльності та направити відповідні рекомендації протягом терміну, встановленого головним розробником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C935C4">
        <w:rPr>
          <w:rFonts w:ascii="Times New Roman" w:hAnsi="Times New Roman"/>
          <w:bCs/>
          <w:sz w:val="28"/>
          <w:szCs w:val="28"/>
        </w:rPr>
        <w:t xml:space="preserve">у, але не менш як за три дні і не більш як за 21 день із дня отримання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C935C4">
        <w:rPr>
          <w:rFonts w:ascii="Times New Roman" w:hAnsi="Times New Roman"/>
          <w:bCs/>
          <w:sz w:val="28"/>
          <w:szCs w:val="28"/>
        </w:rPr>
        <w:t>у.</w:t>
      </w:r>
    </w:p>
    <w:p w:rsidR="00C935C4" w:rsidRDefault="00C935C4" w:rsidP="00C935C4">
      <w:pPr>
        <w:pStyle w:val="a3"/>
        <w:rPr>
          <w:rFonts w:ascii="Times New Roman" w:hAnsi="Times New Roman"/>
          <w:bCs/>
          <w:sz w:val="28"/>
          <w:szCs w:val="28"/>
        </w:rPr>
      </w:pPr>
      <w:r w:rsidRPr="00C935C4">
        <w:rPr>
          <w:rFonts w:ascii="Times New Roman" w:hAnsi="Times New Roman"/>
          <w:bCs/>
          <w:sz w:val="28"/>
          <w:szCs w:val="28"/>
        </w:rPr>
        <w:t xml:space="preserve">Якщо протягом зазначеного терміну Науковий комітет не розглянув і не направив відповідних рекомендацій, такий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C935C4">
        <w:rPr>
          <w:rFonts w:ascii="Times New Roman" w:hAnsi="Times New Roman"/>
          <w:bCs/>
          <w:sz w:val="28"/>
          <w:szCs w:val="28"/>
        </w:rPr>
        <w:t xml:space="preserve"> нормативно-правового акта вважається погодженим Науковим комітетом.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C935C4" w:rsidRDefault="00C935C4" w:rsidP="00C935C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третій частини п’ятнадцятої викласти у такій редакції:</w:t>
      </w:r>
    </w:p>
    <w:p w:rsidR="00C935C4" w:rsidRDefault="00C935C4" w:rsidP="00C935C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C935C4">
        <w:rPr>
          <w:rFonts w:ascii="Times New Roman" w:hAnsi="Times New Roman"/>
          <w:bCs/>
          <w:sz w:val="28"/>
          <w:szCs w:val="28"/>
        </w:rPr>
        <w:t>3) готує та подає на розгляд Національній раді України з питань розвитку науки і технологій  пропозиції щодо формування засад державної політики у сфері інноваційної діяльності, розвитку інноваційної сфери в Україні;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C935C4" w:rsidRDefault="00C935C4" w:rsidP="00C935C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доповнити частину п’ятнадцяту пунктами 4 – 7, виклавши їх у такій редакції:</w:t>
      </w:r>
    </w:p>
    <w:p w:rsidR="00C935C4" w:rsidRPr="00C935C4" w:rsidRDefault="00C935C4" w:rsidP="00C935C4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C935C4">
        <w:rPr>
          <w:rFonts w:ascii="Times New Roman" w:hAnsi="Times New Roman"/>
          <w:bCs/>
          <w:sz w:val="28"/>
          <w:szCs w:val="28"/>
        </w:rPr>
        <w:t>4) розробляє спільно з представниками реального та фінансового секторів економіки та іншими зацікавленими сторонами та подає на розгляд Національній раді України з питань розвитку науки і технологій пропозиції щодо запровадження державної підтримки інноваційної діяльності, механізмів стимулювання впровадження результатів наукових досліджень та науково-технічних (</w:t>
      </w:r>
      <w:proofErr w:type="spellStart"/>
      <w:r w:rsidRPr="00C935C4">
        <w:rPr>
          <w:rFonts w:ascii="Times New Roman" w:hAnsi="Times New Roman"/>
          <w:bCs/>
          <w:sz w:val="28"/>
          <w:szCs w:val="28"/>
        </w:rPr>
        <w:t>експерементальних</w:t>
      </w:r>
      <w:proofErr w:type="spellEnd"/>
      <w:r w:rsidRPr="00C935C4">
        <w:rPr>
          <w:rFonts w:ascii="Times New Roman" w:hAnsi="Times New Roman"/>
          <w:bCs/>
          <w:sz w:val="28"/>
          <w:szCs w:val="28"/>
        </w:rPr>
        <w:t>) розробок, механізмів та інструментів трансферу технологій;</w:t>
      </w:r>
    </w:p>
    <w:p w:rsidR="00C935C4" w:rsidRPr="00C935C4" w:rsidRDefault="00C935C4" w:rsidP="00C935C4">
      <w:pPr>
        <w:pStyle w:val="a3"/>
        <w:rPr>
          <w:rFonts w:ascii="Times New Roman" w:hAnsi="Times New Roman"/>
          <w:bCs/>
          <w:sz w:val="28"/>
          <w:szCs w:val="28"/>
        </w:rPr>
      </w:pPr>
      <w:r w:rsidRPr="00C935C4">
        <w:rPr>
          <w:rFonts w:ascii="Times New Roman" w:hAnsi="Times New Roman"/>
          <w:bCs/>
          <w:sz w:val="28"/>
          <w:szCs w:val="28"/>
        </w:rPr>
        <w:lastRenderedPageBreak/>
        <w:t>5) заслуховує та проводить оцінку звітів центральних органів виконавчої влади, Національного фонду досліджень України, Національної академії наук України, національних галузевих академій наук та інших головних розпорядників бюджетних коштів, а також суб’єктів господарювання, які надають державну підтримку інноваційній діяльності, і у статутному капіталі яких державна частка перевищує п’ятдесят відсотків чи становить величину, яка забезпечує державі право вирішального впливу на господарську діяльність цих суб’єктів, про впровадження результатів наукової, науково-технічної діяльності, стан використання коштів на інноваційну діяльність та отримані результати і подає на розгляд Національній раді України з питань розвитку науки і технологій  пропозицій за результатами їх розгляду;</w:t>
      </w:r>
    </w:p>
    <w:p w:rsidR="00C935C4" w:rsidRPr="00C935C4" w:rsidRDefault="00C935C4" w:rsidP="00C935C4">
      <w:pPr>
        <w:pStyle w:val="a3"/>
        <w:rPr>
          <w:rFonts w:ascii="Times New Roman" w:hAnsi="Times New Roman"/>
          <w:bCs/>
          <w:sz w:val="28"/>
          <w:szCs w:val="28"/>
        </w:rPr>
      </w:pPr>
      <w:r w:rsidRPr="00C935C4">
        <w:rPr>
          <w:rFonts w:ascii="Times New Roman" w:hAnsi="Times New Roman"/>
          <w:bCs/>
          <w:sz w:val="28"/>
          <w:szCs w:val="28"/>
        </w:rPr>
        <w:t>6) готує та подає на розгляд Національній раді України з питань розвитку науки і технологій  рекомендації щодо формування державного бюджету в частині визначення загальних обсягів фінансування інноваційної діяльності;</w:t>
      </w:r>
    </w:p>
    <w:p w:rsidR="001C404B" w:rsidRPr="00C935C4" w:rsidRDefault="00C935C4" w:rsidP="00C935C4">
      <w:pPr>
        <w:pStyle w:val="a3"/>
        <w:rPr>
          <w:rFonts w:ascii="Times New Roman" w:hAnsi="Times New Roman"/>
          <w:bCs/>
          <w:sz w:val="28"/>
          <w:szCs w:val="28"/>
        </w:rPr>
      </w:pPr>
      <w:r w:rsidRPr="00C935C4">
        <w:rPr>
          <w:rFonts w:ascii="Times New Roman" w:hAnsi="Times New Roman"/>
          <w:bCs/>
          <w:sz w:val="28"/>
          <w:szCs w:val="28"/>
        </w:rPr>
        <w:t xml:space="preserve">7) розробляє та подає на розгляд Національній раді України з питань розвитку науки і технологій рекомендацій щодо оптимальних шляхів реалізації </w:t>
      </w:r>
      <w:r w:rsidR="00FB5DC1">
        <w:rPr>
          <w:rFonts w:ascii="Times New Roman" w:hAnsi="Times New Roman"/>
          <w:bCs/>
          <w:sz w:val="28"/>
          <w:szCs w:val="28"/>
        </w:rPr>
        <w:t>проект</w:t>
      </w:r>
      <w:r w:rsidRPr="00C935C4">
        <w:rPr>
          <w:rFonts w:ascii="Times New Roman" w:hAnsi="Times New Roman"/>
          <w:bCs/>
          <w:sz w:val="28"/>
          <w:szCs w:val="28"/>
        </w:rPr>
        <w:t>ів і програм міжнародної технічної допомоги у сфері інноваційної діяльності.»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C404B" w:rsidRDefault="001C404B" w:rsidP="001C40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Прикінцеві положення</w:t>
      </w:r>
    </w:p>
    <w:p w:rsidR="002A6E93" w:rsidRPr="002A6E93" w:rsidRDefault="001C404B" w:rsidP="002A6E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A6E93" w:rsidRPr="002A6E93">
        <w:rPr>
          <w:rFonts w:ascii="Times New Roman" w:hAnsi="Times New Roman"/>
          <w:sz w:val="28"/>
          <w:szCs w:val="28"/>
        </w:rPr>
        <w:t>Цей Закон набирає чинності через шість місяців з дня його опублікування, крім пункту другого цього розділу, який набирає чинності з дня, наступного за днем опублікування цього Закону.</w:t>
      </w:r>
    </w:p>
    <w:p w:rsidR="002A6E93" w:rsidRPr="002A6E93" w:rsidRDefault="002A6E93" w:rsidP="002A6E93">
      <w:pPr>
        <w:pStyle w:val="a3"/>
        <w:rPr>
          <w:rFonts w:ascii="Times New Roman" w:hAnsi="Times New Roman"/>
          <w:sz w:val="28"/>
          <w:szCs w:val="28"/>
        </w:rPr>
      </w:pPr>
      <w:r w:rsidRPr="002A6E93">
        <w:rPr>
          <w:rFonts w:ascii="Times New Roman" w:hAnsi="Times New Roman"/>
          <w:sz w:val="28"/>
          <w:szCs w:val="28"/>
        </w:rPr>
        <w:t>2. Кабінету Міністрів України:</w:t>
      </w:r>
    </w:p>
    <w:p w:rsidR="002A6E93" w:rsidRPr="002A6E93" w:rsidRDefault="002A6E93" w:rsidP="002A6E93">
      <w:pPr>
        <w:pStyle w:val="a3"/>
        <w:rPr>
          <w:rFonts w:ascii="Times New Roman" w:hAnsi="Times New Roman"/>
          <w:sz w:val="28"/>
          <w:szCs w:val="28"/>
        </w:rPr>
      </w:pPr>
      <w:r w:rsidRPr="002A6E93">
        <w:rPr>
          <w:rFonts w:ascii="Times New Roman" w:hAnsi="Times New Roman"/>
          <w:sz w:val="28"/>
          <w:szCs w:val="28"/>
        </w:rPr>
        <w:t xml:space="preserve">у шестимісячний строк з дня опублікування цього Закону привести свої нормативно-правові акти у відповідність із цим Законом та забезпечити приведення міністерствами та іншими центральними органами виконавчої влади їх нормативно-правових актів у відповідність із цим Законом; </w:t>
      </w:r>
    </w:p>
    <w:p w:rsidR="002A6E93" w:rsidRPr="002A6E93" w:rsidRDefault="002A6E93" w:rsidP="002A6E93">
      <w:pPr>
        <w:pStyle w:val="a3"/>
        <w:rPr>
          <w:rFonts w:ascii="Times New Roman" w:hAnsi="Times New Roman"/>
          <w:sz w:val="28"/>
          <w:szCs w:val="28"/>
        </w:rPr>
      </w:pPr>
      <w:r w:rsidRPr="002A6E93">
        <w:rPr>
          <w:rFonts w:ascii="Times New Roman" w:hAnsi="Times New Roman"/>
          <w:sz w:val="28"/>
          <w:szCs w:val="28"/>
        </w:rPr>
        <w:t>включити інформацію про виконання цього Закону до звіту про хід і результати виконання Програми діяльності Кабінету Міністрів України за 2022 рік та наступні роки.</w:t>
      </w:r>
    </w:p>
    <w:p w:rsidR="001C404B" w:rsidRDefault="001C404B" w:rsidP="001C404B">
      <w:pPr>
        <w:spacing w:befor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Голова </w:t>
      </w:r>
      <w:bookmarkStart w:id="4" w:name="_GoBack"/>
      <w:bookmarkEnd w:id="4"/>
      <w:r>
        <w:rPr>
          <w:rFonts w:ascii="Times New Roman" w:hAnsi="Times New Roman"/>
          <w:b/>
          <w:sz w:val="28"/>
          <w:szCs w:val="28"/>
        </w:rPr>
        <w:br/>
        <w:t>Верховної Ради України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C935C4">
        <w:rPr>
          <w:rFonts w:ascii="Times New Roman" w:hAnsi="Times New Roman"/>
          <w:b/>
          <w:bCs/>
          <w:sz w:val="28"/>
          <w:szCs w:val="28"/>
        </w:rPr>
        <w:t xml:space="preserve">       Д. РАЗУМКОВ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2B53D3" w:rsidRPr="001C404B" w:rsidRDefault="002B53D3" w:rsidP="001C404B"/>
    <w:sectPr w:rsidR="002B53D3" w:rsidRPr="001C404B" w:rsidSect="00305AA3">
      <w:headerReference w:type="even" r:id="rId6"/>
      <w:headerReference w:type="default" r:id="rId7"/>
      <w:pgSz w:w="11906" w:h="16838" w:code="9"/>
      <w:pgMar w:top="1134" w:right="1134" w:bottom="709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84" w:rsidRDefault="001E6584">
      <w:r>
        <w:separator/>
      </w:r>
    </w:p>
  </w:endnote>
  <w:endnote w:type="continuationSeparator" w:id="0">
    <w:p w:rsidR="001E6584" w:rsidRDefault="001E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84" w:rsidRDefault="001E6584">
      <w:r>
        <w:separator/>
      </w:r>
    </w:p>
  </w:footnote>
  <w:footnote w:type="continuationSeparator" w:id="0">
    <w:p w:rsidR="001E6584" w:rsidRDefault="001E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63" w:rsidRDefault="00445A6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45A63" w:rsidRDefault="00445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63" w:rsidRPr="000E2A62" w:rsidRDefault="00445A63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0E2A62">
      <w:rPr>
        <w:rFonts w:ascii="Times New Roman" w:hAnsi="Times New Roman"/>
        <w:sz w:val="28"/>
        <w:szCs w:val="28"/>
      </w:rPr>
      <w:fldChar w:fldCharType="begin"/>
    </w:r>
    <w:r w:rsidRPr="000E2A62">
      <w:rPr>
        <w:rFonts w:ascii="Times New Roman" w:hAnsi="Times New Roman"/>
        <w:sz w:val="28"/>
        <w:szCs w:val="28"/>
      </w:rPr>
      <w:instrText xml:space="preserve">PAGE  </w:instrText>
    </w:r>
    <w:r w:rsidRPr="000E2A62">
      <w:rPr>
        <w:rFonts w:ascii="Times New Roman" w:hAnsi="Times New Roman"/>
        <w:sz w:val="28"/>
        <w:szCs w:val="28"/>
      </w:rPr>
      <w:fldChar w:fldCharType="separate"/>
    </w:r>
    <w:r w:rsidR="00305AA3">
      <w:rPr>
        <w:rFonts w:ascii="Times New Roman" w:hAnsi="Times New Roman"/>
        <w:noProof/>
        <w:sz w:val="28"/>
        <w:szCs w:val="28"/>
      </w:rPr>
      <w:t>6</w:t>
    </w:r>
    <w:r w:rsidRPr="000E2A62">
      <w:rPr>
        <w:rFonts w:ascii="Times New Roman" w:hAnsi="Times New Roman"/>
        <w:sz w:val="28"/>
        <w:szCs w:val="28"/>
      </w:rPr>
      <w:fldChar w:fldCharType="end"/>
    </w:r>
  </w:p>
  <w:p w:rsidR="00445A63" w:rsidRDefault="00445A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D3"/>
    <w:rsid w:val="00001838"/>
    <w:rsid w:val="00054935"/>
    <w:rsid w:val="00065A65"/>
    <w:rsid w:val="0007232B"/>
    <w:rsid w:val="00085AB8"/>
    <w:rsid w:val="000A2681"/>
    <w:rsid w:val="000C703E"/>
    <w:rsid w:val="000E2A62"/>
    <w:rsid w:val="00133FD5"/>
    <w:rsid w:val="001667EF"/>
    <w:rsid w:val="001A34B5"/>
    <w:rsid w:val="001C404B"/>
    <w:rsid w:val="001D29AC"/>
    <w:rsid w:val="001E6584"/>
    <w:rsid w:val="002223C5"/>
    <w:rsid w:val="00222A07"/>
    <w:rsid w:val="00244EC6"/>
    <w:rsid w:val="002729B5"/>
    <w:rsid w:val="002769E6"/>
    <w:rsid w:val="002A6E93"/>
    <w:rsid w:val="002B53D3"/>
    <w:rsid w:val="002C3CD4"/>
    <w:rsid w:val="002C5237"/>
    <w:rsid w:val="002D5098"/>
    <w:rsid w:val="002E4BF4"/>
    <w:rsid w:val="002F1A96"/>
    <w:rsid w:val="00305AA3"/>
    <w:rsid w:val="00312381"/>
    <w:rsid w:val="0032367A"/>
    <w:rsid w:val="00345344"/>
    <w:rsid w:val="0035068D"/>
    <w:rsid w:val="00391B0F"/>
    <w:rsid w:val="003D7630"/>
    <w:rsid w:val="003E59A0"/>
    <w:rsid w:val="0040261A"/>
    <w:rsid w:val="004100FB"/>
    <w:rsid w:val="00445A63"/>
    <w:rsid w:val="00455CFC"/>
    <w:rsid w:val="0045654B"/>
    <w:rsid w:val="004A381D"/>
    <w:rsid w:val="004B126E"/>
    <w:rsid w:val="004B2F52"/>
    <w:rsid w:val="004B556D"/>
    <w:rsid w:val="004E11BE"/>
    <w:rsid w:val="004F320A"/>
    <w:rsid w:val="004F63AC"/>
    <w:rsid w:val="00501224"/>
    <w:rsid w:val="00510320"/>
    <w:rsid w:val="0053414B"/>
    <w:rsid w:val="005354C6"/>
    <w:rsid w:val="00544B2F"/>
    <w:rsid w:val="00546896"/>
    <w:rsid w:val="00554386"/>
    <w:rsid w:val="0055579E"/>
    <w:rsid w:val="005A2816"/>
    <w:rsid w:val="005A39CA"/>
    <w:rsid w:val="005C26C1"/>
    <w:rsid w:val="005C3CB4"/>
    <w:rsid w:val="0068347B"/>
    <w:rsid w:val="006850BD"/>
    <w:rsid w:val="006B281C"/>
    <w:rsid w:val="006C6D58"/>
    <w:rsid w:val="006E4A67"/>
    <w:rsid w:val="006F0A39"/>
    <w:rsid w:val="006F3FBE"/>
    <w:rsid w:val="00702722"/>
    <w:rsid w:val="00717CD3"/>
    <w:rsid w:val="007370F8"/>
    <w:rsid w:val="0074562B"/>
    <w:rsid w:val="00757FFD"/>
    <w:rsid w:val="0076264A"/>
    <w:rsid w:val="00764C95"/>
    <w:rsid w:val="00765702"/>
    <w:rsid w:val="00780723"/>
    <w:rsid w:val="00786E2A"/>
    <w:rsid w:val="00795F24"/>
    <w:rsid w:val="007B3B52"/>
    <w:rsid w:val="007B5FAB"/>
    <w:rsid w:val="007D1318"/>
    <w:rsid w:val="007F181B"/>
    <w:rsid w:val="007F7A78"/>
    <w:rsid w:val="008016F2"/>
    <w:rsid w:val="00817A72"/>
    <w:rsid w:val="008202B8"/>
    <w:rsid w:val="008708B9"/>
    <w:rsid w:val="0087487C"/>
    <w:rsid w:val="00892796"/>
    <w:rsid w:val="00894D74"/>
    <w:rsid w:val="00894EF8"/>
    <w:rsid w:val="008A5AD4"/>
    <w:rsid w:val="008D506E"/>
    <w:rsid w:val="008D6351"/>
    <w:rsid w:val="008E0FCE"/>
    <w:rsid w:val="00905838"/>
    <w:rsid w:val="00906AB0"/>
    <w:rsid w:val="00913302"/>
    <w:rsid w:val="00947C19"/>
    <w:rsid w:val="009553EE"/>
    <w:rsid w:val="009A0401"/>
    <w:rsid w:val="009D5639"/>
    <w:rsid w:val="009E1EEC"/>
    <w:rsid w:val="00A044F4"/>
    <w:rsid w:val="00A05D94"/>
    <w:rsid w:val="00A114A1"/>
    <w:rsid w:val="00A151AE"/>
    <w:rsid w:val="00A30831"/>
    <w:rsid w:val="00A455BA"/>
    <w:rsid w:val="00A7509C"/>
    <w:rsid w:val="00AA0A36"/>
    <w:rsid w:val="00AD6988"/>
    <w:rsid w:val="00B55B20"/>
    <w:rsid w:val="00B76F4B"/>
    <w:rsid w:val="00BB56AD"/>
    <w:rsid w:val="00BE201A"/>
    <w:rsid w:val="00BE6B4D"/>
    <w:rsid w:val="00C33184"/>
    <w:rsid w:val="00C3481E"/>
    <w:rsid w:val="00C362EA"/>
    <w:rsid w:val="00C60BC9"/>
    <w:rsid w:val="00C935C4"/>
    <w:rsid w:val="00C93649"/>
    <w:rsid w:val="00CA4D56"/>
    <w:rsid w:val="00CA5022"/>
    <w:rsid w:val="00CA694A"/>
    <w:rsid w:val="00CB44E4"/>
    <w:rsid w:val="00CD2E54"/>
    <w:rsid w:val="00CE4B38"/>
    <w:rsid w:val="00CF2F1B"/>
    <w:rsid w:val="00CF71D7"/>
    <w:rsid w:val="00D4191B"/>
    <w:rsid w:val="00D66DB1"/>
    <w:rsid w:val="00D713CD"/>
    <w:rsid w:val="00DA2EEB"/>
    <w:rsid w:val="00DC24F3"/>
    <w:rsid w:val="00DE4ADD"/>
    <w:rsid w:val="00DF4295"/>
    <w:rsid w:val="00E17B6E"/>
    <w:rsid w:val="00E349C1"/>
    <w:rsid w:val="00E44A5E"/>
    <w:rsid w:val="00E55001"/>
    <w:rsid w:val="00E95A4A"/>
    <w:rsid w:val="00EC1C47"/>
    <w:rsid w:val="00EC60C5"/>
    <w:rsid w:val="00EF2AC7"/>
    <w:rsid w:val="00F0572E"/>
    <w:rsid w:val="00F21F42"/>
    <w:rsid w:val="00F260AE"/>
    <w:rsid w:val="00F37B32"/>
    <w:rsid w:val="00F44363"/>
    <w:rsid w:val="00F64499"/>
    <w:rsid w:val="00F67677"/>
    <w:rsid w:val="00FB116A"/>
    <w:rsid w:val="00FB5DC1"/>
    <w:rsid w:val="00FC1146"/>
    <w:rsid w:val="00FE1156"/>
    <w:rsid w:val="00FF0404"/>
    <w:rsid w:val="00FF0A1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0E99C"/>
  <w15:docId w15:val="{4D80C838-1531-48E5-A4BB-42552606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D3"/>
    <w:rPr>
      <w:rFonts w:ascii="Antiqua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B53D3"/>
    <w:pPr>
      <w:spacing w:before="120"/>
      <w:ind w:firstLine="567"/>
      <w:jc w:val="both"/>
    </w:pPr>
  </w:style>
  <w:style w:type="paragraph" w:customStyle="1" w:styleId="a4">
    <w:name w:val="Установа"/>
    <w:basedOn w:val="a"/>
    <w:rsid w:val="002B53D3"/>
    <w:pPr>
      <w:keepNext/>
      <w:keepLines/>
      <w:spacing w:before="120"/>
      <w:jc w:val="center"/>
    </w:pPr>
    <w:rPr>
      <w:b/>
      <w:i/>
      <w:caps/>
      <w:sz w:val="48"/>
    </w:rPr>
  </w:style>
  <w:style w:type="paragraph" w:customStyle="1" w:styleId="a5">
    <w:name w:val="Вид документа"/>
    <w:basedOn w:val="a4"/>
    <w:next w:val="a"/>
    <w:rsid w:val="002B53D3"/>
    <w:pPr>
      <w:spacing w:before="0" w:after="240"/>
      <w:jc w:val="right"/>
    </w:pPr>
    <w:rPr>
      <w:b w:val="0"/>
      <w:i w:val="0"/>
      <w:caps w:val="0"/>
      <w:spacing w:val="20"/>
      <w:sz w:val="26"/>
    </w:rPr>
  </w:style>
  <w:style w:type="paragraph" w:customStyle="1" w:styleId="a6">
    <w:name w:val="Назва документа"/>
    <w:basedOn w:val="a"/>
    <w:next w:val="a3"/>
    <w:rsid w:val="002B53D3"/>
    <w:pPr>
      <w:keepNext/>
      <w:keepLines/>
      <w:spacing w:before="360" w:after="360"/>
      <w:jc w:val="center"/>
    </w:pPr>
    <w:rPr>
      <w:b/>
    </w:rPr>
  </w:style>
  <w:style w:type="paragraph" w:styleId="a7">
    <w:name w:val="footer"/>
    <w:basedOn w:val="a"/>
    <w:rsid w:val="008E0FCE"/>
    <w:pPr>
      <w:tabs>
        <w:tab w:val="center" w:pos="4819"/>
        <w:tab w:val="right" w:pos="9639"/>
      </w:tabs>
    </w:pPr>
  </w:style>
  <w:style w:type="paragraph" w:styleId="a8">
    <w:name w:val="header"/>
    <w:basedOn w:val="a"/>
    <w:rsid w:val="008E0FCE"/>
    <w:pPr>
      <w:tabs>
        <w:tab w:val="center" w:pos="4819"/>
        <w:tab w:val="right" w:pos="9639"/>
      </w:tabs>
    </w:pPr>
  </w:style>
  <w:style w:type="table" w:customStyle="1" w:styleId="TableNormal">
    <w:name w:val="Table Normal"/>
    <w:rsid w:val="000E2A6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99"/>
    <w:rsid w:val="004B2F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76264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semiHidden/>
    <w:rsid w:val="0076264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8791</Words>
  <Characters>5012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KMU</Company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Vlasova-T-P</dc:creator>
  <cp:lastModifiedBy>Lykhachova Y.O.</cp:lastModifiedBy>
  <cp:revision>4</cp:revision>
  <cp:lastPrinted>2021-09-21T05:21:00Z</cp:lastPrinted>
  <dcterms:created xsi:type="dcterms:W3CDTF">2021-09-15T14:38:00Z</dcterms:created>
  <dcterms:modified xsi:type="dcterms:W3CDTF">2021-09-21T05:22:00Z</dcterms:modified>
</cp:coreProperties>
</file>