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C7637E" w:rsidRDefault="004C2EEC" w:rsidP="00AC441B">
      <w:pPr>
        <w:ind w:firstLine="709"/>
        <w:jc w:val="center"/>
        <w:rPr>
          <w:b/>
          <w:sz w:val="28"/>
          <w:szCs w:val="28"/>
          <w:lang w:val="uk-UA"/>
        </w:rPr>
      </w:pPr>
      <w:r w:rsidRPr="00C7637E">
        <w:rPr>
          <w:b/>
          <w:sz w:val="28"/>
          <w:szCs w:val="28"/>
          <w:lang w:val="uk-UA"/>
        </w:rPr>
        <w:t>Звіт про громадське обговорення</w:t>
      </w:r>
    </w:p>
    <w:p w:rsidR="00150240" w:rsidRPr="002F055D" w:rsidRDefault="00150240" w:rsidP="00150240">
      <w:pPr>
        <w:shd w:val="clear" w:color="auto" w:fill="FFFFFF"/>
        <w:ind w:firstLine="709"/>
        <w:jc w:val="center"/>
        <w:rPr>
          <w:b/>
          <w:bCs/>
          <w:color w:val="222222"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>проєкт</w:t>
      </w:r>
      <w:r w:rsidR="00D01FF7">
        <w:rPr>
          <w:b/>
          <w:bCs/>
          <w:sz w:val="28"/>
          <w:szCs w:val="28"/>
        </w:rPr>
        <w:t>ів</w:t>
      </w:r>
      <w:r w:rsidRPr="006F7791">
        <w:rPr>
          <w:b/>
          <w:bCs/>
          <w:sz w:val="28"/>
          <w:szCs w:val="28"/>
        </w:rPr>
        <w:t xml:space="preserve"> </w:t>
      </w:r>
      <w:r w:rsidRPr="002F055D">
        <w:rPr>
          <w:b/>
          <w:bCs/>
          <w:color w:val="222222"/>
          <w:sz w:val="28"/>
          <w:szCs w:val="28"/>
          <w:lang w:eastAsia="uk-UA"/>
        </w:rPr>
        <w:t>професійн</w:t>
      </w:r>
      <w:r w:rsidR="00D01FF7">
        <w:rPr>
          <w:b/>
          <w:bCs/>
          <w:color w:val="222222"/>
          <w:sz w:val="28"/>
          <w:szCs w:val="28"/>
          <w:lang w:val="uk-UA" w:eastAsia="uk-UA"/>
        </w:rPr>
        <w:t>их</w:t>
      </w:r>
      <w:r w:rsidRPr="002F055D">
        <w:rPr>
          <w:b/>
          <w:bCs/>
          <w:color w:val="222222"/>
          <w:sz w:val="28"/>
          <w:szCs w:val="28"/>
          <w:lang w:eastAsia="uk-UA"/>
        </w:rPr>
        <w:t xml:space="preserve"> стандарт</w:t>
      </w:r>
      <w:r w:rsidR="00D01FF7">
        <w:rPr>
          <w:b/>
          <w:bCs/>
          <w:color w:val="222222"/>
          <w:sz w:val="28"/>
          <w:szCs w:val="28"/>
          <w:lang w:val="uk-UA" w:eastAsia="uk-UA"/>
        </w:rPr>
        <w:t>ів</w:t>
      </w:r>
      <w:r w:rsidRPr="002F055D">
        <w:rPr>
          <w:b/>
          <w:bCs/>
          <w:color w:val="222222"/>
          <w:sz w:val="28"/>
          <w:szCs w:val="28"/>
          <w:lang w:eastAsia="uk-UA"/>
        </w:rPr>
        <w:t xml:space="preserve"> </w:t>
      </w:r>
    </w:p>
    <w:p w:rsidR="00150240" w:rsidRPr="00CB66C1" w:rsidRDefault="00150240" w:rsidP="00150240">
      <w:pPr>
        <w:shd w:val="clear" w:color="auto" w:fill="FFFFFF"/>
        <w:ind w:firstLine="709"/>
        <w:jc w:val="center"/>
        <w:rPr>
          <w:sz w:val="28"/>
          <w:szCs w:val="28"/>
          <w:lang w:eastAsia="uk-UA"/>
        </w:rPr>
      </w:pPr>
      <w:r w:rsidRPr="00CB66C1">
        <w:rPr>
          <w:b/>
          <w:bCs/>
          <w:sz w:val="28"/>
          <w:szCs w:val="28"/>
          <w:lang w:eastAsia="uk-UA"/>
        </w:rPr>
        <w:t>за професіями «</w:t>
      </w:r>
      <w:r w:rsidR="00D01FF7">
        <w:rPr>
          <w:b/>
          <w:bCs/>
          <w:sz w:val="28"/>
          <w:szCs w:val="28"/>
          <w:lang w:val="uk-UA" w:eastAsia="uk-UA"/>
        </w:rPr>
        <w:t>Вихователь закладу дошкільної освіти»,</w:t>
      </w:r>
      <w:r w:rsidRPr="00CB66C1">
        <w:rPr>
          <w:b/>
          <w:bCs/>
          <w:sz w:val="28"/>
          <w:szCs w:val="28"/>
          <w:lang w:eastAsia="uk-UA"/>
        </w:rPr>
        <w:t xml:space="preserve"> «</w:t>
      </w:r>
      <w:r w:rsidR="00D01FF7">
        <w:rPr>
          <w:b/>
          <w:bCs/>
          <w:sz w:val="28"/>
          <w:szCs w:val="28"/>
          <w:lang w:val="uk-UA" w:eastAsia="uk-UA"/>
        </w:rPr>
        <w:t>Керівник (директор) закладу дошкільної освіти»</w:t>
      </w:r>
    </w:p>
    <w:p w:rsidR="00590FAD" w:rsidRPr="00150240" w:rsidRDefault="00590FAD" w:rsidP="00150240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</w:p>
    <w:p w:rsidR="00F97467" w:rsidRPr="00590FAD" w:rsidRDefault="00F97467" w:rsidP="00AC441B">
      <w:pPr>
        <w:ind w:firstLine="709"/>
        <w:jc w:val="center"/>
        <w:rPr>
          <w:bCs/>
          <w:caps/>
          <w:spacing w:val="45"/>
          <w:sz w:val="28"/>
          <w:szCs w:val="28"/>
        </w:rPr>
      </w:pPr>
    </w:p>
    <w:p w:rsidR="004C2EEC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1. </w:t>
      </w:r>
      <w:r w:rsidR="004C2EEC" w:rsidRPr="005B1176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5B1176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Міністерство освіти і науки України</w:t>
      </w:r>
      <w:r w:rsidR="00E37DB0" w:rsidRPr="005B1176">
        <w:rPr>
          <w:sz w:val="28"/>
          <w:szCs w:val="28"/>
          <w:lang w:val="uk-UA"/>
        </w:rPr>
        <w:t>.</w:t>
      </w:r>
    </w:p>
    <w:p w:rsidR="004C2EEC" w:rsidRPr="005B1176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4C2EEC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2. </w:t>
      </w:r>
      <w:r w:rsidR="004C2EEC" w:rsidRPr="005B1176">
        <w:rPr>
          <w:b/>
          <w:sz w:val="28"/>
          <w:szCs w:val="28"/>
          <w:lang w:val="uk-UA"/>
        </w:rPr>
        <w:t>Зміст питання або назва про</w:t>
      </w:r>
      <w:r w:rsidR="00590FAD">
        <w:rPr>
          <w:b/>
          <w:sz w:val="28"/>
          <w:szCs w:val="28"/>
          <w:lang w:val="uk-UA"/>
        </w:rPr>
        <w:t>є</w:t>
      </w:r>
      <w:r w:rsidR="004C2EEC" w:rsidRPr="005B1176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916B4E" w:rsidRPr="005B1176" w:rsidRDefault="00B1775F" w:rsidP="00804049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04049">
        <w:rPr>
          <w:sz w:val="28"/>
          <w:szCs w:val="28"/>
          <w:lang w:val="uk-UA"/>
        </w:rPr>
        <w:t>Обговорення про</w:t>
      </w:r>
      <w:r w:rsidR="00590FAD" w:rsidRPr="00804049">
        <w:rPr>
          <w:sz w:val="28"/>
          <w:szCs w:val="28"/>
          <w:lang w:val="uk-UA"/>
        </w:rPr>
        <w:t>є</w:t>
      </w:r>
      <w:r w:rsidR="00D01FF7">
        <w:rPr>
          <w:sz w:val="28"/>
          <w:szCs w:val="28"/>
          <w:lang w:val="uk-UA"/>
        </w:rPr>
        <w:t>ктів</w:t>
      </w:r>
      <w:r w:rsidRPr="00804049">
        <w:rPr>
          <w:sz w:val="28"/>
          <w:szCs w:val="28"/>
          <w:lang w:val="uk-UA"/>
        </w:rPr>
        <w:t xml:space="preserve"> </w:t>
      </w:r>
      <w:r w:rsidR="00D01FF7">
        <w:rPr>
          <w:bCs/>
          <w:color w:val="222222"/>
          <w:sz w:val="28"/>
          <w:szCs w:val="28"/>
          <w:lang w:val="uk-UA" w:eastAsia="uk-UA"/>
        </w:rPr>
        <w:t>професійних стандартів</w:t>
      </w:r>
      <w:r w:rsidR="00804049" w:rsidRPr="00804049">
        <w:rPr>
          <w:bCs/>
          <w:color w:val="222222"/>
          <w:sz w:val="28"/>
          <w:szCs w:val="28"/>
          <w:lang w:val="uk-UA" w:eastAsia="uk-UA"/>
        </w:rPr>
        <w:t xml:space="preserve"> </w:t>
      </w:r>
      <w:r w:rsidR="00804049" w:rsidRPr="00804049">
        <w:rPr>
          <w:bCs/>
          <w:sz w:val="28"/>
          <w:szCs w:val="28"/>
          <w:lang w:val="uk-UA" w:eastAsia="uk-UA"/>
        </w:rPr>
        <w:t>за професіями «</w:t>
      </w:r>
      <w:r w:rsidR="00D01FF7">
        <w:rPr>
          <w:bCs/>
          <w:sz w:val="28"/>
          <w:szCs w:val="28"/>
          <w:lang w:val="uk-UA" w:eastAsia="uk-UA"/>
        </w:rPr>
        <w:t>Вихователь закладу дошкільної освіти», «Керівник (директор) закладу дошкільної освіти»</w:t>
      </w:r>
      <w:r w:rsidR="00804049">
        <w:rPr>
          <w:bCs/>
          <w:sz w:val="28"/>
          <w:szCs w:val="28"/>
          <w:lang w:val="uk-UA" w:eastAsia="uk-UA"/>
        </w:rPr>
        <w:t xml:space="preserve"> </w:t>
      </w:r>
      <w:r w:rsidR="00C7637E" w:rsidRPr="00AE1275">
        <w:rPr>
          <w:sz w:val="28"/>
          <w:szCs w:val="28"/>
          <w:lang w:val="uk-UA"/>
        </w:rPr>
        <w:t>(далі</w:t>
      </w:r>
      <w:r w:rsidR="00392C38" w:rsidRPr="00AE1275">
        <w:rPr>
          <w:sz w:val="28"/>
          <w:szCs w:val="28"/>
          <w:lang w:val="uk-UA"/>
        </w:rPr>
        <w:t xml:space="preserve"> </w:t>
      </w:r>
      <w:r w:rsidR="00F72DC2">
        <w:rPr>
          <w:sz w:val="28"/>
          <w:szCs w:val="28"/>
          <w:lang w:val="uk-UA"/>
        </w:rPr>
        <w:t>–</w:t>
      </w:r>
      <w:r w:rsidR="00392C38" w:rsidRPr="00AE1275">
        <w:rPr>
          <w:sz w:val="28"/>
          <w:szCs w:val="28"/>
          <w:lang w:val="uk-UA"/>
        </w:rPr>
        <w:t xml:space="preserve"> </w:t>
      </w:r>
      <w:r w:rsidR="00AE1275" w:rsidRPr="00AE1275">
        <w:rPr>
          <w:sz w:val="28"/>
          <w:szCs w:val="28"/>
          <w:lang w:val="uk-UA"/>
        </w:rPr>
        <w:t>проєкт</w:t>
      </w:r>
      <w:r w:rsidR="00D01FF7">
        <w:rPr>
          <w:sz w:val="28"/>
          <w:szCs w:val="28"/>
          <w:lang w:val="uk-UA"/>
        </w:rPr>
        <w:t>и</w:t>
      </w:r>
      <w:r w:rsidR="00C7637E" w:rsidRPr="00AE1275">
        <w:rPr>
          <w:sz w:val="28"/>
          <w:szCs w:val="28"/>
          <w:lang w:val="uk-UA"/>
        </w:rPr>
        <w:t xml:space="preserve">) </w:t>
      </w:r>
      <w:r w:rsidRPr="00AE1275">
        <w:rPr>
          <w:sz w:val="28"/>
          <w:szCs w:val="28"/>
          <w:lang w:val="uk-UA"/>
        </w:rPr>
        <w:t>проводилося у форматі електронних консультацій</w:t>
      </w:r>
      <w:r w:rsidRPr="005B1176">
        <w:rPr>
          <w:sz w:val="28"/>
          <w:szCs w:val="28"/>
          <w:lang w:val="uk-UA"/>
        </w:rPr>
        <w:t xml:space="preserve"> з громадськістю</w:t>
      </w:r>
      <w:r w:rsidR="00916B4E" w:rsidRPr="005B1176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A4DE8" w:rsidRPr="005B1176" w:rsidRDefault="00D01FF7" w:rsidP="00AC44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AE1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липня </w:t>
      </w:r>
      <w:r w:rsidR="004C159B" w:rsidRPr="005B1176">
        <w:rPr>
          <w:sz w:val="28"/>
          <w:szCs w:val="28"/>
          <w:lang w:val="uk-UA"/>
        </w:rPr>
        <w:t>2</w:t>
      </w:r>
      <w:r w:rsidR="00FA4DE8" w:rsidRPr="005B117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21</w:t>
      </w:r>
      <w:r w:rsidR="00FA4DE8" w:rsidRPr="005B1176">
        <w:rPr>
          <w:sz w:val="28"/>
          <w:szCs w:val="28"/>
          <w:lang w:val="uk-UA"/>
        </w:rPr>
        <w:t xml:space="preserve"> </w:t>
      </w:r>
      <w:r w:rsidR="004C159B" w:rsidRPr="005B1176">
        <w:rPr>
          <w:sz w:val="28"/>
          <w:szCs w:val="28"/>
          <w:lang w:val="uk-UA"/>
        </w:rPr>
        <w:t>року</w:t>
      </w:r>
      <w:r w:rsidR="00B1775F" w:rsidRPr="005B1176">
        <w:rPr>
          <w:sz w:val="28"/>
          <w:szCs w:val="28"/>
          <w:lang w:val="uk-UA"/>
        </w:rPr>
        <w:t xml:space="preserve"> про</w:t>
      </w:r>
      <w:r w:rsidR="00AE1275">
        <w:rPr>
          <w:sz w:val="28"/>
          <w:szCs w:val="28"/>
          <w:lang w:val="uk-UA"/>
        </w:rPr>
        <w:t>є</w:t>
      </w:r>
      <w:r w:rsidR="00B1775F" w:rsidRPr="005B1176">
        <w:rPr>
          <w:sz w:val="28"/>
          <w:szCs w:val="28"/>
          <w:lang w:val="uk-UA"/>
        </w:rPr>
        <w:t xml:space="preserve">кт для громадського </w:t>
      </w:r>
      <w:r w:rsidR="00FA4DE8" w:rsidRPr="005B1176">
        <w:rPr>
          <w:sz w:val="28"/>
          <w:szCs w:val="28"/>
          <w:lang w:val="uk-UA"/>
        </w:rPr>
        <w:t>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804049" w:rsidRPr="00D01FF7" w:rsidRDefault="00B1775F" w:rsidP="00804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5B1176">
        <w:rPr>
          <w:sz w:val="28"/>
          <w:szCs w:val="28"/>
        </w:rPr>
        <w:t xml:space="preserve">Зауваження та пропозиції від громадськості приймалися до </w:t>
      </w:r>
      <w:r w:rsidR="00D01FF7">
        <w:rPr>
          <w:sz w:val="28"/>
          <w:szCs w:val="28"/>
        </w:rPr>
        <w:t>15</w:t>
      </w:r>
      <w:r w:rsidR="00AE1275">
        <w:rPr>
          <w:sz w:val="28"/>
          <w:szCs w:val="28"/>
        </w:rPr>
        <w:t xml:space="preserve"> </w:t>
      </w:r>
      <w:r w:rsidR="00D01FF7">
        <w:rPr>
          <w:sz w:val="28"/>
          <w:szCs w:val="28"/>
        </w:rPr>
        <w:t xml:space="preserve">липня </w:t>
      </w:r>
      <w:r w:rsidR="00AE1275">
        <w:rPr>
          <w:sz w:val="28"/>
          <w:szCs w:val="28"/>
        </w:rPr>
        <w:t>20</w:t>
      </w:r>
      <w:r w:rsidR="00D01FF7">
        <w:rPr>
          <w:sz w:val="28"/>
          <w:szCs w:val="28"/>
        </w:rPr>
        <w:t xml:space="preserve">21 року шляхом заповнення гугл-форм, а також </w:t>
      </w:r>
      <w:r w:rsidRPr="005B1176">
        <w:rPr>
          <w:sz w:val="28"/>
          <w:szCs w:val="28"/>
        </w:rPr>
        <w:t xml:space="preserve">в письмовому </w:t>
      </w:r>
      <w:r w:rsidRPr="00804049">
        <w:rPr>
          <w:sz w:val="28"/>
          <w:szCs w:val="28"/>
        </w:rPr>
        <w:t>вигляді</w:t>
      </w:r>
      <w:r w:rsidR="00804049" w:rsidRPr="00804049">
        <w:rPr>
          <w:sz w:val="28"/>
          <w:szCs w:val="28"/>
        </w:rPr>
        <w:t xml:space="preserve"> за адресами:</w:t>
      </w:r>
      <w:r w:rsidR="00804049" w:rsidRPr="00804049">
        <w:rPr>
          <w:b/>
          <w:sz w:val="28"/>
          <w:szCs w:val="28"/>
        </w:rPr>
        <w:t xml:space="preserve"> </w:t>
      </w:r>
      <w:r w:rsidR="00804049" w:rsidRPr="00804049">
        <w:rPr>
          <w:rStyle w:val="ac"/>
          <w:b w:val="0"/>
          <w:sz w:val="28"/>
          <w:szCs w:val="28"/>
          <w:bdr w:val="none" w:sz="0" w:space="0" w:color="auto" w:frame="1"/>
        </w:rPr>
        <w:t>Міністерство освіти і науки Укр</w:t>
      </w:r>
      <w:r w:rsidR="00D01FF7">
        <w:rPr>
          <w:rStyle w:val="ac"/>
          <w:b w:val="0"/>
          <w:sz w:val="28"/>
          <w:szCs w:val="28"/>
          <w:bdr w:val="none" w:sz="0" w:space="0" w:color="auto" w:frame="1"/>
        </w:rPr>
        <w:t>аїни, проспект Перемоги, 10, м. </w:t>
      </w:r>
      <w:r w:rsidR="00804049" w:rsidRPr="00804049">
        <w:rPr>
          <w:rStyle w:val="ac"/>
          <w:b w:val="0"/>
          <w:sz w:val="28"/>
          <w:szCs w:val="28"/>
          <w:bdr w:val="none" w:sz="0" w:space="0" w:color="auto" w:frame="1"/>
        </w:rPr>
        <w:t xml:space="preserve">Київ, 01135, e-mail: </w:t>
      </w:r>
      <w:r w:rsidR="00D01FF7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savytska</w:t>
      </w:r>
      <w:r w:rsidR="00D01FF7" w:rsidRPr="00D01FF7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@</w:t>
      </w:r>
      <w:r w:rsidR="00D01FF7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mon</w:t>
      </w:r>
      <w:r w:rsidR="00D01FF7" w:rsidRPr="00D01FF7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.</w:t>
      </w:r>
      <w:r w:rsidR="00D01FF7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gov</w:t>
      </w:r>
      <w:r w:rsidR="00D01FF7" w:rsidRPr="00D01FF7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.</w:t>
      </w:r>
      <w:r w:rsidR="00D01FF7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ua</w:t>
      </w:r>
    </w:p>
    <w:p w:rsidR="006E525D" w:rsidRPr="005B1176" w:rsidRDefault="00B1775F" w:rsidP="00AC441B">
      <w:pPr>
        <w:ind w:firstLine="709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 </w:t>
      </w:r>
    </w:p>
    <w:p w:rsidR="008822FD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3D19F7" w:rsidRPr="001B4464" w:rsidRDefault="00D01FF7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консультацій </w:t>
      </w:r>
      <w:r w:rsidR="00635342" w:rsidRPr="001B4464">
        <w:rPr>
          <w:sz w:val="28"/>
          <w:szCs w:val="28"/>
          <w:lang w:val="uk-UA"/>
        </w:rPr>
        <w:t>було отримано</w:t>
      </w:r>
      <w:r w:rsidR="0075467F" w:rsidRPr="001B4464">
        <w:rPr>
          <w:sz w:val="28"/>
          <w:szCs w:val="28"/>
          <w:lang w:val="uk-UA"/>
        </w:rPr>
        <w:t xml:space="preserve"> зауваження та проп</w:t>
      </w:r>
      <w:r w:rsidR="00635342" w:rsidRPr="001B4464">
        <w:rPr>
          <w:sz w:val="28"/>
          <w:szCs w:val="28"/>
          <w:lang w:val="uk-UA"/>
        </w:rPr>
        <w:t>озиції</w:t>
      </w:r>
      <w:r w:rsidR="0075467F" w:rsidRPr="001B4464">
        <w:rPr>
          <w:sz w:val="28"/>
          <w:szCs w:val="28"/>
          <w:lang w:val="uk-UA"/>
        </w:rPr>
        <w:t xml:space="preserve"> </w:t>
      </w:r>
      <w:r w:rsidR="001B4464" w:rsidRPr="001B4464">
        <w:rPr>
          <w:sz w:val="28"/>
          <w:szCs w:val="28"/>
          <w:lang w:val="uk-UA"/>
        </w:rPr>
        <w:t xml:space="preserve">від </w:t>
      </w:r>
      <w:r w:rsidR="0056065F">
        <w:rPr>
          <w:sz w:val="28"/>
          <w:szCs w:val="28"/>
          <w:lang w:val="uk-UA"/>
        </w:rPr>
        <w:t xml:space="preserve">Українського центру оцінювання якості освіти, закладів вищої освіти, департаментів освіти міських рад, педагогічних працівників закладів </w:t>
      </w:r>
      <w:r w:rsidR="003723C8" w:rsidRPr="003723C8">
        <w:rPr>
          <w:sz w:val="28"/>
          <w:szCs w:val="28"/>
          <w:lang w:val="uk-UA"/>
        </w:rPr>
        <w:t xml:space="preserve">дошкільної </w:t>
      </w:r>
      <w:r w:rsidR="0056065F">
        <w:rPr>
          <w:sz w:val="28"/>
          <w:szCs w:val="28"/>
          <w:lang w:val="uk-UA"/>
        </w:rPr>
        <w:t>освіти</w:t>
      </w:r>
      <w:r w:rsidR="00AA5829" w:rsidRPr="001B4464">
        <w:rPr>
          <w:sz w:val="28"/>
          <w:szCs w:val="28"/>
          <w:lang w:val="uk-UA"/>
        </w:rPr>
        <w:t>.</w:t>
      </w:r>
    </w:p>
    <w:p w:rsidR="004B2E47" w:rsidRDefault="00625719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5B1176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року </w:t>
      </w:r>
      <w:r w:rsidRPr="005B1176">
        <w:rPr>
          <w:sz w:val="28"/>
          <w:szCs w:val="28"/>
          <w:shd w:val="clear" w:color="auto" w:fill="FFFFFF"/>
          <w:lang w:val="uk-UA"/>
        </w:rPr>
        <w:t xml:space="preserve">№ 927 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директоратом </w:t>
      </w:r>
      <w:r w:rsidR="00D01FF7">
        <w:rPr>
          <w:sz w:val="28"/>
          <w:szCs w:val="28"/>
          <w:shd w:val="clear" w:color="auto" w:fill="FFFFFF"/>
          <w:lang w:val="uk-UA"/>
        </w:rPr>
        <w:t xml:space="preserve">дошкільної, </w:t>
      </w:r>
      <w:r w:rsidR="00DA55E4" w:rsidRPr="005B1176">
        <w:rPr>
          <w:sz w:val="28"/>
          <w:szCs w:val="28"/>
          <w:shd w:val="clear" w:color="auto" w:fill="FFFFFF"/>
          <w:lang w:val="uk-UA"/>
        </w:rPr>
        <w:t>шкільної</w:t>
      </w:r>
      <w:r w:rsidR="00D01FF7">
        <w:rPr>
          <w:sz w:val="28"/>
          <w:szCs w:val="28"/>
          <w:shd w:val="clear" w:color="auto" w:fill="FFFFFF"/>
          <w:lang w:val="uk-UA"/>
        </w:rPr>
        <w:t>, позашкільної та інклюзивної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 освіти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:rsidR="004B2E47" w:rsidRDefault="004B2E47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C2EEC" w:rsidRPr="004B2E47" w:rsidRDefault="006E525D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4. </w:t>
      </w:r>
      <w:r w:rsidR="004C2EEC" w:rsidRPr="005B1176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AB5432" w:rsidRDefault="00AB543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 xml:space="preserve">За цей час надійшло </w:t>
      </w:r>
      <w:r w:rsidR="003723C8">
        <w:rPr>
          <w:sz w:val="28"/>
          <w:szCs w:val="28"/>
          <w:shd w:val="clear" w:color="auto" w:fill="FFFFFF"/>
          <w:lang w:val="uk-UA"/>
        </w:rPr>
        <w:t>168</w:t>
      </w:r>
      <w:r w:rsidR="00093E1C">
        <w:rPr>
          <w:sz w:val="28"/>
          <w:szCs w:val="28"/>
          <w:shd w:val="clear" w:color="auto" w:fill="FFFFFF"/>
          <w:lang w:val="uk-UA"/>
        </w:rPr>
        <w:t xml:space="preserve"> </w:t>
      </w:r>
      <w:r w:rsidRPr="005B1176">
        <w:rPr>
          <w:sz w:val="28"/>
          <w:szCs w:val="28"/>
          <w:shd w:val="clear" w:color="auto" w:fill="FFFFFF"/>
          <w:lang w:val="uk-UA"/>
        </w:rPr>
        <w:t xml:space="preserve">повідомлень </w:t>
      </w:r>
      <w:r w:rsidR="003723C8">
        <w:rPr>
          <w:sz w:val="28"/>
          <w:szCs w:val="28"/>
          <w:shd w:val="clear" w:color="auto" w:fill="FFFFFF"/>
          <w:lang w:val="uk-UA"/>
        </w:rPr>
        <w:t xml:space="preserve">(111 з них стосовно проєкту професійного стандарту за професією «Вихователь закладу дошкільної освіти» та 57 – «Керівник (директор) закладу дошкільної освіти») </w:t>
      </w:r>
      <w:r w:rsidRPr="005B1176">
        <w:rPr>
          <w:sz w:val="28"/>
          <w:szCs w:val="28"/>
          <w:shd w:val="clear" w:color="auto" w:fill="FFFFFF"/>
          <w:lang w:val="uk-UA"/>
        </w:rPr>
        <w:t xml:space="preserve">з пропозиціями та зауваженнями до </w:t>
      </w:r>
      <w:r w:rsidR="00AE1275">
        <w:rPr>
          <w:sz w:val="28"/>
          <w:szCs w:val="28"/>
          <w:shd w:val="clear" w:color="auto" w:fill="FFFFFF"/>
          <w:lang w:val="uk-UA"/>
        </w:rPr>
        <w:t>проєкту</w:t>
      </w:r>
      <w:r w:rsidR="00100172">
        <w:rPr>
          <w:sz w:val="28"/>
          <w:szCs w:val="28"/>
          <w:shd w:val="clear" w:color="auto" w:fill="FFFFFF"/>
          <w:lang w:val="uk-UA"/>
        </w:rPr>
        <w:t>, зокрема:</w:t>
      </w:r>
    </w:p>
    <w:p w:rsidR="005D1FE4" w:rsidRDefault="005D1FE4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D1FE4">
        <w:rPr>
          <w:sz w:val="28"/>
          <w:szCs w:val="28"/>
          <w:shd w:val="clear" w:color="auto" w:fill="FFFFFF"/>
        </w:rPr>
        <w:t xml:space="preserve">забезпечити </w:t>
      </w:r>
      <w:r>
        <w:rPr>
          <w:sz w:val="28"/>
          <w:szCs w:val="28"/>
          <w:shd w:val="clear" w:color="auto" w:fill="FFFFFF"/>
          <w:lang w:val="uk-UA"/>
        </w:rPr>
        <w:t>належне матеріально-технічне оснащення закладів дошкільної освіти відповідно до професійного стандарту;</w:t>
      </w:r>
    </w:p>
    <w:p w:rsidR="005D1FE4" w:rsidRDefault="005D1FE4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</w:t>
      </w:r>
      <w:r w:rsidRPr="005D1FE4">
        <w:rPr>
          <w:sz w:val="28"/>
          <w:szCs w:val="28"/>
          <w:shd w:val="clear" w:color="auto" w:fill="FFFFFF"/>
          <w:lang w:val="uk-UA"/>
        </w:rPr>
        <w:t xml:space="preserve">адавати можливість присвоювати кваліфікаційну категорію педагогічним працівникам з </w:t>
      </w:r>
      <w:r>
        <w:rPr>
          <w:sz w:val="28"/>
          <w:szCs w:val="28"/>
          <w:shd w:val="clear" w:color="auto" w:fill="FFFFFF"/>
          <w:lang w:val="uk-UA"/>
        </w:rPr>
        <w:t>дипломом бакалавра;</w:t>
      </w:r>
    </w:p>
    <w:p w:rsidR="005D1FE4" w:rsidRDefault="005D1FE4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підвищити заробітну плату вихователя;</w:t>
      </w:r>
    </w:p>
    <w:p w:rsidR="005D1FE4" w:rsidRDefault="002732C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дозволити призначати на посаду керівника закладу дошкільної освіти </w:t>
      </w:r>
      <w:r w:rsidRPr="002732CA">
        <w:rPr>
          <w:sz w:val="28"/>
          <w:szCs w:val="28"/>
          <w:shd w:val="clear" w:color="auto" w:fill="FFFFFF"/>
          <w:lang w:val="uk-UA"/>
        </w:rPr>
        <w:t>посаду осіб, які мають не мен</w:t>
      </w:r>
      <w:r>
        <w:rPr>
          <w:sz w:val="28"/>
          <w:szCs w:val="28"/>
          <w:shd w:val="clear" w:color="auto" w:fill="FFFFFF"/>
          <w:lang w:val="uk-UA"/>
        </w:rPr>
        <w:t>ш 10 років педагогічного стажу;</w:t>
      </w:r>
    </w:p>
    <w:p w:rsidR="002732CA" w:rsidRDefault="002732C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змінити назву посади «Керівник закладу дошкільної освіти» на «Директор закладу дошкільної освіти»;</w:t>
      </w:r>
    </w:p>
    <w:p w:rsidR="002732CA" w:rsidRDefault="002732C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передбачити можливість навчання управлінським функціям для керівників закладів дошкільної освіти;</w:t>
      </w:r>
    </w:p>
    <w:p w:rsidR="002732CA" w:rsidRDefault="002732C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дозволити директору закладу дошкільної освіти в рамках штатного розпису </w:t>
      </w:r>
      <w:r w:rsidRPr="002732CA">
        <w:rPr>
          <w:sz w:val="28"/>
          <w:szCs w:val="28"/>
          <w:shd w:val="clear" w:color="auto" w:fill="FFFFFF"/>
          <w:lang w:val="uk-UA"/>
        </w:rPr>
        <w:t xml:space="preserve">самостійно визначати введення або заміну однієї посади на </w:t>
      </w:r>
      <w:r>
        <w:rPr>
          <w:sz w:val="28"/>
          <w:szCs w:val="28"/>
          <w:shd w:val="clear" w:color="auto" w:fill="FFFFFF"/>
          <w:lang w:val="uk-UA"/>
        </w:rPr>
        <w:t>іншу;</w:t>
      </w:r>
    </w:p>
    <w:p w:rsidR="00602E34" w:rsidRDefault="008F26D3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встановити перевірку професійних компетентностей керівника закладу дошкільної освіти раз на 5 років;</w:t>
      </w:r>
    </w:p>
    <w:p w:rsidR="008F26D3" w:rsidRDefault="008F26D3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переліку нормативних документів додати конвенцію про права дитини та про організацію харчування в закладі дошкільної освіти;</w:t>
      </w:r>
    </w:p>
    <w:p w:rsidR="008F26D3" w:rsidRDefault="008F26D3" w:rsidP="008F26D3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забезпечити </w:t>
      </w:r>
      <w:r w:rsidRPr="008F26D3">
        <w:rPr>
          <w:sz w:val="28"/>
          <w:szCs w:val="28"/>
          <w:shd w:val="clear" w:color="auto" w:fill="FFFFFF"/>
          <w:lang w:val="uk-UA"/>
        </w:rPr>
        <w:t>на державному рівні якісні тендерні закупівлі</w:t>
      </w:r>
      <w:r>
        <w:rPr>
          <w:sz w:val="28"/>
          <w:szCs w:val="28"/>
          <w:shd w:val="clear" w:color="auto" w:fill="FFFFFF"/>
          <w:lang w:val="uk-UA"/>
        </w:rPr>
        <w:t xml:space="preserve"> продуктів харчування</w:t>
      </w:r>
      <w:r w:rsidRPr="008F26D3">
        <w:rPr>
          <w:sz w:val="28"/>
          <w:szCs w:val="28"/>
          <w:shd w:val="clear" w:color="auto" w:fill="FFFFFF"/>
          <w:lang w:val="uk-UA"/>
        </w:rPr>
        <w:t>, які базуватимут</w:t>
      </w:r>
      <w:r>
        <w:rPr>
          <w:sz w:val="28"/>
          <w:szCs w:val="28"/>
          <w:shd w:val="clear" w:color="auto" w:fill="FFFFFF"/>
          <w:lang w:val="uk-UA"/>
        </w:rPr>
        <w:t xml:space="preserve">ься на якості, а не на ціновій політиці, </w:t>
      </w:r>
      <w:r w:rsidRPr="008F26D3">
        <w:rPr>
          <w:sz w:val="28"/>
          <w:szCs w:val="28"/>
          <w:shd w:val="clear" w:color="auto" w:fill="FFFFFF"/>
          <w:lang w:val="uk-UA"/>
        </w:rPr>
        <w:t>з обов'язковою лабораторною перевір</w:t>
      </w:r>
      <w:r>
        <w:rPr>
          <w:sz w:val="28"/>
          <w:szCs w:val="28"/>
          <w:shd w:val="clear" w:color="auto" w:fill="FFFFFF"/>
          <w:lang w:val="uk-UA"/>
        </w:rPr>
        <w:t>кою кожної партії продукту;</w:t>
      </w:r>
    </w:p>
    <w:p w:rsidR="002732CA" w:rsidRDefault="008F26D3" w:rsidP="008F26D3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виключити вимогу </w:t>
      </w:r>
      <w:r w:rsidRPr="008F26D3">
        <w:rPr>
          <w:sz w:val="28"/>
          <w:szCs w:val="28"/>
          <w:shd w:val="clear" w:color="auto" w:fill="FFFFFF"/>
          <w:lang w:val="uk-UA"/>
        </w:rPr>
        <w:t xml:space="preserve">ведення виховної роботи з дітьми в </w:t>
      </w:r>
      <w:r>
        <w:rPr>
          <w:sz w:val="28"/>
          <w:szCs w:val="28"/>
          <w:shd w:val="clear" w:color="auto" w:fill="FFFFFF"/>
          <w:lang w:val="uk-UA"/>
        </w:rPr>
        <w:t>групі протягом 3 годин на день для керівників малокомплектних закладів дошкільної освіти, повернути посади завгоспа, медичної сестри та діловода.</w:t>
      </w:r>
    </w:p>
    <w:p w:rsidR="002732CA" w:rsidRDefault="00BE5C8E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  <w:r>
        <w:rPr>
          <w:rStyle w:val="rvts9"/>
          <w:rFonts w:eastAsia="Calibri"/>
          <w:bCs/>
          <w:sz w:val="28"/>
          <w:szCs w:val="28"/>
          <w:lang w:val="uk-UA"/>
        </w:rPr>
        <w:t>Переважна більшість осіб, що взяли участь у консультаціях, надіслали схвальні відгуки про запропоновані проєкти.</w:t>
      </w:r>
    </w:p>
    <w:p w:rsidR="00BE5C8E" w:rsidRPr="00153F80" w:rsidRDefault="00BE5C8E" w:rsidP="00AC441B">
      <w:pPr>
        <w:tabs>
          <w:tab w:val="left" w:pos="1134"/>
        </w:tabs>
        <w:ind w:firstLine="709"/>
        <w:jc w:val="both"/>
        <w:rPr>
          <w:rStyle w:val="rvts9"/>
          <w:rFonts w:eastAsia="Calibri"/>
          <w:bCs/>
          <w:sz w:val="28"/>
          <w:szCs w:val="28"/>
          <w:lang w:val="uk-UA"/>
        </w:rPr>
      </w:pPr>
    </w:p>
    <w:p w:rsidR="006E4143" w:rsidRPr="00A67C46" w:rsidRDefault="006E525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A67C46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4C2EEC" w:rsidRPr="00A67C46">
        <w:rPr>
          <w:b/>
          <w:sz w:val="28"/>
          <w:szCs w:val="28"/>
          <w:shd w:val="clear" w:color="auto" w:fill="FFFFFF"/>
          <w:lang w:val="uk-UA"/>
        </w:rPr>
        <w:t>Інформація про рішення, прийняті за результатами обговорення:</w:t>
      </w:r>
    </w:p>
    <w:p w:rsidR="00084E19" w:rsidRPr="00D22237" w:rsidRDefault="00084E19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Пропозиції, що надходили </w:t>
      </w:r>
      <w:r w:rsidRPr="00D22237">
        <w:rPr>
          <w:sz w:val="28"/>
          <w:szCs w:val="28"/>
          <w:lang w:val="uk-UA"/>
        </w:rPr>
        <w:t>під час громадського обговорення</w:t>
      </w:r>
      <w:r w:rsidR="00153F80">
        <w:rPr>
          <w:sz w:val="28"/>
          <w:szCs w:val="28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частково враховані</w:t>
      </w:r>
      <w:r w:rsidR="00153F80">
        <w:rPr>
          <w:sz w:val="28"/>
          <w:szCs w:val="28"/>
          <w:shd w:val="clear" w:color="auto" w:fill="FFFFFF"/>
          <w:lang w:val="uk-UA"/>
        </w:rPr>
        <w:t xml:space="preserve"> під час доопрацювання документу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53F80" w:rsidRDefault="00153F80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602E34" w:rsidRDefault="00602E34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>Враховано такі пропозиції:</w:t>
      </w:r>
    </w:p>
    <w:p w:rsidR="00BE5C8E" w:rsidRDefault="00BE5C8E" w:rsidP="00C17A9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Розширено перелік нормативно-правових документів, що регулюють професійну діяльність за професіями.</w:t>
      </w:r>
    </w:p>
    <w:p w:rsidR="00BE5C8E" w:rsidRDefault="00BE5C8E" w:rsidP="00C17A9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2A7058" w:rsidRDefault="00084E19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EB5CCC">
        <w:rPr>
          <w:i/>
          <w:sz w:val="28"/>
          <w:szCs w:val="28"/>
          <w:shd w:val="clear" w:color="auto" w:fill="FFFFFF"/>
          <w:lang w:val="uk-UA"/>
        </w:rPr>
        <w:t>Не враховано такі пропозиції:</w:t>
      </w:r>
    </w:p>
    <w:p w:rsidR="00D90CBC" w:rsidRPr="00D90CBC" w:rsidRDefault="00D90CBC" w:rsidP="00D90CBC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90CBC">
        <w:rPr>
          <w:sz w:val="28"/>
          <w:szCs w:val="28"/>
          <w:shd w:val="clear" w:color="auto" w:fill="FFFFFF"/>
          <w:lang w:val="uk-UA"/>
        </w:rPr>
        <w:t>забезпечити належне матеріально-технічне оснащення закладів дошкільної освіти відповідно до професійного стандарту;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надавати можливість присвоювати кваліфікаційну категорію педагогічним працівникам з дипломом бакалавра;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підвищити заробітну плату вихователя;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дозволити призначати на посаду керівника закладу дошкільної освіти посаду осіб, які мають не менш 10 років педагог</w:t>
      </w:r>
      <w:r>
        <w:rPr>
          <w:sz w:val="28"/>
          <w:szCs w:val="28"/>
          <w:shd w:val="clear" w:color="auto" w:fill="FFFFFF"/>
          <w:lang w:val="uk-UA"/>
        </w:rPr>
        <w:t xml:space="preserve">ічного стажу; </w:t>
      </w:r>
      <w:r w:rsidRPr="00D90CBC">
        <w:rPr>
          <w:sz w:val="28"/>
          <w:szCs w:val="28"/>
          <w:shd w:val="clear" w:color="auto" w:fill="FFFFFF"/>
          <w:lang w:val="uk-UA"/>
        </w:rPr>
        <w:t>передбачити можливість навчання управлінським функціям для керівників закладів дошкільної освіти;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дозволити директору закладу дошкільної освіти в рамках штатного розпису самостійно визначати введення або заміну однієї посади на іншу;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встановити перевірку професійних компетентностей керівника закладу дошкільної освіти раз на 5 років</w:t>
      </w:r>
      <w:r>
        <w:rPr>
          <w:sz w:val="28"/>
          <w:szCs w:val="28"/>
          <w:shd w:val="clear" w:color="auto" w:fill="FFFFFF"/>
          <w:lang w:val="uk-UA"/>
        </w:rPr>
        <w:t xml:space="preserve">; </w:t>
      </w:r>
      <w:r w:rsidRPr="00D90CBC">
        <w:rPr>
          <w:sz w:val="28"/>
          <w:szCs w:val="28"/>
          <w:shd w:val="clear" w:color="auto" w:fill="FFFFFF"/>
          <w:lang w:val="uk-UA"/>
        </w:rPr>
        <w:t>забезпечити на державному рівні якісні тендерні закупівлі продуктів харчування, які базуватимуться на якості, а не на ціновій політиці, з обов'язковою лабораторною перевіркою кожної партії продукту;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90CBC">
        <w:rPr>
          <w:sz w:val="28"/>
          <w:szCs w:val="28"/>
          <w:shd w:val="clear" w:color="auto" w:fill="FFFFFF"/>
          <w:lang w:val="uk-UA"/>
        </w:rPr>
        <w:t>виключити вимогу ведення виховної роботи з дітьми в групі протягом 3 годин на день для керівників малокомплектних закладів дошкільної освіти, повернути посади завгоспа, медичної сестри та діловода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D90CBC">
        <w:rPr>
          <w:i/>
          <w:sz w:val="28"/>
          <w:szCs w:val="28"/>
          <w:shd w:val="clear" w:color="auto" w:fill="FFFFFF"/>
          <w:lang w:val="uk-UA"/>
        </w:rPr>
        <w:t>оскільки вказані питання не є предметом регулювання професійного стандарту.</w:t>
      </w:r>
    </w:p>
    <w:p w:rsidR="00D90CBC" w:rsidRPr="00D90CBC" w:rsidRDefault="00D90CBC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90CBC">
        <w:rPr>
          <w:sz w:val="28"/>
          <w:szCs w:val="28"/>
          <w:shd w:val="clear" w:color="auto" w:fill="FFFFFF"/>
          <w:lang w:val="uk-UA"/>
        </w:rPr>
        <w:lastRenderedPageBreak/>
        <w:t>змінити назву посади «Керівник закладу дошкільної освіти» на «Дире</w:t>
      </w:r>
      <w:r>
        <w:rPr>
          <w:sz w:val="28"/>
          <w:szCs w:val="28"/>
          <w:shd w:val="clear" w:color="auto" w:fill="FFFFFF"/>
          <w:lang w:val="uk-UA"/>
        </w:rPr>
        <w:t>ктор закладу дошкільної освіти»,</w:t>
      </w:r>
      <w:r w:rsidRPr="00D90CBC">
        <w:rPr>
          <w:lang w:val="uk-UA"/>
        </w:rPr>
        <w:t xml:space="preserve"> </w:t>
      </w:r>
      <w:r w:rsidRPr="00D90CBC">
        <w:rPr>
          <w:i/>
          <w:sz w:val="28"/>
          <w:szCs w:val="28"/>
          <w:shd w:val="clear" w:color="auto" w:fill="FFFFFF"/>
          <w:lang w:val="uk-UA"/>
        </w:rPr>
        <w:t>оскільки запропонована назва професії відповідає Закону України «Про освіту» та буде внесена до Національного класифікатору професій, затвердженого наказом державного комітету України з питань технічного регулювання та споживчої політики від 26.12.2005  № 375 (зі змінами)</w:t>
      </w:r>
      <w:r>
        <w:rPr>
          <w:i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p w:rsidR="00D90CBC" w:rsidRPr="00EB5CCC" w:rsidRDefault="00D90CBC" w:rsidP="00AC441B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4B16AE" w:rsidRDefault="004B16AE" w:rsidP="00AC441B">
      <w:pPr>
        <w:pStyle w:val="aa"/>
        <w:ind w:left="0"/>
        <w:jc w:val="both"/>
        <w:rPr>
          <w:sz w:val="28"/>
          <w:szCs w:val="28"/>
          <w:lang w:val="uk-UA"/>
        </w:rPr>
      </w:pPr>
    </w:p>
    <w:p w:rsidR="004B16AE" w:rsidRDefault="004B16AE" w:rsidP="00AC441B">
      <w:pPr>
        <w:pStyle w:val="aa"/>
        <w:ind w:left="0"/>
        <w:jc w:val="both"/>
        <w:rPr>
          <w:sz w:val="28"/>
          <w:szCs w:val="28"/>
          <w:lang w:val="uk-UA"/>
        </w:rPr>
      </w:pPr>
    </w:p>
    <w:p w:rsidR="003B4923" w:rsidRDefault="00D90CBC" w:rsidP="00AC441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Генеральний </w:t>
      </w:r>
      <w:r w:rsidR="003B492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директорату</w:t>
      </w:r>
    </w:p>
    <w:p w:rsidR="00D90CBC" w:rsidRDefault="00D90CBC" w:rsidP="00AC441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дошкільної, шкільної, позашкільної</w:t>
      </w:r>
    </w:p>
    <w:p w:rsidR="00D90CBC" w:rsidRPr="00713DBC" w:rsidRDefault="00D90CBC" w:rsidP="00AC441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інклюзивної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ОСМОЛОВСЬКИЙ</w:t>
      </w:r>
    </w:p>
    <w:sectPr w:rsidR="00D90CBC" w:rsidRPr="00713DBC" w:rsidSect="00AC441B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75" w:rsidRDefault="00C74475" w:rsidP="0076379A">
      <w:r>
        <w:separator/>
      </w:r>
    </w:p>
  </w:endnote>
  <w:endnote w:type="continuationSeparator" w:id="0">
    <w:p w:rsidR="00C74475" w:rsidRDefault="00C74475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75" w:rsidRDefault="00C74475" w:rsidP="0076379A">
      <w:r>
        <w:separator/>
      </w:r>
    </w:p>
  </w:footnote>
  <w:footnote w:type="continuationSeparator" w:id="0">
    <w:p w:rsidR="00C74475" w:rsidRDefault="00C74475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90CBC" w:rsidRPr="00D90CBC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4DE"/>
    <w:multiLevelType w:val="hybridMultilevel"/>
    <w:tmpl w:val="384E862A"/>
    <w:lvl w:ilvl="0" w:tplc="544A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2" w15:restartNumberingAfterBreak="0">
    <w:nsid w:val="1CF63FD8"/>
    <w:multiLevelType w:val="hybridMultilevel"/>
    <w:tmpl w:val="E78CAA26"/>
    <w:lvl w:ilvl="0" w:tplc="61D8FD6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B86"/>
    <w:multiLevelType w:val="hybridMultilevel"/>
    <w:tmpl w:val="712AE6C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76F60"/>
    <w:multiLevelType w:val="hybridMultilevel"/>
    <w:tmpl w:val="E54655E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23DFA"/>
    <w:rsid w:val="0004202F"/>
    <w:rsid w:val="000444C1"/>
    <w:rsid w:val="0007421A"/>
    <w:rsid w:val="00077029"/>
    <w:rsid w:val="00084E19"/>
    <w:rsid w:val="00093E1C"/>
    <w:rsid w:val="000D41ED"/>
    <w:rsid w:val="000D7537"/>
    <w:rsid w:val="000E05E6"/>
    <w:rsid w:val="000E1E24"/>
    <w:rsid w:val="00100172"/>
    <w:rsid w:val="001145E2"/>
    <w:rsid w:val="00122AA8"/>
    <w:rsid w:val="00126913"/>
    <w:rsid w:val="00150240"/>
    <w:rsid w:val="00153F80"/>
    <w:rsid w:val="001540F3"/>
    <w:rsid w:val="00154DF6"/>
    <w:rsid w:val="00175047"/>
    <w:rsid w:val="00184EA2"/>
    <w:rsid w:val="001A28C7"/>
    <w:rsid w:val="001A5B6A"/>
    <w:rsid w:val="001B4464"/>
    <w:rsid w:val="001C22AB"/>
    <w:rsid w:val="001E58C5"/>
    <w:rsid w:val="002069FB"/>
    <w:rsid w:val="00210871"/>
    <w:rsid w:val="00226101"/>
    <w:rsid w:val="00232B1B"/>
    <w:rsid w:val="00235368"/>
    <w:rsid w:val="00241721"/>
    <w:rsid w:val="00245BBC"/>
    <w:rsid w:val="002732CA"/>
    <w:rsid w:val="00283E1D"/>
    <w:rsid w:val="002903B3"/>
    <w:rsid w:val="002A1505"/>
    <w:rsid w:val="002A22BC"/>
    <w:rsid w:val="002A45E7"/>
    <w:rsid w:val="002A7058"/>
    <w:rsid w:val="002B7A8C"/>
    <w:rsid w:val="002B7C5B"/>
    <w:rsid w:val="002E0EAA"/>
    <w:rsid w:val="002E4B12"/>
    <w:rsid w:val="002E7171"/>
    <w:rsid w:val="002F54C4"/>
    <w:rsid w:val="002F7300"/>
    <w:rsid w:val="00311F13"/>
    <w:rsid w:val="003158D9"/>
    <w:rsid w:val="003414A1"/>
    <w:rsid w:val="003437CD"/>
    <w:rsid w:val="0037007F"/>
    <w:rsid w:val="00370A95"/>
    <w:rsid w:val="003723C8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E45C3"/>
    <w:rsid w:val="00410A5D"/>
    <w:rsid w:val="00420813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16AE"/>
    <w:rsid w:val="004B2E47"/>
    <w:rsid w:val="004C159B"/>
    <w:rsid w:val="004C2EEC"/>
    <w:rsid w:val="004D0E01"/>
    <w:rsid w:val="004D0FA4"/>
    <w:rsid w:val="004D1F8E"/>
    <w:rsid w:val="004F5A12"/>
    <w:rsid w:val="00501066"/>
    <w:rsid w:val="00523341"/>
    <w:rsid w:val="00527487"/>
    <w:rsid w:val="005316A0"/>
    <w:rsid w:val="005340BA"/>
    <w:rsid w:val="005600BE"/>
    <w:rsid w:val="0056065F"/>
    <w:rsid w:val="005618D2"/>
    <w:rsid w:val="00590FAD"/>
    <w:rsid w:val="00591612"/>
    <w:rsid w:val="005A0526"/>
    <w:rsid w:val="005B1176"/>
    <w:rsid w:val="005D1BEF"/>
    <w:rsid w:val="005D1FE4"/>
    <w:rsid w:val="005E45E4"/>
    <w:rsid w:val="005F0154"/>
    <w:rsid w:val="005F39EC"/>
    <w:rsid w:val="005F6927"/>
    <w:rsid w:val="00602E34"/>
    <w:rsid w:val="006112F7"/>
    <w:rsid w:val="00625719"/>
    <w:rsid w:val="00635342"/>
    <w:rsid w:val="0063571D"/>
    <w:rsid w:val="006377B9"/>
    <w:rsid w:val="00656ED9"/>
    <w:rsid w:val="00663DB5"/>
    <w:rsid w:val="00673358"/>
    <w:rsid w:val="00677481"/>
    <w:rsid w:val="006926C1"/>
    <w:rsid w:val="006A293C"/>
    <w:rsid w:val="006B6B89"/>
    <w:rsid w:val="006C2785"/>
    <w:rsid w:val="006C74F0"/>
    <w:rsid w:val="006D0BDB"/>
    <w:rsid w:val="006D1286"/>
    <w:rsid w:val="006E4143"/>
    <w:rsid w:val="006E525D"/>
    <w:rsid w:val="006F0CE8"/>
    <w:rsid w:val="006F2D76"/>
    <w:rsid w:val="006F5BEA"/>
    <w:rsid w:val="006F7A94"/>
    <w:rsid w:val="00702986"/>
    <w:rsid w:val="00713DBC"/>
    <w:rsid w:val="00713F96"/>
    <w:rsid w:val="00726AD4"/>
    <w:rsid w:val="0075467F"/>
    <w:rsid w:val="0076379A"/>
    <w:rsid w:val="00776D8E"/>
    <w:rsid w:val="00794B29"/>
    <w:rsid w:val="007C2F8C"/>
    <w:rsid w:val="007D061D"/>
    <w:rsid w:val="00802BDE"/>
    <w:rsid w:val="00803195"/>
    <w:rsid w:val="00804049"/>
    <w:rsid w:val="00806D95"/>
    <w:rsid w:val="00807590"/>
    <w:rsid w:val="00835030"/>
    <w:rsid w:val="008625F5"/>
    <w:rsid w:val="00872DC0"/>
    <w:rsid w:val="00873C79"/>
    <w:rsid w:val="008822FD"/>
    <w:rsid w:val="008B514A"/>
    <w:rsid w:val="008D768C"/>
    <w:rsid w:val="008F26D3"/>
    <w:rsid w:val="009108DB"/>
    <w:rsid w:val="00916487"/>
    <w:rsid w:val="00916B4E"/>
    <w:rsid w:val="0095430C"/>
    <w:rsid w:val="00961C4B"/>
    <w:rsid w:val="009624B1"/>
    <w:rsid w:val="0096534F"/>
    <w:rsid w:val="0097306D"/>
    <w:rsid w:val="009D3397"/>
    <w:rsid w:val="009F6D4F"/>
    <w:rsid w:val="009F78C0"/>
    <w:rsid w:val="00A0124D"/>
    <w:rsid w:val="00A62A41"/>
    <w:rsid w:val="00A67C46"/>
    <w:rsid w:val="00A76210"/>
    <w:rsid w:val="00A82E46"/>
    <w:rsid w:val="00A85F41"/>
    <w:rsid w:val="00AA0A9A"/>
    <w:rsid w:val="00AA5829"/>
    <w:rsid w:val="00AA6152"/>
    <w:rsid w:val="00AB5432"/>
    <w:rsid w:val="00AC441B"/>
    <w:rsid w:val="00AE1275"/>
    <w:rsid w:val="00AF561D"/>
    <w:rsid w:val="00B1775F"/>
    <w:rsid w:val="00B3363A"/>
    <w:rsid w:val="00B412AB"/>
    <w:rsid w:val="00B41B8A"/>
    <w:rsid w:val="00B72F74"/>
    <w:rsid w:val="00BA51DC"/>
    <w:rsid w:val="00BA57CF"/>
    <w:rsid w:val="00BB253D"/>
    <w:rsid w:val="00BD11A9"/>
    <w:rsid w:val="00BD162E"/>
    <w:rsid w:val="00BD4E8A"/>
    <w:rsid w:val="00BE5C8E"/>
    <w:rsid w:val="00BE7978"/>
    <w:rsid w:val="00BF6C6B"/>
    <w:rsid w:val="00C00A0F"/>
    <w:rsid w:val="00C02A32"/>
    <w:rsid w:val="00C06B01"/>
    <w:rsid w:val="00C131CB"/>
    <w:rsid w:val="00C17A9A"/>
    <w:rsid w:val="00C44D04"/>
    <w:rsid w:val="00C50EAB"/>
    <w:rsid w:val="00C626F9"/>
    <w:rsid w:val="00C74475"/>
    <w:rsid w:val="00C7637E"/>
    <w:rsid w:val="00C94EDB"/>
    <w:rsid w:val="00CB1999"/>
    <w:rsid w:val="00CB4BAC"/>
    <w:rsid w:val="00CE78B6"/>
    <w:rsid w:val="00D01FF7"/>
    <w:rsid w:val="00D028D2"/>
    <w:rsid w:val="00D54330"/>
    <w:rsid w:val="00D6089F"/>
    <w:rsid w:val="00D73ED4"/>
    <w:rsid w:val="00D73F38"/>
    <w:rsid w:val="00D8573D"/>
    <w:rsid w:val="00D90CBC"/>
    <w:rsid w:val="00D964FE"/>
    <w:rsid w:val="00D9726E"/>
    <w:rsid w:val="00DA55E4"/>
    <w:rsid w:val="00DC70A8"/>
    <w:rsid w:val="00DD5781"/>
    <w:rsid w:val="00DE13A9"/>
    <w:rsid w:val="00DF5F3A"/>
    <w:rsid w:val="00DF74A0"/>
    <w:rsid w:val="00E1463A"/>
    <w:rsid w:val="00E16F64"/>
    <w:rsid w:val="00E256C9"/>
    <w:rsid w:val="00E332D5"/>
    <w:rsid w:val="00E37DB0"/>
    <w:rsid w:val="00E65121"/>
    <w:rsid w:val="00E651BF"/>
    <w:rsid w:val="00EA047B"/>
    <w:rsid w:val="00EA4395"/>
    <w:rsid w:val="00EB5CCC"/>
    <w:rsid w:val="00ED0689"/>
    <w:rsid w:val="00EE7ED2"/>
    <w:rsid w:val="00F002CD"/>
    <w:rsid w:val="00F02C8D"/>
    <w:rsid w:val="00F15DE4"/>
    <w:rsid w:val="00F218E6"/>
    <w:rsid w:val="00F222C0"/>
    <w:rsid w:val="00F240FC"/>
    <w:rsid w:val="00F56B73"/>
    <w:rsid w:val="00F67789"/>
    <w:rsid w:val="00F72DC2"/>
    <w:rsid w:val="00F9357B"/>
    <w:rsid w:val="00F95716"/>
    <w:rsid w:val="00F97467"/>
    <w:rsid w:val="00F974D1"/>
    <w:rsid w:val="00FA17EE"/>
    <w:rsid w:val="00FA4DE8"/>
    <w:rsid w:val="00FB4F93"/>
    <w:rsid w:val="00FB56E2"/>
    <w:rsid w:val="00FD044F"/>
    <w:rsid w:val="00FD79D2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AF1AA"/>
  <w15:docId w15:val="{7099ADA6-9F58-4835-8ABC-F9A2715A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084E19"/>
  </w:style>
  <w:style w:type="paragraph" w:styleId="ad">
    <w:name w:val="Normal (Web)"/>
    <w:basedOn w:val="a"/>
    <w:uiPriority w:val="99"/>
    <w:unhideWhenUsed/>
    <w:rsid w:val="00084E1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2707-384B-4AC4-A19B-E9B09D76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3387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5309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creator>natalya</dc:creator>
  <cp:lastModifiedBy>Савицька Оксана Олександрівна</cp:lastModifiedBy>
  <cp:revision>2</cp:revision>
  <dcterms:created xsi:type="dcterms:W3CDTF">2021-07-21T06:49:00Z</dcterms:created>
  <dcterms:modified xsi:type="dcterms:W3CDTF">2021-07-21T06:49:00Z</dcterms:modified>
</cp:coreProperties>
</file>