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7F" w:rsidRPr="00CF12E8" w:rsidRDefault="001B316D" w:rsidP="00CF12E8">
      <w:pPr>
        <w:shd w:val="clear" w:color="auto" w:fill="FFFFFF"/>
        <w:tabs>
          <w:tab w:val="left" w:pos="426"/>
          <w:tab w:val="left" w:pos="993"/>
        </w:tabs>
        <w:ind w:right="448" w:firstLine="382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Додаток</w:t>
      </w:r>
    </w:p>
    <w:p w:rsidR="0047207F" w:rsidRDefault="001B316D" w:rsidP="00CF12E8">
      <w:pPr>
        <w:tabs>
          <w:tab w:val="left" w:pos="426"/>
          <w:tab w:val="left" w:pos="993"/>
        </w:tabs>
        <w:ind w:firstLine="382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</w:t>
      </w:r>
      <w:r w:rsidR="00B61601">
        <w:rPr>
          <w:sz w:val="28"/>
          <w:szCs w:val="28"/>
        </w:rPr>
        <w:t>постанов</w:t>
      </w:r>
      <w:r>
        <w:rPr>
          <w:sz w:val="28"/>
          <w:szCs w:val="28"/>
          <w:lang w:val="uk-UA"/>
        </w:rPr>
        <w:t>и</w:t>
      </w:r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Кабінету</w:t>
      </w:r>
      <w:proofErr w:type="spellEnd"/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Міністрів</w:t>
      </w:r>
      <w:proofErr w:type="spellEnd"/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України</w:t>
      </w:r>
      <w:proofErr w:type="spellEnd"/>
    </w:p>
    <w:p w:rsidR="0047207F" w:rsidRPr="001B316D" w:rsidRDefault="001B316D" w:rsidP="00CF12E8">
      <w:pPr>
        <w:tabs>
          <w:tab w:val="left" w:pos="426"/>
          <w:tab w:val="left" w:pos="993"/>
        </w:tabs>
        <w:ind w:firstLine="38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3329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</w:t>
      </w:r>
      <w:r w:rsidR="00B61601" w:rsidRPr="00A3329A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A3329A">
        <w:rPr>
          <w:sz w:val="28"/>
          <w:szCs w:val="28"/>
          <w:lang w:val="uk-UA"/>
        </w:rPr>
        <w:t xml:space="preserve"> р. </w:t>
      </w:r>
      <w:r w:rsidR="00B61601" w:rsidRPr="00A3329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47207F" w:rsidRPr="00A3329A" w:rsidRDefault="0047207F" w:rsidP="00CF12E8">
      <w:pPr>
        <w:tabs>
          <w:tab w:val="left" w:pos="426"/>
          <w:tab w:val="left" w:pos="993"/>
        </w:tabs>
        <w:spacing w:line="360" w:lineRule="auto"/>
        <w:ind w:firstLine="567"/>
        <w:jc w:val="center"/>
        <w:rPr>
          <w:b/>
          <w:sz w:val="14"/>
          <w:szCs w:val="28"/>
          <w:lang w:val="uk-UA"/>
        </w:rPr>
      </w:pPr>
    </w:p>
    <w:p w:rsidR="0047207F" w:rsidRPr="00A3329A" w:rsidRDefault="00B61601" w:rsidP="00CF12E8">
      <w:pPr>
        <w:tabs>
          <w:tab w:val="left" w:pos="426"/>
          <w:tab w:val="left" w:pos="993"/>
        </w:tabs>
        <w:ind w:firstLine="567"/>
        <w:jc w:val="center"/>
        <w:rPr>
          <w:sz w:val="28"/>
          <w:szCs w:val="28"/>
          <w:lang w:val="uk-UA"/>
        </w:rPr>
      </w:pPr>
      <w:r w:rsidRPr="00A3329A">
        <w:rPr>
          <w:sz w:val="28"/>
          <w:szCs w:val="28"/>
          <w:lang w:val="uk-UA"/>
        </w:rPr>
        <w:t>ПОРЯДОК</w:t>
      </w:r>
    </w:p>
    <w:p w:rsidR="0047207F" w:rsidRPr="00A3329A" w:rsidRDefault="00B61601" w:rsidP="00CF12E8">
      <w:pPr>
        <w:tabs>
          <w:tab w:val="left" w:pos="426"/>
          <w:tab w:val="left" w:pos="993"/>
        </w:tabs>
        <w:ind w:firstLine="567"/>
        <w:jc w:val="center"/>
        <w:rPr>
          <w:lang w:val="uk-UA"/>
        </w:rPr>
      </w:pPr>
      <w:r w:rsidRPr="00A3329A">
        <w:rPr>
          <w:sz w:val="28"/>
          <w:szCs w:val="28"/>
          <w:lang w:val="uk-UA"/>
        </w:rPr>
        <w:t>використання коштів, пер</w:t>
      </w:r>
      <w:r w:rsidR="00CF12E8" w:rsidRPr="00A3329A">
        <w:rPr>
          <w:sz w:val="28"/>
          <w:szCs w:val="28"/>
          <w:lang w:val="uk-UA"/>
        </w:rPr>
        <w:t>едбачених у державному бюджеті</w:t>
      </w:r>
      <w:r w:rsidRPr="00A3329A">
        <w:rPr>
          <w:sz w:val="28"/>
          <w:szCs w:val="28"/>
          <w:lang w:val="uk-UA"/>
        </w:rPr>
        <w:t xml:space="preserve"> для виконання зобов’язань України у Міжнародній європейській інноваційній науково-технічній програмі «</w:t>
      </w:r>
      <w:r w:rsidRPr="001B316D">
        <w:rPr>
          <w:sz w:val="28"/>
          <w:szCs w:val="28"/>
        </w:rPr>
        <w:t>EUREKA</w:t>
      </w:r>
      <w:r w:rsidRPr="00A3329A">
        <w:rPr>
          <w:sz w:val="28"/>
          <w:szCs w:val="28"/>
          <w:lang w:val="uk-UA"/>
        </w:rPr>
        <w:t xml:space="preserve">» </w:t>
      </w:r>
    </w:p>
    <w:p w:rsidR="0047207F" w:rsidRPr="00A3329A" w:rsidRDefault="0047207F" w:rsidP="00CF12E8">
      <w:pPr>
        <w:tabs>
          <w:tab w:val="left" w:pos="426"/>
          <w:tab w:val="left" w:pos="993"/>
        </w:tabs>
        <w:ind w:firstLine="567"/>
        <w:jc w:val="both"/>
        <w:rPr>
          <w:b/>
          <w:sz w:val="22"/>
          <w:szCs w:val="28"/>
          <w:lang w:val="uk-UA"/>
        </w:rPr>
      </w:pPr>
    </w:p>
    <w:p w:rsidR="0047207F" w:rsidRDefault="00B61601" w:rsidP="00CF12E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Цей</w:t>
      </w:r>
      <w:proofErr w:type="spellEnd"/>
      <w:r>
        <w:rPr>
          <w:sz w:val="28"/>
          <w:szCs w:val="28"/>
          <w:highlight w:val="white"/>
        </w:rPr>
        <w:t xml:space="preserve"> Порядок </w:t>
      </w:r>
      <w:proofErr w:type="spellStart"/>
      <w:r>
        <w:rPr>
          <w:sz w:val="28"/>
          <w:szCs w:val="28"/>
          <w:highlight w:val="white"/>
        </w:rPr>
        <w:t>визначає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механізм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використання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коштів</w:t>
      </w:r>
      <w:proofErr w:type="spellEnd"/>
      <w:r>
        <w:rPr>
          <w:sz w:val="28"/>
          <w:szCs w:val="28"/>
          <w:highlight w:val="white"/>
        </w:rPr>
        <w:t xml:space="preserve"> (</w:t>
      </w:r>
      <w:proofErr w:type="spellStart"/>
      <w:r>
        <w:rPr>
          <w:sz w:val="28"/>
          <w:szCs w:val="28"/>
          <w:highlight w:val="white"/>
        </w:rPr>
        <w:t>далі</w:t>
      </w:r>
      <w:proofErr w:type="spellEnd"/>
      <w:r>
        <w:rPr>
          <w:sz w:val="28"/>
          <w:szCs w:val="28"/>
          <w:highlight w:val="white"/>
        </w:rPr>
        <w:t xml:space="preserve"> – </w:t>
      </w:r>
      <w:proofErr w:type="spellStart"/>
      <w:r>
        <w:rPr>
          <w:sz w:val="28"/>
          <w:szCs w:val="28"/>
          <w:highlight w:val="white"/>
        </w:rPr>
        <w:t>бюджетні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кошти</w:t>
      </w:r>
      <w:proofErr w:type="spellEnd"/>
      <w:r>
        <w:rPr>
          <w:sz w:val="28"/>
          <w:szCs w:val="28"/>
          <w:highlight w:val="white"/>
        </w:rPr>
        <w:t xml:space="preserve">), </w:t>
      </w:r>
      <w:proofErr w:type="spellStart"/>
      <w:r>
        <w:rPr>
          <w:sz w:val="28"/>
          <w:szCs w:val="28"/>
          <w:highlight w:val="white"/>
        </w:rPr>
        <w:t>передбачених</w:t>
      </w:r>
      <w:proofErr w:type="spellEnd"/>
      <w:r>
        <w:rPr>
          <w:sz w:val="28"/>
          <w:szCs w:val="28"/>
          <w:highlight w:val="white"/>
        </w:rPr>
        <w:t xml:space="preserve"> у державному </w:t>
      </w:r>
      <w:proofErr w:type="spellStart"/>
      <w:r>
        <w:rPr>
          <w:sz w:val="28"/>
          <w:szCs w:val="28"/>
          <w:highlight w:val="white"/>
        </w:rPr>
        <w:t>бюджеті</w:t>
      </w:r>
      <w:proofErr w:type="spellEnd"/>
      <w:r>
        <w:rPr>
          <w:sz w:val="28"/>
          <w:szCs w:val="28"/>
          <w:highlight w:val="white"/>
        </w:rPr>
        <w:t xml:space="preserve"> за </w:t>
      </w:r>
      <w:proofErr w:type="spellStart"/>
      <w:r>
        <w:rPr>
          <w:sz w:val="28"/>
          <w:szCs w:val="28"/>
          <w:highlight w:val="white"/>
        </w:rPr>
        <w:t>програмою</w:t>
      </w:r>
      <w:proofErr w:type="spellEnd"/>
      <w:r>
        <w:rPr>
          <w:sz w:val="28"/>
          <w:szCs w:val="28"/>
          <w:highlight w:val="white"/>
        </w:rPr>
        <w:t xml:space="preserve"> </w:t>
      </w:r>
      <w:r w:rsidRPr="00A3329A">
        <w:rPr>
          <w:sz w:val="28"/>
          <w:szCs w:val="28"/>
          <w:highlight w:val="white"/>
        </w:rPr>
        <w:t>«</w:t>
      </w:r>
      <w:proofErr w:type="spellStart"/>
      <w:r w:rsidRPr="00A3329A">
        <w:rPr>
          <w:sz w:val="28"/>
          <w:szCs w:val="28"/>
          <w:highlight w:val="white"/>
        </w:rPr>
        <w:t>Виконання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зобов’язань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України</w:t>
      </w:r>
      <w:proofErr w:type="spellEnd"/>
      <w:r w:rsidRPr="00A3329A">
        <w:rPr>
          <w:sz w:val="28"/>
          <w:szCs w:val="28"/>
          <w:highlight w:val="white"/>
        </w:rPr>
        <w:t xml:space="preserve"> у </w:t>
      </w:r>
      <w:proofErr w:type="spellStart"/>
      <w:r w:rsidRPr="00A3329A">
        <w:rPr>
          <w:sz w:val="28"/>
          <w:szCs w:val="28"/>
          <w:highlight w:val="white"/>
        </w:rPr>
        <w:t>сфері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міжнародного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науково-технічного</w:t>
      </w:r>
      <w:proofErr w:type="spellEnd"/>
      <w:r w:rsidRPr="00A3329A">
        <w:rPr>
          <w:sz w:val="28"/>
          <w:szCs w:val="28"/>
          <w:highlight w:val="white"/>
        </w:rPr>
        <w:t xml:space="preserve"> та </w:t>
      </w:r>
      <w:proofErr w:type="spellStart"/>
      <w:r w:rsidRPr="00A3329A">
        <w:rPr>
          <w:sz w:val="28"/>
          <w:szCs w:val="28"/>
          <w:highlight w:val="white"/>
        </w:rPr>
        <w:t>освітнього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співробітництва</w:t>
      </w:r>
      <w:proofErr w:type="spellEnd"/>
      <w:r w:rsidRPr="00A3329A">
        <w:rPr>
          <w:sz w:val="28"/>
          <w:szCs w:val="28"/>
          <w:highlight w:val="white"/>
        </w:rPr>
        <w:t>»</w:t>
      </w:r>
      <w:r>
        <w:rPr>
          <w:sz w:val="28"/>
          <w:szCs w:val="28"/>
          <w:highlight w:val="white"/>
        </w:rPr>
        <w:t xml:space="preserve"> в </w:t>
      </w:r>
      <w:proofErr w:type="spellStart"/>
      <w:r>
        <w:rPr>
          <w:sz w:val="28"/>
          <w:szCs w:val="28"/>
          <w:highlight w:val="white"/>
        </w:rPr>
        <w:t>частині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</w:rPr>
        <w:t>Міжнародної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інноваційної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«EUREKA»</w:t>
      </w:r>
      <w:r w:rsidR="00CF12E8">
        <w:rPr>
          <w:sz w:val="28"/>
          <w:szCs w:val="28"/>
          <w:highlight w:val="white"/>
        </w:rPr>
        <w:t xml:space="preserve"> (</w:t>
      </w:r>
      <w:proofErr w:type="spellStart"/>
      <w:r w:rsidR="00CF12E8">
        <w:rPr>
          <w:sz w:val="28"/>
          <w:szCs w:val="28"/>
          <w:highlight w:val="white"/>
        </w:rPr>
        <w:t>далі</w:t>
      </w:r>
      <w:proofErr w:type="spellEnd"/>
      <w:r w:rsidR="00CF12E8">
        <w:rPr>
          <w:sz w:val="28"/>
          <w:szCs w:val="28"/>
          <w:highlight w:val="white"/>
        </w:rPr>
        <w:t xml:space="preserve"> – </w:t>
      </w:r>
      <w:proofErr w:type="spellStart"/>
      <w:r>
        <w:rPr>
          <w:sz w:val="28"/>
          <w:szCs w:val="28"/>
          <w:highlight w:val="white"/>
        </w:rPr>
        <w:t>Програма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«EUREKA»</w:t>
      </w:r>
      <w:r>
        <w:rPr>
          <w:sz w:val="28"/>
          <w:szCs w:val="28"/>
          <w:highlight w:val="white"/>
        </w:rPr>
        <w:t>)</w:t>
      </w:r>
      <w:r>
        <w:rPr>
          <w:sz w:val="28"/>
          <w:szCs w:val="28"/>
        </w:rPr>
        <w:t>.</w:t>
      </w:r>
    </w:p>
    <w:p w:rsidR="0047207F" w:rsidRDefault="00B61601" w:rsidP="00CF12E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Головним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розпорядником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бюджетних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коштів</w:t>
      </w:r>
      <w:proofErr w:type="spellEnd"/>
      <w:r>
        <w:rPr>
          <w:sz w:val="28"/>
          <w:szCs w:val="28"/>
          <w:highlight w:val="white"/>
        </w:rPr>
        <w:t xml:space="preserve"> та </w:t>
      </w:r>
      <w:proofErr w:type="spellStart"/>
      <w:r>
        <w:rPr>
          <w:sz w:val="28"/>
          <w:szCs w:val="28"/>
          <w:highlight w:val="white"/>
        </w:rPr>
        <w:t>відповідальним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виконавцем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бюджетної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програми</w:t>
      </w:r>
      <w:proofErr w:type="spellEnd"/>
      <w:r>
        <w:rPr>
          <w:sz w:val="28"/>
          <w:szCs w:val="28"/>
          <w:highlight w:val="white"/>
        </w:rPr>
        <w:t xml:space="preserve"> є М</w:t>
      </w:r>
      <w:proofErr w:type="spellStart"/>
      <w:r w:rsidR="00CF12E8">
        <w:rPr>
          <w:sz w:val="28"/>
          <w:szCs w:val="28"/>
          <w:highlight w:val="white"/>
          <w:lang w:val="uk-UA"/>
        </w:rPr>
        <w:t>іністерство</w:t>
      </w:r>
      <w:proofErr w:type="spellEnd"/>
      <w:r w:rsidR="00CF12E8">
        <w:rPr>
          <w:sz w:val="28"/>
          <w:szCs w:val="28"/>
          <w:highlight w:val="white"/>
          <w:lang w:val="uk-UA"/>
        </w:rPr>
        <w:t xml:space="preserve"> освіти і науки</w:t>
      </w:r>
      <w:r>
        <w:rPr>
          <w:sz w:val="28"/>
          <w:szCs w:val="28"/>
          <w:highlight w:val="white"/>
        </w:rPr>
        <w:t>.</w:t>
      </w:r>
    </w:p>
    <w:p w:rsidR="0047207F" w:rsidRDefault="00B61601" w:rsidP="00CF12E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Кошти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загального</w:t>
      </w:r>
      <w:proofErr w:type="spellEnd"/>
      <w:r>
        <w:rPr>
          <w:sz w:val="28"/>
          <w:szCs w:val="28"/>
          <w:highlight w:val="white"/>
        </w:rPr>
        <w:t xml:space="preserve"> фонду </w:t>
      </w:r>
      <w:proofErr w:type="spellStart"/>
      <w:r>
        <w:rPr>
          <w:sz w:val="28"/>
          <w:szCs w:val="28"/>
          <w:highlight w:val="white"/>
        </w:rPr>
        <w:t>спрямовуються</w:t>
      </w:r>
      <w:proofErr w:type="spellEnd"/>
      <w:r>
        <w:rPr>
          <w:sz w:val="28"/>
          <w:szCs w:val="28"/>
          <w:highlight w:val="white"/>
        </w:rPr>
        <w:t xml:space="preserve"> на </w:t>
      </w:r>
      <w:proofErr w:type="spellStart"/>
      <w:r>
        <w:rPr>
          <w:sz w:val="28"/>
          <w:szCs w:val="28"/>
          <w:highlight w:val="white"/>
        </w:rPr>
        <w:t>сплату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внеску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України</w:t>
      </w:r>
      <w:proofErr w:type="spellEnd"/>
      <w:r>
        <w:rPr>
          <w:sz w:val="28"/>
          <w:szCs w:val="28"/>
          <w:highlight w:val="white"/>
        </w:rPr>
        <w:t xml:space="preserve"> до </w:t>
      </w:r>
      <w:proofErr w:type="spellStart"/>
      <w:r>
        <w:rPr>
          <w:sz w:val="28"/>
          <w:szCs w:val="28"/>
          <w:highlight w:val="white"/>
        </w:rPr>
        <w:t>загального</w:t>
      </w:r>
      <w:proofErr w:type="spellEnd"/>
      <w:r>
        <w:rPr>
          <w:sz w:val="28"/>
          <w:szCs w:val="28"/>
          <w:highlight w:val="white"/>
        </w:rPr>
        <w:t xml:space="preserve"> бюджету </w:t>
      </w:r>
      <w:proofErr w:type="spellStart"/>
      <w:r>
        <w:rPr>
          <w:sz w:val="28"/>
          <w:szCs w:val="28"/>
          <w:highlight w:val="white"/>
        </w:rPr>
        <w:t>Асоціації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Програми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«EUREKA»</w:t>
      </w:r>
      <w:r>
        <w:rPr>
          <w:sz w:val="28"/>
          <w:szCs w:val="28"/>
          <w:highlight w:val="white"/>
        </w:rPr>
        <w:t xml:space="preserve">, </w:t>
      </w:r>
      <w:proofErr w:type="spellStart"/>
      <w:r w:rsidRPr="00A3329A">
        <w:rPr>
          <w:sz w:val="28"/>
          <w:szCs w:val="28"/>
          <w:highlight w:val="white"/>
        </w:rPr>
        <w:t>відшкодування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витрат</w:t>
      </w:r>
      <w:proofErr w:type="spellEnd"/>
      <w:r w:rsidRPr="00A3329A">
        <w:rPr>
          <w:sz w:val="28"/>
          <w:szCs w:val="28"/>
          <w:highlight w:val="white"/>
        </w:rPr>
        <w:t xml:space="preserve"> за участь </w:t>
      </w:r>
      <w:proofErr w:type="spellStart"/>
      <w:r w:rsidRPr="00A3329A">
        <w:rPr>
          <w:sz w:val="28"/>
          <w:szCs w:val="28"/>
          <w:highlight w:val="white"/>
        </w:rPr>
        <w:t>представників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proofErr w:type="spellStart"/>
      <w:r w:rsidRPr="00A3329A">
        <w:rPr>
          <w:sz w:val="28"/>
          <w:szCs w:val="28"/>
          <w:highlight w:val="white"/>
        </w:rPr>
        <w:t>України</w:t>
      </w:r>
      <w:proofErr w:type="spellEnd"/>
      <w:r w:rsidRPr="00A3329A">
        <w:rPr>
          <w:sz w:val="28"/>
          <w:szCs w:val="28"/>
          <w:highlight w:val="white"/>
        </w:rPr>
        <w:t xml:space="preserve"> у заходах, </w:t>
      </w:r>
      <w:proofErr w:type="spellStart"/>
      <w:r w:rsidRPr="00A3329A">
        <w:rPr>
          <w:sz w:val="28"/>
          <w:szCs w:val="28"/>
          <w:highlight w:val="white"/>
        </w:rPr>
        <w:t>організованих</w:t>
      </w:r>
      <w:proofErr w:type="spellEnd"/>
      <w:r w:rsidRPr="00A3329A">
        <w:rPr>
          <w:sz w:val="28"/>
          <w:szCs w:val="28"/>
          <w:highlight w:val="white"/>
        </w:rPr>
        <w:t xml:space="preserve"> у рамках </w:t>
      </w:r>
      <w:proofErr w:type="spellStart"/>
      <w:r w:rsidRPr="00A3329A">
        <w:rPr>
          <w:sz w:val="28"/>
          <w:szCs w:val="28"/>
          <w:highlight w:val="white"/>
        </w:rPr>
        <w:t>Програми</w:t>
      </w:r>
      <w:proofErr w:type="spellEnd"/>
      <w:r w:rsidRPr="00A3329A">
        <w:rPr>
          <w:sz w:val="28"/>
          <w:szCs w:val="28"/>
          <w:highlight w:val="white"/>
        </w:rPr>
        <w:t xml:space="preserve"> </w:t>
      </w:r>
      <w:r w:rsidRPr="00A3329A">
        <w:rPr>
          <w:sz w:val="28"/>
          <w:szCs w:val="28"/>
        </w:rPr>
        <w:t>«EUREKA»</w:t>
      </w:r>
      <w:r w:rsidR="00FB0192" w:rsidRPr="00A3329A">
        <w:rPr>
          <w:sz w:val="28"/>
          <w:szCs w:val="28"/>
          <w:highlight w:val="white"/>
        </w:rPr>
        <w:t xml:space="preserve">, </w:t>
      </w:r>
      <w:proofErr w:type="spellStart"/>
      <w:r w:rsidR="00FB0192">
        <w:rPr>
          <w:sz w:val="28"/>
          <w:szCs w:val="28"/>
          <w:highlight w:val="white"/>
        </w:rPr>
        <w:t>фінансову</w:t>
      </w:r>
      <w:proofErr w:type="spellEnd"/>
      <w:r w:rsidR="00FB0192">
        <w:rPr>
          <w:sz w:val="28"/>
          <w:szCs w:val="28"/>
          <w:highlight w:val="white"/>
        </w:rPr>
        <w:t xml:space="preserve"> </w:t>
      </w:r>
      <w:proofErr w:type="spellStart"/>
      <w:r w:rsidR="00FB0192">
        <w:rPr>
          <w:sz w:val="28"/>
          <w:szCs w:val="28"/>
          <w:highlight w:val="white"/>
        </w:rPr>
        <w:t>підтримку</w:t>
      </w:r>
      <w:proofErr w:type="spellEnd"/>
      <w:r w:rsidR="00FB0192">
        <w:rPr>
          <w:sz w:val="28"/>
          <w:szCs w:val="28"/>
          <w:highlight w:val="white"/>
        </w:rPr>
        <w:t xml:space="preserve"> </w:t>
      </w:r>
      <w:proofErr w:type="spellStart"/>
      <w:r w:rsidR="00FB0192">
        <w:rPr>
          <w:sz w:val="28"/>
          <w:szCs w:val="28"/>
          <w:highlight w:val="white"/>
        </w:rPr>
        <w:t>прое</w:t>
      </w:r>
      <w:r>
        <w:rPr>
          <w:sz w:val="28"/>
          <w:szCs w:val="28"/>
          <w:highlight w:val="white"/>
        </w:rPr>
        <w:t>ктів</w:t>
      </w:r>
      <w:proofErr w:type="spellEnd"/>
      <w:r>
        <w:rPr>
          <w:sz w:val="28"/>
          <w:szCs w:val="28"/>
          <w:highlight w:val="white"/>
        </w:rPr>
        <w:t xml:space="preserve"> </w:t>
      </w:r>
      <w:r w:rsidR="00A3329A">
        <w:rPr>
          <w:sz w:val="28"/>
          <w:szCs w:val="28"/>
          <w:lang w:val="uk-UA"/>
        </w:rPr>
        <w:t xml:space="preserve">та організацію проведення </w:t>
      </w:r>
      <w:proofErr w:type="spellStart"/>
      <w:r w:rsidR="00A3329A" w:rsidRPr="00A3329A">
        <w:rPr>
          <w:sz w:val="28"/>
          <w:szCs w:val="28"/>
        </w:rPr>
        <w:t>заходів</w:t>
      </w:r>
      <w:proofErr w:type="spellEnd"/>
      <w:r w:rsidR="00A3329A" w:rsidRPr="00A3329A">
        <w:rPr>
          <w:sz w:val="28"/>
          <w:szCs w:val="28"/>
        </w:rPr>
        <w:t xml:space="preserve">, </w:t>
      </w:r>
      <w:proofErr w:type="spellStart"/>
      <w:r w:rsidR="00A3329A" w:rsidRPr="00A3329A">
        <w:rPr>
          <w:sz w:val="28"/>
          <w:szCs w:val="28"/>
        </w:rPr>
        <w:t>спрямованих</w:t>
      </w:r>
      <w:proofErr w:type="spellEnd"/>
      <w:r w:rsidR="00A3329A" w:rsidRPr="00A3329A">
        <w:rPr>
          <w:sz w:val="28"/>
          <w:szCs w:val="28"/>
        </w:rPr>
        <w:t xml:space="preserve"> на </w:t>
      </w:r>
      <w:proofErr w:type="spellStart"/>
      <w:r w:rsidR="00A3329A" w:rsidRPr="00A3329A">
        <w:rPr>
          <w:sz w:val="28"/>
          <w:szCs w:val="28"/>
        </w:rPr>
        <w:t>популяризацію</w:t>
      </w:r>
      <w:proofErr w:type="spellEnd"/>
      <w:r w:rsidR="00A3329A">
        <w:rPr>
          <w:sz w:val="28"/>
          <w:szCs w:val="28"/>
          <w:lang w:val="uk-UA"/>
        </w:rPr>
        <w:t xml:space="preserve"> участі в </w:t>
      </w:r>
      <w:proofErr w:type="spellStart"/>
      <w:r w:rsidR="00A3329A">
        <w:rPr>
          <w:sz w:val="28"/>
          <w:szCs w:val="28"/>
          <w:highlight w:val="white"/>
        </w:rPr>
        <w:t>Програм</w:t>
      </w:r>
      <w:proofErr w:type="spellEnd"/>
      <w:r w:rsidR="00A3329A">
        <w:rPr>
          <w:sz w:val="28"/>
          <w:szCs w:val="28"/>
          <w:highlight w:val="white"/>
          <w:lang w:val="uk-UA"/>
        </w:rPr>
        <w:t>і</w:t>
      </w:r>
      <w:r w:rsidR="00A3329A">
        <w:rPr>
          <w:sz w:val="28"/>
          <w:szCs w:val="28"/>
          <w:highlight w:val="white"/>
        </w:rPr>
        <w:t xml:space="preserve"> </w:t>
      </w:r>
      <w:r w:rsidR="00A3329A">
        <w:rPr>
          <w:sz w:val="28"/>
          <w:szCs w:val="28"/>
        </w:rPr>
        <w:t>«EUREKA»</w:t>
      </w:r>
      <w:r w:rsidR="00A3329A">
        <w:rPr>
          <w:sz w:val="28"/>
          <w:szCs w:val="28"/>
          <w:lang w:val="uk-UA"/>
        </w:rPr>
        <w:t xml:space="preserve"> </w:t>
      </w:r>
      <w:r w:rsidR="00A3329A" w:rsidRPr="00A3329A">
        <w:rPr>
          <w:sz w:val="28"/>
          <w:szCs w:val="28"/>
        </w:rPr>
        <w:t>(</w:t>
      </w:r>
      <w:proofErr w:type="spellStart"/>
      <w:r w:rsidR="00A3329A" w:rsidRPr="00A3329A">
        <w:rPr>
          <w:sz w:val="28"/>
          <w:szCs w:val="28"/>
        </w:rPr>
        <w:t>тренінги</w:t>
      </w:r>
      <w:proofErr w:type="spellEnd"/>
      <w:r w:rsidR="00A3329A" w:rsidRPr="00A3329A">
        <w:rPr>
          <w:sz w:val="28"/>
          <w:szCs w:val="28"/>
        </w:rPr>
        <w:t xml:space="preserve">, </w:t>
      </w:r>
      <w:proofErr w:type="spellStart"/>
      <w:r w:rsidR="00A3329A" w:rsidRPr="00A3329A">
        <w:rPr>
          <w:sz w:val="28"/>
          <w:szCs w:val="28"/>
        </w:rPr>
        <w:t>семінари</w:t>
      </w:r>
      <w:proofErr w:type="spellEnd"/>
      <w:r w:rsidR="00A3329A" w:rsidRPr="00A3329A">
        <w:rPr>
          <w:sz w:val="28"/>
          <w:szCs w:val="28"/>
        </w:rPr>
        <w:t xml:space="preserve">, </w:t>
      </w:r>
      <w:proofErr w:type="spellStart"/>
      <w:r w:rsidR="00A3329A" w:rsidRPr="00A3329A">
        <w:rPr>
          <w:sz w:val="28"/>
          <w:szCs w:val="28"/>
        </w:rPr>
        <w:t>інформаційні</w:t>
      </w:r>
      <w:proofErr w:type="spellEnd"/>
      <w:r w:rsidR="00A3329A" w:rsidRPr="00A3329A">
        <w:rPr>
          <w:sz w:val="28"/>
          <w:szCs w:val="28"/>
        </w:rPr>
        <w:t xml:space="preserve"> </w:t>
      </w:r>
      <w:proofErr w:type="spellStart"/>
      <w:r w:rsidR="00A3329A" w:rsidRPr="00A3329A">
        <w:rPr>
          <w:sz w:val="28"/>
          <w:szCs w:val="28"/>
        </w:rPr>
        <w:t>дні</w:t>
      </w:r>
      <w:proofErr w:type="spellEnd"/>
      <w:r w:rsidR="00A3329A" w:rsidRPr="00A3329A">
        <w:rPr>
          <w:sz w:val="28"/>
          <w:szCs w:val="28"/>
        </w:rPr>
        <w:t xml:space="preserve"> </w:t>
      </w:r>
      <w:proofErr w:type="spellStart"/>
      <w:r w:rsidR="00A3329A" w:rsidRPr="00A3329A">
        <w:rPr>
          <w:sz w:val="28"/>
          <w:szCs w:val="28"/>
        </w:rPr>
        <w:t>тощо</w:t>
      </w:r>
      <w:proofErr w:type="spellEnd"/>
      <w:r w:rsidR="00A3329A" w:rsidRPr="00A332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207F" w:rsidRDefault="00B61601" w:rsidP="00CF12E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heading=h.3rdcrjn" w:colFirst="0" w:colLast="0"/>
      <w:bookmarkEnd w:id="0"/>
      <w:proofErr w:type="spellStart"/>
      <w:r>
        <w:rPr>
          <w:sz w:val="28"/>
          <w:szCs w:val="28"/>
        </w:rPr>
        <w:t>Відображення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первинному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бухгалтерському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створені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оборотні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необоротні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в органах Казначейства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="001B316D">
        <w:rPr>
          <w:sz w:val="28"/>
          <w:szCs w:val="28"/>
        </w:rPr>
        <w:t>юджетних</w:t>
      </w:r>
      <w:proofErr w:type="spellEnd"/>
      <w:r w:rsidR="001B316D">
        <w:rPr>
          <w:sz w:val="28"/>
          <w:szCs w:val="28"/>
        </w:rPr>
        <w:t xml:space="preserve"> </w:t>
      </w:r>
      <w:proofErr w:type="spellStart"/>
      <w:r w:rsidR="001B316D">
        <w:rPr>
          <w:sz w:val="28"/>
          <w:szCs w:val="28"/>
        </w:rPr>
        <w:t>коштів</w:t>
      </w:r>
      <w:proofErr w:type="spellEnd"/>
      <w:r w:rsidR="001B316D">
        <w:rPr>
          <w:sz w:val="28"/>
          <w:szCs w:val="28"/>
        </w:rPr>
        <w:t xml:space="preserve">, </w:t>
      </w:r>
      <w:proofErr w:type="spellStart"/>
      <w:r w:rsidR="001B316D">
        <w:rPr>
          <w:sz w:val="28"/>
          <w:szCs w:val="28"/>
        </w:rPr>
        <w:t>здійснюються</w:t>
      </w:r>
      <w:proofErr w:type="spellEnd"/>
      <w:r w:rsidR="001B316D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порядку,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47207F" w:rsidRPr="00DC5214" w:rsidRDefault="00B61601" w:rsidP="00DC5214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ефективним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здійснюються</w:t>
      </w:r>
      <w:proofErr w:type="spellEnd"/>
      <w:r w:rsidR="00DC5214" w:rsidRPr="00DC5214">
        <w:rPr>
          <w:sz w:val="28"/>
          <w:szCs w:val="28"/>
        </w:rPr>
        <w:t xml:space="preserve"> </w:t>
      </w:r>
      <w:r w:rsidR="00DC5214">
        <w:rPr>
          <w:sz w:val="28"/>
          <w:szCs w:val="28"/>
        </w:rPr>
        <w:t xml:space="preserve">у порядку, </w:t>
      </w:r>
      <w:proofErr w:type="spellStart"/>
      <w:r w:rsidR="00DC5214">
        <w:rPr>
          <w:sz w:val="28"/>
          <w:szCs w:val="28"/>
        </w:rPr>
        <w:t>встановленому</w:t>
      </w:r>
      <w:proofErr w:type="spellEnd"/>
      <w:r w:rsidR="00DC5214">
        <w:rPr>
          <w:sz w:val="28"/>
          <w:szCs w:val="28"/>
        </w:rPr>
        <w:t xml:space="preserve"> </w:t>
      </w:r>
      <w:proofErr w:type="spellStart"/>
      <w:r w:rsidR="00DC5214">
        <w:rPr>
          <w:sz w:val="28"/>
          <w:szCs w:val="28"/>
        </w:rPr>
        <w:t>законодавством</w:t>
      </w:r>
      <w:proofErr w:type="spellEnd"/>
      <w:r w:rsidR="00DC5214">
        <w:rPr>
          <w:sz w:val="28"/>
          <w:szCs w:val="28"/>
        </w:rPr>
        <w:t>.</w:t>
      </w:r>
    </w:p>
    <w:p w:rsidR="0047207F" w:rsidRDefault="00FB0192" w:rsidP="00CF12E8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Міністерство освіти і науки</w:t>
      </w:r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подає</w:t>
      </w:r>
      <w:proofErr w:type="spellEnd"/>
      <w:r w:rsidR="00B61601">
        <w:rPr>
          <w:sz w:val="28"/>
          <w:szCs w:val="28"/>
        </w:rPr>
        <w:t xml:space="preserve"> до 20 </w:t>
      </w:r>
      <w:proofErr w:type="spellStart"/>
      <w:r w:rsidR="00B61601">
        <w:rPr>
          <w:sz w:val="28"/>
          <w:szCs w:val="28"/>
        </w:rPr>
        <w:t>січня</w:t>
      </w:r>
      <w:proofErr w:type="spellEnd"/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наступного</w:t>
      </w:r>
      <w:proofErr w:type="spellEnd"/>
      <w:r w:rsidR="00B61601">
        <w:rPr>
          <w:sz w:val="28"/>
          <w:szCs w:val="28"/>
        </w:rPr>
        <w:t xml:space="preserve"> за </w:t>
      </w:r>
      <w:proofErr w:type="spellStart"/>
      <w:r w:rsidR="00B61601">
        <w:rPr>
          <w:sz w:val="28"/>
          <w:szCs w:val="28"/>
        </w:rPr>
        <w:t>звітним</w:t>
      </w:r>
      <w:proofErr w:type="spellEnd"/>
      <w:r w:rsidR="00B61601">
        <w:rPr>
          <w:sz w:val="28"/>
          <w:szCs w:val="28"/>
        </w:rPr>
        <w:t xml:space="preserve"> року </w:t>
      </w:r>
      <w:proofErr w:type="spellStart"/>
      <w:r w:rsidR="00B61601">
        <w:rPr>
          <w:sz w:val="28"/>
          <w:szCs w:val="28"/>
        </w:rPr>
        <w:t>Мін</w:t>
      </w:r>
      <w:r>
        <w:rPr>
          <w:sz w:val="28"/>
          <w:szCs w:val="28"/>
          <w:lang w:val="uk-UA"/>
        </w:rPr>
        <w:t>істерству</w:t>
      </w:r>
      <w:proofErr w:type="spellEnd"/>
      <w:r>
        <w:rPr>
          <w:sz w:val="28"/>
          <w:szCs w:val="28"/>
          <w:lang w:val="uk-UA"/>
        </w:rPr>
        <w:t xml:space="preserve"> фінансів</w:t>
      </w:r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інформацію</w:t>
      </w:r>
      <w:proofErr w:type="spellEnd"/>
      <w:r w:rsidR="00B61601">
        <w:rPr>
          <w:sz w:val="28"/>
          <w:szCs w:val="28"/>
        </w:rPr>
        <w:t xml:space="preserve"> про </w:t>
      </w:r>
      <w:proofErr w:type="spellStart"/>
      <w:r w:rsidR="00B61601">
        <w:rPr>
          <w:sz w:val="28"/>
          <w:szCs w:val="28"/>
        </w:rPr>
        <w:t>використання</w:t>
      </w:r>
      <w:proofErr w:type="spellEnd"/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коштів</w:t>
      </w:r>
      <w:proofErr w:type="spellEnd"/>
      <w:r w:rsidR="00B61601">
        <w:rPr>
          <w:sz w:val="28"/>
          <w:szCs w:val="28"/>
        </w:rPr>
        <w:t xml:space="preserve"> за </w:t>
      </w:r>
      <w:proofErr w:type="spellStart"/>
      <w:r w:rsidR="00B61601">
        <w:rPr>
          <w:sz w:val="28"/>
          <w:szCs w:val="28"/>
        </w:rPr>
        <w:t>напрямами</w:t>
      </w:r>
      <w:proofErr w:type="spellEnd"/>
      <w:r w:rsidR="00B61601">
        <w:rPr>
          <w:sz w:val="28"/>
          <w:szCs w:val="28"/>
        </w:rPr>
        <w:t xml:space="preserve"> </w:t>
      </w:r>
      <w:proofErr w:type="spellStart"/>
      <w:r w:rsidR="00B61601">
        <w:rPr>
          <w:sz w:val="28"/>
          <w:szCs w:val="28"/>
        </w:rPr>
        <w:t>відповідно</w:t>
      </w:r>
      <w:proofErr w:type="spellEnd"/>
      <w:r w:rsidR="00B61601">
        <w:rPr>
          <w:sz w:val="28"/>
          <w:szCs w:val="28"/>
        </w:rPr>
        <w:t xml:space="preserve"> до пункту 3 </w:t>
      </w:r>
      <w:proofErr w:type="spellStart"/>
      <w:r w:rsidR="00B61601">
        <w:rPr>
          <w:sz w:val="28"/>
          <w:szCs w:val="28"/>
        </w:rPr>
        <w:t>цього</w:t>
      </w:r>
      <w:proofErr w:type="spellEnd"/>
      <w:r w:rsidR="00B61601">
        <w:rPr>
          <w:sz w:val="28"/>
          <w:szCs w:val="28"/>
        </w:rPr>
        <w:t xml:space="preserve"> Порядку.</w:t>
      </w:r>
    </w:p>
    <w:p w:rsidR="0047207F" w:rsidRPr="00DC5214" w:rsidRDefault="00B61601" w:rsidP="00DC5214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Закупівля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r w:rsidR="00DC5214">
        <w:rPr>
          <w:sz w:val="28"/>
          <w:szCs w:val="28"/>
        </w:rPr>
        <w:t>у порядк</w:t>
      </w:r>
      <w:r w:rsidR="00DC5214">
        <w:rPr>
          <w:sz w:val="28"/>
          <w:szCs w:val="28"/>
        </w:rPr>
        <w:t xml:space="preserve">у, </w:t>
      </w:r>
      <w:proofErr w:type="spellStart"/>
      <w:r w:rsidR="00DC5214">
        <w:rPr>
          <w:sz w:val="28"/>
          <w:szCs w:val="28"/>
        </w:rPr>
        <w:t>встановленому</w:t>
      </w:r>
      <w:proofErr w:type="spellEnd"/>
      <w:r w:rsidR="00DC5214">
        <w:rPr>
          <w:sz w:val="28"/>
          <w:szCs w:val="28"/>
        </w:rPr>
        <w:t xml:space="preserve"> </w:t>
      </w:r>
      <w:proofErr w:type="spellStart"/>
      <w:r w:rsidR="00DC5214">
        <w:rPr>
          <w:sz w:val="28"/>
          <w:szCs w:val="28"/>
        </w:rPr>
        <w:t>законодавством</w:t>
      </w:r>
      <w:proofErr w:type="spellEnd"/>
      <w:r w:rsidRPr="00DC5214">
        <w:rPr>
          <w:sz w:val="28"/>
          <w:szCs w:val="28"/>
        </w:rPr>
        <w:t>.</w:t>
      </w:r>
    </w:p>
    <w:p w:rsidR="0047207F" w:rsidRPr="00DC5214" w:rsidRDefault="00B61601" w:rsidP="00DC5214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використанням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Порядку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державного бюджету за </w:t>
      </w:r>
      <w:proofErr w:type="spellStart"/>
      <w:r>
        <w:rPr>
          <w:sz w:val="28"/>
          <w:szCs w:val="28"/>
        </w:rPr>
        <w:t>видатками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операціями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державного бюджету,</w:t>
      </w:r>
      <w:r w:rsidR="00DC5214" w:rsidRPr="00DC5214">
        <w:rPr>
          <w:sz w:val="28"/>
          <w:szCs w:val="28"/>
        </w:rPr>
        <w:t xml:space="preserve"> </w:t>
      </w:r>
      <w:r w:rsidR="00DC5214">
        <w:rPr>
          <w:sz w:val="28"/>
          <w:szCs w:val="28"/>
        </w:rPr>
        <w:t xml:space="preserve">у порядку, </w:t>
      </w:r>
      <w:proofErr w:type="spellStart"/>
      <w:r w:rsidR="00DC5214">
        <w:rPr>
          <w:sz w:val="28"/>
          <w:szCs w:val="28"/>
        </w:rPr>
        <w:t>встановленому</w:t>
      </w:r>
      <w:proofErr w:type="spellEnd"/>
      <w:r w:rsidR="00DC5214">
        <w:rPr>
          <w:sz w:val="28"/>
          <w:szCs w:val="28"/>
        </w:rPr>
        <w:t xml:space="preserve"> </w:t>
      </w:r>
      <w:proofErr w:type="spellStart"/>
      <w:r w:rsidR="00DC5214">
        <w:rPr>
          <w:sz w:val="28"/>
          <w:szCs w:val="28"/>
        </w:rPr>
        <w:t>законодавством</w:t>
      </w:r>
      <w:proofErr w:type="spellEnd"/>
      <w:r w:rsidR="00DC5214">
        <w:rPr>
          <w:sz w:val="28"/>
          <w:szCs w:val="28"/>
        </w:rPr>
        <w:t>.</w:t>
      </w:r>
    </w:p>
    <w:p w:rsidR="00CF12E8" w:rsidRPr="00FB0192" w:rsidRDefault="00C16905" w:rsidP="00CF12E8">
      <w:pPr>
        <w:pStyle w:val="af0"/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993"/>
        </w:tabs>
        <w:ind w:left="0" w:right="-2" w:firstLine="567"/>
        <w:jc w:val="both"/>
        <w:rPr>
          <w:sz w:val="28"/>
          <w:szCs w:val="28"/>
        </w:rPr>
      </w:pPr>
      <w:r w:rsidRPr="00FB0192">
        <w:rPr>
          <w:sz w:val="28"/>
          <w:szCs w:val="28"/>
          <w:lang w:val="uk-UA"/>
        </w:rPr>
        <w:t>Порядок надання фінансування</w:t>
      </w:r>
      <w:r w:rsidR="00FB0192" w:rsidRPr="00FB0192">
        <w:rPr>
          <w:sz w:val="28"/>
          <w:szCs w:val="28"/>
        </w:rPr>
        <w:t xml:space="preserve"> прое</w:t>
      </w:r>
      <w:r w:rsidRPr="00FB0192">
        <w:rPr>
          <w:sz w:val="28"/>
          <w:szCs w:val="28"/>
        </w:rPr>
        <w:t>кт</w:t>
      </w:r>
      <w:proofErr w:type="spellStart"/>
      <w:r w:rsidR="00FB0192">
        <w:rPr>
          <w:sz w:val="28"/>
          <w:szCs w:val="28"/>
          <w:lang w:val="uk-UA"/>
        </w:rPr>
        <w:t>ам</w:t>
      </w:r>
      <w:proofErr w:type="spellEnd"/>
      <w:r w:rsidRPr="00FB0192">
        <w:rPr>
          <w:sz w:val="28"/>
          <w:szCs w:val="28"/>
        </w:rPr>
        <w:t xml:space="preserve"> та </w:t>
      </w:r>
      <w:proofErr w:type="spellStart"/>
      <w:r w:rsidRPr="00FB0192">
        <w:rPr>
          <w:sz w:val="28"/>
          <w:szCs w:val="28"/>
        </w:rPr>
        <w:t>виконання</w:t>
      </w:r>
      <w:proofErr w:type="spellEnd"/>
      <w:r w:rsidRPr="00FB0192">
        <w:rPr>
          <w:sz w:val="28"/>
          <w:szCs w:val="28"/>
        </w:rPr>
        <w:t xml:space="preserve"> </w:t>
      </w:r>
      <w:proofErr w:type="spellStart"/>
      <w:r w:rsidRPr="00FB0192">
        <w:rPr>
          <w:sz w:val="28"/>
          <w:szCs w:val="28"/>
        </w:rPr>
        <w:t>інших</w:t>
      </w:r>
      <w:proofErr w:type="spellEnd"/>
      <w:r w:rsidRPr="00FB0192">
        <w:rPr>
          <w:sz w:val="28"/>
          <w:szCs w:val="28"/>
        </w:rPr>
        <w:t xml:space="preserve"> </w:t>
      </w:r>
      <w:proofErr w:type="spellStart"/>
      <w:r w:rsidRPr="00FB0192">
        <w:rPr>
          <w:sz w:val="28"/>
          <w:szCs w:val="28"/>
        </w:rPr>
        <w:t>зобов’язань</w:t>
      </w:r>
      <w:proofErr w:type="spellEnd"/>
      <w:r w:rsidRPr="00FB0192">
        <w:rPr>
          <w:sz w:val="28"/>
          <w:szCs w:val="28"/>
        </w:rPr>
        <w:t xml:space="preserve"> </w:t>
      </w:r>
      <w:proofErr w:type="spellStart"/>
      <w:r w:rsidRPr="00FB0192">
        <w:rPr>
          <w:sz w:val="28"/>
          <w:szCs w:val="28"/>
        </w:rPr>
        <w:t>України</w:t>
      </w:r>
      <w:proofErr w:type="spellEnd"/>
      <w:r w:rsidRPr="00FB0192">
        <w:rPr>
          <w:sz w:val="28"/>
          <w:szCs w:val="28"/>
        </w:rPr>
        <w:t xml:space="preserve"> у </w:t>
      </w:r>
      <w:r w:rsidR="00FB0192" w:rsidRPr="00FB0192">
        <w:rPr>
          <w:sz w:val="28"/>
          <w:szCs w:val="28"/>
          <w:lang w:val="uk-UA"/>
        </w:rPr>
        <w:t>П</w:t>
      </w:r>
      <w:proofErr w:type="spellStart"/>
      <w:r w:rsidR="00DC5214">
        <w:rPr>
          <w:sz w:val="28"/>
          <w:szCs w:val="28"/>
        </w:rPr>
        <w:t>рограмі</w:t>
      </w:r>
      <w:proofErr w:type="spellEnd"/>
      <w:r w:rsidR="00DC5214">
        <w:rPr>
          <w:sz w:val="28"/>
          <w:szCs w:val="28"/>
        </w:rPr>
        <w:t xml:space="preserve"> «EUREK</w:t>
      </w:r>
      <w:bookmarkStart w:id="1" w:name="_GoBack"/>
      <w:bookmarkEnd w:id="1"/>
      <w:r w:rsidR="00DC5214">
        <w:rPr>
          <w:sz w:val="28"/>
          <w:szCs w:val="28"/>
        </w:rPr>
        <w:t xml:space="preserve">A» </w:t>
      </w:r>
      <w:proofErr w:type="spellStart"/>
      <w:r w:rsidR="00DC5214">
        <w:rPr>
          <w:sz w:val="28"/>
          <w:szCs w:val="28"/>
        </w:rPr>
        <w:t>затвердж</w:t>
      </w:r>
      <w:r w:rsidR="00DC5214">
        <w:rPr>
          <w:sz w:val="28"/>
          <w:szCs w:val="28"/>
          <w:lang w:val="uk-UA"/>
        </w:rPr>
        <w:t>ується</w:t>
      </w:r>
      <w:proofErr w:type="spellEnd"/>
      <w:r w:rsidR="00B61601" w:rsidRPr="00FB0192">
        <w:rPr>
          <w:sz w:val="28"/>
          <w:szCs w:val="28"/>
        </w:rPr>
        <w:t xml:space="preserve"> наказом М</w:t>
      </w:r>
      <w:proofErr w:type="spellStart"/>
      <w:r w:rsidR="00FB0192" w:rsidRPr="00FB0192">
        <w:rPr>
          <w:sz w:val="28"/>
          <w:szCs w:val="28"/>
          <w:lang w:val="uk-UA"/>
        </w:rPr>
        <w:t>іністерства</w:t>
      </w:r>
      <w:proofErr w:type="spellEnd"/>
      <w:r w:rsidR="00FB0192" w:rsidRPr="00FB0192">
        <w:rPr>
          <w:sz w:val="28"/>
          <w:szCs w:val="28"/>
          <w:lang w:val="uk-UA"/>
        </w:rPr>
        <w:t xml:space="preserve"> освіти і науки</w:t>
      </w:r>
      <w:r w:rsidR="00B61601" w:rsidRPr="00FB0192">
        <w:rPr>
          <w:sz w:val="28"/>
          <w:szCs w:val="28"/>
        </w:rPr>
        <w:t>.</w:t>
      </w:r>
    </w:p>
    <w:p w:rsidR="00DC6229" w:rsidRPr="00FB0192" w:rsidRDefault="00CF12E8" w:rsidP="00CF12E8">
      <w:pPr>
        <w:pStyle w:val="af0"/>
        <w:shd w:val="clear" w:color="auto" w:fill="FFFFFF"/>
        <w:tabs>
          <w:tab w:val="left" w:pos="426"/>
          <w:tab w:val="left" w:pos="709"/>
          <w:tab w:val="left" w:pos="993"/>
        </w:tabs>
        <w:ind w:left="567" w:right="-2"/>
        <w:jc w:val="center"/>
        <w:rPr>
          <w:sz w:val="28"/>
          <w:szCs w:val="28"/>
        </w:rPr>
      </w:pPr>
      <w:r w:rsidRPr="00FB0192">
        <w:rPr>
          <w:sz w:val="28"/>
          <w:szCs w:val="28"/>
          <w:lang w:val="uk-UA"/>
        </w:rPr>
        <w:t>_______________________</w:t>
      </w:r>
    </w:p>
    <w:sectPr w:rsidR="00DC6229" w:rsidRPr="00FB0192" w:rsidSect="00DC5214">
      <w:headerReference w:type="default" r:id="rId8"/>
      <w:footerReference w:type="default" r:id="rId9"/>
      <w:pgSz w:w="11906" w:h="16838"/>
      <w:pgMar w:top="568" w:right="849" w:bottom="851" w:left="1701" w:header="709" w:footer="709" w:gutter="0"/>
      <w:pgNumType w:start="1"/>
      <w:cols w:space="720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F6" w:rsidRDefault="00B34CF6">
      <w:r>
        <w:separator/>
      </w:r>
    </w:p>
  </w:endnote>
  <w:endnote w:type="continuationSeparator" w:id="0">
    <w:p w:rsidR="00B34CF6" w:rsidRDefault="00B3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F6" w:rsidRDefault="00B34C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F6" w:rsidRDefault="00B34CF6">
      <w:r>
        <w:separator/>
      </w:r>
    </w:p>
  </w:footnote>
  <w:footnote w:type="continuationSeparator" w:id="0">
    <w:p w:rsidR="00B34CF6" w:rsidRDefault="00B3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F6" w:rsidRDefault="00B34C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B34CF6" w:rsidRDefault="00B34C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166"/>
    <w:multiLevelType w:val="multilevel"/>
    <w:tmpl w:val="9B64D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14056"/>
    <w:multiLevelType w:val="multilevel"/>
    <w:tmpl w:val="B172F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F"/>
    <w:rsid w:val="00093FC6"/>
    <w:rsid w:val="001B316D"/>
    <w:rsid w:val="002949B2"/>
    <w:rsid w:val="003D08A6"/>
    <w:rsid w:val="0047207F"/>
    <w:rsid w:val="00483478"/>
    <w:rsid w:val="004F78F2"/>
    <w:rsid w:val="0073227B"/>
    <w:rsid w:val="00824949"/>
    <w:rsid w:val="009169C5"/>
    <w:rsid w:val="00A3329A"/>
    <w:rsid w:val="00A74BE5"/>
    <w:rsid w:val="00B34CF6"/>
    <w:rsid w:val="00B61601"/>
    <w:rsid w:val="00C16905"/>
    <w:rsid w:val="00C339B7"/>
    <w:rsid w:val="00CE13F8"/>
    <w:rsid w:val="00CF12E8"/>
    <w:rsid w:val="00DC5214"/>
    <w:rsid w:val="00DC6229"/>
    <w:rsid w:val="00FA43F9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1CDF"/>
  <w15:docId w15:val="{B7E8DD61-5F3F-4BBD-A43A-6953FF6D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14"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1F7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21D6B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B21D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B21D6B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ий текст з відступом 2 Знак"/>
    <w:link w:val="21"/>
    <w:rsid w:val="00B21D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205105"/>
    <w:pPr>
      <w:spacing w:after="120"/>
      <w:ind w:left="283"/>
    </w:pPr>
    <w:rPr>
      <w:lang w:val="x-none" w:eastAsia="x-none"/>
    </w:rPr>
  </w:style>
  <w:style w:type="character" w:customStyle="1" w:styleId="a7">
    <w:name w:val="Основний текст з відступом Знак"/>
    <w:link w:val="a6"/>
    <w:uiPriority w:val="99"/>
    <w:semiHidden/>
    <w:rsid w:val="00205105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rsid w:val="0020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8"/>
      <w:szCs w:val="28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05105"/>
    <w:rPr>
      <w:rFonts w:ascii="Courier New" w:eastAsia="Arial Unicode MS" w:hAnsi="Courier New"/>
      <w:color w:val="000000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D1156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uiPriority w:val="99"/>
    <w:semiHidden/>
    <w:rsid w:val="00D1156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rsid w:val="00444C0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1B1F9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C31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ій колонтитул Знак"/>
    <w:link w:val="ac"/>
    <w:uiPriority w:val="99"/>
    <w:rsid w:val="00CC310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CC31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ій колонтитул Знак"/>
    <w:link w:val="ae"/>
    <w:uiPriority w:val="99"/>
    <w:rsid w:val="00CC310F"/>
    <w:rPr>
      <w:rFonts w:ascii="Times New Roman" w:eastAsia="Times New Roman" w:hAnsi="Times New Roman"/>
    </w:rPr>
  </w:style>
  <w:style w:type="character" w:customStyle="1" w:styleId="rvts0">
    <w:name w:val="rvts0"/>
    <w:rsid w:val="00E61AFF"/>
  </w:style>
  <w:style w:type="paragraph" w:styleId="af0">
    <w:name w:val="List Paragraph"/>
    <w:basedOn w:val="a"/>
    <w:uiPriority w:val="34"/>
    <w:qFormat/>
    <w:rsid w:val="00AC7827"/>
    <w:pPr>
      <w:ind w:left="708"/>
    </w:pPr>
  </w:style>
  <w:style w:type="character" w:customStyle="1" w:styleId="rvts23">
    <w:name w:val="rvts23"/>
    <w:basedOn w:val="a0"/>
    <w:rsid w:val="000367BD"/>
  </w:style>
  <w:style w:type="paragraph" w:customStyle="1" w:styleId="rvps2">
    <w:name w:val="rvps2"/>
    <w:basedOn w:val="a"/>
    <w:qFormat/>
    <w:rsid w:val="000270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f1">
    <w:name w:val="page number"/>
    <w:basedOn w:val="a0"/>
    <w:uiPriority w:val="99"/>
    <w:semiHidden/>
    <w:unhideWhenUsed/>
    <w:rsid w:val="00F85B6B"/>
  </w:style>
  <w:style w:type="character" w:styleId="af2">
    <w:name w:val="annotation reference"/>
    <w:basedOn w:val="a0"/>
    <w:uiPriority w:val="99"/>
    <w:semiHidden/>
    <w:unhideWhenUsed/>
    <w:rsid w:val="00C1470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1470F"/>
  </w:style>
  <w:style w:type="character" w:customStyle="1" w:styleId="af4">
    <w:name w:val="Текст примітки Знак"/>
    <w:basedOn w:val="a0"/>
    <w:link w:val="af3"/>
    <w:uiPriority w:val="99"/>
    <w:semiHidden/>
    <w:rsid w:val="00C1470F"/>
    <w:rPr>
      <w:rFonts w:ascii="Times New Roman" w:eastAsia="Times New Roman" w:hAnsi="Times New Roman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1470F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C1470F"/>
    <w:rPr>
      <w:rFonts w:ascii="Times New Roman" w:eastAsia="Times New Roman" w:hAnsi="Times New Roman"/>
      <w:b/>
      <w:bCs/>
      <w:lang w:val="ru-RU" w:eastAsia="ru-RU"/>
    </w:rPr>
  </w:style>
  <w:style w:type="character" w:customStyle="1" w:styleId="rvts46">
    <w:name w:val="rvts46"/>
    <w:basedOn w:val="a0"/>
    <w:rsid w:val="00776716"/>
  </w:style>
  <w:style w:type="character" w:customStyle="1" w:styleId="rvts11">
    <w:name w:val="rvts11"/>
    <w:basedOn w:val="a0"/>
    <w:rsid w:val="00776716"/>
  </w:style>
  <w:style w:type="character" w:customStyle="1" w:styleId="rvts9">
    <w:name w:val="rvts9"/>
    <w:basedOn w:val="a0"/>
    <w:rsid w:val="009F10B2"/>
  </w:style>
  <w:style w:type="character" w:customStyle="1" w:styleId="20">
    <w:name w:val="Заголовок 2 Знак"/>
    <w:basedOn w:val="a0"/>
    <w:link w:val="2"/>
    <w:uiPriority w:val="9"/>
    <w:rsid w:val="00291F7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7">
    <w:name w:val="rvps7"/>
    <w:basedOn w:val="a"/>
    <w:rsid w:val="00DA7F0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DA7F06"/>
  </w:style>
  <w:style w:type="character" w:styleId="af7">
    <w:name w:val="Strong"/>
    <w:basedOn w:val="a0"/>
    <w:uiPriority w:val="22"/>
    <w:qFormat/>
    <w:rsid w:val="00266681"/>
    <w:rPr>
      <w:b/>
      <w:bCs/>
    </w:rPr>
  </w:style>
  <w:style w:type="table" w:styleId="af8">
    <w:name w:val="Table Grid"/>
    <w:basedOn w:val="a1"/>
    <w:uiPriority w:val="39"/>
    <w:rsid w:val="00C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lista">
    <w:name w:val="Strecklista"/>
    <w:basedOn w:val="a"/>
    <w:rsid w:val="00CE2C80"/>
    <w:pPr>
      <w:widowControl w:val="0"/>
      <w:spacing w:after="120"/>
      <w:ind w:left="567" w:hanging="567"/>
    </w:pPr>
    <w:rPr>
      <w:rFonts w:ascii="Arial" w:hAnsi="Arial"/>
      <w:sz w:val="24"/>
      <w:szCs w:val="24"/>
      <w:lang w:val="sv-SE" w:eastAsia="en-US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Revision"/>
    <w:hidden/>
    <w:uiPriority w:val="99"/>
    <w:semiHidden/>
    <w:rsid w:val="00C1690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eV/Rv19VNyMWmvUWqTrrBfBFw==">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Klesova</dc:creator>
  <cp:lastModifiedBy>Kharina O.O.</cp:lastModifiedBy>
  <cp:revision>6</cp:revision>
  <cp:lastPrinted>2021-05-14T10:52:00Z</cp:lastPrinted>
  <dcterms:created xsi:type="dcterms:W3CDTF">2021-04-07T07:19:00Z</dcterms:created>
  <dcterms:modified xsi:type="dcterms:W3CDTF">2021-05-14T11:18:00Z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