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35D25" w14:textId="77777777" w:rsidR="00592380" w:rsidRPr="00315B76" w:rsidRDefault="00592380" w:rsidP="005923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15B76">
        <w:rPr>
          <w:rFonts w:ascii="Times New Roman" w:hAnsi="Times New Roman"/>
          <w:b/>
          <w:sz w:val="28"/>
          <w:szCs w:val="28"/>
        </w:rPr>
        <w:t>Звіт про громадське обговорення</w:t>
      </w:r>
    </w:p>
    <w:p w14:paraId="31C9224B" w14:textId="174DDC25" w:rsidR="00592380" w:rsidRPr="00315B76" w:rsidRDefault="00592380" w:rsidP="00592380">
      <w:pPr>
        <w:spacing w:line="240" w:lineRule="auto"/>
        <w:jc w:val="center"/>
        <w:rPr>
          <w:rFonts w:ascii="Times New Roman" w:hAnsi="Times New Roman"/>
          <w:b/>
        </w:rPr>
      </w:pPr>
      <w:r w:rsidRPr="00315B76">
        <w:rPr>
          <w:rFonts w:ascii="Times New Roman" w:hAnsi="Times New Roman"/>
          <w:b/>
          <w:sz w:val="28"/>
          <w:szCs w:val="28"/>
        </w:rPr>
        <w:t xml:space="preserve">проєкту </w:t>
      </w:r>
      <w:r w:rsidR="008D0FF5">
        <w:rPr>
          <w:rFonts w:ascii="Times New Roman" w:hAnsi="Times New Roman"/>
          <w:b/>
          <w:sz w:val="28"/>
          <w:szCs w:val="28"/>
        </w:rPr>
        <w:t xml:space="preserve">типового </w:t>
      </w:r>
      <w:r w:rsidRPr="001555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Положення про </w:t>
      </w:r>
      <w:r w:rsidR="008D0F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кваліфікаційний центр</w:t>
      </w:r>
    </w:p>
    <w:p w14:paraId="0C356686" w14:textId="77777777" w:rsidR="00592380" w:rsidRPr="00315B76" w:rsidRDefault="00592380" w:rsidP="00592380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5B76">
        <w:rPr>
          <w:rFonts w:ascii="Times New Roman" w:hAnsi="Times New Roman"/>
          <w:b/>
          <w:sz w:val="28"/>
          <w:szCs w:val="28"/>
        </w:rPr>
        <w:t>Найменування органу виконавчої влади, який проводив обговорення:</w:t>
      </w:r>
    </w:p>
    <w:p w14:paraId="77AADCE5" w14:textId="77777777" w:rsidR="00592380" w:rsidRPr="00315B76" w:rsidRDefault="00592380" w:rsidP="00592380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B76">
        <w:rPr>
          <w:rFonts w:ascii="Times New Roman" w:hAnsi="Times New Roman"/>
          <w:sz w:val="28"/>
          <w:szCs w:val="28"/>
        </w:rPr>
        <w:t>Міністерство освіти і науки України</w:t>
      </w:r>
    </w:p>
    <w:p w14:paraId="70E94290" w14:textId="77777777" w:rsidR="00592380" w:rsidRPr="00CC20A6" w:rsidRDefault="00592380" w:rsidP="00592380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C20A6">
        <w:rPr>
          <w:rFonts w:ascii="Times New Roman" w:hAnsi="Times New Roman"/>
          <w:b/>
          <w:sz w:val="28"/>
          <w:szCs w:val="28"/>
        </w:rPr>
        <w:t>Зміст питання або назва проєкту акта, що виносилися на обговорення:</w:t>
      </w:r>
    </w:p>
    <w:p w14:paraId="472072AF" w14:textId="71E248EA" w:rsidR="008D0FF5" w:rsidRPr="008D0FF5" w:rsidRDefault="007B1587" w:rsidP="00592380">
      <w:pPr>
        <w:pStyle w:val="af2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Д</w:t>
      </w:r>
      <w:r w:rsidRPr="007B1587">
        <w:rPr>
          <w:sz w:val="28"/>
          <w:szCs w:val="28"/>
        </w:rPr>
        <w:t>ержавний інвестиційний проєкт «Ревіталізація приміщень науково-освітнього простору Музей науки у місті Полтава на базі Національного університету «Полтавська політехніка імені Юрія Кондратюка»</w:t>
      </w:r>
      <w:r w:rsidR="00592380" w:rsidRPr="008D0FF5">
        <w:rPr>
          <w:rFonts w:eastAsia="Times New Roman"/>
          <w:sz w:val="28"/>
          <w:szCs w:val="28"/>
        </w:rPr>
        <w:t>.</w:t>
      </w:r>
      <w:r w:rsidR="00592380" w:rsidRPr="008D0FF5">
        <w:rPr>
          <w:rFonts w:eastAsia="Times New Roman"/>
          <w:sz w:val="28"/>
          <w:szCs w:val="28"/>
          <w:lang w:eastAsia="ru-RU"/>
        </w:rPr>
        <w:t xml:space="preserve"> </w:t>
      </w:r>
    </w:p>
    <w:p w14:paraId="3B28E7AA" w14:textId="0FDFE439" w:rsidR="007B1587" w:rsidRPr="007B1587" w:rsidRDefault="007B1587" w:rsidP="007B1587">
      <w:pPr>
        <w:pStyle w:val="af2"/>
        <w:shd w:val="clear" w:color="auto" w:fill="FFFFFF"/>
        <w:spacing w:before="0" w:beforeAutospacing="0" w:after="225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Концептуальна записка д</w:t>
      </w:r>
      <w:r w:rsidRPr="007B1587">
        <w:rPr>
          <w:sz w:val="28"/>
          <w:szCs w:val="28"/>
        </w:rPr>
        <w:t>ержавн</w:t>
      </w:r>
      <w:r>
        <w:rPr>
          <w:sz w:val="28"/>
          <w:szCs w:val="28"/>
        </w:rPr>
        <w:t>ого</w:t>
      </w:r>
      <w:r w:rsidRPr="007B1587">
        <w:rPr>
          <w:sz w:val="28"/>
          <w:szCs w:val="28"/>
        </w:rPr>
        <w:t xml:space="preserve"> інвестиційн</w:t>
      </w:r>
      <w:r>
        <w:rPr>
          <w:sz w:val="28"/>
          <w:szCs w:val="28"/>
        </w:rPr>
        <w:t>ого</w:t>
      </w:r>
      <w:r w:rsidRPr="007B1587">
        <w:rPr>
          <w:sz w:val="28"/>
          <w:szCs w:val="28"/>
        </w:rPr>
        <w:t xml:space="preserve"> проєкт</w:t>
      </w:r>
      <w:r>
        <w:rPr>
          <w:sz w:val="28"/>
          <w:szCs w:val="28"/>
        </w:rPr>
        <w:t>у</w:t>
      </w:r>
      <w:r w:rsidRPr="007B1587">
        <w:rPr>
          <w:sz w:val="28"/>
          <w:szCs w:val="28"/>
        </w:rPr>
        <w:t xml:space="preserve"> «Ревіталізація приміщень науково-освітнього простору Музей науки у місті Полтава на базі Національного університету «Полтавська політехніка імені Юрія Кондратюка» </w:t>
      </w:r>
      <w:r>
        <w:rPr>
          <w:sz w:val="28"/>
          <w:szCs w:val="28"/>
        </w:rPr>
        <w:t>включає м</w:t>
      </w:r>
      <w:r w:rsidRPr="007B1587">
        <w:rPr>
          <w:sz w:val="28"/>
          <w:szCs w:val="28"/>
        </w:rPr>
        <w:t>ет</w:t>
      </w:r>
      <w:r>
        <w:rPr>
          <w:sz w:val="28"/>
          <w:szCs w:val="28"/>
        </w:rPr>
        <w:t>у</w:t>
      </w:r>
      <w:r w:rsidRPr="007B1587">
        <w:rPr>
          <w:sz w:val="28"/>
          <w:szCs w:val="28"/>
        </w:rPr>
        <w:t xml:space="preserve"> інвестиційного проєкту та її обґрунтування; </w:t>
      </w:r>
      <w:r>
        <w:rPr>
          <w:sz w:val="28"/>
          <w:szCs w:val="28"/>
        </w:rPr>
        <w:t>п</w:t>
      </w:r>
      <w:r w:rsidRPr="007B1587">
        <w:rPr>
          <w:sz w:val="28"/>
          <w:szCs w:val="28"/>
        </w:rPr>
        <w:t xml:space="preserve">роблеми, які будуть розв'язані внаслідок реалізації інвестиційного проєкту; </w:t>
      </w:r>
      <w:r>
        <w:rPr>
          <w:sz w:val="28"/>
          <w:szCs w:val="28"/>
        </w:rPr>
        <w:t>р</w:t>
      </w:r>
      <w:r w:rsidRPr="007B1587">
        <w:rPr>
          <w:sz w:val="28"/>
          <w:szCs w:val="28"/>
        </w:rPr>
        <w:t xml:space="preserve">езультати аналізу попиту на послуги (товари), надання (виробництво) яких має бути забезпечено в результаті реалізації інвестиційного проєкту; </w:t>
      </w:r>
      <w:r>
        <w:rPr>
          <w:sz w:val="28"/>
          <w:szCs w:val="28"/>
        </w:rPr>
        <w:t>р</w:t>
      </w:r>
      <w:r w:rsidRPr="007B1587">
        <w:rPr>
          <w:sz w:val="28"/>
          <w:szCs w:val="28"/>
        </w:rPr>
        <w:t xml:space="preserve">езультати попереднього аналізу можливих альтернативних варіантів розв'язання таких проблем; </w:t>
      </w:r>
      <w:r>
        <w:rPr>
          <w:sz w:val="28"/>
          <w:szCs w:val="28"/>
        </w:rPr>
        <w:t>в</w:t>
      </w:r>
      <w:r w:rsidRPr="007B1587">
        <w:rPr>
          <w:sz w:val="28"/>
          <w:szCs w:val="28"/>
        </w:rPr>
        <w:t xml:space="preserve">ідповідність мети інвестиційного проєкту пріоритетам державної політики; </w:t>
      </w:r>
      <w:r>
        <w:rPr>
          <w:sz w:val="28"/>
          <w:szCs w:val="28"/>
        </w:rPr>
        <w:t>п</w:t>
      </w:r>
      <w:r w:rsidRPr="007B1587">
        <w:rPr>
          <w:sz w:val="28"/>
          <w:szCs w:val="28"/>
        </w:rPr>
        <w:t xml:space="preserve">рогнозні обсяги витрат; </w:t>
      </w:r>
      <w:r>
        <w:rPr>
          <w:sz w:val="28"/>
          <w:szCs w:val="28"/>
        </w:rPr>
        <w:t>р</w:t>
      </w:r>
      <w:r w:rsidRPr="007B1587">
        <w:rPr>
          <w:sz w:val="28"/>
          <w:szCs w:val="28"/>
        </w:rPr>
        <w:t xml:space="preserve">езультати попереднього аналізу ефективності реалізації інвестиційного проєкту; </w:t>
      </w:r>
      <w:r>
        <w:rPr>
          <w:sz w:val="28"/>
          <w:szCs w:val="28"/>
        </w:rPr>
        <w:t>с</w:t>
      </w:r>
      <w:r w:rsidRPr="007B1587">
        <w:rPr>
          <w:sz w:val="28"/>
          <w:szCs w:val="28"/>
        </w:rPr>
        <w:t xml:space="preserve">трок та етапи реалізації інвестиційного проєкту, результати попередньої оцінки можливостей реалізації, організації та управління виконанням робіт з реалізації інвестиційного проєкту; </w:t>
      </w:r>
      <w:r>
        <w:rPr>
          <w:sz w:val="28"/>
          <w:szCs w:val="28"/>
        </w:rPr>
        <w:t>о</w:t>
      </w:r>
      <w:r w:rsidRPr="007B1587">
        <w:rPr>
          <w:sz w:val="28"/>
          <w:szCs w:val="28"/>
        </w:rPr>
        <w:t>бґрунтування заходів щодо розроблення інвестиційного проєкту (дослідження, проєктування); Показники інвестиційної привабливості проекту</w:t>
      </w:r>
    </w:p>
    <w:p w14:paraId="2F9EDCB5" w14:textId="57C728CC" w:rsidR="00592380" w:rsidRPr="00315B76" w:rsidRDefault="00592380" w:rsidP="00592380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FF5">
        <w:rPr>
          <w:rFonts w:ascii="Times New Roman" w:hAnsi="Times New Roman"/>
          <w:sz w:val="28"/>
          <w:szCs w:val="28"/>
        </w:rPr>
        <w:t>Громадське обговорення проводилося у формі електронних консультацій. Проект закону було розміщено 1</w:t>
      </w:r>
      <w:r w:rsidR="007B1587">
        <w:rPr>
          <w:rFonts w:ascii="Times New Roman" w:hAnsi="Times New Roman"/>
          <w:sz w:val="28"/>
          <w:szCs w:val="28"/>
        </w:rPr>
        <w:t>1</w:t>
      </w:r>
      <w:r w:rsidRPr="008D0FF5">
        <w:rPr>
          <w:rFonts w:ascii="Times New Roman" w:hAnsi="Times New Roman"/>
          <w:sz w:val="28"/>
          <w:szCs w:val="28"/>
        </w:rPr>
        <w:t xml:space="preserve"> </w:t>
      </w:r>
      <w:r w:rsidR="007B1587" w:rsidRPr="007B1587">
        <w:rPr>
          <w:rFonts w:ascii="Times New Roman" w:hAnsi="Times New Roman"/>
          <w:sz w:val="28"/>
          <w:szCs w:val="28"/>
        </w:rPr>
        <w:t>лютого 2021 року</w:t>
      </w:r>
      <w:r w:rsidR="007B1587">
        <w:rPr>
          <w:rFonts w:ascii="Times New Roman" w:hAnsi="Times New Roman"/>
          <w:sz w:val="28"/>
          <w:szCs w:val="28"/>
        </w:rPr>
        <w:t xml:space="preserve"> </w:t>
      </w:r>
      <w:r w:rsidRPr="008D0FF5">
        <w:rPr>
          <w:rFonts w:ascii="Times New Roman" w:hAnsi="Times New Roman"/>
          <w:sz w:val="28"/>
          <w:szCs w:val="28"/>
        </w:rPr>
        <w:t xml:space="preserve">на офіційному </w:t>
      </w:r>
      <w:r w:rsidRPr="00315B76">
        <w:rPr>
          <w:rFonts w:ascii="Times New Roman" w:hAnsi="Times New Roman"/>
          <w:sz w:val="28"/>
          <w:szCs w:val="28"/>
        </w:rPr>
        <w:t xml:space="preserve">веб-сайті Міністерства освіти і науки України </w:t>
      </w:r>
      <w:r w:rsidRPr="00133757">
        <w:rPr>
          <w:rFonts w:ascii="Times New Roman" w:hAnsi="Times New Roman"/>
          <w:sz w:val="28"/>
          <w:szCs w:val="28"/>
        </w:rPr>
        <w:t>(</w:t>
      </w:r>
      <w:r w:rsidR="007B1587" w:rsidRPr="007B1587">
        <w:t>https://mon.gov.ua/ua/news/mon-proponuye-dlya-gromadskogo-obgovorennya-derzhavnij-investicijnij-proyekt-revitalizaciya-primishen-naukovo-osvitnogo-prostoru-muzej-nauki-u-misti-poltava-na-bazi-nacionalnogo-universitetu-poltavska-politehnika-imeni-yuriya-kondratyuka</w:t>
      </w:r>
      <w:r w:rsidRPr="00315B76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85D46E" w14:textId="43674547" w:rsidR="00592380" w:rsidRPr="00315B76" w:rsidRDefault="00592380" w:rsidP="00592380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B76">
        <w:rPr>
          <w:rFonts w:ascii="Times New Roman" w:hAnsi="Times New Roman"/>
          <w:sz w:val="28"/>
          <w:szCs w:val="28"/>
        </w:rPr>
        <w:t>Зауваження та пропоз</w:t>
      </w:r>
      <w:r>
        <w:rPr>
          <w:rFonts w:ascii="Times New Roman" w:hAnsi="Times New Roman"/>
          <w:sz w:val="28"/>
          <w:szCs w:val="28"/>
        </w:rPr>
        <w:t xml:space="preserve">иції до проекту приймалися </w:t>
      </w:r>
      <w:r w:rsidR="007B1587" w:rsidRPr="007B1587">
        <w:rPr>
          <w:rFonts w:ascii="Times New Roman" w:hAnsi="Times New Roman"/>
          <w:sz w:val="28"/>
          <w:szCs w:val="28"/>
        </w:rPr>
        <w:t>до 26 лютого 2021 року на електронну адресу korol@mon.gov.ua</w:t>
      </w:r>
      <w:r w:rsidR="007B1587">
        <w:rPr>
          <w:rFonts w:ascii="Times New Roman" w:hAnsi="Times New Roman"/>
          <w:sz w:val="28"/>
          <w:szCs w:val="28"/>
        </w:rPr>
        <w:t>.</w:t>
      </w:r>
      <w:r w:rsidRPr="00315B76">
        <w:rPr>
          <w:rFonts w:ascii="Times New Roman" w:hAnsi="Times New Roman"/>
          <w:sz w:val="28"/>
          <w:szCs w:val="28"/>
        </w:rPr>
        <w:t xml:space="preserve"> </w:t>
      </w:r>
    </w:p>
    <w:p w14:paraId="35338782" w14:textId="77777777" w:rsidR="00592380" w:rsidRPr="00315B76" w:rsidRDefault="00592380" w:rsidP="00592380">
      <w:pPr>
        <w:numPr>
          <w:ilvl w:val="0"/>
          <w:numId w:val="1"/>
        </w:numPr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15B76">
        <w:rPr>
          <w:rFonts w:ascii="Times New Roman" w:hAnsi="Times New Roman"/>
          <w:b/>
          <w:sz w:val="28"/>
          <w:szCs w:val="28"/>
        </w:rPr>
        <w:t>Інформація про осіб, що взяли участь в обговоренні:</w:t>
      </w:r>
    </w:p>
    <w:p w14:paraId="14E25055" w14:textId="0F118854" w:rsidR="00592380" w:rsidRPr="00A8464D" w:rsidRDefault="00592380" w:rsidP="00592380">
      <w:pPr>
        <w:tabs>
          <w:tab w:val="num" w:pos="284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B76">
        <w:rPr>
          <w:rFonts w:ascii="Times New Roman" w:hAnsi="Times New Roman"/>
          <w:sz w:val="28"/>
          <w:szCs w:val="28"/>
        </w:rPr>
        <w:t>Обгово</w:t>
      </w:r>
      <w:r>
        <w:rPr>
          <w:rFonts w:ascii="Times New Roman" w:hAnsi="Times New Roman"/>
          <w:sz w:val="28"/>
          <w:szCs w:val="28"/>
        </w:rPr>
        <w:t xml:space="preserve">рення проєкту здійснювалося з </w:t>
      </w:r>
      <w:r w:rsidR="007B158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7B1587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.202</w:t>
      </w:r>
      <w:r w:rsidR="007B15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8D0FF5">
        <w:rPr>
          <w:rFonts w:ascii="Times New Roman" w:hAnsi="Times New Roman"/>
          <w:sz w:val="28"/>
          <w:szCs w:val="28"/>
        </w:rPr>
        <w:t>2</w:t>
      </w:r>
      <w:r w:rsidR="007B158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B158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315B76">
        <w:rPr>
          <w:rFonts w:ascii="Times New Roman" w:hAnsi="Times New Roman"/>
          <w:sz w:val="28"/>
          <w:szCs w:val="28"/>
        </w:rPr>
        <w:t>.202</w:t>
      </w:r>
      <w:r w:rsidR="007B1587">
        <w:rPr>
          <w:rFonts w:ascii="Times New Roman" w:hAnsi="Times New Roman"/>
          <w:sz w:val="28"/>
          <w:szCs w:val="28"/>
        </w:rPr>
        <w:t>1</w:t>
      </w:r>
      <w:r w:rsidRPr="00315B76">
        <w:rPr>
          <w:rFonts w:ascii="Times New Roman" w:hAnsi="Times New Roman"/>
          <w:sz w:val="28"/>
          <w:szCs w:val="28"/>
        </w:rPr>
        <w:t xml:space="preserve">. Протягом цього періоду надійшли пропозиції </w:t>
      </w:r>
      <w:r w:rsidR="007B1587">
        <w:rPr>
          <w:rFonts w:ascii="Times New Roman" w:hAnsi="Times New Roman"/>
          <w:sz w:val="28"/>
          <w:szCs w:val="28"/>
        </w:rPr>
        <w:t>від</w:t>
      </w:r>
      <w:r w:rsidR="007B1587" w:rsidRPr="007B1587">
        <w:rPr>
          <w:rFonts w:ascii="Times New Roman" w:hAnsi="Times New Roman"/>
          <w:sz w:val="28"/>
          <w:szCs w:val="28"/>
        </w:rPr>
        <w:t xml:space="preserve"> 164 фізичн</w:t>
      </w:r>
      <w:r w:rsidR="007B1587">
        <w:rPr>
          <w:rFonts w:ascii="Times New Roman" w:hAnsi="Times New Roman"/>
          <w:sz w:val="28"/>
          <w:szCs w:val="28"/>
        </w:rPr>
        <w:t>их</w:t>
      </w:r>
      <w:r w:rsidR="007B1587" w:rsidRPr="007B1587">
        <w:rPr>
          <w:rFonts w:ascii="Times New Roman" w:hAnsi="Times New Roman"/>
          <w:sz w:val="28"/>
          <w:szCs w:val="28"/>
        </w:rPr>
        <w:t xml:space="preserve"> ос</w:t>
      </w:r>
      <w:r w:rsidR="007B1587">
        <w:rPr>
          <w:rFonts w:ascii="Times New Roman" w:hAnsi="Times New Roman"/>
          <w:sz w:val="28"/>
          <w:szCs w:val="28"/>
        </w:rPr>
        <w:t>іб</w:t>
      </w:r>
      <w:r w:rsidR="007B1587" w:rsidRPr="007B1587">
        <w:rPr>
          <w:rFonts w:ascii="Times New Roman" w:hAnsi="Times New Roman"/>
          <w:sz w:val="28"/>
          <w:szCs w:val="28"/>
        </w:rPr>
        <w:t xml:space="preserve"> (учн</w:t>
      </w:r>
      <w:r w:rsidR="007B1587">
        <w:rPr>
          <w:rFonts w:ascii="Times New Roman" w:hAnsi="Times New Roman"/>
          <w:sz w:val="28"/>
          <w:szCs w:val="28"/>
        </w:rPr>
        <w:t>их</w:t>
      </w:r>
      <w:r w:rsidR="007B1587" w:rsidRPr="007B1587">
        <w:rPr>
          <w:rFonts w:ascii="Times New Roman" w:hAnsi="Times New Roman"/>
          <w:sz w:val="28"/>
          <w:szCs w:val="28"/>
        </w:rPr>
        <w:t>, студент</w:t>
      </w:r>
      <w:r w:rsidR="007B1587">
        <w:rPr>
          <w:rFonts w:ascii="Times New Roman" w:hAnsi="Times New Roman"/>
          <w:sz w:val="28"/>
          <w:szCs w:val="28"/>
        </w:rPr>
        <w:t>ів</w:t>
      </w:r>
      <w:r w:rsidR="007B1587" w:rsidRPr="007B1587">
        <w:rPr>
          <w:rFonts w:ascii="Times New Roman" w:hAnsi="Times New Roman"/>
          <w:sz w:val="28"/>
          <w:szCs w:val="28"/>
        </w:rPr>
        <w:t>, вчител</w:t>
      </w:r>
      <w:r w:rsidR="007B1587">
        <w:rPr>
          <w:rFonts w:ascii="Times New Roman" w:hAnsi="Times New Roman"/>
          <w:sz w:val="28"/>
          <w:szCs w:val="28"/>
        </w:rPr>
        <w:t>ів</w:t>
      </w:r>
      <w:r w:rsidR="007B1587" w:rsidRPr="007B1587">
        <w:rPr>
          <w:rFonts w:ascii="Times New Roman" w:hAnsi="Times New Roman"/>
          <w:sz w:val="28"/>
          <w:szCs w:val="28"/>
        </w:rPr>
        <w:t>), 65 юридичних осіб (державної, комунальної та приватної форм власності, у т.ч. відомі в Україні громадські та благодійні організації), а також 3</w:t>
      </w:r>
      <w:r w:rsidR="007B1587">
        <w:rPr>
          <w:rFonts w:ascii="Times New Roman" w:hAnsi="Times New Roman"/>
          <w:sz w:val="28"/>
          <w:szCs w:val="28"/>
        </w:rPr>
        <w:t>-м</w:t>
      </w:r>
      <w:r w:rsidR="007B1587" w:rsidRPr="007B1587">
        <w:rPr>
          <w:rFonts w:ascii="Times New Roman" w:hAnsi="Times New Roman"/>
          <w:sz w:val="28"/>
          <w:szCs w:val="28"/>
        </w:rPr>
        <w:t xml:space="preserve"> міжнародн</w:t>
      </w:r>
      <w:r w:rsidR="007B1587">
        <w:rPr>
          <w:rFonts w:ascii="Times New Roman" w:hAnsi="Times New Roman"/>
          <w:sz w:val="28"/>
          <w:szCs w:val="28"/>
        </w:rPr>
        <w:t>их</w:t>
      </w:r>
      <w:r w:rsidR="007B1587" w:rsidRPr="007B1587">
        <w:rPr>
          <w:rFonts w:ascii="Times New Roman" w:hAnsi="Times New Roman"/>
          <w:sz w:val="28"/>
          <w:szCs w:val="28"/>
        </w:rPr>
        <w:t xml:space="preserve"> організаці</w:t>
      </w:r>
      <w:r w:rsidR="007B1587">
        <w:rPr>
          <w:rFonts w:ascii="Times New Roman" w:hAnsi="Times New Roman"/>
          <w:sz w:val="28"/>
          <w:szCs w:val="28"/>
        </w:rPr>
        <w:t>й, зокрема</w:t>
      </w:r>
      <w:r>
        <w:rPr>
          <w:rFonts w:ascii="Times New Roman" w:hAnsi="Times New Roman"/>
          <w:sz w:val="28"/>
          <w:szCs w:val="28"/>
        </w:rPr>
        <w:t>:</w:t>
      </w:r>
      <w:r w:rsidRPr="00315B76">
        <w:rPr>
          <w:rFonts w:ascii="Times New Roman" w:hAnsi="Times New Roman"/>
          <w:sz w:val="28"/>
          <w:szCs w:val="28"/>
        </w:rPr>
        <w:t xml:space="preserve"> </w:t>
      </w:r>
      <w:r w:rsidR="00902C40" w:rsidRPr="0090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Познанська політехніка; Білостоцька політехніка; Державний університет Сан Паоло; Народний депутат України Боблях Андрій </w:t>
      </w:r>
      <w:r w:rsidR="00902C40" w:rsidRPr="00902C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Ростиславович; Народний депутат України Мовчан Олексій Васильович; Національний центр «Мала академія наук України» Національної академії наук; Виконавчий комітет Полтавської міської ради; Державна комісія України по запасах корисних копалин при Державній службі геології та надр України; Національний музей-заповідник українського гончарства; Державний історико-культурний заповідник «Поле Полтавської битви»; Державний архів Полтавської області; Комітет з фізичного виховання та спорту, Полтавське обласне відділення (Філія); Група Нафтогаз; ТОВ «ДТЕК Нафтогаз»; Центральний комітет Професійної спілки працівників геології, геодезії та картографії України; ТОВ «Інноваційний холдинг Sikorsky Challenge»; Студія STEAM-освіти «Технолаб»; Громадська організація «Міська організація керівників закладів освіти «Співдружність»; Полтавська загальноосвітня школа І-ІІІ ступенів № 29 Полтавської міської ради Полтавської області; Комунальний заклад «Полтавська гімназія № 6 Полтавської міської ради Полтавської області»; Полтавська загальноосвітня школа І-ІІІ ступенів № 4 Полтавської міської ради Полтавської області; Інститут електродинаміки Національної академії наук України; Північно-Східний науковий центр Національної академії наук України і Міністерства освіти і науки України; Громадська організація «Полтавське міське громадське об’єднання осіб з інвалідністю «ВІРА»; Науково-технічний центр Полтавського відділення Інженерної Академії України; Громадська організація «Спілка поляків Полтавщини «Полонія»; Громадська організація «Полтавське товариство німців «Відергебурт»; Громадська організація «Творча молодь Полтавщини»; Інститут керамології – відділення Інституту народознавства Національної академії наук України; Полтавський музей авіації і космонавтики; Полтавський художній музей (Галерея мистецтв) імені Миколи Ярошенка; Громадська організація «Слов’янський клуб»; Комунальний заклад «Полтавська загальноосвітня школа І-ІІІ ступенів № 38 Полтавської міської ради Полтавської області»; Комунальний заклад «Полтавська гімназія «Здоров’я» № 14 Полтавської міської ради Полтавської області»; Полтавська гімназія № 17 Полтавської міської ради Полтавської області; Полтавська гімназія № 13 Полтавської міської ради Полтавської області; Полтавська загальноосвітня школа І-ІІІ ступенів № 10 ім. В.Г. Короленка Полтавської міської ради Полтавської області; Комунальний заклад «Полтавська загальноосвітня школа І-ІІІ ступенів № 26 Полтавської міської ради Полтавської області»; Комунальний заклад «Полтавська загальноосвітня школа І-ІІІ ступенів № 2 Полтавської міської ради Полтавської області»; Комунальний заклад «Полтавська загальноосвітня школа І-ІІІ ступенів № 25 Полтавської міської ради Полтавської області»; Полтавська торгово-промислова палата; Товариство з обмеженою відповідальністю «Науково-технічне підприємство «Бурова техніка»; Спільне підприємство «Полтавська газонафтова компанія»; ТОВ «Науково-виробниче підприємство «Нафтогазекологія»; ТОВ «Енерго-сервісна компанія «Еско-Північ»; Приватне акціонерне товариство «СУМБУД»; Полтавська обласна громадська організація «Спортивний молодіжний союз «Сила молоді»; Товариство з обмеженою відповідальністю «Полтавпроект»; Приватне підприємство «Укрбудсервіс-ДВМ»; Дитяча студія «Манго»; ТОВ «Мовний Центр «СТАТУС»; Товариство з обмеженою відповідальністю «ЕКФА»; Комунальне </w:t>
      </w:r>
      <w:r w:rsidR="00902C40" w:rsidRPr="00902C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підприємство «3-я міська клінічна лікарня Полтавської міської ради»; Благодійна організація «Вихід Є!»; Громадська організація «Навчально-реабілітаційний центр «Соняшник»; Благодійна організація «Світло Надії»; Полтавська обласна організація «Національна Спілка архітекторів України»; Громадська організація «Полтавська обласна Федерація черліденгу груп підтримки спортивних команд»; Федерація пауерліфтингу Полтавської області; Громадська організація «Федерація Куодокіоушин Карате України»; Громадська організація «Авіамодельний клуб «Небесний капітан»; Федерація Полтавської області з веслування на байдарках і каное; Територіальна організація Громадської організації «Всеукраїнське фізкультурно-спортивне товариство «Колос» у Полтавській області; Спортивний клуб «Легіон Полтава»; Комунальний заклад «Дитячо-юнацька спортивна школа «Олімпійські надії» Полтавської обласної ради; Комунальний заклад «Полтавський міський заклад-центр фізичного здоров’я населення «Спорт для всіх»; Громадська організація «Асоціація ветеранів спорту Полтавської області».</w:t>
      </w:r>
    </w:p>
    <w:p w14:paraId="49309901" w14:textId="77777777" w:rsidR="00592380" w:rsidRPr="00F75292" w:rsidRDefault="00592380" w:rsidP="00592380">
      <w:pPr>
        <w:pStyle w:val="af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75292">
        <w:rPr>
          <w:rFonts w:ascii="Times New Roman" w:hAnsi="Times New Roman"/>
          <w:b/>
          <w:sz w:val="28"/>
          <w:szCs w:val="28"/>
          <w:lang w:val="ru-RU"/>
        </w:rPr>
        <w:t>Інформація про пропозиції, що надійшли до Міністерства освіти і науки України за результатами обговорення:</w:t>
      </w:r>
    </w:p>
    <w:p w14:paraId="3A4AD769" w14:textId="70D55F44" w:rsidR="00047CBB" w:rsidRPr="007B1587" w:rsidRDefault="00592380" w:rsidP="00B74369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5B76">
        <w:rPr>
          <w:rFonts w:ascii="Times New Roman" w:hAnsi="Times New Roman"/>
          <w:sz w:val="28"/>
          <w:szCs w:val="28"/>
        </w:rPr>
        <w:t>Під час грома</w:t>
      </w:r>
      <w:r>
        <w:rPr>
          <w:rFonts w:ascii="Times New Roman" w:hAnsi="Times New Roman"/>
          <w:sz w:val="28"/>
          <w:szCs w:val="28"/>
        </w:rPr>
        <w:t xml:space="preserve">дського обговорення надійшло </w:t>
      </w:r>
      <w:r w:rsidR="004F095A">
        <w:rPr>
          <w:rFonts w:ascii="Times New Roman" w:hAnsi="Times New Roman"/>
          <w:sz w:val="28"/>
          <w:szCs w:val="28"/>
        </w:rPr>
        <w:t>232</w:t>
      </w:r>
      <w:r w:rsidRPr="00315B76">
        <w:rPr>
          <w:rFonts w:ascii="Times New Roman" w:hAnsi="Times New Roman"/>
          <w:sz w:val="28"/>
          <w:szCs w:val="28"/>
        </w:rPr>
        <w:t xml:space="preserve"> пропозиці</w:t>
      </w:r>
      <w:r w:rsidR="004F095A">
        <w:rPr>
          <w:rFonts w:ascii="Times New Roman" w:hAnsi="Times New Roman"/>
          <w:sz w:val="28"/>
          <w:szCs w:val="28"/>
        </w:rPr>
        <w:t>ї</w:t>
      </w:r>
      <w:r w:rsidRPr="00315B76">
        <w:rPr>
          <w:rFonts w:ascii="Times New Roman" w:hAnsi="Times New Roman"/>
          <w:sz w:val="28"/>
          <w:szCs w:val="28"/>
        </w:rPr>
        <w:t xml:space="preserve">, що </w:t>
      </w:r>
      <w:r w:rsidR="007B1587">
        <w:rPr>
          <w:rFonts w:ascii="Times New Roman" w:hAnsi="Times New Roman"/>
          <w:sz w:val="28"/>
          <w:szCs w:val="28"/>
        </w:rPr>
        <w:t xml:space="preserve">підтримують ідею та окремі </w:t>
      </w:r>
      <w:r w:rsidR="008D0FF5" w:rsidRPr="007B1587">
        <w:rPr>
          <w:rFonts w:ascii="Times New Roman" w:hAnsi="Times New Roman"/>
          <w:sz w:val="28"/>
          <w:szCs w:val="28"/>
        </w:rPr>
        <w:t>положен</w:t>
      </w:r>
      <w:r w:rsidR="007B1587" w:rsidRPr="007B1587">
        <w:rPr>
          <w:rFonts w:ascii="Times New Roman" w:hAnsi="Times New Roman"/>
          <w:sz w:val="28"/>
          <w:szCs w:val="28"/>
        </w:rPr>
        <w:t>ня</w:t>
      </w:r>
      <w:r w:rsidR="008D0FF5" w:rsidRPr="007B1587">
        <w:rPr>
          <w:rFonts w:ascii="Times New Roman" w:hAnsi="Times New Roman"/>
          <w:sz w:val="28"/>
          <w:szCs w:val="28"/>
        </w:rPr>
        <w:t xml:space="preserve"> проєкту</w:t>
      </w:r>
      <w:r w:rsidRPr="00315B76">
        <w:rPr>
          <w:rFonts w:ascii="Times New Roman" w:hAnsi="Times New Roman"/>
          <w:sz w:val="28"/>
          <w:szCs w:val="28"/>
        </w:rPr>
        <w:t xml:space="preserve">. </w:t>
      </w:r>
    </w:p>
    <w:sectPr w:rsidR="00047CBB" w:rsidRPr="007B1587" w:rsidSect="00592380">
      <w:headerReference w:type="default" r:id="rId8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3CF04" w14:textId="77777777" w:rsidR="002727C4" w:rsidRDefault="002727C4" w:rsidP="00D51A8E">
      <w:pPr>
        <w:spacing w:after="0" w:line="240" w:lineRule="auto"/>
      </w:pPr>
      <w:r>
        <w:separator/>
      </w:r>
    </w:p>
  </w:endnote>
  <w:endnote w:type="continuationSeparator" w:id="0">
    <w:p w14:paraId="333EC367" w14:textId="77777777" w:rsidR="002727C4" w:rsidRDefault="002727C4" w:rsidP="00D5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DDB6A" w14:textId="77777777" w:rsidR="002727C4" w:rsidRDefault="002727C4" w:rsidP="00D51A8E">
      <w:pPr>
        <w:spacing w:after="0" w:line="240" w:lineRule="auto"/>
      </w:pPr>
      <w:r>
        <w:separator/>
      </w:r>
    </w:p>
  </w:footnote>
  <w:footnote w:type="continuationSeparator" w:id="0">
    <w:p w14:paraId="7CCDF0E3" w14:textId="77777777" w:rsidR="002727C4" w:rsidRDefault="002727C4" w:rsidP="00D5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666025"/>
      <w:docPartObj>
        <w:docPartGallery w:val="Page Numbers (Top of Page)"/>
        <w:docPartUnique/>
      </w:docPartObj>
    </w:sdtPr>
    <w:sdtEndPr/>
    <w:sdtContent>
      <w:p w14:paraId="7C08A7ED" w14:textId="5DACBB06" w:rsidR="00592380" w:rsidRDefault="005923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19D">
          <w:rPr>
            <w:noProof/>
          </w:rPr>
          <w:t>2</w:t>
        </w:r>
        <w:r>
          <w:fldChar w:fldCharType="end"/>
        </w:r>
      </w:p>
    </w:sdtContent>
  </w:sdt>
  <w:p w14:paraId="7687AA48" w14:textId="77777777" w:rsidR="00592380" w:rsidRDefault="005923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BD4EF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D6"/>
    <w:rsid w:val="0001017A"/>
    <w:rsid w:val="00021E18"/>
    <w:rsid w:val="00035003"/>
    <w:rsid w:val="00047CBB"/>
    <w:rsid w:val="0005322D"/>
    <w:rsid w:val="001211D3"/>
    <w:rsid w:val="00141ECE"/>
    <w:rsid w:val="0014219D"/>
    <w:rsid w:val="001D45D1"/>
    <w:rsid w:val="001E5801"/>
    <w:rsid w:val="001F4984"/>
    <w:rsid w:val="00242A82"/>
    <w:rsid w:val="002727C4"/>
    <w:rsid w:val="00321C18"/>
    <w:rsid w:val="003241F5"/>
    <w:rsid w:val="0036036F"/>
    <w:rsid w:val="00366726"/>
    <w:rsid w:val="00377C48"/>
    <w:rsid w:val="003934F4"/>
    <w:rsid w:val="003942CB"/>
    <w:rsid w:val="00396BE7"/>
    <w:rsid w:val="003A20D2"/>
    <w:rsid w:val="00411F63"/>
    <w:rsid w:val="00444F77"/>
    <w:rsid w:val="00484059"/>
    <w:rsid w:val="004C7501"/>
    <w:rsid w:val="004E2595"/>
    <w:rsid w:val="004E7E32"/>
    <w:rsid w:val="004F095A"/>
    <w:rsid w:val="005752B2"/>
    <w:rsid w:val="00591E7E"/>
    <w:rsid w:val="00592380"/>
    <w:rsid w:val="005F0C23"/>
    <w:rsid w:val="0061510E"/>
    <w:rsid w:val="0066373C"/>
    <w:rsid w:val="00664215"/>
    <w:rsid w:val="00781FA1"/>
    <w:rsid w:val="007B1587"/>
    <w:rsid w:val="007B7878"/>
    <w:rsid w:val="007E4DD9"/>
    <w:rsid w:val="007F3C53"/>
    <w:rsid w:val="00801F1B"/>
    <w:rsid w:val="008417D8"/>
    <w:rsid w:val="008B41AE"/>
    <w:rsid w:val="008D0FF5"/>
    <w:rsid w:val="008E1CE1"/>
    <w:rsid w:val="008E1DF8"/>
    <w:rsid w:val="00902C40"/>
    <w:rsid w:val="009C7ED6"/>
    <w:rsid w:val="00A30362"/>
    <w:rsid w:val="00A36CB4"/>
    <w:rsid w:val="00A94136"/>
    <w:rsid w:val="00A94BC0"/>
    <w:rsid w:val="00AA3EEA"/>
    <w:rsid w:val="00AC3F24"/>
    <w:rsid w:val="00B0569D"/>
    <w:rsid w:val="00B068F0"/>
    <w:rsid w:val="00B6696C"/>
    <w:rsid w:val="00B74369"/>
    <w:rsid w:val="00B924DB"/>
    <w:rsid w:val="00C45AE2"/>
    <w:rsid w:val="00C54DB3"/>
    <w:rsid w:val="00C811F6"/>
    <w:rsid w:val="00C85CC3"/>
    <w:rsid w:val="00C92FD4"/>
    <w:rsid w:val="00CD04F2"/>
    <w:rsid w:val="00D51A8E"/>
    <w:rsid w:val="00E42443"/>
    <w:rsid w:val="00E47AE3"/>
    <w:rsid w:val="00E60D21"/>
    <w:rsid w:val="00E776C4"/>
    <w:rsid w:val="00E91E11"/>
    <w:rsid w:val="00EB09A0"/>
    <w:rsid w:val="00EE6A45"/>
    <w:rsid w:val="00F436D6"/>
    <w:rsid w:val="00F5529C"/>
    <w:rsid w:val="00F66ED1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E4F2"/>
  <w15:docId w15:val="{E7A61C93-CCF4-4B27-8D33-01F7B51B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47C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47CBB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047CB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47CB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8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458,baiaagaaboqcaaad6wmaaax5awaaaaaaaaaaaaaaaaaaaaaaaaaaaaaaaaaaaaaaaaaaaaaaaaaaaaaaaaaaaaaaaaaaaaaaaaaaaaaaaaaaaaaaaaaaaaaaaaaaaaaaaaaaaaaaaaaaaaaaaaaaaaaaaaaaaaaaaaaaaaaaaaaaaaaaaaaaaaaaaaaaaaaaaaaaaaaaaaaaaaaaaaaaaaaaaaaaaaaaaaaaaaaa"/>
    <w:rsid w:val="00CD04F2"/>
  </w:style>
  <w:style w:type="paragraph" w:customStyle="1" w:styleId="2083">
    <w:name w:val="2083"/>
    <w:aliases w:val="baiaagaaboqcaaad+amaaaugbaaaaaaaaaaaaaaaaaaaaaaaaaaaaaaaaaaaaaaaaaaaaaaaaaaaaaaaaaaaaaaaaaaaaaaaaaaaaaaaaaaaaaaaaaaaaaaaaaaaaaaaaaaaaaaaaaaaaaaaaaaaaaaaaaaaaaaaaaaaaaaaaaaaaaaaaaaaaaaaaaaaaaaaaaaaaaaaaaaaaaaaaaaaaaaaaaaaaaaaaaaaaaaa"/>
    <w:basedOn w:val="a"/>
    <w:rsid w:val="00B05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9">
    <w:name w:val="Знак Знак Знак Знак"/>
    <w:basedOn w:val="a"/>
    <w:rsid w:val="00E47AE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14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Zakonu">
    <w:name w:val="StyleZakonu"/>
    <w:basedOn w:val="a"/>
    <w:rsid w:val="008E1CE1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51A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D51A8E"/>
  </w:style>
  <w:style w:type="paragraph" w:styleId="ac">
    <w:name w:val="footer"/>
    <w:basedOn w:val="a"/>
    <w:link w:val="ad"/>
    <w:uiPriority w:val="99"/>
    <w:unhideWhenUsed/>
    <w:rsid w:val="00D51A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D51A8E"/>
  </w:style>
  <w:style w:type="paragraph" w:styleId="ae">
    <w:name w:val="No Spacing"/>
    <w:uiPriority w:val="1"/>
    <w:qFormat/>
    <w:rsid w:val="00D51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link w:val="af0"/>
    <w:uiPriority w:val="34"/>
    <w:qFormat/>
    <w:rsid w:val="00592380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f0">
    <w:name w:val="Абзац списку Знак"/>
    <w:link w:val="af"/>
    <w:uiPriority w:val="34"/>
    <w:rsid w:val="00592380"/>
    <w:rPr>
      <w:rFonts w:ascii="Calibri" w:eastAsia="Calibri" w:hAnsi="Calibri" w:cs="Times New Roman"/>
      <w:lang w:val="en-US"/>
    </w:rPr>
  </w:style>
  <w:style w:type="character" w:styleId="af1">
    <w:name w:val="Hyperlink"/>
    <w:rsid w:val="00592380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unhideWhenUsed/>
    <w:rsid w:val="005923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f"/>
    <w:link w:val="Style3Char"/>
    <w:qFormat/>
    <w:rsid w:val="007B1587"/>
    <w:pPr>
      <w:spacing w:after="0" w:line="360" w:lineRule="auto"/>
      <w:ind w:left="0"/>
      <w:contextualSpacing w:val="0"/>
      <w:jc w:val="both"/>
    </w:pPr>
    <w:rPr>
      <w:rFonts w:ascii="Arial" w:eastAsia="Times New Roman" w:hAnsi="Arial" w:cs="Arial"/>
      <w:b/>
    </w:rPr>
  </w:style>
  <w:style w:type="character" w:customStyle="1" w:styleId="Style3Char">
    <w:name w:val="Style3 Char"/>
    <w:basedOn w:val="af0"/>
    <w:link w:val="Style3"/>
    <w:rsid w:val="007B1587"/>
    <w:rPr>
      <w:rFonts w:ascii="Arial" w:eastAsia="Times New Roman" w:hAnsi="Arial" w:cs="Arial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9F2C-F6C8-4EA2-8687-D576323B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4595</Words>
  <Characters>2620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Kochyna</dc:creator>
  <cp:lastModifiedBy>Король Юлія Володимирівна</cp:lastModifiedBy>
  <cp:revision>2</cp:revision>
  <dcterms:created xsi:type="dcterms:W3CDTF">2021-03-22T12:07:00Z</dcterms:created>
  <dcterms:modified xsi:type="dcterms:W3CDTF">2021-03-22T12:07:00Z</dcterms:modified>
</cp:coreProperties>
</file>