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D3" w:rsidRPr="00AE774B" w:rsidRDefault="00CB7ED3" w:rsidP="00CB7ED3">
      <w:pPr>
        <w:tabs>
          <w:tab w:val="left" w:pos="4395"/>
          <w:tab w:val="left" w:pos="5103"/>
        </w:tabs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AE774B">
        <w:rPr>
          <w:rFonts w:ascii="Times New Roman" w:eastAsia="Times New Roman" w:hAnsi="Times New Roman" w:cs="Times New Roman"/>
          <w:sz w:val="25"/>
          <w:szCs w:val="20"/>
          <w:lang w:eastAsia="ru-RU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6" o:title=""/>
          </v:shape>
          <o:OLEObject Type="Embed" ProgID="PBrush" ShapeID="_x0000_i1025" DrawAspect="Content" ObjectID="_1668932597" r:id="rId7"/>
        </w:object>
      </w:r>
    </w:p>
    <w:p w:rsidR="00CB7ED3" w:rsidRPr="00AE774B" w:rsidRDefault="00CB7ED3" w:rsidP="00CB7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CB7ED3" w:rsidRPr="00AE774B" w:rsidRDefault="00CB7ED3" w:rsidP="00CB7ED3">
      <w:pPr>
        <w:keepNext/>
        <w:widowControl w:val="0"/>
        <w:spacing w:after="0" w:line="300" w:lineRule="auto"/>
        <w:ind w:left="400" w:hanging="42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val="ru-RU"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МІНІСТЕРСТВО ОСВІТИ І НАУКИ</w:t>
      </w:r>
      <w:r w:rsidRPr="00AE774B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  <w:t xml:space="preserve"> </w:t>
      </w: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УКРАЇНИ</w:t>
      </w:r>
    </w:p>
    <w:p w:rsidR="00CB7ED3" w:rsidRPr="00AE774B" w:rsidRDefault="00CB7ED3" w:rsidP="00CB7E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  <w:t>НАКАЗ</w:t>
      </w:r>
    </w:p>
    <w:p w:rsidR="00CB7ED3" w:rsidRPr="00A46D75" w:rsidRDefault="00CB7ED3" w:rsidP="00CB7ED3">
      <w:pPr>
        <w:pStyle w:val="a9"/>
        <w:spacing w:before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«__» __________ 202</w:t>
      </w:r>
      <w:r w:rsidR="00ED2BCE">
        <w:rPr>
          <w:b/>
          <w:szCs w:val="28"/>
        </w:rPr>
        <w:t>__</w:t>
      </w:r>
      <w:r>
        <w:rPr>
          <w:b/>
          <w:szCs w:val="28"/>
        </w:rPr>
        <w:t xml:space="preserve">             м. Київ                                 </w:t>
      </w:r>
      <w:r w:rsidRPr="00A46D75">
        <w:rPr>
          <w:b/>
          <w:szCs w:val="28"/>
        </w:rPr>
        <w:t>№ ______</w:t>
      </w:r>
    </w:p>
    <w:p w:rsidR="00CB7ED3" w:rsidRDefault="00CB7ED3" w:rsidP="00CB7ED3"/>
    <w:p w:rsidR="00CB7ED3" w:rsidRPr="00524541" w:rsidRDefault="00CB7ED3" w:rsidP="00CB7ED3">
      <w:pPr>
        <w:jc w:val="right"/>
        <w:rPr>
          <w:rFonts w:ascii="Times New Roman" w:hAnsi="Times New Roman" w:cs="Times New Roman"/>
          <w:sz w:val="28"/>
          <w:szCs w:val="28"/>
        </w:rPr>
      </w:pP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</w:p>
    <w:p w:rsidR="00CB7ED3" w:rsidRPr="00524541" w:rsidRDefault="00CB7ED3" w:rsidP="00AD0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наказу </w:t>
      </w:r>
    </w:p>
    <w:p w:rsidR="00CB7ED3" w:rsidRPr="00524541" w:rsidRDefault="00CB7ED3" w:rsidP="00AD0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освіти і науки, </w:t>
      </w:r>
    </w:p>
    <w:p w:rsidR="00CB7ED3" w:rsidRPr="00524541" w:rsidRDefault="00CB7ED3" w:rsidP="00AD0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 та спорту України </w:t>
      </w:r>
    </w:p>
    <w:p w:rsidR="00CB7ED3" w:rsidRPr="00524541" w:rsidRDefault="00CB7ED3" w:rsidP="00AD0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14 </w:t>
      </w:r>
      <w:r w:rsidR="00CF6D23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F6D23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№ </w:t>
      </w:r>
      <w:r w:rsidR="00CF6D23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CB7ED3" w:rsidRPr="00524541" w:rsidRDefault="00CB7ED3" w:rsidP="00AD0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00B9" w:rsidRPr="00524541" w:rsidRDefault="00AD00B9" w:rsidP="00AD00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524541">
        <w:rPr>
          <w:rFonts w:ascii="Times New Roman" w:hAnsi="Times New Roman" w:cs="Times New Roman"/>
          <w:sz w:val="28"/>
          <w:szCs w:val="28"/>
        </w:rPr>
        <w:t>Відповідно до</w:t>
      </w:r>
      <w:r w:rsidR="00840E16" w:rsidRPr="00524541">
        <w:rPr>
          <w:rFonts w:ascii="Times New Roman" w:hAnsi="Times New Roman" w:cs="Times New Roman"/>
          <w:sz w:val="28"/>
          <w:szCs w:val="28"/>
        </w:rPr>
        <w:t xml:space="preserve"> статті</w:t>
      </w:r>
      <w:r w:rsidRPr="00524541">
        <w:rPr>
          <w:rFonts w:ascii="Times New Roman" w:hAnsi="Times New Roman" w:cs="Times New Roman"/>
          <w:sz w:val="28"/>
          <w:szCs w:val="28"/>
        </w:rPr>
        <w:t xml:space="preserve"> 21 Закону України «Про </w:t>
      </w:r>
      <w:r w:rsidR="006A0CFA">
        <w:rPr>
          <w:rFonts w:ascii="Times New Roman" w:hAnsi="Times New Roman" w:cs="Times New Roman"/>
          <w:sz w:val="28"/>
          <w:szCs w:val="28"/>
        </w:rPr>
        <w:t>професійну (</w:t>
      </w:r>
      <w:r w:rsidRPr="00524541">
        <w:rPr>
          <w:rFonts w:ascii="Times New Roman" w:hAnsi="Times New Roman" w:cs="Times New Roman"/>
          <w:sz w:val="28"/>
          <w:szCs w:val="28"/>
        </w:rPr>
        <w:t>професійно-технічну</w:t>
      </w:r>
      <w:r w:rsidR="006A0CFA">
        <w:rPr>
          <w:rFonts w:ascii="Times New Roman" w:hAnsi="Times New Roman" w:cs="Times New Roman"/>
          <w:sz w:val="28"/>
          <w:szCs w:val="28"/>
        </w:rPr>
        <w:t>)</w:t>
      </w:r>
      <w:r w:rsidRPr="00524541">
        <w:rPr>
          <w:rFonts w:ascii="Times New Roman" w:hAnsi="Times New Roman" w:cs="Times New Roman"/>
          <w:sz w:val="28"/>
          <w:szCs w:val="28"/>
        </w:rPr>
        <w:t xml:space="preserve"> освіту», пункту 8 Положення про Міністерство освіти і науки України, затвердженого постановою Кабінету Міністрів України від 16 жовтня 2014 року № 630</w:t>
      </w:r>
      <w:r w:rsidR="00840E16" w:rsidRPr="00524541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524541">
        <w:rPr>
          <w:rFonts w:ascii="Times New Roman" w:hAnsi="Times New Roman" w:cs="Times New Roman"/>
          <w:sz w:val="28"/>
          <w:szCs w:val="28"/>
        </w:rPr>
        <w:t xml:space="preserve">, </w:t>
      </w:r>
      <w:r w:rsidRPr="00524541">
        <w:rPr>
          <w:rFonts w:ascii="Times New Roman" w:hAnsi="Times New Roman" w:cs="Times New Roman"/>
          <w:sz w:val="28"/>
          <w:szCs w:val="28"/>
          <w:lang w:eastAsia="uk-UA"/>
        </w:rPr>
        <w:t xml:space="preserve">з метою удосконалення нормативно-правового забезпечення </w:t>
      </w:r>
      <w:r w:rsidR="00DC6627" w:rsidRPr="00524541">
        <w:rPr>
          <w:rFonts w:ascii="Times New Roman" w:hAnsi="Times New Roman" w:cs="Times New Roman"/>
          <w:sz w:val="28"/>
          <w:szCs w:val="28"/>
          <w:lang w:eastAsia="uk-UA"/>
        </w:rPr>
        <w:t>професійної (</w:t>
      </w:r>
      <w:r w:rsidRPr="00524541">
        <w:rPr>
          <w:rFonts w:ascii="Times New Roman" w:hAnsi="Times New Roman" w:cs="Times New Roman"/>
          <w:sz w:val="28"/>
          <w:szCs w:val="28"/>
          <w:lang w:eastAsia="uk-UA"/>
        </w:rPr>
        <w:t>професійно-технічної</w:t>
      </w:r>
      <w:r w:rsidR="00DC6627" w:rsidRPr="00524541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524541">
        <w:rPr>
          <w:rFonts w:ascii="Times New Roman" w:hAnsi="Times New Roman" w:cs="Times New Roman"/>
          <w:sz w:val="28"/>
          <w:szCs w:val="28"/>
          <w:lang w:eastAsia="uk-UA"/>
        </w:rPr>
        <w:t xml:space="preserve"> освіти для </w:t>
      </w:r>
      <w:r w:rsidR="00DC6627" w:rsidRPr="00524541">
        <w:rPr>
          <w:rFonts w:ascii="Times New Roman" w:hAnsi="Times New Roman" w:cs="Times New Roman"/>
          <w:sz w:val="28"/>
          <w:szCs w:val="28"/>
          <w:lang w:eastAsia="uk-UA"/>
        </w:rPr>
        <w:t>забезпеч</w:t>
      </w:r>
      <w:r w:rsidRPr="00524541">
        <w:rPr>
          <w:rFonts w:ascii="Times New Roman" w:hAnsi="Times New Roman" w:cs="Times New Roman"/>
          <w:sz w:val="28"/>
          <w:szCs w:val="28"/>
          <w:lang w:eastAsia="uk-UA"/>
        </w:rPr>
        <w:t xml:space="preserve">ення якості підготовки кадрів у закладах </w:t>
      </w:r>
      <w:r w:rsidR="00DC6627" w:rsidRPr="00524541">
        <w:rPr>
          <w:rFonts w:ascii="Times New Roman" w:hAnsi="Times New Roman" w:cs="Times New Roman"/>
          <w:sz w:val="28"/>
          <w:szCs w:val="28"/>
          <w:lang w:eastAsia="uk-UA"/>
        </w:rPr>
        <w:t xml:space="preserve">професійної (професійно-технічної) освіти </w:t>
      </w:r>
      <w:r w:rsidRPr="00524541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вимог інноваційного розвитку економіки </w:t>
      </w:r>
    </w:p>
    <w:p w:rsidR="00AD00B9" w:rsidRPr="00524541" w:rsidRDefault="00AD00B9" w:rsidP="00AD0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A318F" w:rsidRPr="00524541" w:rsidRDefault="00AD00B9" w:rsidP="00AD0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52454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Н А К А З У Ю</w:t>
      </w:r>
      <w:r w:rsidRPr="00524541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AD00B9" w:rsidRPr="00524541" w:rsidRDefault="00AD00B9" w:rsidP="00AD00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5245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4A318F" w:rsidRPr="00830F9B" w:rsidRDefault="004A318F" w:rsidP="00AF6FC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4541">
        <w:rPr>
          <w:rFonts w:ascii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52454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освіти і науки, молоді та спорту України  від 14 червня 2012</w:t>
      </w:r>
      <w:r w:rsidR="002A481C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 694</w:t>
      </w:r>
      <w:r w:rsidR="002A481C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6FC7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="00AF6FC7" w:rsidRPr="00524541">
        <w:rPr>
          <w:rFonts w:ascii="Times New Roman" w:hAnsi="Times New Roman" w:cs="Times New Roman"/>
          <w:sz w:val="28"/>
          <w:szCs w:val="28"/>
          <w:lang w:eastAsia="uk-UA"/>
        </w:rPr>
        <w:t>Положення про навчально-практичний центр (за галузевим спрямуванням) професійно-технічного навчального закладу», зареєстрованого в Міністерстві юстиції України 4 липня 2012 року за № 1109/21421</w:t>
      </w:r>
      <w:r w:rsidR="00A71F16" w:rsidRPr="00524541">
        <w:rPr>
          <w:rFonts w:ascii="Times New Roman" w:hAnsi="Times New Roman" w:cs="Times New Roman"/>
          <w:sz w:val="28"/>
          <w:szCs w:val="28"/>
          <w:lang w:eastAsia="uk-UA"/>
        </w:rPr>
        <w:t>, такі зміни:</w:t>
      </w:r>
    </w:p>
    <w:p w:rsidR="00830F9B" w:rsidRPr="00524541" w:rsidRDefault="00830F9B" w:rsidP="00830F9B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F16" w:rsidRPr="00524541" w:rsidRDefault="00A71F16" w:rsidP="00A71F16">
      <w:pPr>
        <w:pStyle w:val="a3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524541">
        <w:rPr>
          <w:rFonts w:ascii="Times New Roman" w:hAnsi="Times New Roman"/>
          <w:sz w:val="28"/>
          <w:szCs w:val="28"/>
        </w:rPr>
        <w:t>у заголовку і тексті наказу:</w:t>
      </w:r>
    </w:p>
    <w:p w:rsidR="00080D3F" w:rsidRPr="00524541" w:rsidRDefault="00080D3F" w:rsidP="00080D3F">
      <w:pPr>
        <w:pStyle w:val="a3"/>
        <w:spacing w:before="0"/>
        <w:ind w:left="927" w:firstLine="0"/>
        <w:jc w:val="both"/>
        <w:rPr>
          <w:rFonts w:ascii="Times New Roman" w:hAnsi="Times New Roman"/>
          <w:sz w:val="28"/>
          <w:szCs w:val="28"/>
        </w:rPr>
      </w:pPr>
    </w:p>
    <w:p w:rsidR="00A71F16" w:rsidRPr="00524541" w:rsidRDefault="00A71F16" w:rsidP="00A71F16">
      <w:pPr>
        <w:pStyle w:val="a3"/>
        <w:spacing w:before="0"/>
        <w:ind w:left="927" w:firstLine="0"/>
        <w:jc w:val="both"/>
        <w:rPr>
          <w:rFonts w:ascii="Times New Roman" w:hAnsi="Times New Roman"/>
          <w:sz w:val="28"/>
          <w:szCs w:val="28"/>
        </w:rPr>
      </w:pPr>
      <w:r w:rsidRPr="00524541">
        <w:rPr>
          <w:rFonts w:ascii="Times New Roman" w:hAnsi="Times New Roman"/>
          <w:sz w:val="28"/>
          <w:szCs w:val="28"/>
        </w:rPr>
        <w:t>слова «(за галузевим спрямуванням)» виключити;</w:t>
      </w:r>
    </w:p>
    <w:p w:rsidR="00A71F16" w:rsidRPr="00524541" w:rsidRDefault="00A71F16" w:rsidP="00A71F16">
      <w:pPr>
        <w:pStyle w:val="a3"/>
        <w:spacing w:before="0"/>
        <w:ind w:firstLine="927"/>
        <w:jc w:val="both"/>
        <w:rPr>
          <w:rFonts w:ascii="Times New Roman" w:hAnsi="Times New Roman"/>
          <w:sz w:val="28"/>
          <w:szCs w:val="28"/>
        </w:rPr>
      </w:pPr>
      <w:r w:rsidRPr="00524541">
        <w:rPr>
          <w:rFonts w:ascii="Times New Roman" w:hAnsi="Times New Roman"/>
          <w:sz w:val="28"/>
          <w:szCs w:val="28"/>
        </w:rPr>
        <w:t xml:space="preserve">слова «професійно-технічного навчального закладу» </w:t>
      </w:r>
      <w:r w:rsidRPr="00524541">
        <w:rPr>
          <w:rFonts w:ascii="Times New Roman" w:hAnsi="Times New Roman"/>
          <w:sz w:val="28"/>
          <w:szCs w:val="28"/>
          <w:shd w:val="clear" w:color="auto" w:fill="FFFFFF"/>
        </w:rPr>
        <w:t xml:space="preserve">в усіх відмінках і числах </w:t>
      </w:r>
      <w:r w:rsidRPr="00524541">
        <w:rPr>
          <w:rFonts w:ascii="Times New Roman" w:hAnsi="Times New Roman"/>
          <w:sz w:val="28"/>
          <w:szCs w:val="28"/>
        </w:rPr>
        <w:t>замінити словами «закладу професійної (професійно-технічної) освіти»</w:t>
      </w:r>
      <w:r w:rsidRPr="00524541">
        <w:rPr>
          <w:rFonts w:ascii="Times New Roman" w:hAnsi="Times New Roman"/>
          <w:sz w:val="28"/>
          <w:szCs w:val="28"/>
          <w:shd w:val="clear" w:color="auto" w:fill="FFFFFF"/>
        </w:rPr>
        <w:t xml:space="preserve"> у відповідному відмінку і числі</w:t>
      </w:r>
      <w:r w:rsidR="00080D3F" w:rsidRPr="00524541">
        <w:rPr>
          <w:rFonts w:ascii="Times New Roman" w:hAnsi="Times New Roman"/>
          <w:sz w:val="28"/>
          <w:szCs w:val="28"/>
        </w:rPr>
        <w:t>;</w:t>
      </w:r>
    </w:p>
    <w:p w:rsidR="00080D3F" w:rsidRPr="00524541" w:rsidRDefault="00080D3F" w:rsidP="00A71F16">
      <w:pPr>
        <w:pStyle w:val="a3"/>
        <w:spacing w:before="0"/>
        <w:ind w:firstLine="927"/>
        <w:jc w:val="both"/>
        <w:rPr>
          <w:rFonts w:ascii="Times New Roman" w:hAnsi="Times New Roman"/>
          <w:sz w:val="28"/>
          <w:szCs w:val="28"/>
        </w:rPr>
      </w:pPr>
    </w:p>
    <w:p w:rsidR="00A71F16" w:rsidRPr="00524541" w:rsidRDefault="00A71F16" w:rsidP="00A71F16">
      <w:pPr>
        <w:pStyle w:val="a3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524541">
        <w:rPr>
          <w:rFonts w:ascii="Times New Roman" w:hAnsi="Times New Roman"/>
          <w:sz w:val="28"/>
          <w:szCs w:val="28"/>
        </w:rPr>
        <w:t xml:space="preserve">преамбулу наказу викласти у </w:t>
      </w:r>
      <w:r w:rsidR="00080D3F" w:rsidRPr="00524541">
        <w:rPr>
          <w:rFonts w:ascii="Times New Roman" w:hAnsi="Times New Roman"/>
          <w:sz w:val="28"/>
          <w:szCs w:val="28"/>
        </w:rPr>
        <w:t xml:space="preserve">такій </w:t>
      </w:r>
      <w:r w:rsidRPr="00524541">
        <w:rPr>
          <w:rFonts w:ascii="Times New Roman" w:hAnsi="Times New Roman"/>
          <w:sz w:val="28"/>
          <w:szCs w:val="28"/>
        </w:rPr>
        <w:t>редакції:</w:t>
      </w:r>
    </w:p>
    <w:p w:rsidR="00080D3F" w:rsidRPr="00524541" w:rsidRDefault="00080D3F" w:rsidP="00080D3F">
      <w:pPr>
        <w:pStyle w:val="a3"/>
        <w:spacing w:before="0"/>
        <w:ind w:left="927" w:firstLine="0"/>
        <w:jc w:val="both"/>
        <w:rPr>
          <w:rFonts w:ascii="Times New Roman" w:hAnsi="Times New Roman"/>
          <w:sz w:val="28"/>
          <w:szCs w:val="28"/>
        </w:rPr>
      </w:pPr>
    </w:p>
    <w:p w:rsidR="00A71F16" w:rsidRPr="00524541" w:rsidRDefault="00A71F16" w:rsidP="00A71F1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524541">
        <w:rPr>
          <w:rFonts w:ascii="Times New Roman" w:hAnsi="Times New Roman"/>
          <w:sz w:val="28"/>
          <w:szCs w:val="28"/>
        </w:rPr>
        <w:t>«</w:t>
      </w:r>
      <w:r w:rsidRPr="00524541">
        <w:rPr>
          <w:rFonts w:ascii="Times New Roman" w:hAnsi="Times New Roman"/>
          <w:sz w:val="28"/>
          <w:szCs w:val="28"/>
          <w:shd w:val="clear" w:color="auto" w:fill="FFFFFF"/>
        </w:rPr>
        <w:t>Відповідно до статті 29 </w:t>
      </w:r>
      <w:hyperlink r:id="rId8" w:tgtFrame="_blank" w:history="1">
        <w:r w:rsidRPr="0052454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Закону України «Про професійну (професійно-технічну) освіту»</w:t>
        </w:r>
      </w:hyperlink>
      <w:r w:rsidRPr="0052454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24541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 xml:space="preserve">Концепції реалізації державної політики у сфері професійної (професійно-технічної) освіти «Сучасна професійна (професійно-технічна) освіта» на період до 2027 року, затвердженої </w:t>
      </w:r>
      <w:r w:rsidRPr="00524541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 xml:space="preserve">розпорядженням Кабінету </w:t>
      </w:r>
      <w:r w:rsidRPr="00524541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Міністрів України</w:t>
      </w:r>
      <w:r w:rsidRPr="00524541">
        <w:rPr>
          <w:rFonts w:ascii="Times New Roman" w:hAnsi="Times New Roman"/>
          <w:sz w:val="28"/>
          <w:szCs w:val="28"/>
        </w:rPr>
        <w:t xml:space="preserve"> </w:t>
      </w:r>
      <w:r w:rsidRPr="00524541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</w:rPr>
        <w:t>від 12 червня 2019 р. № 419-р</w:t>
      </w:r>
      <w:r w:rsidRPr="00524541">
        <w:rPr>
          <w:rFonts w:ascii="Times New Roman" w:hAnsi="Times New Roman"/>
          <w:sz w:val="28"/>
          <w:szCs w:val="28"/>
          <w:shd w:val="clear" w:color="auto" w:fill="FFFFFF"/>
        </w:rPr>
        <w:t>, та з метою забезпечення якості та конкурентоспроможності професійної (професійно-технічної) освіти відповідно до вимог інноваційного розвитку суспільства та економіки</w:t>
      </w:r>
      <w:r w:rsidRPr="00524541">
        <w:rPr>
          <w:rFonts w:ascii="Times New Roman" w:hAnsi="Times New Roman"/>
          <w:sz w:val="28"/>
          <w:szCs w:val="28"/>
        </w:rPr>
        <w:t xml:space="preserve">». </w:t>
      </w:r>
    </w:p>
    <w:p w:rsidR="00080D3F" w:rsidRPr="00524541" w:rsidRDefault="00080D3F" w:rsidP="00A71F1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A71F16" w:rsidRPr="00524541" w:rsidRDefault="00080D3F" w:rsidP="00A71F16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524541">
        <w:rPr>
          <w:rFonts w:ascii="Times New Roman" w:hAnsi="Times New Roman"/>
          <w:sz w:val="28"/>
          <w:szCs w:val="28"/>
        </w:rPr>
        <w:t>2</w:t>
      </w:r>
      <w:r w:rsidR="00A71F16" w:rsidRPr="00524541">
        <w:rPr>
          <w:rFonts w:ascii="Times New Roman" w:hAnsi="Times New Roman"/>
          <w:sz w:val="28"/>
          <w:szCs w:val="28"/>
        </w:rPr>
        <w:t xml:space="preserve">. </w:t>
      </w:r>
      <w:r w:rsidR="00A71F16" w:rsidRPr="00524541">
        <w:rPr>
          <w:rFonts w:ascii="Times New Roman" w:hAnsi="Times New Roman"/>
          <w:sz w:val="28"/>
          <w:szCs w:val="28"/>
          <w:lang w:eastAsia="uk-UA"/>
        </w:rPr>
        <w:t>Положення про навчально-практичний центр (за галузевим спрямуванням)</w:t>
      </w:r>
      <w:r w:rsidR="00A71F16" w:rsidRPr="005245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професійно-технічного навчального закладу</w:t>
      </w:r>
      <w:r w:rsidR="00A71F16" w:rsidRPr="00524541">
        <w:rPr>
          <w:rFonts w:ascii="Times New Roman" w:hAnsi="Times New Roman"/>
          <w:sz w:val="28"/>
          <w:szCs w:val="28"/>
        </w:rPr>
        <w:t>, затверджене наказом</w:t>
      </w:r>
      <w:r w:rsidRPr="00524541">
        <w:rPr>
          <w:rFonts w:ascii="Times New Roman" w:hAnsi="Times New Roman"/>
          <w:sz w:val="28"/>
          <w:szCs w:val="28"/>
        </w:rPr>
        <w:t xml:space="preserve"> Міністерства освіти і науки, молоді та спорту України  від 14 червня 2012 року № 694</w:t>
      </w:r>
      <w:r w:rsidR="00A71F16" w:rsidRPr="00524541">
        <w:rPr>
          <w:rFonts w:ascii="Times New Roman" w:hAnsi="Times New Roman"/>
          <w:sz w:val="28"/>
          <w:szCs w:val="28"/>
        </w:rPr>
        <w:t xml:space="preserve">, </w:t>
      </w:r>
      <w:r w:rsidRPr="00524541">
        <w:rPr>
          <w:rFonts w:ascii="Times New Roman" w:hAnsi="Times New Roman"/>
          <w:sz w:val="28"/>
          <w:szCs w:val="28"/>
          <w:lang w:eastAsia="uk-UA"/>
        </w:rPr>
        <w:t xml:space="preserve">зареєстрованого в Міністерстві юстиції України 4 липня </w:t>
      </w:r>
      <w:r w:rsidR="0085451C">
        <w:rPr>
          <w:rFonts w:ascii="Times New Roman" w:hAnsi="Times New Roman"/>
          <w:sz w:val="28"/>
          <w:szCs w:val="28"/>
          <w:lang w:eastAsia="uk-UA"/>
        </w:rPr>
        <w:t xml:space="preserve">               2</w:t>
      </w:r>
      <w:r w:rsidRPr="00524541">
        <w:rPr>
          <w:rFonts w:ascii="Times New Roman" w:hAnsi="Times New Roman"/>
          <w:sz w:val="28"/>
          <w:szCs w:val="28"/>
          <w:lang w:eastAsia="uk-UA"/>
        </w:rPr>
        <w:t xml:space="preserve">012 року за № 1109/21421, </w:t>
      </w:r>
      <w:r w:rsidR="00A71F16" w:rsidRPr="00524541">
        <w:rPr>
          <w:rFonts w:ascii="Times New Roman" w:hAnsi="Times New Roman"/>
          <w:sz w:val="28"/>
          <w:szCs w:val="28"/>
        </w:rPr>
        <w:t xml:space="preserve">викласти в </w:t>
      </w:r>
      <w:r w:rsidR="00450C24" w:rsidRPr="00524541">
        <w:rPr>
          <w:rFonts w:ascii="Times New Roman" w:hAnsi="Times New Roman"/>
          <w:sz w:val="28"/>
          <w:szCs w:val="28"/>
        </w:rPr>
        <w:t xml:space="preserve">новій </w:t>
      </w:r>
      <w:r w:rsidR="00A71F16" w:rsidRPr="00524541">
        <w:rPr>
          <w:rFonts w:ascii="Times New Roman" w:hAnsi="Times New Roman"/>
          <w:sz w:val="28"/>
          <w:szCs w:val="28"/>
        </w:rPr>
        <w:t>редакції</w:t>
      </w:r>
      <w:r w:rsidR="00450C24" w:rsidRPr="00524541">
        <w:rPr>
          <w:rFonts w:ascii="Times New Roman" w:hAnsi="Times New Roman"/>
          <w:sz w:val="28"/>
          <w:szCs w:val="28"/>
        </w:rPr>
        <w:t>, що додається.</w:t>
      </w:r>
    </w:p>
    <w:p w:rsidR="00AD00B9" w:rsidRPr="00524541" w:rsidRDefault="00AD00B9" w:rsidP="00450C24">
      <w:pPr>
        <w:shd w:val="clear" w:color="auto" w:fill="FFFFFF"/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64C33" w:rsidRPr="00524541" w:rsidRDefault="00164C33" w:rsidP="00164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Департаменту забезпечення документообігу, контролю та інформаційних технологій (</w:t>
      </w:r>
      <w:proofErr w:type="spellStart"/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Єрко</w:t>
      </w:r>
      <w:proofErr w:type="spellEnd"/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І.) зробити відмітки у справах архіву.</w:t>
      </w:r>
    </w:p>
    <w:p w:rsidR="00164C33" w:rsidRPr="00524541" w:rsidRDefault="00164C33" w:rsidP="00164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C33" w:rsidRPr="00AA4148" w:rsidRDefault="002A5540" w:rsidP="00164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FF0000"/>
          <w:sz w:val="28"/>
          <w:szCs w:val="28"/>
          <w:lang w:eastAsia="ru-RU"/>
        </w:rPr>
      </w:pP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4C33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наказу покласти на заступника Міністра </w:t>
      </w:r>
      <w:proofErr w:type="spellStart"/>
      <w:r w:rsidR="00164C33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Гарбарука</w:t>
      </w:r>
      <w:proofErr w:type="spellEnd"/>
      <w:r w:rsidR="00164C33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</w:t>
      </w:r>
    </w:p>
    <w:p w:rsidR="00164C33" w:rsidRPr="00524541" w:rsidRDefault="00164C33" w:rsidP="00164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64C33" w:rsidRPr="00524541" w:rsidRDefault="002A5540" w:rsidP="00164C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C33"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Цей наказ набирає чинності з дня його офіційного опублікування.</w:t>
      </w:r>
    </w:p>
    <w:p w:rsidR="00AD00B9" w:rsidRPr="00524541" w:rsidRDefault="00AD00B9" w:rsidP="008C3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D00B9" w:rsidRPr="00524541" w:rsidRDefault="00AD00B9" w:rsidP="008C34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64C33" w:rsidRPr="00524541" w:rsidRDefault="00164C33" w:rsidP="00164C33">
      <w:pPr>
        <w:spacing w:after="0" w:line="240" w:lineRule="auto"/>
        <w:jc w:val="both"/>
      </w:pPr>
      <w:bookmarkStart w:id="0" w:name="n5"/>
      <w:bookmarkEnd w:id="0"/>
      <w:r w:rsidRPr="00524541">
        <w:rPr>
          <w:rFonts w:ascii="Times New Roman" w:eastAsia="Times New Roman" w:hAnsi="Times New Roman" w:cs="Times New Roman"/>
          <w:sz w:val="28"/>
          <w:szCs w:val="28"/>
          <w:lang w:eastAsia="ru-RU"/>
        </w:rPr>
        <w:t>Т. в. о. Міністра                                                                               Сергій ШКАРЛЕТ</w:t>
      </w:r>
    </w:p>
    <w:p w:rsidR="008C3410" w:rsidRPr="00524541" w:rsidRDefault="008C3410" w:rsidP="008C34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10" w:rsidRPr="00524541" w:rsidRDefault="008C3410" w:rsidP="008C34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10" w:rsidRPr="00524541" w:rsidRDefault="008C3410" w:rsidP="008C34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C3" w:rsidRPr="00E93064" w:rsidRDefault="005F46C3" w:rsidP="00524541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668B5" w:rsidRDefault="005F46C3" w:rsidP="00A70F6F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668B5" w:rsidRPr="00E93064">
        <w:rPr>
          <w:rFonts w:ascii="Times New Roman" w:hAnsi="Times New Roman"/>
          <w:sz w:val="28"/>
          <w:szCs w:val="28"/>
        </w:rPr>
        <w:t>ЗАТВЕРДЖЕНО</w:t>
      </w:r>
      <w:r w:rsidR="007668B5" w:rsidRPr="00E93064">
        <w:rPr>
          <w:rFonts w:ascii="Times New Roman" w:hAnsi="Times New Roman"/>
          <w:sz w:val="28"/>
          <w:szCs w:val="28"/>
        </w:rPr>
        <w:br/>
      </w:r>
      <w:r w:rsidR="00C21876" w:rsidRPr="00C21876">
        <w:rPr>
          <w:rFonts w:ascii="Times New Roman" w:hAnsi="Times New Roman"/>
          <w:sz w:val="28"/>
          <w:szCs w:val="28"/>
        </w:rPr>
        <w:t>наказ</w:t>
      </w:r>
      <w:r w:rsidR="00C21876">
        <w:rPr>
          <w:rFonts w:ascii="Times New Roman" w:hAnsi="Times New Roman"/>
          <w:sz w:val="28"/>
          <w:szCs w:val="28"/>
        </w:rPr>
        <w:t>ом</w:t>
      </w:r>
      <w:r w:rsidR="00C21876" w:rsidRPr="00C21876">
        <w:rPr>
          <w:rFonts w:ascii="Times New Roman" w:hAnsi="Times New Roman"/>
          <w:sz w:val="28"/>
          <w:szCs w:val="28"/>
        </w:rPr>
        <w:t xml:space="preserve"> Міністерства освіти і науки</w:t>
      </w:r>
      <w:r w:rsidR="0085451C">
        <w:rPr>
          <w:rFonts w:ascii="Times New Roman" w:hAnsi="Times New Roman"/>
          <w:sz w:val="28"/>
          <w:szCs w:val="28"/>
        </w:rPr>
        <w:t>, молоді та спорту</w:t>
      </w:r>
      <w:r w:rsidR="00C21876" w:rsidRPr="00C21876">
        <w:rPr>
          <w:rFonts w:ascii="Times New Roman" w:hAnsi="Times New Roman"/>
          <w:sz w:val="28"/>
          <w:szCs w:val="28"/>
        </w:rPr>
        <w:t xml:space="preserve"> України</w:t>
      </w:r>
      <w:r w:rsidR="00C21876">
        <w:rPr>
          <w:rFonts w:ascii="Times New Roman" w:hAnsi="Times New Roman"/>
          <w:sz w:val="28"/>
          <w:szCs w:val="28"/>
        </w:rPr>
        <w:t xml:space="preserve"> </w:t>
      </w:r>
      <w:r w:rsidR="0085451C">
        <w:rPr>
          <w:rFonts w:ascii="Times New Roman" w:hAnsi="Times New Roman"/>
          <w:sz w:val="28"/>
          <w:szCs w:val="28"/>
        </w:rPr>
        <w:t>від 14 червня 2</w:t>
      </w:r>
      <w:r w:rsidR="00C21876" w:rsidRPr="00C21876">
        <w:rPr>
          <w:rFonts w:ascii="Times New Roman" w:hAnsi="Times New Roman"/>
          <w:sz w:val="28"/>
          <w:szCs w:val="28"/>
        </w:rPr>
        <w:t xml:space="preserve">012 р. № 694, </w:t>
      </w:r>
      <w:r w:rsidR="00C21876" w:rsidRPr="00C21876">
        <w:rPr>
          <w:rFonts w:ascii="Times New Roman" w:hAnsi="Times New Roman"/>
          <w:sz w:val="28"/>
          <w:szCs w:val="28"/>
          <w:lang w:eastAsia="uk-UA"/>
        </w:rPr>
        <w:t xml:space="preserve">зареєстрованого в Міністерстві юстиції України 4 липня </w:t>
      </w:r>
      <w:r w:rsidR="0085451C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C21876" w:rsidRPr="00C21876">
        <w:rPr>
          <w:rFonts w:ascii="Times New Roman" w:hAnsi="Times New Roman"/>
          <w:sz w:val="28"/>
          <w:szCs w:val="28"/>
          <w:lang w:eastAsia="uk-UA"/>
        </w:rPr>
        <w:t>2012 року за № 1109/21421</w:t>
      </w:r>
      <w:r w:rsidR="00C21876">
        <w:rPr>
          <w:rFonts w:ascii="Times New Roman" w:hAnsi="Times New Roman"/>
          <w:sz w:val="28"/>
          <w:szCs w:val="28"/>
        </w:rPr>
        <w:t xml:space="preserve"> </w:t>
      </w:r>
      <w:r w:rsidR="007668B5" w:rsidRPr="00E93064">
        <w:rPr>
          <w:rFonts w:ascii="Times New Roman" w:hAnsi="Times New Roman"/>
          <w:sz w:val="28"/>
          <w:szCs w:val="28"/>
        </w:rPr>
        <w:t>(</w:t>
      </w:r>
      <w:r w:rsidR="007668B5">
        <w:rPr>
          <w:rFonts w:ascii="Times New Roman" w:hAnsi="Times New Roman"/>
          <w:sz w:val="28"/>
          <w:szCs w:val="28"/>
        </w:rPr>
        <w:t>в</w:t>
      </w:r>
      <w:r w:rsidR="007668B5" w:rsidRPr="00E93064">
        <w:rPr>
          <w:rFonts w:ascii="Times New Roman" w:hAnsi="Times New Roman"/>
          <w:sz w:val="28"/>
          <w:szCs w:val="28"/>
        </w:rPr>
        <w:t xml:space="preserve"> редакції </w:t>
      </w:r>
      <w:r w:rsidR="00C21876" w:rsidRPr="00C21876">
        <w:rPr>
          <w:rFonts w:ascii="Times New Roman" w:hAnsi="Times New Roman"/>
          <w:sz w:val="28"/>
          <w:szCs w:val="28"/>
        </w:rPr>
        <w:t>наказ</w:t>
      </w:r>
      <w:r w:rsidR="00C21876">
        <w:rPr>
          <w:rFonts w:ascii="Times New Roman" w:hAnsi="Times New Roman"/>
          <w:sz w:val="28"/>
          <w:szCs w:val="28"/>
        </w:rPr>
        <w:t>у</w:t>
      </w:r>
      <w:r w:rsidR="00C21876" w:rsidRPr="00C21876">
        <w:rPr>
          <w:rFonts w:ascii="Times New Roman" w:hAnsi="Times New Roman"/>
          <w:sz w:val="28"/>
          <w:szCs w:val="28"/>
        </w:rPr>
        <w:t xml:space="preserve"> Міністерства освіти і науки України</w:t>
      </w:r>
      <w:r w:rsidR="0085451C">
        <w:rPr>
          <w:rFonts w:ascii="Times New Roman" w:hAnsi="Times New Roman"/>
          <w:sz w:val="28"/>
          <w:szCs w:val="28"/>
        </w:rPr>
        <w:t xml:space="preserve"> </w:t>
      </w:r>
      <w:r w:rsidR="007668B5" w:rsidRPr="00E93064">
        <w:rPr>
          <w:rFonts w:ascii="Times New Roman" w:hAnsi="Times New Roman"/>
          <w:sz w:val="28"/>
          <w:szCs w:val="28"/>
        </w:rPr>
        <w:t>від</w:t>
      </w:r>
      <w:r w:rsidR="0085451C">
        <w:rPr>
          <w:rFonts w:ascii="Times New Roman" w:hAnsi="Times New Roman"/>
          <w:sz w:val="28"/>
          <w:szCs w:val="28"/>
        </w:rPr>
        <w:t xml:space="preserve"> __________ </w:t>
      </w:r>
      <w:r w:rsidR="007668B5" w:rsidRPr="00E93064">
        <w:rPr>
          <w:rFonts w:ascii="Times New Roman" w:hAnsi="Times New Roman"/>
          <w:sz w:val="28"/>
          <w:szCs w:val="28"/>
        </w:rPr>
        <w:t>202</w:t>
      </w:r>
      <w:r w:rsidR="00AE367A">
        <w:rPr>
          <w:rFonts w:ascii="Times New Roman" w:hAnsi="Times New Roman"/>
          <w:sz w:val="28"/>
          <w:szCs w:val="28"/>
        </w:rPr>
        <w:t>_</w:t>
      </w:r>
      <w:r w:rsidR="007668B5" w:rsidRPr="00E93064">
        <w:rPr>
          <w:rFonts w:ascii="Times New Roman" w:hAnsi="Times New Roman"/>
          <w:sz w:val="28"/>
          <w:szCs w:val="28"/>
        </w:rPr>
        <w:t xml:space="preserve"> р. №</w:t>
      </w:r>
      <w:r w:rsidR="0085451C">
        <w:rPr>
          <w:rFonts w:ascii="Times New Roman" w:hAnsi="Times New Roman"/>
          <w:sz w:val="28"/>
          <w:szCs w:val="28"/>
        </w:rPr>
        <w:t xml:space="preserve"> _____ )</w:t>
      </w:r>
    </w:p>
    <w:p w:rsidR="005602F0" w:rsidRDefault="005602F0" w:rsidP="00A70F6F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5602F0" w:rsidRDefault="005602F0" w:rsidP="00BE2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Зареєстровано в Міністерстві </w:t>
      </w:r>
      <w:r w:rsidR="00BE296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ю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стиції Укра</w:t>
      </w:r>
      <w:r w:rsidR="00BE296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їни __________ 202_ року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за № </w:t>
      </w:r>
      <w:r w:rsidR="00BE2960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_____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 xml:space="preserve">                             </w:t>
      </w:r>
    </w:p>
    <w:p w:rsidR="005602F0" w:rsidRDefault="005602F0" w:rsidP="00A70F6F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C21876" w:rsidRPr="00E93064" w:rsidRDefault="00C21876" w:rsidP="000F0B0C">
      <w:pPr>
        <w:pStyle w:val="ShapkaDocumentu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101E9" w:rsidRDefault="00A101E9" w:rsidP="000F0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A101E9">
        <w:rPr>
          <w:rFonts w:ascii="Times New Roman" w:hAnsi="Times New Roman" w:cs="Times New Roman"/>
          <w:sz w:val="28"/>
          <w:szCs w:val="28"/>
          <w:lang w:eastAsia="uk-UA"/>
        </w:rPr>
        <w:t xml:space="preserve">ПОЛОЖЕННЯ </w:t>
      </w:r>
    </w:p>
    <w:p w:rsidR="00A101E9" w:rsidRDefault="00A101E9" w:rsidP="000F0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A101E9">
        <w:rPr>
          <w:rFonts w:ascii="Times New Roman" w:hAnsi="Times New Roman" w:cs="Times New Roman"/>
          <w:sz w:val="28"/>
          <w:szCs w:val="28"/>
          <w:lang w:eastAsia="uk-UA"/>
        </w:rPr>
        <w:t xml:space="preserve">про навчально-практичний центр </w:t>
      </w:r>
    </w:p>
    <w:p w:rsidR="002536D2" w:rsidRDefault="00A101E9" w:rsidP="000F0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закладу</w:t>
      </w:r>
      <w:r w:rsidRPr="00E93064">
        <w:rPr>
          <w:rFonts w:ascii="Times New Roman" w:hAnsi="Times New Roman"/>
          <w:sz w:val="28"/>
          <w:szCs w:val="28"/>
        </w:rPr>
        <w:t xml:space="preserve"> професійної (професійно-технічної) освіти</w:t>
      </w:r>
    </w:p>
    <w:p w:rsidR="000F0B0C" w:rsidRDefault="000F0B0C" w:rsidP="000F0B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B0C" w:rsidRDefault="000F0B0C" w:rsidP="000F0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24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I. Загальні положення</w:t>
      </w:r>
    </w:p>
    <w:p w:rsidR="000F0B0C" w:rsidRPr="00A70F6F" w:rsidRDefault="000F0B0C" w:rsidP="00F25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hAnsi="Times New Roman" w:cs="Times New Roman"/>
          <w:sz w:val="28"/>
          <w:szCs w:val="28"/>
        </w:rPr>
        <w:t xml:space="preserve">1.1. Навчально-практичний центр (далі - НПЦ) є структурним підрозділом закладу професійної (професійно-технічної) освіти </w:t>
      </w:r>
      <w:r w:rsidRPr="00A70F6F">
        <w:rPr>
          <w:rStyle w:val="rvts0"/>
          <w:rFonts w:ascii="Times New Roman" w:hAnsi="Times New Roman" w:cs="Times New Roman"/>
          <w:sz w:val="28"/>
          <w:szCs w:val="28"/>
        </w:rPr>
        <w:t>державної або комунальної форми власності</w:t>
      </w:r>
      <w:r w:rsidRPr="00A70F6F">
        <w:rPr>
          <w:rFonts w:ascii="Times New Roman" w:hAnsi="Times New Roman" w:cs="Times New Roman"/>
          <w:sz w:val="28"/>
          <w:szCs w:val="28"/>
        </w:rPr>
        <w:t xml:space="preserve"> (далі - заклад професійної (професійно-технічної) освіти). </w:t>
      </w:r>
    </w:p>
    <w:p w:rsidR="00FD6A89" w:rsidRPr="00A70F6F" w:rsidRDefault="000F0B0C" w:rsidP="00FD6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70F6F">
        <w:rPr>
          <w:rFonts w:ascii="Times New Roman" w:hAnsi="Times New Roman" w:cs="Times New Roman"/>
          <w:sz w:val="28"/>
          <w:szCs w:val="28"/>
        </w:rPr>
        <w:t xml:space="preserve">Положення про НПЦ затверджується закладом професійної (професійно-технічної) освіти за погодженням з Міністерством освіти і науки, молоді та </w:t>
      </w:r>
      <w:r w:rsidRPr="00A70F6F">
        <w:rPr>
          <w:rFonts w:ascii="Times New Roman" w:hAnsi="Times New Roman" w:cs="Times New Roman"/>
          <w:sz w:val="28"/>
          <w:szCs w:val="28"/>
        </w:rPr>
        <w:lastRenderedPageBreak/>
        <w:t>спорту Автономної Республіки Крим, департаментами (управліннями) освіти і науки обласних, Київської</w:t>
      </w:r>
      <w:r w:rsidR="00830F9B">
        <w:rPr>
          <w:rFonts w:ascii="Times New Roman" w:hAnsi="Times New Roman" w:cs="Times New Roman"/>
          <w:sz w:val="28"/>
          <w:szCs w:val="28"/>
        </w:rPr>
        <w:t>,</w:t>
      </w:r>
      <w:r w:rsidRPr="00A70F6F">
        <w:rPr>
          <w:rFonts w:ascii="Times New Roman" w:hAnsi="Times New Roman" w:cs="Times New Roman"/>
          <w:sz w:val="28"/>
          <w:szCs w:val="28"/>
        </w:rPr>
        <w:t xml:space="preserve"> Севастопольської міських державних адміністрацій </w:t>
      </w:r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суб’єктами господарювання, які </w:t>
      </w:r>
      <w:proofErr w:type="spellStart"/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співфінансують</w:t>
      </w:r>
      <w:proofErr w:type="spellEnd"/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та/або надають іншу допомогу НПЦ у розмірі не менше 30 відсотків від кошторису НПЦ на відповідний рік, за їх згодою.</w:t>
      </w:r>
    </w:p>
    <w:p w:rsidR="00FD6A89" w:rsidRPr="00A70F6F" w:rsidRDefault="00FD6A89" w:rsidP="00FD6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1.2.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Головною метою діяльності НПЦ є вдосконалення </w:t>
      </w:r>
      <w:proofErr w:type="spellStart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</w:t>
      </w:r>
      <w:proofErr w:type="spellEnd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-теоретичної та </w:t>
      </w:r>
      <w:proofErr w:type="spellStart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</w:t>
      </w:r>
      <w:proofErr w:type="spellEnd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-практичної підготовки здобувачів освіти, підвищення кваліфікації педагогічних працівників, працівників </w:t>
      </w:r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суб’єктів господарювання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A4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шляхом</w:t>
      </w:r>
      <w:r w:rsidR="00AA4148" w:rsidRPr="00AA4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4148" w:rsidRPr="00AA414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реалізації освітніх програм</w:t>
      </w:r>
      <w:r w:rsidRPr="00AA4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неформальної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освіти.</w:t>
      </w:r>
    </w:p>
    <w:p w:rsidR="00FD6A89" w:rsidRPr="00AA4148" w:rsidRDefault="00FD6A89" w:rsidP="00AA4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1.3. НПЦ у своїй діяльності керується </w:t>
      </w:r>
      <w:hyperlink r:id="rId9" w:tgtFrame="_blank" w:history="1">
        <w:r w:rsidRPr="00A70F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Конституцією України</w:t>
        </w:r>
      </w:hyperlink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, законами України </w:t>
      </w:r>
      <w:hyperlink r:id="rId10" w:tgtFrame="_blank" w:history="1">
        <w:r w:rsidRPr="00AA414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«Про освіту»</w:t>
        </w:r>
      </w:hyperlink>
      <w:r w:rsidRPr="00AA4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A4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4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AA4148" w:rsidRPr="00524541">
        <w:rPr>
          <w:rFonts w:ascii="Times New Roman" w:hAnsi="Times New Roman" w:cs="Times New Roman"/>
          <w:sz w:val="28"/>
          <w:szCs w:val="28"/>
        </w:rPr>
        <w:t xml:space="preserve">«Про </w:t>
      </w:r>
      <w:r w:rsidR="00AA4148">
        <w:rPr>
          <w:rFonts w:ascii="Times New Roman" w:hAnsi="Times New Roman" w:cs="Times New Roman"/>
          <w:sz w:val="28"/>
          <w:szCs w:val="28"/>
        </w:rPr>
        <w:t>професійну (</w:t>
      </w:r>
      <w:r w:rsidR="00AA4148" w:rsidRPr="00524541">
        <w:rPr>
          <w:rFonts w:ascii="Times New Roman" w:hAnsi="Times New Roman" w:cs="Times New Roman"/>
          <w:sz w:val="28"/>
          <w:szCs w:val="28"/>
        </w:rPr>
        <w:t>професійно-технічну</w:t>
      </w:r>
      <w:r w:rsidR="00AA4148">
        <w:rPr>
          <w:rFonts w:ascii="Times New Roman" w:hAnsi="Times New Roman" w:cs="Times New Roman"/>
          <w:sz w:val="28"/>
          <w:szCs w:val="28"/>
        </w:rPr>
        <w:t>)</w:t>
      </w:r>
      <w:r w:rsidR="00AA4148" w:rsidRPr="00524541">
        <w:rPr>
          <w:rFonts w:ascii="Times New Roman" w:hAnsi="Times New Roman" w:cs="Times New Roman"/>
          <w:sz w:val="28"/>
          <w:szCs w:val="28"/>
        </w:rPr>
        <w:t xml:space="preserve"> освіту»</w:t>
      </w:r>
      <w:r w:rsidRPr="00AA41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11" w:tgtFrame="_blank" w:history="1">
        <w:r w:rsidRPr="00AA414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Положенням про організацію навчально-виробничого процесу у професійно-технічних навчальних закладах</w:t>
        </w:r>
      </w:hyperlink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затвердженим наказом Міністерства освіти і науки України від 30 травня 2006 року № 419, зареєстрованим в Міністерстві юстиції України 15 червня 2006 року за </w:t>
      </w:r>
      <w:r w:rsid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№ 711/12585, іншими нормативно-правовими актами Міністерства освіти і науки України та цим Положенням.</w:t>
      </w:r>
    </w:p>
    <w:p w:rsidR="00FD6A89" w:rsidRPr="00A70F6F" w:rsidRDefault="00FD6A89" w:rsidP="00FD6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6F">
        <w:rPr>
          <w:rFonts w:ascii="Times New Roman" w:hAnsi="Times New Roman" w:cs="Times New Roman"/>
          <w:sz w:val="28"/>
          <w:szCs w:val="28"/>
        </w:rPr>
        <w:t xml:space="preserve">1.4. НПЦ створюється наказом </w:t>
      </w:r>
      <w:r w:rsidR="00AA4148">
        <w:rPr>
          <w:rFonts w:ascii="Times New Roman" w:hAnsi="Times New Roman" w:cs="Times New Roman"/>
          <w:sz w:val="28"/>
          <w:szCs w:val="28"/>
        </w:rPr>
        <w:t>керівника</w:t>
      </w:r>
      <w:r w:rsidRPr="00A70F6F">
        <w:rPr>
          <w:rFonts w:ascii="Times New Roman" w:hAnsi="Times New Roman" w:cs="Times New Roman"/>
          <w:sz w:val="28"/>
          <w:szCs w:val="28"/>
        </w:rPr>
        <w:t xml:space="preserve"> закладу професійної (професійно-технічної) освіти за погодженням з Міністерством освіти і науки, молоді та спорту Автономної Республіки Крим, департаментами (управліннями) освіти і науки обласних, Київської та Севастопольської міських державних адміністрацій.</w:t>
      </w:r>
    </w:p>
    <w:p w:rsidR="00FD6A89" w:rsidRDefault="00FD6A89" w:rsidP="00FD6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D6A89" w:rsidRDefault="00FD6A89" w:rsidP="00A70F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750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ІІ. Напрями діяльності НПЦ</w:t>
      </w:r>
    </w:p>
    <w:p w:rsidR="00FD6A89" w:rsidRDefault="00FD6A89" w:rsidP="004B51FF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Забезпечення</w:t>
      </w:r>
      <w:r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здобуття  нових к</w:t>
      </w:r>
      <w:r w:rsidRPr="00FD6A89">
        <w:rPr>
          <w:rFonts w:ascii="Times New Roman" w:hAnsi="Times New Roman" w:cs="Times New Roman"/>
          <w:sz w:val="28"/>
          <w:szCs w:val="28"/>
        </w:rPr>
        <w:t xml:space="preserve">валіфікацій та </w:t>
      </w:r>
      <w:proofErr w:type="spellStart"/>
      <w:r w:rsidRPr="00FD6A8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4B51FF" w:rsidRPr="004B51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51FF"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здобувачами освіти</w:t>
      </w:r>
      <w:r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A89" w:rsidRDefault="00FD6A89" w:rsidP="00FD6A89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>Підвищення кваліфікації педагогічних працівників, працівників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суб’єктів господарювання.</w:t>
      </w:r>
    </w:p>
    <w:p w:rsidR="00FD6A89" w:rsidRPr="00FD6A89" w:rsidRDefault="00FD6A89" w:rsidP="00FD6A89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Розвиток співпраці з суб’єктами господарювання, закладами</w:t>
      </w:r>
      <w:r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освіти, центрами зайнятості, місцевими органами виконавчої влади та органами місцевого самоврядування, громадськими організаціями, іншими заінтересованими сторонами</w:t>
      </w:r>
      <w:r w:rsid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6A89">
        <w:rPr>
          <w:rStyle w:val="rvts0"/>
          <w:rFonts w:ascii="Times New Roman" w:hAnsi="Times New Roman" w:cs="Times New Roman"/>
          <w:sz w:val="28"/>
          <w:szCs w:val="28"/>
        </w:rPr>
        <w:t>відповідно до договорів, укладених закладами професійної (професійно-технічної) освіти, структурними підрозділами яких є НПЦ.</w:t>
      </w:r>
    </w:p>
    <w:p w:rsidR="00FD6A89" w:rsidRPr="00A70F6F" w:rsidRDefault="00FD6A89" w:rsidP="00FD6A89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Впровадження в освітній процес інноваційних педагогічних та виробничих технологій, </w:t>
      </w:r>
      <w:proofErr w:type="spellStart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</w:t>
      </w:r>
      <w:proofErr w:type="spellEnd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методів професійного навчання із застосуванням сучасної техніки, обладнання, інструментів і матеріалів.</w:t>
      </w:r>
    </w:p>
    <w:p w:rsidR="00FD6A89" w:rsidRPr="00FD6A89" w:rsidRDefault="00FD6A89" w:rsidP="00FD6A89">
      <w:pPr>
        <w:pStyle w:val="a7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Поширення інноваційних педагогічних та виробничих технологій,</w:t>
      </w:r>
      <w:r w:rsidRPr="00FD6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інформації щодо новітніх матеріалів, інструментів, обладнання</w:t>
      </w:r>
      <w:r w:rsidRPr="00FD6A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6A89" w:rsidRDefault="00FD6A89" w:rsidP="00FD6A89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6B04" w:rsidRPr="00A70F6F" w:rsidRDefault="009973CB" w:rsidP="00A70F6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072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ІІІ. Функції НПЦ</w:t>
      </w:r>
    </w:p>
    <w:p w:rsidR="00436B04" w:rsidRPr="00A70F6F" w:rsidRDefault="00436B04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6F">
        <w:rPr>
          <w:rFonts w:ascii="Times New Roman" w:hAnsi="Times New Roman" w:cs="Times New Roman"/>
          <w:sz w:val="28"/>
          <w:szCs w:val="28"/>
        </w:rPr>
        <w:t>3.1 Забезпечення якісної</w:t>
      </w:r>
      <w:r w:rsidR="00B441BB">
        <w:rPr>
          <w:rFonts w:ascii="Times New Roman" w:hAnsi="Times New Roman" w:cs="Times New Roman"/>
          <w:sz w:val="28"/>
          <w:szCs w:val="28"/>
        </w:rPr>
        <w:t>,</w:t>
      </w:r>
      <w:r w:rsidRPr="00A70F6F">
        <w:rPr>
          <w:rFonts w:ascii="Times New Roman" w:hAnsi="Times New Roman" w:cs="Times New Roman"/>
          <w:sz w:val="28"/>
          <w:szCs w:val="28"/>
        </w:rPr>
        <w:t xml:space="preserve"> </w:t>
      </w:r>
      <w:r w:rsidR="00B441BB" w:rsidRPr="00A70F6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441BB" w:rsidRPr="00A70F6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441BB" w:rsidRPr="00A70F6F">
        <w:rPr>
          <w:rFonts w:ascii="Times New Roman" w:hAnsi="Times New Roman" w:cs="Times New Roman"/>
          <w:sz w:val="28"/>
          <w:szCs w:val="28"/>
        </w:rPr>
        <w:t>. із використанням педагогічних, технологічних і виробничих інновацій</w:t>
      </w:r>
      <w:r w:rsidR="00B441BB">
        <w:rPr>
          <w:rFonts w:ascii="Times New Roman" w:hAnsi="Times New Roman" w:cs="Times New Roman"/>
          <w:sz w:val="28"/>
          <w:szCs w:val="28"/>
        </w:rPr>
        <w:t>,</w:t>
      </w:r>
      <w:r w:rsidR="00B441BB" w:rsidRPr="00A70F6F">
        <w:rPr>
          <w:rFonts w:ascii="Times New Roman" w:hAnsi="Times New Roman" w:cs="Times New Roman"/>
          <w:sz w:val="28"/>
          <w:szCs w:val="28"/>
        </w:rPr>
        <w:t xml:space="preserve"> </w:t>
      </w:r>
      <w:r w:rsidRPr="00A70F6F">
        <w:rPr>
          <w:rFonts w:ascii="Times New Roman" w:hAnsi="Times New Roman" w:cs="Times New Roman"/>
          <w:sz w:val="28"/>
          <w:szCs w:val="28"/>
        </w:rPr>
        <w:t xml:space="preserve">первинної професійної підготовки, перепідготовки, підвищення кваліфікації, стажування здобувачів освіти, зокрема осіб </w:t>
      </w:r>
      <w:r w:rsidR="00A72E62">
        <w:rPr>
          <w:rFonts w:ascii="Times New Roman" w:hAnsi="Times New Roman" w:cs="Times New Roman"/>
          <w:sz w:val="28"/>
          <w:szCs w:val="28"/>
        </w:rPr>
        <w:t>і</w:t>
      </w:r>
      <w:r w:rsidRPr="00A70F6F">
        <w:rPr>
          <w:rFonts w:ascii="Times New Roman" w:hAnsi="Times New Roman" w:cs="Times New Roman"/>
          <w:sz w:val="28"/>
          <w:szCs w:val="28"/>
        </w:rPr>
        <w:t>з числа незайнятого населення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70F6F">
        <w:rPr>
          <w:rFonts w:ascii="Times New Roman" w:hAnsi="Times New Roman" w:cs="Times New Roman"/>
          <w:sz w:val="28"/>
          <w:szCs w:val="28"/>
        </w:rPr>
        <w:t xml:space="preserve"> праці</w:t>
      </w:r>
      <w:r w:rsidR="00BE2960">
        <w:rPr>
          <w:rFonts w:ascii="Times New Roman" w:hAnsi="Times New Roman" w:cs="Times New Roman"/>
          <w:sz w:val="28"/>
          <w:szCs w:val="28"/>
        </w:rPr>
        <w:t>вників суб’єктів господарювання</w:t>
      </w:r>
      <w:r w:rsidRPr="00A70F6F">
        <w:rPr>
          <w:rFonts w:ascii="Times New Roman" w:hAnsi="Times New Roman" w:cs="Times New Roman"/>
          <w:sz w:val="28"/>
          <w:szCs w:val="28"/>
        </w:rPr>
        <w:t>.</w:t>
      </w:r>
    </w:p>
    <w:p w:rsidR="00436B04" w:rsidRPr="00A70F6F" w:rsidRDefault="00436B04" w:rsidP="00A70F6F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Поєднання </w:t>
      </w:r>
      <w:proofErr w:type="spellStart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</w:t>
      </w:r>
      <w:proofErr w:type="spellEnd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-практичної підготовки здобувачів освіти з виготовленням корисної продукції, наданням послуг,</w:t>
      </w:r>
      <w:r w:rsidRPr="00A70F6F">
        <w:rPr>
          <w:rStyle w:val="rvts0"/>
        </w:rPr>
        <w:t xml:space="preserve"> </w:t>
      </w:r>
      <w:r w:rsidRPr="00A70F6F">
        <w:rPr>
          <w:rStyle w:val="rvts0"/>
          <w:rFonts w:ascii="Times New Roman" w:hAnsi="Times New Roman" w:cs="Times New Roman"/>
          <w:sz w:val="28"/>
          <w:szCs w:val="28"/>
        </w:rPr>
        <w:t>що відповідають профілю підготовки кадрів</w:t>
      </w:r>
      <w:r w:rsidR="00BE2960">
        <w:rPr>
          <w:rStyle w:val="rvts0"/>
          <w:rFonts w:ascii="Times New Roman" w:hAnsi="Times New Roman" w:cs="Times New Roman"/>
          <w:sz w:val="28"/>
          <w:szCs w:val="28"/>
        </w:rPr>
        <w:t xml:space="preserve"> на базі НПЦ</w:t>
      </w:r>
      <w:r w:rsidRPr="00A70F6F">
        <w:rPr>
          <w:rStyle w:val="rvts0"/>
          <w:rFonts w:ascii="Times New Roman" w:hAnsi="Times New Roman" w:cs="Times New Roman"/>
          <w:sz w:val="28"/>
          <w:szCs w:val="28"/>
        </w:rPr>
        <w:t xml:space="preserve"> та оплачуються згідно </w:t>
      </w:r>
      <w:r w:rsidR="00A91875">
        <w:rPr>
          <w:rStyle w:val="rvts0"/>
          <w:rFonts w:ascii="Times New Roman" w:hAnsi="Times New Roman" w:cs="Times New Roman"/>
          <w:sz w:val="28"/>
          <w:szCs w:val="28"/>
        </w:rPr>
        <w:t>і</w:t>
      </w:r>
      <w:r w:rsidRPr="00A70F6F">
        <w:rPr>
          <w:rStyle w:val="rvts0"/>
          <w:rFonts w:ascii="Times New Roman" w:hAnsi="Times New Roman" w:cs="Times New Roman"/>
          <w:sz w:val="28"/>
          <w:szCs w:val="28"/>
        </w:rPr>
        <w:t>з законодавством України.</w:t>
      </w:r>
    </w:p>
    <w:p w:rsidR="00436B04" w:rsidRPr="00A70F6F" w:rsidRDefault="00436B04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6F">
        <w:rPr>
          <w:rFonts w:ascii="Times New Roman" w:hAnsi="Times New Roman" w:cs="Times New Roman"/>
          <w:sz w:val="28"/>
          <w:szCs w:val="28"/>
        </w:rPr>
        <w:t xml:space="preserve">3.2. Організація </w:t>
      </w:r>
      <w:r w:rsidR="00FA7A6F" w:rsidRPr="00A70F6F">
        <w:rPr>
          <w:rFonts w:ascii="Times New Roman" w:hAnsi="Times New Roman" w:cs="Times New Roman"/>
          <w:sz w:val="28"/>
          <w:szCs w:val="28"/>
        </w:rPr>
        <w:t xml:space="preserve">на базі НПЦ </w:t>
      </w:r>
      <w:r w:rsidRPr="00A70F6F">
        <w:rPr>
          <w:rFonts w:ascii="Times New Roman" w:hAnsi="Times New Roman" w:cs="Times New Roman"/>
          <w:sz w:val="28"/>
          <w:szCs w:val="28"/>
        </w:rPr>
        <w:t xml:space="preserve">стажування та підвищення кваліфікації майстрів виробничого навчання, педагогів професійного навчання, викладачів </w:t>
      </w:r>
      <w:proofErr w:type="spellStart"/>
      <w:r w:rsidRPr="00A70F6F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A70F6F">
        <w:rPr>
          <w:rFonts w:ascii="Times New Roman" w:hAnsi="Times New Roman" w:cs="Times New Roman"/>
          <w:sz w:val="28"/>
          <w:szCs w:val="28"/>
        </w:rPr>
        <w:t>-теоретичної підготовки та інших педагогічних працівників закладів освіти.</w:t>
      </w:r>
    </w:p>
    <w:p w:rsidR="00436B04" w:rsidRPr="00A70F6F" w:rsidRDefault="00436B04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Формування пропозицій щодо вдосконалення </w:t>
      </w:r>
      <w:r w:rsidRPr="00A70F6F">
        <w:rPr>
          <w:rFonts w:ascii="Times New Roman" w:hAnsi="Times New Roman" w:cs="Times New Roman"/>
          <w:bCs/>
          <w:sz w:val="28"/>
          <w:szCs w:val="28"/>
        </w:rPr>
        <w:t xml:space="preserve">стандартів професійної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(професійно-технічної) </w:t>
      </w:r>
      <w:r w:rsidRPr="00A70F6F">
        <w:rPr>
          <w:rFonts w:ascii="Times New Roman" w:hAnsi="Times New Roman" w:cs="Times New Roman"/>
          <w:bCs/>
          <w:sz w:val="28"/>
          <w:szCs w:val="28"/>
        </w:rPr>
        <w:t xml:space="preserve">освіти, освітніх програм,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робочих навчальних планів</w:t>
      </w:r>
      <w:r w:rsidRPr="00A70F6F">
        <w:rPr>
          <w:rFonts w:ascii="Times New Roman" w:hAnsi="Times New Roman" w:cs="Times New Roman"/>
          <w:bCs/>
          <w:sz w:val="28"/>
          <w:szCs w:val="28"/>
        </w:rPr>
        <w:t xml:space="preserve"> за відповідними професіями,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навчальних програм із предметів </w:t>
      </w:r>
      <w:proofErr w:type="spellStart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професійно</w:t>
      </w:r>
      <w:proofErr w:type="spellEnd"/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-теоретичної підготовки і виробничого навчання, спрямованих на вивчення та оволодіння здобувачами освіти новітніми матеріалами і технологіями.</w:t>
      </w:r>
    </w:p>
    <w:p w:rsidR="00B43E88" w:rsidRPr="00A70F6F" w:rsidRDefault="00B43E88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Надання </w:t>
      </w:r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суб’єктам господарювання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іншим заінтересованим сторонам тренінгових, </w:t>
      </w:r>
      <w:r w:rsidRPr="00A70F6F">
        <w:rPr>
          <w:rFonts w:ascii="Times New Roman" w:hAnsi="Times New Roman" w:cs="Times New Roman"/>
          <w:sz w:val="28"/>
          <w:szCs w:val="28"/>
        </w:rPr>
        <w:t>маркетингових,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інформаційних, виробничих та інших послуг відповідно до законодавства.</w:t>
      </w:r>
    </w:p>
    <w:p w:rsidR="00B43E88" w:rsidRPr="00A70F6F" w:rsidRDefault="00B43E88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3.5. Надання працівникам закладів професійної (професійно-технічної) </w:t>
      </w:r>
      <w:r w:rsidR="00460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освіти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інших закладів освіти методичної, консультативної, </w:t>
      </w:r>
      <w:r w:rsidRPr="00A70F6F">
        <w:rPr>
          <w:rFonts w:ascii="Times New Roman" w:hAnsi="Times New Roman" w:cs="Times New Roman"/>
          <w:sz w:val="28"/>
          <w:szCs w:val="28"/>
        </w:rPr>
        <w:t xml:space="preserve">інформаційної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 з питань впровадження в освітній процес новітніх технологій і матеріалів, інформатизації і комп'ютеризації навчання за професіями.</w:t>
      </w:r>
    </w:p>
    <w:p w:rsidR="00A70F6F" w:rsidRPr="00A70F6F" w:rsidRDefault="00A70F6F" w:rsidP="00A70F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0F6F">
        <w:rPr>
          <w:sz w:val="28"/>
          <w:szCs w:val="28"/>
        </w:rPr>
        <w:t>3.6. Участь у розробленні навчально-методичного забезпечення професійної підготовки, а саме: підручників, навчальних посібників, методичних рекомендацій, педагогічних програмних засобів, дидактичних матеріалів та інше.</w:t>
      </w:r>
    </w:p>
    <w:p w:rsidR="00A70F6F" w:rsidRPr="00A70F6F" w:rsidRDefault="00A70F6F" w:rsidP="00A70F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70F6F">
        <w:rPr>
          <w:sz w:val="28"/>
          <w:szCs w:val="28"/>
          <w:shd w:val="clear" w:color="auto" w:fill="FFFFFF"/>
        </w:rPr>
        <w:t xml:space="preserve">3.7. Організація та проведення семінарів-практикумів, конференцій, </w:t>
      </w:r>
      <w:proofErr w:type="spellStart"/>
      <w:r w:rsidRPr="00A70F6F">
        <w:rPr>
          <w:sz w:val="28"/>
          <w:szCs w:val="28"/>
          <w:shd w:val="clear" w:color="auto" w:fill="FFFFFF"/>
        </w:rPr>
        <w:t>вебінарів</w:t>
      </w:r>
      <w:proofErr w:type="spellEnd"/>
      <w:r w:rsidRPr="00A70F6F">
        <w:rPr>
          <w:sz w:val="28"/>
          <w:szCs w:val="28"/>
          <w:shd w:val="clear" w:color="auto" w:fill="FFFFFF"/>
        </w:rPr>
        <w:t>, засідань методичних секцій та інших навчально-комунікаційних заходів з питань впровадження новітніх технологій і матеріалів у процес підготовки кваліфікованих кадрів у закладах освіти.</w:t>
      </w:r>
    </w:p>
    <w:p w:rsidR="00A70F6F" w:rsidRDefault="00A70F6F" w:rsidP="00A70F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A70F6F" w:rsidRDefault="00A70F6F" w:rsidP="00A7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072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ІV. Управління діяльністю НПЦ</w:t>
      </w:r>
    </w:p>
    <w:p w:rsidR="00A70F6F" w:rsidRPr="00A70F6F" w:rsidRDefault="00A70F6F" w:rsidP="00A70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0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4.1. Керівництво НПЦ </w:t>
      </w:r>
      <w:r w:rsidRPr="00A70F6F">
        <w:rPr>
          <w:rFonts w:ascii="Times New Roman" w:hAnsi="Times New Roman" w:cs="Times New Roman"/>
          <w:sz w:val="28"/>
          <w:szCs w:val="28"/>
        </w:rPr>
        <w:t>закладу професійної (професійно-технічної) освіти</w:t>
      </w:r>
      <w:r w:rsidRPr="00A70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 завідувач НПЦ.</w:t>
      </w:r>
    </w:p>
    <w:p w:rsidR="00A70F6F" w:rsidRPr="00A70F6F" w:rsidRDefault="00A70F6F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Завідувач НПЦ призначається та звільняється з посади наказом керівника </w:t>
      </w:r>
      <w:r w:rsidRPr="00A70F6F">
        <w:rPr>
          <w:rFonts w:ascii="Times New Roman" w:hAnsi="Times New Roman" w:cs="Times New Roman"/>
          <w:sz w:val="28"/>
          <w:szCs w:val="28"/>
        </w:rPr>
        <w:t>закладу професійної (професійно-технічної) освіти.</w:t>
      </w:r>
    </w:p>
    <w:p w:rsidR="00A70F6F" w:rsidRPr="004D44F3" w:rsidRDefault="00A70F6F" w:rsidP="004D44F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trike/>
          <w:color w:val="FF0000"/>
          <w:sz w:val="28"/>
          <w:szCs w:val="28"/>
          <w:shd w:val="clear" w:color="auto" w:fill="FFFFFF"/>
        </w:rPr>
      </w:pPr>
      <w:r w:rsidRPr="00A70F6F">
        <w:rPr>
          <w:sz w:val="28"/>
          <w:szCs w:val="28"/>
        </w:rPr>
        <w:t xml:space="preserve">4.3. Річні плани та </w:t>
      </w:r>
      <w:r w:rsidRPr="009B525B">
        <w:rPr>
          <w:sz w:val="28"/>
          <w:szCs w:val="28"/>
        </w:rPr>
        <w:t xml:space="preserve">звіти </w:t>
      </w:r>
      <w:r w:rsidR="00A16BA3" w:rsidRPr="009B525B">
        <w:rPr>
          <w:sz w:val="28"/>
          <w:szCs w:val="28"/>
        </w:rPr>
        <w:t>про діяльність НПЦ готую</w:t>
      </w:r>
      <w:r w:rsidRPr="009B525B">
        <w:rPr>
          <w:sz w:val="28"/>
          <w:szCs w:val="28"/>
        </w:rPr>
        <w:t xml:space="preserve">ться </w:t>
      </w:r>
      <w:r w:rsidR="00097362">
        <w:rPr>
          <w:sz w:val="28"/>
          <w:szCs w:val="28"/>
        </w:rPr>
        <w:t xml:space="preserve">завідувачем НПЦ, </w:t>
      </w:r>
      <w:r w:rsidRPr="00A70F6F">
        <w:rPr>
          <w:sz w:val="28"/>
          <w:szCs w:val="28"/>
        </w:rPr>
        <w:t>затверджуються керівником закладу професійно</w:t>
      </w:r>
      <w:r w:rsidR="00097362">
        <w:rPr>
          <w:sz w:val="28"/>
          <w:szCs w:val="28"/>
        </w:rPr>
        <w:t xml:space="preserve">ї (професійно-технічної) освіти та подаються до </w:t>
      </w:r>
      <w:r w:rsidR="00097362" w:rsidRPr="00A70F6F">
        <w:rPr>
          <w:sz w:val="28"/>
          <w:szCs w:val="28"/>
          <w:shd w:val="clear" w:color="auto" w:fill="FFFFFF"/>
        </w:rPr>
        <w:t>навчально (науково)-методични</w:t>
      </w:r>
      <w:r w:rsidR="00097362">
        <w:rPr>
          <w:sz w:val="28"/>
          <w:szCs w:val="28"/>
          <w:shd w:val="clear" w:color="auto" w:fill="FFFFFF"/>
        </w:rPr>
        <w:t>х</w:t>
      </w:r>
      <w:r w:rsidR="00097362" w:rsidRPr="00A70F6F">
        <w:rPr>
          <w:sz w:val="28"/>
          <w:szCs w:val="28"/>
          <w:shd w:val="clear" w:color="auto" w:fill="FFFFFF"/>
        </w:rPr>
        <w:t xml:space="preserve"> центр</w:t>
      </w:r>
      <w:r w:rsidR="00097362">
        <w:rPr>
          <w:sz w:val="28"/>
          <w:szCs w:val="28"/>
          <w:shd w:val="clear" w:color="auto" w:fill="FFFFFF"/>
        </w:rPr>
        <w:t>ів</w:t>
      </w:r>
      <w:r w:rsidR="00097362" w:rsidRPr="00A70F6F">
        <w:rPr>
          <w:sz w:val="28"/>
          <w:szCs w:val="28"/>
          <w:shd w:val="clear" w:color="auto" w:fill="FFFFFF"/>
        </w:rPr>
        <w:t xml:space="preserve"> (кабінет</w:t>
      </w:r>
      <w:r w:rsidR="009117A5">
        <w:rPr>
          <w:sz w:val="28"/>
          <w:szCs w:val="28"/>
          <w:shd w:val="clear" w:color="auto" w:fill="FFFFFF"/>
        </w:rPr>
        <w:t>ів) професійно-технічної освіти.</w:t>
      </w:r>
    </w:p>
    <w:p w:rsidR="00A70F6F" w:rsidRPr="00A70F6F" w:rsidRDefault="00A70F6F" w:rsidP="0009736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A70F6F">
        <w:rPr>
          <w:sz w:val="28"/>
          <w:szCs w:val="28"/>
          <w:shd w:val="clear" w:color="auto" w:fill="FFFFFF"/>
        </w:rPr>
        <w:t xml:space="preserve">4.4. Річні плани та звіти про діяльність НПЦ опрацьовуються навчально </w:t>
      </w:r>
      <w:r w:rsidRPr="00827142">
        <w:rPr>
          <w:sz w:val="28"/>
          <w:szCs w:val="28"/>
          <w:shd w:val="clear" w:color="auto" w:fill="FFFFFF"/>
        </w:rPr>
        <w:t>(науково)-методичними центрами (кабінетами) професійно-технічної освіти</w:t>
      </w:r>
      <w:r w:rsidR="00C2672D" w:rsidRPr="00827142">
        <w:rPr>
          <w:sz w:val="28"/>
          <w:szCs w:val="28"/>
          <w:shd w:val="clear" w:color="auto" w:fill="FFFFFF"/>
        </w:rPr>
        <w:t xml:space="preserve"> і подаються на розгляд та </w:t>
      </w:r>
      <w:r w:rsidRPr="00827142">
        <w:rPr>
          <w:sz w:val="28"/>
          <w:szCs w:val="28"/>
          <w:shd w:val="clear" w:color="auto" w:fill="FFFFFF"/>
        </w:rPr>
        <w:t>узагальн</w:t>
      </w:r>
      <w:r w:rsidR="00C2672D" w:rsidRPr="00827142">
        <w:rPr>
          <w:sz w:val="28"/>
          <w:szCs w:val="28"/>
          <w:shd w:val="clear" w:color="auto" w:fill="FFFFFF"/>
        </w:rPr>
        <w:t>ення</w:t>
      </w:r>
      <w:r w:rsidRPr="00827142">
        <w:rPr>
          <w:sz w:val="28"/>
          <w:szCs w:val="28"/>
          <w:shd w:val="clear" w:color="auto" w:fill="FFFFFF"/>
        </w:rPr>
        <w:t xml:space="preserve"> </w:t>
      </w:r>
      <w:r w:rsidR="00827142" w:rsidRPr="00827142">
        <w:rPr>
          <w:sz w:val="28"/>
          <w:szCs w:val="28"/>
          <w:shd w:val="clear" w:color="auto" w:fill="FFFFFF"/>
        </w:rPr>
        <w:t xml:space="preserve">до </w:t>
      </w:r>
      <w:r w:rsidRPr="00827142">
        <w:rPr>
          <w:sz w:val="28"/>
          <w:szCs w:val="28"/>
          <w:shd w:val="clear" w:color="auto" w:fill="FFFFFF"/>
        </w:rPr>
        <w:t>Міністерств</w:t>
      </w:r>
      <w:r w:rsidR="00827142" w:rsidRPr="00827142">
        <w:rPr>
          <w:sz w:val="28"/>
          <w:szCs w:val="28"/>
          <w:shd w:val="clear" w:color="auto" w:fill="FFFFFF"/>
        </w:rPr>
        <w:t>а</w:t>
      </w:r>
      <w:r w:rsidRPr="00827142">
        <w:rPr>
          <w:sz w:val="28"/>
          <w:szCs w:val="28"/>
          <w:shd w:val="clear" w:color="auto" w:fill="FFFFFF"/>
        </w:rPr>
        <w:t xml:space="preserve"> освіти і науки, молоді та спорту Автономної Республіки Крим, департамент</w:t>
      </w:r>
      <w:r w:rsidR="00827142" w:rsidRPr="00827142">
        <w:rPr>
          <w:sz w:val="28"/>
          <w:szCs w:val="28"/>
          <w:shd w:val="clear" w:color="auto" w:fill="FFFFFF"/>
        </w:rPr>
        <w:t>ів</w:t>
      </w:r>
      <w:r w:rsidRPr="00827142">
        <w:rPr>
          <w:sz w:val="28"/>
          <w:szCs w:val="28"/>
          <w:shd w:val="clear" w:color="auto" w:fill="FFFFFF"/>
        </w:rPr>
        <w:t>/управлін</w:t>
      </w:r>
      <w:r w:rsidR="00827142" w:rsidRPr="00827142">
        <w:rPr>
          <w:sz w:val="28"/>
          <w:szCs w:val="28"/>
          <w:shd w:val="clear" w:color="auto" w:fill="FFFFFF"/>
        </w:rPr>
        <w:t>ь</w:t>
      </w:r>
      <w:r w:rsidRPr="00827142">
        <w:rPr>
          <w:sz w:val="28"/>
          <w:szCs w:val="28"/>
          <w:shd w:val="clear" w:color="auto" w:fill="FFFFFF"/>
        </w:rPr>
        <w:t xml:space="preserve"> освіти і науки </w:t>
      </w:r>
      <w:r w:rsidRPr="00A70F6F">
        <w:rPr>
          <w:sz w:val="28"/>
          <w:szCs w:val="28"/>
          <w:shd w:val="clear" w:color="auto" w:fill="FFFFFF"/>
        </w:rPr>
        <w:t>обласних, Київської та Севастопольської міських державних адміністрацій.</w:t>
      </w:r>
    </w:p>
    <w:p w:rsidR="00A70F6F" w:rsidRPr="00BE2960" w:rsidRDefault="00A70F6F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Узагальнені звіти про діяльність НПЦ надсилаються </w:t>
      </w:r>
      <w:r w:rsidR="00BE2960" w:rsidRP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</w:t>
      </w:r>
      <w:r w:rsid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BE2960" w:rsidRP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 і науки, молоді та спорту Автономної Республіки Крим, департамент</w:t>
      </w:r>
      <w:r w:rsid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BE2960" w:rsidRP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>/управлін</w:t>
      </w:r>
      <w:r w:rsid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>нями</w:t>
      </w:r>
      <w:r w:rsidR="00BE2960" w:rsidRP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</w:t>
      </w:r>
      <w:r w:rsidR="00BE2960" w:rsidRPr="00BE2960">
        <w:rPr>
          <w:sz w:val="28"/>
          <w:szCs w:val="28"/>
          <w:shd w:val="clear" w:color="auto" w:fill="FFFFFF"/>
        </w:rPr>
        <w:t xml:space="preserve"> </w:t>
      </w:r>
      <w:r w:rsidR="00BE2960" w:rsidRP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науки обласних, Київської та Севастопольської міських державних адміністрацій </w:t>
      </w:r>
      <w:r w:rsidRPr="00BE2960">
        <w:rPr>
          <w:rFonts w:ascii="Times New Roman" w:hAnsi="Times New Roman" w:cs="Times New Roman"/>
          <w:sz w:val="28"/>
          <w:szCs w:val="28"/>
          <w:shd w:val="clear" w:color="auto" w:fill="FFFFFF"/>
        </w:rPr>
        <w:t>до Міністерства освіти і науки України.</w:t>
      </w:r>
    </w:p>
    <w:p w:rsidR="00A70F6F" w:rsidRDefault="00A70F6F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F6F">
        <w:rPr>
          <w:rFonts w:ascii="Times New Roman" w:hAnsi="Times New Roman" w:cs="Times New Roman"/>
          <w:sz w:val="28"/>
          <w:szCs w:val="28"/>
        </w:rPr>
        <w:lastRenderedPageBreak/>
        <w:t xml:space="preserve">4.5. Супровід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 (науково)-методичної роботи НПЦ здійснюють Державна наукова установа «Інститут модернізації змісту освіти», навчально (науково)-методичні центри (кабінети) професійно-технічної освіти.</w:t>
      </w:r>
    </w:p>
    <w:p w:rsidR="00BE2960" w:rsidRPr="00A70F6F" w:rsidRDefault="00BE2960" w:rsidP="00A70F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F3A" w:rsidRPr="002A183C" w:rsidRDefault="00A70F6F" w:rsidP="002A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F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72FE">
        <w:rPr>
          <w:rFonts w:ascii="Times New Roman" w:hAnsi="Times New Roman" w:cs="Times New Roman"/>
          <w:b/>
          <w:sz w:val="28"/>
          <w:szCs w:val="28"/>
        </w:rPr>
        <w:t>. Кадрове забезпечення</w:t>
      </w:r>
    </w:p>
    <w:p w:rsidR="00A70F6F" w:rsidRPr="00827142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142">
        <w:rPr>
          <w:sz w:val="28"/>
          <w:szCs w:val="28"/>
          <w:shd w:val="clear" w:color="auto" w:fill="FFFFFF"/>
        </w:rPr>
        <w:t xml:space="preserve">5.1. Керівник </w:t>
      </w:r>
      <w:r w:rsidRPr="00827142">
        <w:rPr>
          <w:sz w:val="28"/>
          <w:szCs w:val="28"/>
        </w:rPr>
        <w:t xml:space="preserve">закладу професійної (професійно-технічної) освіти </w:t>
      </w:r>
      <w:r w:rsidRPr="00827142">
        <w:rPr>
          <w:sz w:val="28"/>
          <w:szCs w:val="28"/>
          <w:shd w:val="clear" w:color="auto" w:fill="FFFFFF"/>
        </w:rPr>
        <w:t>затверджує штатний розпис НПЦ за рахунок коштів загального та спеціального фонду</w:t>
      </w:r>
      <w:r w:rsidR="00151F3A" w:rsidRPr="00827142">
        <w:rPr>
          <w:sz w:val="28"/>
          <w:szCs w:val="28"/>
          <w:shd w:val="clear" w:color="auto" w:fill="FFFFFF"/>
        </w:rPr>
        <w:t xml:space="preserve"> кошторису закладу професійної (професійно-технічної) освіти</w:t>
      </w:r>
      <w:r w:rsidRPr="00827142">
        <w:rPr>
          <w:sz w:val="28"/>
          <w:szCs w:val="28"/>
          <w:shd w:val="clear" w:color="auto" w:fill="FFFFFF"/>
        </w:rPr>
        <w:t>.</w:t>
      </w:r>
    </w:p>
    <w:p w:rsidR="00A70F6F" w:rsidRPr="00827142" w:rsidRDefault="00A70F6F" w:rsidP="00A70F6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8"/>
          <w:szCs w:val="28"/>
        </w:rPr>
      </w:pPr>
      <w:r w:rsidRPr="00827142">
        <w:rPr>
          <w:sz w:val="28"/>
          <w:szCs w:val="28"/>
          <w:shd w:val="clear" w:color="auto" w:fill="FFFFFF"/>
        </w:rPr>
        <w:t xml:space="preserve">5.2. У </w:t>
      </w:r>
      <w:r w:rsidR="008750DD" w:rsidRPr="00827142">
        <w:rPr>
          <w:sz w:val="28"/>
          <w:szCs w:val="28"/>
          <w:shd w:val="clear" w:color="auto" w:fill="FFFFFF"/>
        </w:rPr>
        <w:t xml:space="preserve">штатний розпис </w:t>
      </w:r>
      <w:r w:rsidRPr="00827142">
        <w:rPr>
          <w:sz w:val="28"/>
          <w:szCs w:val="28"/>
          <w:shd w:val="clear" w:color="auto" w:fill="FFFFFF"/>
        </w:rPr>
        <w:t xml:space="preserve">НПЦ можуть  вводитись  такі посади: педагог професійного навчання, майстер виробничого навчання, методист, бухгалтер, </w:t>
      </w:r>
      <w:r w:rsidRPr="00827142">
        <w:rPr>
          <w:bCs/>
          <w:iCs/>
          <w:sz w:val="28"/>
          <w:szCs w:val="28"/>
        </w:rPr>
        <w:t>робітник з комплексного обслуговування приміщень.</w:t>
      </w:r>
    </w:p>
    <w:p w:rsidR="008750DD" w:rsidRPr="00827142" w:rsidRDefault="008750DD" w:rsidP="008750D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142">
        <w:rPr>
          <w:sz w:val="28"/>
          <w:szCs w:val="28"/>
          <w:shd w:val="clear" w:color="auto" w:fill="FFFFFF"/>
        </w:rPr>
        <w:t>У разі виробничої необхідності за рахунок спеціального фонду можуть бути введені додаткові посади.</w:t>
      </w:r>
    </w:p>
    <w:p w:rsidR="00A70F6F" w:rsidRPr="00827142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27142">
        <w:rPr>
          <w:sz w:val="28"/>
          <w:szCs w:val="28"/>
          <w:shd w:val="clear" w:color="auto" w:fill="FFFFFF"/>
        </w:rPr>
        <w:t>5.3. При затвердженні штатного розпису НПЦ, персонал якого утримується за рахунок коштів спеціального фонду</w:t>
      </w:r>
      <w:r w:rsidR="00151F3A" w:rsidRPr="00827142">
        <w:rPr>
          <w:sz w:val="28"/>
          <w:szCs w:val="28"/>
          <w:shd w:val="clear" w:color="auto" w:fill="FFFFFF"/>
        </w:rPr>
        <w:t xml:space="preserve"> кошторису закладу професійної (професійно-технічної) освіти,</w:t>
      </w:r>
      <w:r w:rsidRPr="00827142">
        <w:rPr>
          <w:sz w:val="28"/>
          <w:szCs w:val="28"/>
          <w:shd w:val="clear" w:color="auto" w:fill="FFFFFF"/>
        </w:rPr>
        <w:t xml:space="preserve"> слід керуватись штатними нормативами, схемами посадових окладів та умовами оплати праці аналогічних категорій працівників відповідних галузей економіки.</w:t>
      </w:r>
    </w:p>
    <w:p w:rsidR="00A70F6F" w:rsidRPr="00827142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142">
        <w:rPr>
          <w:sz w:val="28"/>
          <w:szCs w:val="28"/>
          <w:shd w:val="clear" w:color="auto" w:fill="FFFFFF"/>
        </w:rPr>
        <w:t xml:space="preserve">5.4. На працівників НПЦ поширюються усі права та обов'язки працівників </w:t>
      </w:r>
      <w:r w:rsidRPr="00827142">
        <w:rPr>
          <w:sz w:val="28"/>
          <w:szCs w:val="28"/>
        </w:rPr>
        <w:t>закладу професійної (професійно-технічної) освіти відповідно до займаних посад.</w:t>
      </w:r>
    </w:p>
    <w:p w:rsidR="00A70F6F" w:rsidRPr="00827142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70F6F" w:rsidRPr="00827142" w:rsidRDefault="00A70F6F" w:rsidP="002A183C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  <w:r w:rsidRPr="00827142">
        <w:rPr>
          <w:b/>
          <w:bCs/>
          <w:sz w:val="28"/>
          <w:szCs w:val="28"/>
          <w:shd w:val="clear" w:color="auto" w:fill="FFFFFF"/>
        </w:rPr>
        <w:t>VI. Забезпечення діяльності НПЦ</w:t>
      </w:r>
      <w:bookmarkStart w:id="1" w:name="_GoBack"/>
      <w:bookmarkEnd w:id="1"/>
    </w:p>
    <w:p w:rsidR="00A70F6F" w:rsidRPr="00A70F6F" w:rsidRDefault="00A70F6F" w:rsidP="0015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7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діяльності НПЦ здійснюється закладом </w:t>
      </w:r>
      <w:r w:rsidRPr="00827142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</w:t>
      </w:r>
      <w:r w:rsidRPr="00827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межах коштів, виділених на його діяльність, а також </w:t>
      </w:r>
      <w:r w:rsidRPr="00827142">
        <w:rPr>
          <w:rFonts w:ascii="Times New Roman" w:hAnsi="Times New Roman" w:cs="Times New Roman"/>
          <w:sz w:val="28"/>
          <w:szCs w:val="28"/>
        </w:rPr>
        <w:t xml:space="preserve">спеціального фонду </w:t>
      </w:r>
      <w:r w:rsidR="008750DD" w:rsidRPr="00827142">
        <w:rPr>
          <w:rFonts w:ascii="Times New Roman" w:hAnsi="Times New Roman" w:cs="Times New Roman"/>
          <w:sz w:val="28"/>
          <w:szCs w:val="28"/>
        </w:rPr>
        <w:t xml:space="preserve">кошторису </w:t>
      </w:r>
      <w:r w:rsidRPr="00827142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A70F6F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освіти,</w:t>
      </w:r>
      <w:r w:rsidRPr="00A70F6F">
        <w:rPr>
          <w:sz w:val="24"/>
          <w:szCs w:val="24"/>
        </w:rPr>
        <w:t xml:space="preserve"> 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участю </w:t>
      </w:r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суб’єктів господарювання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70F6F">
        <w:rPr>
          <w:rFonts w:ascii="Times New Roman" w:hAnsi="Times New Roman" w:cs="Times New Roman"/>
          <w:bCs/>
          <w:sz w:val="28"/>
          <w:szCs w:val="28"/>
        </w:rPr>
        <w:t>які співпрацюють із закладом професійної (професійно-технічної) освіти,</w:t>
      </w:r>
      <w:r w:rsidRPr="00A70F6F">
        <w:rPr>
          <w:rFonts w:ascii="Times New Roman" w:hAnsi="Times New Roman" w:cs="Times New Roman"/>
          <w:sz w:val="28"/>
          <w:szCs w:val="28"/>
        </w:rPr>
        <w:t xml:space="preserve"> на умовах, визначених </w:t>
      </w:r>
      <w:r w:rsidRPr="00A70F6F">
        <w:rPr>
          <w:rFonts w:ascii="Times New Roman" w:hAnsi="Times New Roman" w:cs="Times New Roman"/>
          <w:bCs/>
          <w:sz w:val="28"/>
          <w:szCs w:val="28"/>
        </w:rPr>
        <w:t>договорами між цими</w:t>
      </w:r>
      <w:r w:rsidRPr="00A70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суб’єктами господарювання та </w:t>
      </w:r>
      <w:r w:rsidRPr="00A70F6F">
        <w:rPr>
          <w:rFonts w:ascii="Times New Roman" w:hAnsi="Times New Roman" w:cs="Times New Roman"/>
          <w:bCs/>
          <w:sz w:val="28"/>
          <w:szCs w:val="28"/>
        </w:rPr>
        <w:t>закладом професійної (професійно-технічної) освіти</w:t>
      </w:r>
      <w:r w:rsidRPr="00A70F6F">
        <w:rPr>
          <w:rFonts w:ascii="Times New Roman" w:hAnsi="Times New Roman" w:cs="Times New Roman"/>
          <w:sz w:val="28"/>
          <w:szCs w:val="28"/>
          <w:shd w:val="clear" w:color="auto" w:fill="FFFFFF"/>
        </w:rPr>
        <w:t>, та інших джерел фінансування, не заборонених законодавством.</w:t>
      </w:r>
      <w:r w:rsidRPr="00A70F6F">
        <w:rPr>
          <w:sz w:val="28"/>
          <w:szCs w:val="28"/>
          <w:shd w:val="clear" w:color="auto" w:fill="FFFFFF"/>
        </w:rPr>
        <w:t xml:space="preserve"> </w:t>
      </w:r>
    </w:p>
    <w:p w:rsidR="00A70F6F" w:rsidRPr="00263AEA" w:rsidRDefault="00A70F6F" w:rsidP="00151F3A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43E88" w:rsidRPr="00CA61BB" w:rsidRDefault="00CA61BB" w:rsidP="00436B0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1B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436B04" w:rsidRPr="00FD6A89" w:rsidRDefault="00436B04" w:rsidP="009973CB">
      <w:pPr>
        <w:pStyle w:val="a7"/>
        <w:ind w:lef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A89" w:rsidRPr="00FD6A89" w:rsidRDefault="00FD6A89" w:rsidP="00FD6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F0B0C" w:rsidRPr="00A101E9" w:rsidRDefault="000F0B0C" w:rsidP="000F0B0C">
      <w:pPr>
        <w:spacing w:after="0" w:line="240" w:lineRule="auto"/>
        <w:jc w:val="center"/>
      </w:pPr>
    </w:p>
    <w:sectPr w:rsidR="000F0B0C" w:rsidRPr="00A101E9" w:rsidSect="00FD6A89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70B2"/>
    <w:multiLevelType w:val="multilevel"/>
    <w:tmpl w:val="2638939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0F2C2A"/>
    <w:multiLevelType w:val="multilevel"/>
    <w:tmpl w:val="0E5678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2160"/>
      </w:pPr>
      <w:rPr>
        <w:rFonts w:hint="default"/>
      </w:rPr>
    </w:lvl>
  </w:abstractNum>
  <w:abstractNum w:abstractNumId="2" w15:restartNumberingAfterBreak="0">
    <w:nsid w:val="3C095498"/>
    <w:multiLevelType w:val="hybridMultilevel"/>
    <w:tmpl w:val="AF0CC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C127E"/>
    <w:multiLevelType w:val="hybridMultilevel"/>
    <w:tmpl w:val="48F09CCE"/>
    <w:lvl w:ilvl="0" w:tplc="F9F49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C14C04"/>
    <w:multiLevelType w:val="multilevel"/>
    <w:tmpl w:val="DB2A9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7166E4"/>
    <w:multiLevelType w:val="multilevel"/>
    <w:tmpl w:val="6E4CF6A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5410E17"/>
    <w:multiLevelType w:val="hybridMultilevel"/>
    <w:tmpl w:val="605AD716"/>
    <w:lvl w:ilvl="0" w:tplc="E3805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77"/>
    <w:rsid w:val="00080D3F"/>
    <w:rsid w:val="00097362"/>
    <w:rsid w:val="000C0AFD"/>
    <w:rsid w:val="000F0B0C"/>
    <w:rsid w:val="00151F3A"/>
    <w:rsid w:val="00155C10"/>
    <w:rsid w:val="00164C33"/>
    <w:rsid w:val="00220EDC"/>
    <w:rsid w:val="002536D2"/>
    <w:rsid w:val="002879CB"/>
    <w:rsid w:val="002A183C"/>
    <w:rsid w:val="002A481C"/>
    <w:rsid w:val="002A5540"/>
    <w:rsid w:val="003A614B"/>
    <w:rsid w:val="00436B04"/>
    <w:rsid w:val="00450C24"/>
    <w:rsid w:val="00453A4F"/>
    <w:rsid w:val="00460D5B"/>
    <w:rsid w:val="004A318F"/>
    <w:rsid w:val="004B51FF"/>
    <w:rsid w:val="004D44F3"/>
    <w:rsid w:val="00524541"/>
    <w:rsid w:val="005602F0"/>
    <w:rsid w:val="005B3042"/>
    <w:rsid w:val="005D0032"/>
    <w:rsid w:val="005F46C3"/>
    <w:rsid w:val="006A0CFA"/>
    <w:rsid w:val="006D5E9B"/>
    <w:rsid w:val="007668B5"/>
    <w:rsid w:val="007D3ABD"/>
    <w:rsid w:val="00827142"/>
    <w:rsid w:val="00830F9B"/>
    <w:rsid w:val="00840E16"/>
    <w:rsid w:val="00844A4A"/>
    <w:rsid w:val="0085451C"/>
    <w:rsid w:val="008750DD"/>
    <w:rsid w:val="008C3410"/>
    <w:rsid w:val="009117A5"/>
    <w:rsid w:val="00950752"/>
    <w:rsid w:val="00996BA2"/>
    <w:rsid w:val="009973CB"/>
    <w:rsid w:val="009B525B"/>
    <w:rsid w:val="00A101E9"/>
    <w:rsid w:val="00A16BA3"/>
    <w:rsid w:val="00A70F6F"/>
    <w:rsid w:val="00A71F16"/>
    <w:rsid w:val="00A72E62"/>
    <w:rsid w:val="00A853DB"/>
    <w:rsid w:val="00A91875"/>
    <w:rsid w:val="00AA25AE"/>
    <w:rsid w:val="00AA4148"/>
    <w:rsid w:val="00AD00B9"/>
    <w:rsid w:val="00AE367A"/>
    <w:rsid w:val="00AF6FC7"/>
    <w:rsid w:val="00B43E88"/>
    <w:rsid w:val="00B441BB"/>
    <w:rsid w:val="00BA3B77"/>
    <w:rsid w:val="00BE2960"/>
    <w:rsid w:val="00C21876"/>
    <w:rsid w:val="00C2672D"/>
    <w:rsid w:val="00C543A6"/>
    <w:rsid w:val="00CA61BB"/>
    <w:rsid w:val="00CB7ED3"/>
    <w:rsid w:val="00CF6983"/>
    <w:rsid w:val="00CF6D23"/>
    <w:rsid w:val="00DC6627"/>
    <w:rsid w:val="00ED2BCE"/>
    <w:rsid w:val="00F25913"/>
    <w:rsid w:val="00F60352"/>
    <w:rsid w:val="00FA7A6F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715"/>
  <w15:chartTrackingRefBased/>
  <w15:docId w15:val="{C37A477E-AF77-4BB2-97E9-EB54CD2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0EDC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68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7668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668B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F46C3"/>
    <w:pPr>
      <w:spacing w:after="0" w:line="240" w:lineRule="auto"/>
    </w:pPr>
  </w:style>
  <w:style w:type="character" w:customStyle="1" w:styleId="rvts23">
    <w:name w:val="rvts23"/>
    <w:basedOn w:val="a0"/>
    <w:rsid w:val="006D5E9B"/>
  </w:style>
  <w:style w:type="character" w:styleId="a6">
    <w:name w:val="Hyperlink"/>
    <w:basedOn w:val="a0"/>
    <w:uiPriority w:val="99"/>
    <w:semiHidden/>
    <w:unhideWhenUsed/>
    <w:rsid w:val="006D5E9B"/>
    <w:rPr>
      <w:color w:val="0000FF"/>
      <w:u w:val="single"/>
    </w:rPr>
  </w:style>
  <w:style w:type="character" w:customStyle="1" w:styleId="rvts52">
    <w:name w:val="rvts52"/>
    <w:basedOn w:val="a0"/>
    <w:rsid w:val="006D5E9B"/>
  </w:style>
  <w:style w:type="character" w:customStyle="1" w:styleId="rvts9">
    <w:name w:val="rvts9"/>
    <w:basedOn w:val="a0"/>
    <w:rsid w:val="006D5E9B"/>
  </w:style>
  <w:style w:type="paragraph" w:styleId="a7">
    <w:name w:val="List Paragraph"/>
    <w:basedOn w:val="a"/>
    <w:uiPriority w:val="34"/>
    <w:qFormat/>
    <w:rsid w:val="000F0B0C"/>
    <w:pPr>
      <w:ind w:left="720"/>
      <w:contextualSpacing/>
    </w:pPr>
  </w:style>
  <w:style w:type="character" w:customStyle="1" w:styleId="rvts0">
    <w:name w:val="rvts0"/>
    <w:rsid w:val="000F0B0C"/>
  </w:style>
  <w:style w:type="table" w:styleId="a8">
    <w:name w:val="Table Grid"/>
    <w:basedOn w:val="a1"/>
    <w:uiPriority w:val="39"/>
    <w:rsid w:val="00FD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7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220EDC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paragraph" w:styleId="a9">
    <w:name w:val="Body Text Indent"/>
    <w:basedOn w:val="a"/>
    <w:link w:val="aa"/>
    <w:rsid w:val="00220EDC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220E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A41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3/98-%D0%B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z0711-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060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2313-6C0E-46E2-8D34-11FC855F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7102</Words>
  <Characters>4049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 S.P.</dc:creator>
  <cp:keywords/>
  <dc:description/>
  <cp:lastModifiedBy>Kovalenko S.P.</cp:lastModifiedBy>
  <cp:revision>68</cp:revision>
  <dcterms:created xsi:type="dcterms:W3CDTF">2020-11-25T09:49:00Z</dcterms:created>
  <dcterms:modified xsi:type="dcterms:W3CDTF">2020-12-08T09:37:00Z</dcterms:modified>
</cp:coreProperties>
</file>