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097" w:rsidRPr="00F73F9E" w:rsidRDefault="00BD7097" w:rsidP="00BD7097">
      <w:pPr>
        <w:pStyle w:val="a5"/>
        <w:spacing w:before="240"/>
        <w:jc w:val="right"/>
        <w:rPr>
          <w:rFonts w:ascii="Times New Roman" w:hAnsi="Times New Roman"/>
          <w:b w:val="0"/>
          <w:sz w:val="28"/>
          <w:szCs w:val="28"/>
        </w:rPr>
      </w:pPr>
      <w:r w:rsidRPr="00F73F9E">
        <w:rPr>
          <w:rFonts w:ascii="Times New Roman" w:hAnsi="Times New Roman"/>
          <w:b w:val="0"/>
          <w:sz w:val="28"/>
          <w:szCs w:val="28"/>
        </w:rPr>
        <w:t>ПРОЄКТ</w:t>
      </w:r>
    </w:p>
    <w:p w:rsidR="00B31D49" w:rsidRPr="00F73F9E" w:rsidRDefault="00B31D49" w:rsidP="00B31D49">
      <w:pPr>
        <w:pStyle w:val="a5"/>
        <w:spacing w:before="240"/>
        <w:rPr>
          <w:rFonts w:ascii="Times New Roman" w:hAnsi="Times New Roman"/>
          <w:b w:val="0"/>
          <w:sz w:val="28"/>
          <w:szCs w:val="28"/>
        </w:rPr>
      </w:pPr>
      <w:r w:rsidRPr="00F73F9E">
        <w:rPr>
          <w:rFonts w:ascii="Times New Roman" w:hAnsi="Times New Roman"/>
          <w:noProof/>
          <w:sz w:val="28"/>
          <w:szCs w:val="28"/>
          <w:lang w:eastAsia="uk-UA"/>
        </w:rPr>
        <w:drawing>
          <wp:inline distT="0" distB="0" distL="0" distR="0">
            <wp:extent cx="711835" cy="954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1835" cy="954405"/>
                    </a:xfrm>
                    <a:prstGeom prst="rect">
                      <a:avLst/>
                    </a:prstGeom>
                    <a:noFill/>
                    <a:ln>
                      <a:noFill/>
                    </a:ln>
                  </pic:spPr>
                </pic:pic>
              </a:graphicData>
            </a:graphic>
          </wp:inline>
        </w:drawing>
      </w:r>
    </w:p>
    <w:p w:rsidR="00B31D49" w:rsidRPr="00F73F9E" w:rsidRDefault="00B31D49" w:rsidP="00B31D49">
      <w:pPr>
        <w:pStyle w:val="a5"/>
        <w:spacing w:before="240"/>
        <w:rPr>
          <w:rFonts w:ascii="Times New Roman" w:hAnsi="Times New Roman"/>
          <w:smallCaps/>
          <w:sz w:val="28"/>
          <w:szCs w:val="28"/>
        </w:rPr>
      </w:pPr>
      <w:r w:rsidRPr="00F73F9E">
        <w:rPr>
          <w:rFonts w:ascii="Times New Roman" w:hAnsi="Times New Roman"/>
          <w:smallCaps/>
          <w:sz w:val="28"/>
          <w:szCs w:val="28"/>
        </w:rPr>
        <w:t>КАБІНЕТ МІНІСТРІВ УКРАЇНИ</w:t>
      </w:r>
    </w:p>
    <w:p w:rsidR="00B31D49" w:rsidRPr="00F73F9E" w:rsidRDefault="00B31D49" w:rsidP="00B31D49">
      <w:pPr>
        <w:pStyle w:val="a6"/>
        <w:rPr>
          <w:rFonts w:ascii="Times New Roman" w:hAnsi="Times New Roman"/>
          <w:sz w:val="28"/>
          <w:szCs w:val="28"/>
        </w:rPr>
      </w:pPr>
      <w:r w:rsidRPr="00F73F9E">
        <w:rPr>
          <w:rFonts w:ascii="Times New Roman" w:hAnsi="Times New Roman"/>
          <w:sz w:val="28"/>
          <w:szCs w:val="28"/>
        </w:rPr>
        <w:t>ПОСТАНОВА</w:t>
      </w:r>
    </w:p>
    <w:p w:rsidR="00B31D49" w:rsidRPr="00F73F9E" w:rsidRDefault="00B31D49" w:rsidP="00B31D49">
      <w:pPr>
        <w:pStyle w:val="a7"/>
        <w:rPr>
          <w:rFonts w:ascii="Times New Roman" w:hAnsi="Times New Roman"/>
          <w:sz w:val="28"/>
          <w:szCs w:val="28"/>
        </w:rPr>
      </w:pPr>
      <w:r w:rsidRPr="00F73F9E">
        <w:rPr>
          <w:rFonts w:ascii="Times New Roman" w:hAnsi="Times New Roman"/>
          <w:sz w:val="28"/>
          <w:szCs w:val="28"/>
        </w:rPr>
        <w:t>від                            20</w:t>
      </w:r>
      <w:r w:rsidR="00DA210F" w:rsidRPr="00F73F9E">
        <w:rPr>
          <w:rFonts w:ascii="Times New Roman" w:hAnsi="Times New Roman"/>
          <w:sz w:val="28"/>
          <w:szCs w:val="28"/>
        </w:rPr>
        <w:t>20</w:t>
      </w:r>
      <w:r w:rsidRPr="00F73F9E">
        <w:rPr>
          <w:rFonts w:ascii="Times New Roman" w:hAnsi="Times New Roman"/>
          <w:sz w:val="28"/>
          <w:szCs w:val="28"/>
        </w:rPr>
        <w:t xml:space="preserve"> р. № </w:t>
      </w:r>
    </w:p>
    <w:p w:rsidR="00B31D49" w:rsidRPr="00F73F9E" w:rsidRDefault="00B31D49" w:rsidP="00B31D49">
      <w:pPr>
        <w:pStyle w:val="a7"/>
        <w:rPr>
          <w:rFonts w:ascii="Times New Roman" w:hAnsi="Times New Roman"/>
          <w:sz w:val="28"/>
          <w:szCs w:val="28"/>
        </w:rPr>
      </w:pPr>
      <w:r w:rsidRPr="00F73F9E">
        <w:rPr>
          <w:rFonts w:ascii="Times New Roman" w:hAnsi="Times New Roman"/>
          <w:sz w:val="28"/>
          <w:szCs w:val="28"/>
        </w:rPr>
        <w:t>Київ</w:t>
      </w:r>
    </w:p>
    <w:p w:rsidR="00C91B1E" w:rsidRPr="00F73F9E" w:rsidRDefault="00C91B1E" w:rsidP="00334105">
      <w:pPr>
        <w:spacing w:line="240" w:lineRule="auto"/>
        <w:jc w:val="center"/>
        <w:rPr>
          <w:rFonts w:ascii="Times New Roman" w:hAnsi="Times New Roman" w:cs="Times New Roman"/>
          <w:b/>
          <w:sz w:val="28"/>
          <w:szCs w:val="28"/>
        </w:rPr>
      </w:pPr>
      <w:r w:rsidRPr="00F73F9E">
        <w:rPr>
          <w:rFonts w:ascii="Times New Roman" w:hAnsi="Times New Roman" w:cs="Times New Roman"/>
          <w:b/>
          <w:bCs/>
          <w:sz w:val="28"/>
          <w:szCs w:val="28"/>
        </w:rPr>
        <w:t xml:space="preserve">Про затвердження Положення про </w:t>
      </w:r>
      <w:r w:rsidR="00BD7097" w:rsidRPr="00F73F9E">
        <w:rPr>
          <w:rFonts w:ascii="Times New Roman" w:hAnsi="Times New Roman" w:cs="Times New Roman"/>
          <w:b/>
          <w:bCs/>
          <w:sz w:val="28"/>
          <w:szCs w:val="28"/>
        </w:rPr>
        <w:t>л</w:t>
      </w:r>
      <w:r w:rsidR="00763730" w:rsidRPr="00F73F9E">
        <w:rPr>
          <w:rFonts w:ascii="Times New Roman" w:hAnsi="Times New Roman" w:cs="Times New Roman"/>
          <w:b/>
          <w:bCs/>
          <w:sz w:val="28"/>
          <w:szCs w:val="28"/>
        </w:rPr>
        <w:t>іцей</w:t>
      </w:r>
    </w:p>
    <w:p w:rsidR="00C91B1E" w:rsidRPr="00F73F9E" w:rsidRDefault="00C91B1E" w:rsidP="00C91B1E">
      <w:pPr>
        <w:spacing w:line="240" w:lineRule="auto"/>
        <w:ind w:firstLine="709"/>
        <w:jc w:val="both"/>
        <w:rPr>
          <w:rFonts w:ascii="Times New Roman" w:hAnsi="Times New Roman" w:cs="Times New Roman"/>
          <w:sz w:val="28"/>
          <w:szCs w:val="28"/>
        </w:rPr>
      </w:pPr>
      <w:bookmarkStart w:id="0" w:name="n4"/>
      <w:bookmarkEnd w:id="0"/>
      <w:r w:rsidRPr="00F73F9E">
        <w:rPr>
          <w:rFonts w:ascii="Times New Roman" w:hAnsi="Times New Roman" w:cs="Times New Roman"/>
          <w:sz w:val="28"/>
          <w:szCs w:val="28"/>
        </w:rPr>
        <w:t>Відповідно до абзацу сьомого частини першої статті 32 Закону України “Про повну загальну середню освіту</w:t>
      </w:r>
      <w:r w:rsidR="00D86149" w:rsidRPr="00F73F9E">
        <w:rPr>
          <w:rFonts w:ascii="Times New Roman" w:hAnsi="Times New Roman" w:cs="Times New Roman"/>
          <w:sz w:val="28"/>
          <w:szCs w:val="28"/>
        </w:rPr>
        <w:t xml:space="preserve">”, частини шостої статті 21 Закону України </w:t>
      </w:r>
      <w:r w:rsidR="00674284" w:rsidRPr="00F73F9E">
        <w:rPr>
          <w:rFonts w:ascii="Times New Roman" w:hAnsi="Times New Roman" w:cs="Times New Roman"/>
          <w:sz w:val="28"/>
          <w:szCs w:val="28"/>
        </w:rPr>
        <w:t>“</w:t>
      </w:r>
      <w:r w:rsidR="00D86149" w:rsidRPr="00F73F9E">
        <w:rPr>
          <w:rFonts w:ascii="Times New Roman" w:hAnsi="Times New Roman" w:cs="Times New Roman"/>
          <w:sz w:val="28"/>
          <w:szCs w:val="28"/>
        </w:rPr>
        <w:t>Про Кабінет Міністрів України</w:t>
      </w:r>
      <w:r w:rsidR="00674284" w:rsidRPr="00F73F9E">
        <w:rPr>
          <w:rFonts w:ascii="Times New Roman" w:hAnsi="Times New Roman" w:cs="Times New Roman"/>
          <w:sz w:val="28"/>
          <w:szCs w:val="28"/>
        </w:rPr>
        <w:t>”</w:t>
      </w:r>
      <w:r w:rsidR="00D86149" w:rsidRPr="00F73F9E">
        <w:rPr>
          <w:rFonts w:ascii="Times New Roman" w:hAnsi="Times New Roman" w:cs="Times New Roman"/>
          <w:sz w:val="28"/>
          <w:szCs w:val="28"/>
        </w:rPr>
        <w:t xml:space="preserve"> </w:t>
      </w:r>
      <w:r w:rsidRPr="00F73F9E">
        <w:rPr>
          <w:rFonts w:ascii="Times New Roman" w:hAnsi="Times New Roman" w:cs="Times New Roman"/>
          <w:sz w:val="28"/>
          <w:szCs w:val="28"/>
        </w:rPr>
        <w:t>Кабінет Міністрів України </w:t>
      </w:r>
      <w:r w:rsidR="00105288" w:rsidRPr="00105288">
        <w:rPr>
          <w:rFonts w:ascii="Times New Roman" w:hAnsi="Times New Roman" w:cs="Times New Roman"/>
          <w:b/>
          <w:bCs/>
          <w:sz w:val="28"/>
          <w:szCs w:val="28"/>
        </w:rPr>
        <w:t>постановляє:</w:t>
      </w:r>
    </w:p>
    <w:p w:rsidR="00C91B1E" w:rsidRPr="00F73F9E" w:rsidRDefault="00D86149" w:rsidP="00C91B1E">
      <w:pPr>
        <w:ind w:firstLine="709"/>
        <w:rPr>
          <w:rFonts w:ascii="Times New Roman" w:hAnsi="Times New Roman" w:cs="Times New Roman"/>
          <w:sz w:val="28"/>
          <w:szCs w:val="28"/>
        </w:rPr>
      </w:pPr>
      <w:bookmarkStart w:id="1" w:name="n5"/>
      <w:bookmarkEnd w:id="1"/>
      <w:r w:rsidRPr="00F73F9E">
        <w:rPr>
          <w:rFonts w:ascii="Times New Roman" w:hAnsi="Times New Roman" w:cs="Times New Roman"/>
          <w:sz w:val="28"/>
          <w:szCs w:val="28"/>
        </w:rPr>
        <w:t xml:space="preserve">1. </w:t>
      </w:r>
      <w:r w:rsidR="00C91B1E" w:rsidRPr="00F73F9E">
        <w:rPr>
          <w:rFonts w:ascii="Times New Roman" w:hAnsi="Times New Roman" w:cs="Times New Roman"/>
          <w:sz w:val="28"/>
          <w:szCs w:val="28"/>
        </w:rPr>
        <w:t>Затвердити Положення про ліцей, що додається.</w:t>
      </w:r>
    </w:p>
    <w:p w:rsidR="00322513" w:rsidRPr="00F73F9E" w:rsidRDefault="00D86149" w:rsidP="00D86149">
      <w:pPr>
        <w:spacing w:line="240" w:lineRule="auto"/>
        <w:ind w:firstLine="709"/>
        <w:jc w:val="both"/>
        <w:rPr>
          <w:rFonts w:ascii="Times New Roman" w:hAnsi="Times New Roman" w:cs="Times New Roman"/>
          <w:sz w:val="28"/>
          <w:szCs w:val="28"/>
        </w:rPr>
      </w:pPr>
      <w:bookmarkStart w:id="2" w:name="n6"/>
      <w:bookmarkEnd w:id="2"/>
      <w:r w:rsidRPr="00F73F9E">
        <w:rPr>
          <w:rFonts w:ascii="Times New Roman" w:hAnsi="Times New Roman" w:cs="Times New Roman"/>
          <w:sz w:val="28"/>
          <w:szCs w:val="28"/>
        </w:rPr>
        <w:t xml:space="preserve">2. Скасувати </w:t>
      </w:r>
      <w:r w:rsidR="006773E6" w:rsidRPr="00F73F9E">
        <w:rPr>
          <w:rFonts w:ascii="Times New Roman" w:hAnsi="Times New Roman" w:cs="Times New Roman"/>
          <w:sz w:val="28"/>
          <w:szCs w:val="28"/>
        </w:rPr>
        <w:t>наказ</w:t>
      </w:r>
      <w:r w:rsidRPr="00F73F9E">
        <w:rPr>
          <w:rFonts w:ascii="Times New Roman" w:hAnsi="Times New Roman" w:cs="Times New Roman"/>
          <w:sz w:val="28"/>
          <w:szCs w:val="28"/>
        </w:rPr>
        <w:t xml:space="preserve"> Міністерства освіти України від 20 липня 1995 року №</w:t>
      </w:r>
      <w:r w:rsidR="006773E6" w:rsidRPr="00F73F9E">
        <w:rPr>
          <w:rFonts w:ascii="Times New Roman" w:hAnsi="Times New Roman" w:cs="Times New Roman"/>
          <w:sz w:val="28"/>
          <w:szCs w:val="28"/>
        </w:rPr>
        <w:t> </w:t>
      </w:r>
      <w:r w:rsidRPr="00F73F9E">
        <w:rPr>
          <w:rFonts w:ascii="Times New Roman" w:hAnsi="Times New Roman" w:cs="Times New Roman"/>
          <w:sz w:val="28"/>
          <w:szCs w:val="28"/>
        </w:rPr>
        <w:t>217, як так</w:t>
      </w:r>
      <w:r w:rsidR="006773E6" w:rsidRPr="00F73F9E">
        <w:rPr>
          <w:rFonts w:ascii="Times New Roman" w:hAnsi="Times New Roman" w:cs="Times New Roman"/>
          <w:sz w:val="28"/>
          <w:szCs w:val="28"/>
        </w:rPr>
        <w:t>ий</w:t>
      </w:r>
      <w:r w:rsidRPr="00F73F9E">
        <w:rPr>
          <w:rFonts w:ascii="Times New Roman" w:hAnsi="Times New Roman" w:cs="Times New Roman"/>
          <w:sz w:val="28"/>
          <w:szCs w:val="28"/>
        </w:rPr>
        <w:t>, що не відповідає законодавству.</w:t>
      </w:r>
    </w:p>
    <w:p w:rsidR="00C91B1E" w:rsidRPr="00F73F9E" w:rsidRDefault="00C91B1E" w:rsidP="00866F01">
      <w:pPr>
        <w:spacing w:line="240" w:lineRule="auto"/>
        <w:ind w:firstLine="709"/>
        <w:jc w:val="both"/>
        <w:rPr>
          <w:rFonts w:ascii="Times New Roman" w:hAnsi="Times New Roman" w:cs="Times New Roman"/>
          <w:sz w:val="28"/>
          <w:szCs w:val="28"/>
        </w:rPr>
      </w:pPr>
    </w:p>
    <w:p w:rsidR="006773E6" w:rsidRPr="00F73F9E" w:rsidRDefault="006773E6" w:rsidP="00866F01">
      <w:pPr>
        <w:spacing w:line="240" w:lineRule="auto"/>
        <w:ind w:firstLine="709"/>
        <w:jc w:val="both"/>
        <w:rPr>
          <w:rFonts w:ascii="Times New Roman" w:hAnsi="Times New Roman" w:cs="Times New Roman"/>
          <w:sz w:val="28"/>
          <w:szCs w:val="28"/>
        </w:rPr>
      </w:pPr>
    </w:p>
    <w:p w:rsidR="006012F2" w:rsidRPr="00F73F9E" w:rsidRDefault="00423AE0" w:rsidP="00866F01">
      <w:pPr>
        <w:spacing w:line="240" w:lineRule="auto"/>
        <w:jc w:val="both"/>
        <w:rPr>
          <w:rFonts w:ascii="Times New Roman" w:hAnsi="Times New Roman" w:cs="Times New Roman"/>
          <w:b/>
          <w:sz w:val="28"/>
          <w:szCs w:val="28"/>
        </w:rPr>
      </w:pPr>
      <w:r w:rsidRPr="00F73F9E">
        <w:rPr>
          <w:rFonts w:ascii="Times New Roman" w:hAnsi="Times New Roman" w:cs="Times New Roman"/>
          <w:b/>
          <w:sz w:val="28"/>
          <w:szCs w:val="28"/>
        </w:rPr>
        <w:t>Прем’єр</w:t>
      </w:r>
      <w:r w:rsidR="00866F01" w:rsidRPr="00F73F9E">
        <w:rPr>
          <w:rFonts w:ascii="Times New Roman" w:hAnsi="Times New Roman" w:cs="Times New Roman"/>
          <w:b/>
          <w:sz w:val="28"/>
          <w:szCs w:val="28"/>
        </w:rPr>
        <w:t>-міністр України</w:t>
      </w:r>
      <w:r w:rsidR="00866F01" w:rsidRPr="00F73F9E">
        <w:rPr>
          <w:rFonts w:ascii="Times New Roman" w:hAnsi="Times New Roman" w:cs="Times New Roman"/>
          <w:b/>
          <w:sz w:val="28"/>
          <w:szCs w:val="28"/>
        </w:rPr>
        <w:tab/>
      </w:r>
      <w:r w:rsidR="00866F01" w:rsidRPr="00F73F9E">
        <w:rPr>
          <w:rFonts w:ascii="Times New Roman" w:hAnsi="Times New Roman" w:cs="Times New Roman"/>
          <w:b/>
          <w:sz w:val="28"/>
          <w:szCs w:val="28"/>
        </w:rPr>
        <w:tab/>
      </w:r>
      <w:r w:rsidR="00866F01" w:rsidRPr="00F73F9E">
        <w:rPr>
          <w:rFonts w:ascii="Times New Roman" w:hAnsi="Times New Roman" w:cs="Times New Roman"/>
          <w:b/>
          <w:sz w:val="28"/>
          <w:szCs w:val="28"/>
        </w:rPr>
        <w:tab/>
      </w:r>
      <w:r w:rsidR="00866F01" w:rsidRPr="00F73F9E">
        <w:rPr>
          <w:rFonts w:ascii="Times New Roman" w:hAnsi="Times New Roman" w:cs="Times New Roman"/>
          <w:b/>
          <w:sz w:val="28"/>
          <w:szCs w:val="28"/>
        </w:rPr>
        <w:tab/>
      </w:r>
      <w:r w:rsidR="00866F01" w:rsidRPr="00F73F9E">
        <w:rPr>
          <w:rFonts w:ascii="Times New Roman" w:hAnsi="Times New Roman" w:cs="Times New Roman"/>
          <w:b/>
          <w:sz w:val="28"/>
          <w:szCs w:val="28"/>
        </w:rPr>
        <w:tab/>
      </w:r>
      <w:r w:rsidR="00866F01" w:rsidRPr="00F73F9E">
        <w:rPr>
          <w:rFonts w:ascii="Times New Roman" w:hAnsi="Times New Roman" w:cs="Times New Roman"/>
          <w:b/>
          <w:sz w:val="28"/>
          <w:szCs w:val="28"/>
        </w:rPr>
        <w:tab/>
      </w:r>
      <w:r w:rsidRPr="00F73F9E">
        <w:rPr>
          <w:rFonts w:ascii="Times New Roman" w:hAnsi="Times New Roman" w:cs="Times New Roman"/>
          <w:b/>
          <w:sz w:val="28"/>
          <w:szCs w:val="28"/>
        </w:rPr>
        <w:t xml:space="preserve">        </w:t>
      </w:r>
      <w:r w:rsidR="00DA210F" w:rsidRPr="00F73F9E">
        <w:rPr>
          <w:rFonts w:ascii="Times New Roman" w:hAnsi="Times New Roman" w:cs="Times New Roman"/>
          <w:b/>
          <w:sz w:val="28"/>
          <w:szCs w:val="28"/>
        </w:rPr>
        <w:t>Д. ШМИГАЛЬ</w:t>
      </w:r>
    </w:p>
    <w:p w:rsidR="006012F2" w:rsidRPr="00F73F9E" w:rsidRDefault="006012F2">
      <w:pPr>
        <w:rPr>
          <w:rFonts w:ascii="Times New Roman" w:hAnsi="Times New Roman" w:cs="Times New Roman"/>
          <w:b/>
          <w:sz w:val="28"/>
          <w:szCs w:val="28"/>
        </w:rPr>
      </w:pPr>
      <w:r w:rsidRPr="00F73F9E">
        <w:rPr>
          <w:rFonts w:ascii="Times New Roman" w:hAnsi="Times New Roman" w:cs="Times New Roman"/>
          <w:b/>
          <w:sz w:val="28"/>
          <w:szCs w:val="28"/>
        </w:rPr>
        <w:br w:type="page"/>
      </w:r>
    </w:p>
    <w:p w:rsidR="006012F2" w:rsidRPr="00F73F9E" w:rsidRDefault="006012F2" w:rsidP="006012F2">
      <w:pPr>
        <w:spacing w:after="0" w:line="240" w:lineRule="auto"/>
        <w:ind w:left="4536"/>
        <w:jc w:val="center"/>
        <w:rPr>
          <w:rFonts w:ascii="Times New Roman" w:hAnsi="Times New Roman" w:cs="Times New Roman"/>
          <w:sz w:val="28"/>
          <w:szCs w:val="28"/>
        </w:rPr>
      </w:pPr>
      <w:r w:rsidRPr="00F73F9E">
        <w:rPr>
          <w:rFonts w:ascii="Times New Roman" w:hAnsi="Times New Roman" w:cs="Times New Roman"/>
          <w:sz w:val="28"/>
          <w:szCs w:val="28"/>
        </w:rPr>
        <w:lastRenderedPageBreak/>
        <w:t>ЗАТВЕРДЖЕНО</w:t>
      </w:r>
    </w:p>
    <w:p w:rsidR="006012F2" w:rsidRPr="00F73F9E" w:rsidRDefault="006012F2" w:rsidP="006012F2">
      <w:pPr>
        <w:spacing w:after="0" w:line="240" w:lineRule="auto"/>
        <w:ind w:left="4536"/>
        <w:jc w:val="center"/>
        <w:rPr>
          <w:rFonts w:ascii="Times New Roman" w:hAnsi="Times New Roman" w:cs="Times New Roman"/>
          <w:sz w:val="28"/>
          <w:szCs w:val="28"/>
        </w:rPr>
      </w:pPr>
      <w:r w:rsidRPr="00F73F9E">
        <w:rPr>
          <w:rFonts w:ascii="Times New Roman" w:hAnsi="Times New Roman" w:cs="Times New Roman"/>
          <w:sz w:val="28"/>
          <w:szCs w:val="28"/>
        </w:rPr>
        <w:t>постановою Кабінету Міністрів України</w:t>
      </w:r>
    </w:p>
    <w:p w:rsidR="006012F2" w:rsidRPr="00F73F9E" w:rsidRDefault="006012F2" w:rsidP="006012F2">
      <w:pPr>
        <w:spacing w:after="0" w:line="240" w:lineRule="auto"/>
        <w:ind w:left="4536"/>
        <w:jc w:val="center"/>
        <w:rPr>
          <w:rFonts w:ascii="Times New Roman" w:hAnsi="Times New Roman" w:cs="Times New Roman"/>
          <w:sz w:val="28"/>
          <w:szCs w:val="28"/>
        </w:rPr>
      </w:pPr>
      <w:r w:rsidRPr="00F73F9E">
        <w:rPr>
          <w:rFonts w:ascii="Times New Roman" w:hAnsi="Times New Roman" w:cs="Times New Roman"/>
          <w:sz w:val="28"/>
          <w:szCs w:val="28"/>
        </w:rPr>
        <w:t>від</w:t>
      </w:r>
      <w:r w:rsidR="008767AA" w:rsidRPr="00F73F9E">
        <w:rPr>
          <w:rFonts w:ascii="Times New Roman" w:hAnsi="Times New Roman" w:cs="Times New Roman"/>
          <w:sz w:val="28"/>
          <w:szCs w:val="28"/>
        </w:rPr>
        <w:t xml:space="preserve">                      </w:t>
      </w:r>
      <w:r w:rsidRPr="00F73F9E">
        <w:rPr>
          <w:rFonts w:ascii="Times New Roman" w:hAnsi="Times New Roman" w:cs="Times New Roman"/>
          <w:sz w:val="28"/>
          <w:szCs w:val="28"/>
        </w:rPr>
        <w:t xml:space="preserve"> № </w:t>
      </w:r>
      <w:r w:rsidR="008767AA" w:rsidRPr="00F73F9E">
        <w:rPr>
          <w:rFonts w:ascii="Times New Roman" w:hAnsi="Times New Roman" w:cs="Times New Roman"/>
          <w:sz w:val="28"/>
          <w:szCs w:val="28"/>
        </w:rPr>
        <w:t xml:space="preserve">          </w:t>
      </w:r>
    </w:p>
    <w:p w:rsidR="006012F2" w:rsidRPr="00F73F9E" w:rsidRDefault="006012F2" w:rsidP="006012F2">
      <w:pPr>
        <w:spacing w:line="240" w:lineRule="auto"/>
        <w:ind w:firstLine="709"/>
        <w:jc w:val="both"/>
        <w:rPr>
          <w:rFonts w:ascii="Times New Roman" w:hAnsi="Times New Roman" w:cs="Times New Roman"/>
          <w:b/>
          <w:sz w:val="28"/>
          <w:szCs w:val="28"/>
        </w:rPr>
      </w:pPr>
    </w:p>
    <w:p w:rsidR="006012F2" w:rsidRPr="00F73F9E" w:rsidRDefault="006012F2" w:rsidP="004B23F7">
      <w:pPr>
        <w:spacing w:line="240" w:lineRule="auto"/>
        <w:ind w:firstLine="709"/>
        <w:jc w:val="center"/>
        <w:rPr>
          <w:rFonts w:ascii="Times New Roman" w:hAnsi="Times New Roman" w:cs="Times New Roman"/>
          <w:b/>
          <w:sz w:val="28"/>
          <w:szCs w:val="28"/>
        </w:rPr>
      </w:pPr>
      <w:r w:rsidRPr="00F73F9E">
        <w:rPr>
          <w:rFonts w:ascii="Times New Roman" w:hAnsi="Times New Roman" w:cs="Times New Roman"/>
          <w:b/>
          <w:sz w:val="28"/>
          <w:szCs w:val="28"/>
        </w:rPr>
        <w:t>ПОЛОЖЕННЯ</w:t>
      </w:r>
    </w:p>
    <w:p w:rsidR="006012F2" w:rsidRPr="00F73F9E" w:rsidRDefault="006012F2" w:rsidP="004B23F7">
      <w:pPr>
        <w:spacing w:line="240" w:lineRule="auto"/>
        <w:ind w:firstLine="709"/>
        <w:jc w:val="center"/>
        <w:rPr>
          <w:rFonts w:ascii="Times New Roman" w:hAnsi="Times New Roman" w:cs="Times New Roman"/>
          <w:b/>
          <w:sz w:val="28"/>
          <w:szCs w:val="28"/>
        </w:rPr>
      </w:pPr>
      <w:r w:rsidRPr="00F73F9E">
        <w:rPr>
          <w:rFonts w:ascii="Times New Roman" w:hAnsi="Times New Roman" w:cs="Times New Roman"/>
          <w:b/>
          <w:sz w:val="28"/>
          <w:szCs w:val="28"/>
        </w:rPr>
        <w:t xml:space="preserve">про ліцей </w:t>
      </w:r>
    </w:p>
    <w:p w:rsidR="006012F2" w:rsidRPr="00F73F9E" w:rsidRDefault="006012F2"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1. Це Положення визначає основні засади діяльності ліцеїв.</w:t>
      </w:r>
    </w:p>
    <w:p w:rsidR="006012F2" w:rsidRPr="00F73F9E" w:rsidRDefault="006012F2"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2. У цьому Положенні терміни вживаються у значенні, наведеному</w:t>
      </w:r>
      <w:r w:rsidR="000E16A4" w:rsidRPr="00F73F9E">
        <w:rPr>
          <w:rFonts w:ascii="Times New Roman" w:hAnsi="Times New Roman" w:cs="Times New Roman"/>
          <w:sz w:val="28"/>
          <w:szCs w:val="28"/>
        </w:rPr>
        <w:t xml:space="preserve"> у </w:t>
      </w:r>
      <w:r w:rsidR="00076BCC" w:rsidRPr="00F73F9E">
        <w:rPr>
          <w:rFonts w:ascii="Times New Roman" w:hAnsi="Times New Roman" w:cs="Times New Roman"/>
          <w:sz w:val="28"/>
          <w:szCs w:val="28"/>
        </w:rPr>
        <w:t>з</w:t>
      </w:r>
      <w:r w:rsidR="000E16A4" w:rsidRPr="00F73F9E">
        <w:rPr>
          <w:rFonts w:ascii="Times New Roman" w:hAnsi="Times New Roman" w:cs="Times New Roman"/>
          <w:sz w:val="28"/>
          <w:szCs w:val="28"/>
        </w:rPr>
        <w:t>аконах України “Про освіту” та</w:t>
      </w:r>
      <w:r w:rsidRPr="00F73F9E">
        <w:rPr>
          <w:rFonts w:ascii="Times New Roman" w:hAnsi="Times New Roman" w:cs="Times New Roman"/>
          <w:sz w:val="28"/>
          <w:szCs w:val="28"/>
        </w:rPr>
        <w:t xml:space="preserve"> “Про </w:t>
      </w:r>
      <w:r w:rsidR="00763730" w:rsidRPr="00F73F9E">
        <w:rPr>
          <w:rFonts w:ascii="Times New Roman" w:hAnsi="Times New Roman" w:cs="Times New Roman"/>
          <w:sz w:val="28"/>
          <w:szCs w:val="28"/>
        </w:rPr>
        <w:t xml:space="preserve">повну </w:t>
      </w:r>
      <w:r w:rsidR="000E16A4" w:rsidRPr="00F73F9E">
        <w:rPr>
          <w:rFonts w:ascii="Times New Roman" w:hAnsi="Times New Roman" w:cs="Times New Roman"/>
          <w:sz w:val="28"/>
          <w:szCs w:val="28"/>
        </w:rPr>
        <w:t>загальну середню освіту”</w:t>
      </w:r>
      <w:r w:rsidR="00076BCC" w:rsidRPr="00F73F9E">
        <w:rPr>
          <w:rFonts w:ascii="Times New Roman" w:hAnsi="Times New Roman" w:cs="Times New Roman"/>
          <w:sz w:val="28"/>
          <w:szCs w:val="28"/>
        </w:rPr>
        <w:t>.</w:t>
      </w:r>
    </w:p>
    <w:p w:rsidR="00674284" w:rsidRDefault="006012F2" w:rsidP="00BD7097">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 xml:space="preserve">3. </w:t>
      </w:r>
      <w:r w:rsidR="00BD7097" w:rsidRPr="00F73F9E">
        <w:rPr>
          <w:rFonts w:ascii="Times New Roman" w:hAnsi="Times New Roman" w:cs="Times New Roman"/>
          <w:sz w:val="28"/>
          <w:szCs w:val="28"/>
        </w:rPr>
        <w:t xml:space="preserve">Ліцей є закладом загальної середньої освіти </w:t>
      </w:r>
      <w:r w:rsidR="000E16A4" w:rsidRPr="00F73F9E">
        <w:rPr>
          <w:rFonts w:ascii="Times New Roman" w:hAnsi="Times New Roman" w:cs="Times New Roman"/>
          <w:sz w:val="28"/>
          <w:szCs w:val="28"/>
        </w:rPr>
        <w:t>– юридичною особою, що</w:t>
      </w:r>
      <w:r w:rsidR="00BD7097" w:rsidRPr="00F73F9E">
        <w:rPr>
          <w:rFonts w:ascii="Times New Roman" w:hAnsi="Times New Roman" w:cs="Times New Roman"/>
          <w:sz w:val="28"/>
          <w:szCs w:val="28"/>
        </w:rPr>
        <w:t xml:space="preserve"> </w:t>
      </w:r>
      <w:r w:rsidR="00674284" w:rsidRPr="00F73F9E">
        <w:rPr>
          <w:rFonts w:ascii="Times New Roman" w:hAnsi="Times New Roman" w:cs="Times New Roman"/>
          <w:sz w:val="28"/>
          <w:szCs w:val="28"/>
        </w:rPr>
        <w:t>забезпечує відповідно до державних стандартів здобуття профільної середньої освіти академічного спрямування та відповідно до рішення його засновника може забезпечувати здобуття базової середньої освіти</w:t>
      </w:r>
      <w:r w:rsidR="00674284">
        <w:rPr>
          <w:rFonts w:ascii="Times New Roman" w:hAnsi="Times New Roman" w:cs="Times New Roman"/>
          <w:sz w:val="28"/>
          <w:szCs w:val="28"/>
        </w:rPr>
        <w:t>.</w:t>
      </w:r>
    </w:p>
    <w:p w:rsidR="006012F2" w:rsidRPr="00F73F9E" w:rsidRDefault="006012F2"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4.</w:t>
      </w:r>
      <w:r w:rsidR="00763730" w:rsidRPr="00F73F9E">
        <w:rPr>
          <w:rFonts w:ascii="Times New Roman" w:hAnsi="Times New Roman" w:cs="Times New Roman"/>
          <w:sz w:val="28"/>
          <w:szCs w:val="28"/>
        </w:rPr>
        <w:t> Ліцей</w:t>
      </w:r>
      <w:r w:rsidRPr="00F73F9E">
        <w:rPr>
          <w:rFonts w:ascii="Times New Roman" w:hAnsi="Times New Roman" w:cs="Times New Roman"/>
          <w:sz w:val="28"/>
          <w:szCs w:val="28"/>
        </w:rPr>
        <w:t xml:space="preserve"> у своїй діяльності керується Конституцією Україн</w:t>
      </w:r>
      <w:r w:rsidR="0057418D">
        <w:rPr>
          <w:rFonts w:ascii="Times New Roman" w:hAnsi="Times New Roman" w:cs="Times New Roman"/>
          <w:sz w:val="28"/>
          <w:szCs w:val="28"/>
        </w:rPr>
        <w:t>и</w:t>
      </w:r>
      <w:r w:rsidR="002836D5" w:rsidRPr="00F73F9E">
        <w:rPr>
          <w:rFonts w:ascii="Times New Roman" w:hAnsi="Times New Roman" w:cs="Times New Roman"/>
          <w:sz w:val="28"/>
          <w:szCs w:val="28"/>
        </w:rPr>
        <w:t>, з</w:t>
      </w:r>
      <w:r w:rsidRPr="00F73F9E">
        <w:rPr>
          <w:rFonts w:ascii="Times New Roman" w:hAnsi="Times New Roman" w:cs="Times New Roman"/>
          <w:sz w:val="28"/>
          <w:szCs w:val="28"/>
        </w:rPr>
        <w:t xml:space="preserve">аконами України “Про освіту”, “Про </w:t>
      </w:r>
      <w:r w:rsidR="00763730" w:rsidRPr="00F73F9E">
        <w:rPr>
          <w:rFonts w:ascii="Times New Roman" w:hAnsi="Times New Roman" w:cs="Times New Roman"/>
          <w:sz w:val="28"/>
          <w:szCs w:val="28"/>
        </w:rPr>
        <w:t xml:space="preserve">повну </w:t>
      </w:r>
      <w:r w:rsidR="00BD7097" w:rsidRPr="00F73F9E">
        <w:rPr>
          <w:rFonts w:ascii="Times New Roman" w:hAnsi="Times New Roman" w:cs="Times New Roman"/>
          <w:sz w:val="28"/>
          <w:szCs w:val="28"/>
        </w:rPr>
        <w:t xml:space="preserve">загальну середню освіту”, </w:t>
      </w:r>
      <w:r w:rsidRPr="00F73F9E">
        <w:rPr>
          <w:rFonts w:ascii="Times New Roman" w:hAnsi="Times New Roman" w:cs="Times New Roman"/>
          <w:sz w:val="28"/>
          <w:szCs w:val="28"/>
        </w:rPr>
        <w:t>іншими законодавчими та підзаконними актами, рішеннями (розпорядженнями) засновника або уповноваженого ним органу (посадової особи), цим Положенням та власними установчими документами.</w:t>
      </w:r>
    </w:p>
    <w:p w:rsidR="00043F93" w:rsidRPr="00F73F9E" w:rsidRDefault="006012F2" w:rsidP="00043F93">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 xml:space="preserve">5. </w:t>
      </w:r>
      <w:r w:rsidR="00BD7097" w:rsidRPr="00F73F9E">
        <w:rPr>
          <w:rFonts w:ascii="Times New Roman" w:hAnsi="Times New Roman" w:cs="Times New Roman"/>
          <w:sz w:val="28"/>
          <w:szCs w:val="28"/>
        </w:rPr>
        <w:t>Засновниками ліцею можуть бути орган державної влади, відповідна місцева рада, фізична та/або юридична особа. Залежно від засновника ліцей може бути державним, комунальним, приватним або корпоративним.</w:t>
      </w:r>
      <w:r w:rsidR="00043F93" w:rsidRPr="00043F93">
        <w:rPr>
          <w:rFonts w:ascii="Times New Roman" w:hAnsi="Times New Roman" w:cs="Times New Roman"/>
          <w:sz w:val="28"/>
          <w:szCs w:val="28"/>
        </w:rPr>
        <w:t xml:space="preserve"> </w:t>
      </w:r>
      <w:r w:rsidR="00043F93" w:rsidRPr="00F73F9E">
        <w:rPr>
          <w:rFonts w:ascii="Times New Roman" w:hAnsi="Times New Roman" w:cs="Times New Roman"/>
          <w:sz w:val="28"/>
          <w:szCs w:val="28"/>
        </w:rPr>
        <w:t>Ліцей може мати статус опорного, що присвоюється йому у порядку визначеному законодавством.</w:t>
      </w:r>
    </w:p>
    <w:p w:rsidR="00005765" w:rsidRPr="00F73F9E" w:rsidRDefault="00005765"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 xml:space="preserve">Права та обов’язки засновника (засновників) </w:t>
      </w:r>
      <w:r w:rsidR="00D170A5" w:rsidRPr="00F73F9E">
        <w:rPr>
          <w:rFonts w:ascii="Times New Roman" w:hAnsi="Times New Roman" w:cs="Times New Roman"/>
          <w:sz w:val="28"/>
          <w:szCs w:val="28"/>
        </w:rPr>
        <w:t>ліцею</w:t>
      </w:r>
      <w:r w:rsidR="002836D5" w:rsidRPr="00F73F9E">
        <w:rPr>
          <w:rFonts w:ascii="Times New Roman" w:hAnsi="Times New Roman" w:cs="Times New Roman"/>
          <w:sz w:val="28"/>
          <w:szCs w:val="28"/>
        </w:rPr>
        <w:t xml:space="preserve"> </w:t>
      </w:r>
      <w:r w:rsidRPr="00F73F9E">
        <w:rPr>
          <w:rFonts w:ascii="Times New Roman" w:hAnsi="Times New Roman" w:cs="Times New Roman"/>
          <w:sz w:val="28"/>
          <w:szCs w:val="28"/>
        </w:rPr>
        <w:t>визначаються Законами України “Про освіту”, “Про повну загальну середню освіту” та іншими актами законодавства.</w:t>
      </w:r>
    </w:p>
    <w:p w:rsidR="001964FF" w:rsidRDefault="001964FF" w:rsidP="002836D5">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Засновник (засновники) приймає(ють) рішення про утворення ліцею та затверджує(ють) його статут, а також у випадках, визначених законом, укладають засновницький договір</w:t>
      </w:r>
      <w:r w:rsidR="00077FC2">
        <w:rPr>
          <w:rFonts w:ascii="Times New Roman" w:hAnsi="Times New Roman" w:cs="Times New Roman"/>
          <w:sz w:val="28"/>
          <w:szCs w:val="28"/>
        </w:rPr>
        <w:t xml:space="preserve"> (далі – установчі документи)</w:t>
      </w:r>
      <w:r w:rsidRPr="00F73F9E">
        <w:rPr>
          <w:rFonts w:ascii="Times New Roman" w:hAnsi="Times New Roman" w:cs="Times New Roman"/>
          <w:sz w:val="28"/>
          <w:szCs w:val="28"/>
        </w:rPr>
        <w:t>.</w:t>
      </w:r>
    </w:p>
    <w:p w:rsidR="00674284" w:rsidRPr="00F73F9E" w:rsidRDefault="00674284" w:rsidP="0067428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Установчі документи </w:t>
      </w:r>
      <w:r w:rsidRPr="00F73F9E">
        <w:rPr>
          <w:rFonts w:ascii="Times New Roman" w:hAnsi="Times New Roman" w:cs="Times New Roman"/>
          <w:sz w:val="28"/>
          <w:szCs w:val="28"/>
        </w:rPr>
        <w:t>ліце</w:t>
      </w:r>
      <w:r>
        <w:rPr>
          <w:rFonts w:ascii="Times New Roman" w:hAnsi="Times New Roman" w:cs="Times New Roman"/>
          <w:sz w:val="28"/>
          <w:szCs w:val="28"/>
        </w:rPr>
        <w:t>ю</w:t>
      </w:r>
      <w:r w:rsidRPr="00F73F9E">
        <w:rPr>
          <w:rFonts w:ascii="Times New Roman" w:hAnsi="Times New Roman" w:cs="Times New Roman"/>
          <w:sz w:val="28"/>
          <w:szCs w:val="28"/>
        </w:rPr>
        <w:t xml:space="preserve"> затверджуються (укладаються) відповідно до Закону України “Про повну загальну середню освіту”, цього Положення, інших актів законодавства, а також можуть містити положення з питань, що не врегульовані законодавством, у тому числі щодо особливостей утворення і діяльності ліцеїв.</w:t>
      </w:r>
    </w:p>
    <w:p w:rsidR="006012F2" w:rsidRPr="00F73F9E" w:rsidRDefault="00BD7097"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 xml:space="preserve">6. </w:t>
      </w:r>
      <w:r w:rsidR="00DB0103" w:rsidRPr="00F73F9E">
        <w:rPr>
          <w:rFonts w:ascii="Times New Roman" w:hAnsi="Times New Roman" w:cs="Times New Roman"/>
          <w:sz w:val="28"/>
          <w:szCs w:val="28"/>
        </w:rPr>
        <w:t>З</w:t>
      </w:r>
      <w:r w:rsidR="006012F2" w:rsidRPr="00F73F9E">
        <w:rPr>
          <w:rFonts w:ascii="Times New Roman" w:hAnsi="Times New Roman" w:cs="Times New Roman"/>
          <w:sz w:val="28"/>
          <w:szCs w:val="28"/>
        </w:rPr>
        <w:t xml:space="preserve">авданнями </w:t>
      </w:r>
      <w:r w:rsidRPr="00F73F9E">
        <w:rPr>
          <w:rFonts w:ascii="Times New Roman" w:hAnsi="Times New Roman" w:cs="Times New Roman"/>
          <w:sz w:val="28"/>
          <w:szCs w:val="28"/>
        </w:rPr>
        <w:t>ліцею</w:t>
      </w:r>
      <w:r w:rsidR="006012F2" w:rsidRPr="00F73F9E">
        <w:rPr>
          <w:rFonts w:ascii="Times New Roman" w:hAnsi="Times New Roman" w:cs="Times New Roman"/>
          <w:sz w:val="28"/>
          <w:szCs w:val="28"/>
        </w:rPr>
        <w:t xml:space="preserve"> є:</w:t>
      </w:r>
    </w:p>
    <w:p w:rsidR="008767AA" w:rsidRPr="00F73F9E" w:rsidRDefault="008767AA" w:rsidP="008767AA">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організація освітнього процесу, що ґрунтується на цінностях та принципах, визначених законами України “Про освіту” та “Про повну загальну середню освіту”;</w:t>
      </w:r>
    </w:p>
    <w:p w:rsidR="00FF04A1" w:rsidRPr="00F73F9E" w:rsidRDefault="00FF04A1" w:rsidP="00FF04A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створення безпечного освітнього середовища для учасників освітнього процесу;</w:t>
      </w:r>
    </w:p>
    <w:p w:rsidR="00FF04A1" w:rsidRPr="00F73F9E" w:rsidRDefault="007218CB" w:rsidP="00FF04A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lastRenderedPageBreak/>
        <w:t>виявлення та розвиток здібностей та обдарувань учнів, їхніх індивідуальних здібностей, досягнення ними результатів навчання, прогресу в розвитку, зокрема формування і застосування відповідних компетентностей, що визначені відповідними державними стандартами та необхідні для подальшого здобуття освіти;</w:t>
      </w:r>
    </w:p>
    <w:p w:rsidR="006012F2" w:rsidRPr="00F73F9E" w:rsidRDefault="007218CB"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 xml:space="preserve">організація вивчення профільних предметів, </w:t>
      </w:r>
      <w:r w:rsidR="006012F2" w:rsidRPr="00F73F9E">
        <w:rPr>
          <w:rFonts w:ascii="Times New Roman" w:hAnsi="Times New Roman" w:cs="Times New Roman"/>
          <w:sz w:val="28"/>
          <w:szCs w:val="28"/>
        </w:rPr>
        <w:t>розроблення та впровадження нових освітніх технологій і форм організації освітнього процесу</w:t>
      </w:r>
      <w:r w:rsidR="00D71822" w:rsidRPr="00F73F9E">
        <w:rPr>
          <w:rFonts w:ascii="Times New Roman" w:hAnsi="Times New Roman" w:cs="Times New Roman"/>
          <w:sz w:val="28"/>
          <w:szCs w:val="28"/>
        </w:rPr>
        <w:t>;</w:t>
      </w:r>
    </w:p>
    <w:p w:rsidR="00D71822" w:rsidRPr="00F73F9E" w:rsidRDefault="00D71822"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 xml:space="preserve">інші завдання, визначені </w:t>
      </w:r>
      <w:r w:rsidR="00DB0103" w:rsidRPr="00F73F9E">
        <w:rPr>
          <w:rFonts w:ascii="Times New Roman" w:hAnsi="Times New Roman" w:cs="Times New Roman"/>
          <w:sz w:val="28"/>
          <w:szCs w:val="28"/>
        </w:rPr>
        <w:t xml:space="preserve">законодавством та його </w:t>
      </w:r>
      <w:r w:rsidRPr="00F73F9E">
        <w:rPr>
          <w:rFonts w:ascii="Times New Roman" w:hAnsi="Times New Roman" w:cs="Times New Roman"/>
          <w:sz w:val="28"/>
          <w:szCs w:val="28"/>
        </w:rPr>
        <w:t>установчими документами</w:t>
      </w:r>
      <w:r w:rsidR="00DB0103" w:rsidRPr="00F73F9E">
        <w:rPr>
          <w:rFonts w:ascii="Times New Roman" w:hAnsi="Times New Roman" w:cs="Times New Roman"/>
          <w:sz w:val="28"/>
          <w:szCs w:val="28"/>
        </w:rPr>
        <w:t>.</w:t>
      </w:r>
    </w:p>
    <w:p w:rsidR="00F93898" w:rsidRDefault="007218CB" w:rsidP="009379BE">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7</w:t>
      </w:r>
      <w:r w:rsidR="006012F2" w:rsidRPr="00F73F9E">
        <w:rPr>
          <w:rFonts w:ascii="Times New Roman" w:hAnsi="Times New Roman" w:cs="Times New Roman"/>
          <w:sz w:val="28"/>
          <w:szCs w:val="28"/>
        </w:rPr>
        <w:t xml:space="preserve">. </w:t>
      </w:r>
      <w:r w:rsidR="009379BE" w:rsidRPr="009379BE">
        <w:rPr>
          <w:rFonts w:ascii="Times New Roman" w:hAnsi="Times New Roman" w:cs="Times New Roman"/>
          <w:sz w:val="28"/>
          <w:szCs w:val="28"/>
        </w:rPr>
        <w:t xml:space="preserve">Зарахування дітей до державних, комунальних і корпоративних </w:t>
      </w:r>
      <w:r w:rsidR="009379BE">
        <w:rPr>
          <w:rFonts w:ascii="Times New Roman" w:hAnsi="Times New Roman" w:cs="Times New Roman"/>
          <w:sz w:val="28"/>
          <w:szCs w:val="28"/>
        </w:rPr>
        <w:t>ліцеїв</w:t>
      </w:r>
      <w:r w:rsidR="009379BE" w:rsidRPr="009379BE">
        <w:rPr>
          <w:rFonts w:ascii="Times New Roman" w:hAnsi="Times New Roman" w:cs="Times New Roman"/>
          <w:sz w:val="28"/>
          <w:szCs w:val="28"/>
        </w:rPr>
        <w:t xml:space="preserve"> відбувається на конкурсних засадах. </w:t>
      </w:r>
    </w:p>
    <w:p w:rsidR="00F93898" w:rsidRDefault="00E76E75" w:rsidP="009379BE">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Зарахування дітей до державного, комунального</w:t>
      </w:r>
      <w:r w:rsidRPr="00E76E75">
        <w:rPr>
          <w:rFonts w:ascii="Times New Roman" w:hAnsi="Times New Roman" w:cs="Times New Roman"/>
          <w:sz w:val="28"/>
          <w:szCs w:val="28"/>
        </w:rPr>
        <w:t xml:space="preserve"> </w:t>
      </w:r>
      <w:r>
        <w:rPr>
          <w:rFonts w:ascii="Times New Roman" w:hAnsi="Times New Roman" w:cs="Times New Roman"/>
          <w:sz w:val="28"/>
          <w:szCs w:val="28"/>
        </w:rPr>
        <w:t>ліцею</w:t>
      </w:r>
      <w:r w:rsidR="00F93898">
        <w:rPr>
          <w:rFonts w:ascii="Times New Roman" w:hAnsi="Times New Roman" w:cs="Times New Roman"/>
          <w:sz w:val="28"/>
          <w:szCs w:val="28"/>
        </w:rPr>
        <w:t xml:space="preserve"> (до 5</w:t>
      </w:r>
      <w:r w:rsidR="00DD217F">
        <w:rPr>
          <w:rFonts w:ascii="Times New Roman" w:hAnsi="Times New Roman" w:cs="Times New Roman"/>
          <w:sz w:val="28"/>
          <w:szCs w:val="28"/>
        </w:rPr>
        <w:t>-</w:t>
      </w:r>
      <w:r w:rsidR="00F93898">
        <w:rPr>
          <w:rFonts w:ascii="Times New Roman" w:hAnsi="Times New Roman" w:cs="Times New Roman"/>
          <w:sz w:val="28"/>
          <w:szCs w:val="28"/>
        </w:rPr>
        <w:t>9 класів)</w:t>
      </w:r>
      <w:r w:rsidRPr="00E76E75">
        <w:rPr>
          <w:rFonts w:ascii="Times New Roman" w:hAnsi="Times New Roman" w:cs="Times New Roman"/>
          <w:sz w:val="28"/>
          <w:szCs w:val="28"/>
        </w:rPr>
        <w:t xml:space="preserve"> </w:t>
      </w:r>
      <w:r>
        <w:rPr>
          <w:rFonts w:ascii="Times New Roman" w:hAnsi="Times New Roman" w:cs="Times New Roman"/>
          <w:sz w:val="28"/>
          <w:szCs w:val="28"/>
        </w:rPr>
        <w:t>здійснюється</w:t>
      </w:r>
      <w:r w:rsidRPr="00E76E75">
        <w:rPr>
          <w:rFonts w:ascii="Times New Roman" w:hAnsi="Times New Roman" w:cs="Times New Roman"/>
          <w:sz w:val="28"/>
          <w:szCs w:val="28"/>
        </w:rPr>
        <w:t xml:space="preserve"> на конкурсних засадах </w:t>
      </w:r>
      <w:r w:rsidRPr="009379BE">
        <w:rPr>
          <w:rFonts w:ascii="Times New Roman" w:hAnsi="Times New Roman" w:cs="Times New Roman"/>
          <w:sz w:val="28"/>
          <w:szCs w:val="28"/>
        </w:rPr>
        <w:t>за умови, що кількість поданих заяв про зарахування перевищує загальну кількість вільних місць у відповідних класах</w:t>
      </w:r>
      <w:r>
        <w:rPr>
          <w:rFonts w:ascii="Times New Roman" w:hAnsi="Times New Roman" w:cs="Times New Roman"/>
          <w:sz w:val="28"/>
          <w:szCs w:val="28"/>
        </w:rPr>
        <w:t>.</w:t>
      </w:r>
    </w:p>
    <w:p w:rsidR="00F93898" w:rsidRDefault="00F93898" w:rsidP="009379BE">
      <w:pPr>
        <w:spacing w:line="240" w:lineRule="auto"/>
        <w:ind w:firstLine="709"/>
        <w:jc w:val="both"/>
        <w:rPr>
          <w:rFonts w:ascii="Times New Roman" w:hAnsi="Times New Roman" w:cs="Times New Roman"/>
          <w:sz w:val="28"/>
          <w:szCs w:val="28"/>
        </w:rPr>
      </w:pPr>
      <w:r w:rsidRPr="00F93898">
        <w:rPr>
          <w:rFonts w:ascii="Times New Roman" w:hAnsi="Times New Roman" w:cs="Times New Roman"/>
          <w:sz w:val="28"/>
          <w:szCs w:val="28"/>
        </w:rPr>
        <w:t xml:space="preserve">Зарахування дітей до державних, комунальних і корпоративних </w:t>
      </w:r>
      <w:r>
        <w:rPr>
          <w:rFonts w:ascii="Times New Roman" w:hAnsi="Times New Roman" w:cs="Times New Roman"/>
          <w:sz w:val="28"/>
          <w:szCs w:val="28"/>
        </w:rPr>
        <w:t>ліцеїв (до 9-11 (12) класів)</w:t>
      </w:r>
      <w:r w:rsidRPr="00F93898">
        <w:rPr>
          <w:rFonts w:ascii="Times New Roman" w:hAnsi="Times New Roman" w:cs="Times New Roman"/>
          <w:sz w:val="28"/>
          <w:szCs w:val="28"/>
        </w:rPr>
        <w:t xml:space="preserve"> може </w:t>
      </w:r>
      <w:r>
        <w:rPr>
          <w:rFonts w:ascii="Times New Roman" w:hAnsi="Times New Roman" w:cs="Times New Roman"/>
          <w:sz w:val="28"/>
          <w:szCs w:val="28"/>
        </w:rPr>
        <w:t>проводитися без к</w:t>
      </w:r>
      <w:r w:rsidRPr="00F93898">
        <w:rPr>
          <w:rFonts w:ascii="Times New Roman" w:hAnsi="Times New Roman" w:cs="Times New Roman"/>
          <w:sz w:val="28"/>
          <w:szCs w:val="28"/>
        </w:rPr>
        <w:t>онкурс</w:t>
      </w:r>
      <w:r>
        <w:rPr>
          <w:rFonts w:ascii="Times New Roman" w:hAnsi="Times New Roman" w:cs="Times New Roman"/>
          <w:sz w:val="28"/>
          <w:szCs w:val="28"/>
        </w:rPr>
        <w:t>у</w:t>
      </w:r>
      <w:r w:rsidRPr="00F93898">
        <w:rPr>
          <w:rFonts w:ascii="Times New Roman" w:hAnsi="Times New Roman" w:cs="Times New Roman"/>
          <w:sz w:val="28"/>
          <w:szCs w:val="28"/>
        </w:rPr>
        <w:t xml:space="preserve">, якщо кількість поданих заяв про зарахування не перевищує загальної кількості вільних місць у відповідних класах. </w:t>
      </w:r>
    </w:p>
    <w:p w:rsidR="009379BE" w:rsidRDefault="009379BE" w:rsidP="009379BE">
      <w:pPr>
        <w:spacing w:line="240" w:lineRule="auto"/>
        <w:ind w:firstLine="709"/>
        <w:jc w:val="both"/>
        <w:rPr>
          <w:rFonts w:ascii="Times New Roman" w:hAnsi="Times New Roman" w:cs="Times New Roman"/>
          <w:sz w:val="28"/>
          <w:szCs w:val="28"/>
        </w:rPr>
      </w:pPr>
      <w:r w:rsidRPr="009379BE">
        <w:rPr>
          <w:rFonts w:ascii="Times New Roman" w:hAnsi="Times New Roman" w:cs="Times New Roman"/>
          <w:sz w:val="28"/>
          <w:szCs w:val="28"/>
        </w:rPr>
        <w:t xml:space="preserve">Порядок зарахування, відрахування та переведення учнів до державних і комунальних </w:t>
      </w:r>
      <w:r>
        <w:rPr>
          <w:rFonts w:ascii="Times New Roman" w:hAnsi="Times New Roman" w:cs="Times New Roman"/>
          <w:sz w:val="28"/>
          <w:szCs w:val="28"/>
        </w:rPr>
        <w:t>ліцеїв</w:t>
      </w:r>
      <w:r w:rsidRPr="009379BE">
        <w:rPr>
          <w:rFonts w:ascii="Times New Roman" w:hAnsi="Times New Roman" w:cs="Times New Roman"/>
          <w:sz w:val="28"/>
          <w:szCs w:val="28"/>
        </w:rPr>
        <w:t xml:space="preserve"> затверджується </w:t>
      </w:r>
      <w:r>
        <w:rPr>
          <w:rFonts w:ascii="Times New Roman" w:hAnsi="Times New Roman" w:cs="Times New Roman"/>
          <w:sz w:val="28"/>
          <w:szCs w:val="28"/>
        </w:rPr>
        <w:t>МОН</w:t>
      </w:r>
      <w:r w:rsidRPr="009379BE">
        <w:rPr>
          <w:rFonts w:ascii="Times New Roman" w:hAnsi="Times New Roman" w:cs="Times New Roman"/>
          <w:sz w:val="28"/>
          <w:szCs w:val="28"/>
        </w:rPr>
        <w:t>.</w:t>
      </w:r>
      <w:r w:rsidR="00F93898">
        <w:rPr>
          <w:rFonts w:ascii="Times New Roman" w:hAnsi="Times New Roman" w:cs="Times New Roman"/>
          <w:sz w:val="28"/>
          <w:szCs w:val="28"/>
        </w:rPr>
        <w:t xml:space="preserve"> </w:t>
      </w:r>
      <w:r w:rsidR="00F93898" w:rsidRPr="00F93898">
        <w:rPr>
          <w:rFonts w:ascii="Times New Roman" w:hAnsi="Times New Roman" w:cs="Times New Roman"/>
          <w:sz w:val="28"/>
          <w:szCs w:val="28"/>
        </w:rPr>
        <w:t xml:space="preserve">Порядок зарахування, відрахування та переведення учнів до приватних і корпоративних </w:t>
      </w:r>
      <w:r w:rsidR="00F93898">
        <w:rPr>
          <w:rFonts w:ascii="Times New Roman" w:hAnsi="Times New Roman" w:cs="Times New Roman"/>
          <w:sz w:val="28"/>
          <w:szCs w:val="28"/>
        </w:rPr>
        <w:t>ліцеїв</w:t>
      </w:r>
      <w:r w:rsidR="00F93898" w:rsidRPr="00F93898">
        <w:rPr>
          <w:rFonts w:ascii="Times New Roman" w:hAnsi="Times New Roman" w:cs="Times New Roman"/>
          <w:sz w:val="28"/>
          <w:szCs w:val="28"/>
        </w:rPr>
        <w:t xml:space="preserve"> визначається засновником (засновниками).</w:t>
      </w:r>
    </w:p>
    <w:p w:rsidR="003E3FD0" w:rsidRPr="00F73F9E" w:rsidRDefault="00F93898" w:rsidP="007218CB">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003E3FD0" w:rsidRPr="00F73F9E">
        <w:rPr>
          <w:rFonts w:ascii="Times New Roman" w:hAnsi="Times New Roman" w:cs="Times New Roman"/>
          <w:sz w:val="28"/>
          <w:szCs w:val="28"/>
        </w:rPr>
        <w:t xml:space="preserve">Освітній процес у ліцеї </w:t>
      </w:r>
      <w:r w:rsidR="00076BCC" w:rsidRPr="00F73F9E">
        <w:rPr>
          <w:rFonts w:ascii="Times New Roman" w:hAnsi="Times New Roman" w:cs="Times New Roman"/>
          <w:sz w:val="28"/>
          <w:szCs w:val="28"/>
        </w:rPr>
        <w:t xml:space="preserve">організовується відповідно до </w:t>
      </w:r>
      <w:r w:rsidR="007218CB" w:rsidRPr="00F73F9E">
        <w:rPr>
          <w:rFonts w:ascii="Times New Roman" w:hAnsi="Times New Roman" w:cs="Times New Roman"/>
          <w:sz w:val="28"/>
          <w:szCs w:val="28"/>
        </w:rPr>
        <w:t>з</w:t>
      </w:r>
      <w:r w:rsidR="00076BCC" w:rsidRPr="00F73F9E">
        <w:rPr>
          <w:rFonts w:ascii="Times New Roman" w:hAnsi="Times New Roman" w:cs="Times New Roman"/>
          <w:sz w:val="28"/>
          <w:szCs w:val="28"/>
        </w:rPr>
        <w:t>акон</w:t>
      </w:r>
      <w:r w:rsidR="007218CB" w:rsidRPr="00F73F9E">
        <w:rPr>
          <w:rFonts w:ascii="Times New Roman" w:hAnsi="Times New Roman" w:cs="Times New Roman"/>
          <w:sz w:val="28"/>
          <w:szCs w:val="28"/>
        </w:rPr>
        <w:t>ів</w:t>
      </w:r>
      <w:r w:rsidR="00E76E75">
        <w:rPr>
          <w:rFonts w:ascii="Times New Roman" w:hAnsi="Times New Roman" w:cs="Times New Roman"/>
          <w:sz w:val="28"/>
          <w:szCs w:val="28"/>
        </w:rPr>
        <w:t xml:space="preserve"> України </w:t>
      </w:r>
      <w:r w:rsidR="00674284" w:rsidRPr="00F73F9E">
        <w:rPr>
          <w:rFonts w:ascii="Times New Roman" w:hAnsi="Times New Roman" w:cs="Times New Roman"/>
          <w:sz w:val="28"/>
          <w:szCs w:val="28"/>
        </w:rPr>
        <w:t>“</w:t>
      </w:r>
      <w:r w:rsidR="00076BCC" w:rsidRPr="00F73F9E">
        <w:rPr>
          <w:rFonts w:ascii="Times New Roman" w:hAnsi="Times New Roman" w:cs="Times New Roman"/>
          <w:sz w:val="28"/>
          <w:szCs w:val="28"/>
        </w:rPr>
        <w:t>Про освіту</w:t>
      </w:r>
      <w:r w:rsidR="00674284" w:rsidRPr="00F73F9E">
        <w:rPr>
          <w:rFonts w:ascii="Times New Roman" w:hAnsi="Times New Roman" w:cs="Times New Roman"/>
          <w:sz w:val="28"/>
          <w:szCs w:val="28"/>
        </w:rPr>
        <w:t>”</w:t>
      </w:r>
      <w:r w:rsidR="00076BCC" w:rsidRPr="00F73F9E">
        <w:rPr>
          <w:rFonts w:ascii="Times New Roman" w:hAnsi="Times New Roman" w:cs="Times New Roman"/>
          <w:sz w:val="28"/>
          <w:szCs w:val="28"/>
        </w:rPr>
        <w:t xml:space="preserve">, </w:t>
      </w:r>
      <w:r w:rsidR="00674284" w:rsidRPr="00F73F9E">
        <w:rPr>
          <w:rFonts w:ascii="Times New Roman" w:hAnsi="Times New Roman" w:cs="Times New Roman"/>
          <w:sz w:val="28"/>
          <w:szCs w:val="28"/>
        </w:rPr>
        <w:t>“</w:t>
      </w:r>
      <w:r w:rsidR="007218CB" w:rsidRPr="00F73F9E">
        <w:rPr>
          <w:rFonts w:ascii="Times New Roman" w:hAnsi="Times New Roman" w:cs="Times New Roman"/>
          <w:sz w:val="28"/>
          <w:szCs w:val="28"/>
        </w:rPr>
        <w:t>Про повну загальну середню освіту</w:t>
      </w:r>
      <w:r w:rsidR="00674284" w:rsidRPr="00F73F9E">
        <w:rPr>
          <w:rFonts w:ascii="Times New Roman" w:hAnsi="Times New Roman" w:cs="Times New Roman"/>
          <w:sz w:val="28"/>
          <w:szCs w:val="28"/>
        </w:rPr>
        <w:t>”</w:t>
      </w:r>
      <w:r w:rsidR="00076BCC" w:rsidRPr="00F73F9E">
        <w:rPr>
          <w:rFonts w:ascii="Times New Roman" w:hAnsi="Times New Roman" w:cs="Times New Roman"/>
          <w:sz w:val="28"/>
          <w:szCs w:val="28"/>
        </w:rPr>
        <w:t>, інших актів законодавства, освітньої програми (освітніх програм)</w:t>
      </w:r>
      <w:r w:rsidR="00222804" w:rsidRPr="00F73F9E">
        <w:rPr>
          <w:rFonts w:ascii="Times New Roman" w:hAnsi="Times New Roman" w:cs="Times New Roman"/>
          <w:sz w:val="28"/>
          <w:szCs w:val="28"/>
        </w:rPr>
        <w:t xml:space="preserve">, схваленої(их) педагогічною радою та затвердженої(их) керівником ліцею. </w:t>
      </w:r>
    </w:p>
    <w:p w:rsidR="00222804" w:rsidRPr="00F73F9E" w:rsidRDefault="00222804" w:rsidP="007218CB">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ліцею у межах часу, передбаченого його освітньою програмою</w:t>
      </w:r>
      <w:r w:rsidRPr="00F73F9E">
        <w:rPr>
          <w:rFonts w:ascii="Times New Roman" w:hAnsi="Times New Roman" w:cs="Times New Roman"/>
        </w:rPr>
        <w:t xml:space="preserve"> </w:t>
      </w:r>
      <w:r w:rsidRPr="00F73F9E">
        <w:rPr>
          <w:rFonts w:ascii="Times New Roman" w:hAnsi="Times New Roman" w:cs="Times New Roman"/>
          <w:sz w:val="28"/>
          <w:szCs w:val="28"/>
        </w:rPr>
        <w:t>(освітніми програмами), відповідно до обсягу навчального навантаження, встановленого відповідним навчальним планом</w:t>
      </w:r>
      <w:r w:rsidR="007218CB" w:rsidRPr="00F73F9E">
        <w:rPr>
          <w:rFonts w:ascii="Times New Roman" w:hAnsi="Times New Roman" w:cs="Times New Roman"/>
          <w:sz w:val="28"/>
          <w:szCs w:val="28"/>
        </w:rPr>
        <w:t>.</w:t>
      </w:r>
      <w:r w:rsidRPr="00F73F9E">
        <w:rPr>
          <w:rFonts w:ascii="Times New Roman" w:hAnsi="Times New Roman" w:cs="Times New Roman"/>
          <w:sz w:val="28"/>
          <w:szCs w:val="28"/>
        </w:rPr>
        <w:t xml:space="preserve"> </w:t>
      </w:r>
    </w:p>
    <w:p w:rsidR="002836D5" w:rsidRPr="00F73F9E" w:rsidRDefault="002836D5" w:rsidP="0080542A">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 xml:space="preserve">Права та обов’язки учасників освітнього процесу у ліцеї визначаються законами України “Про освіту”, “Про повну загальну середню освіту”, іншими законодавчими актами та можуть мати також інші права та нести обов’язки, передбачені законодавством та установчими документами ліцею. </w:t>
      </w:r>
    </w:p>
    <w:p w:rsidR="0080542A" w:rsidRPr="00F73F9E" w:rsidRDefault="00F93898" w:rsidP="0080542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E3FD0" w:rsidRPr="00F73F9E">
        <w:rPr>
          <w:rFonts w:ascii="Times New Roman" w:hAnsi="Times New Roman" w:cs="Times New Roman"/>
          <w:sz w:val="28"/>
          <w:szCs w:val="28"/>
        </w:rPr>
        <w:t xml:space="preserve">. </w:t>
      </w:r>
      <w:r w:rsidR="0080542A" w:rsidRPr="00F73F9E">
        <w:rPr>
          <w:rFonts w:ascii="Times New Roman" w:hAnsi="Times New Roman" w:cs="Times New Roman"/>
          <w:sz w:val="28"/>
          <w:szCs w:val="28"/>
        </w:rPr>
        <w:t>Основними видами оцінювання результатів навчання учнів ліцею є формувальне, поточне, підсумкове (тематичне, семестрове, річне) оцінювання, державна підсумкова атестація</w:t>
      </w:r>
    </w:p>
    <w:p w:rsidR="003E3FD0" w:rsidRPr="00F73F9E" w:rsidRDefault="003E3FD0" w:rsidP="008767AA">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Оцінювання досягнень учнів</w:t>
      </w:r>
      <w:r w:rsidR="008767AA" w:rsidRPr="00F73F9E">
        <w:rPr>
          <w:rFonts w:ascii="Times New Roman" w:hAnsi="Times New Roman" w:cs="Times New Roman"/>
          <w:sz w:val="28"/>
          <w:szCs w:val="28"/>
        </w:rPr>
        <w:t xml:space="preserve"> здійснюють педагогічні працівники ліцею за шкалою оцінювання результатів, визначеною ліцеєм або за системою оцінювання, визначеною </w:t>
      </w:r>
      <w:r w:rsidR="0080542A" w:rsidRPr="00F73F9E">
        <w:rPr>
          <w:rFonts w:ascii="Times New Roman" w:hAnsi="Times New Roman" w:cs="Times New Roman"/>
          <w:sz w:val="28"/>
          <w:szCs w:val="28"/>
        </w:rPr>
        <w:t>МОН</w:t>
      </w:r>
      <w:r w:rsidR="008767AA" w:rsidRPr="00F73F9E">
        <w:rPr>
          <w:rFonts w:ascii="Times New Roman" w:hAnsi="Times New Roman" w:cs="Times New Roman"/>
          <w:sz w:val="28"/>
          <w:szCs w:val="28"/>
        </w:rPr>
        <w:t>.</w:t>
      </w:r>
    </w:p>
    <w:p w:rsidR="0080542A" w:rsidRPr="00F73F9E" w:rsidRDefault="0080542A" w:rsidP="0080542A">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lastRenderedPageBreak/>
        <w:t>1</w:t>
      </w:r>
      <w:r w:rsidR="00F93898">
        <w:rPr>
          <w:rFonts w:ascii="Times New Roman" w:hAnsi="Times New Roman" w:cs="Times New Roman"/>
          <w:sz w:val="28"/>
          <w:szCs w:val="28"/>
        </w:rPr>
        <w:t>0</w:t>
      </w:r>
      <w:r w:rsidRPr="00F73F9E">
        <w:rPr>
          <w:rFonts w:ascii="Times New Roman" w:hAnsi="Times New Roman" w:cs="Times New Roman"/>
          <w:sz w:val="28"/>
          <w:szCs w:val="28"/>
        </w:rPr>
        <w:t>.</w:t>
      </w:r>
      <w:r w:rsidR="0003226F" w:rsidRPr="00F73F9E">
        <w:rPr>
          <w:rFonts w:ascii="Times New Roman" w:hAnsi="Times New Roman" w:cs="Times New Roman"/>
          <w:sz w:val="28"/>
          <w:szCs w:val="28"/>
        </w:rPr>
        <w:t> </w:t>
      </w:r>
      <w:r w:rsidRPr="00F73F9E">
        <w:rPr>
          <w:rFonts w:ascii="Times New Roman" w:hAnsi="Times New Roman" w:cs="Times New Roman"/>
          <w:sz w:val="28"/>
          <w:szCs w:val="28"/>
        </w:rPr>
        <w:t>Оцінювання відповідності результатів навчання учнів ліцею, які завершили здобуття базової середньої чи профільної середньої освіти, вимогам державних стандартів здійснюється шляхом державної підсумкової атестації. Кожен учень ліцею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МОН, крім випадків, визначених законодавством.</w:t>
      </w:r>
    </w:p>
    <w:p w:rsidR="008767AA" w:rsidRPr="00F73F9E" w:rsidRDefault="00F93898" w:rsidP="008767A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8767AA" w:rsidRPr="00F73F9E">
        <w:rPr>
          <w:rFonts w:ascii="Times New Roman" w:hAnsi="Times New Roman" w:cs="Times New Roman"/>
          <w:sz w:val="28"/>
          <w:szCs w:val="28"/>
        </w:rPr>
        <w:t xml:space="preserve">Річне оцінювання та державна підсумкова атестація </w:t>
      </w:r>
      <w:r w:rsidR="0080542A" w:rsidRPr="00F73F9E">
        <w:rPr>
          <w:rFonts w:ascii="Times New Roman" w:hAnsi="Times New Roman" w:cs="Times New Roman"/>
          <w:sz w:val="28"/>
          <w:szCs w:val="28"/>
        </w:rPr>
        <w:t xml:space="preserve">учнів ліцею </w:t>
      </w:r>
      <w:r w:rsidR="008767AA" w:rsidRPr="00F73F9E">
        <w:rPr>
          <w:rFonts w:ascii="Times New Roman" w:hAnsi="Times New Roman" w:cs="Times New Roman"/>
          <w:sz w:val="28"/>
          <w:szCs w:val="28"/>
        </w:rPr>
        <w:t>здійснюються за системою оцінювання, визначеною законодавством, а результати такого оцінювання відображаються у свідоцтві досягнень, що видається щороку у разі переведення</w:t>
      </w:r>
      <w:r w:rsidR="0080542A" w:rsidRPr="00F73F9E">
        <w:rPr>
          <w:rFonts w:ascii="Times New Roman" w:hAnsi="Times New Roman" w:cs="Times New Roman"/>
          <w:sz w:val="28"/>
          <w:szCs w:val="28"/>
        </w:rPr>
        <w:t xml:space="preserve"> учнів на наступний рік навчання у порядку, визначеному МОН.</w:t>
      </w:r>
    </w:p>
    <w:p w:rsidR="009A1BF1" w:rsidRPr="00F73F9E" w:rsidRDefault="0080542A"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1</w:t>
      </w:r>
      <w:r w:rsidR="00F93898">
        <w:rPr>
          <w:rFonts w:ascii="Times New Roman" w:hAnsi="Times New Roman" w:cs="Times New Roman"/>
          <w:sz w:val="28"/>
          <w:szCs w:val="28"/>
        </w:rPr>
        <w:t>2</w:t>
      </w:r>
      <w:r w:rsidR="006012F2" w:rsidRPr="00F73F9E">
        <w:rPr>
          <w:rFonts w:ascii="Times New Roman" w:hAnsi="Times New Roman" w:cs="Times New Roman"/>
          <w:sz w:val="28"/>
          <w:szCs w:val="28"/>
        </w:rPr>
        <w:t xml:space="preserve">. </w:t>
      </w:r>
      <w:r w:rsidR="009A1BF1" w:rsidRPr="00F73F9E">
        <w:rPr>
          <w:rFonts w:ascii="Times New Roman" w:hAnsi="Times New Roman" w:cs="Times New Roman"/>
          <w:sz w:val="28"/>
          <w:szCs w:val="28"/>
        </w:rPr>
        <w:t xml:space="preserve">Для досягнення учнями результатів навчання та компетентностей згідно з вимогами державних стандартів у складі ліцею </w:t>
      </w:r>
      <w:r w:rsidR="009379BE">
        <w:rPr>
          <w:rFonts w:ascii="Times New Roman" w:hAnsi="Times New Roman" w:cs="Times New Roman"/>
          <w:sz w:val="28"/>
          <w:szCs w:val="28"/>
        </w:rPr>
        <w:t xml:space="preserve">у порядку, визначеному законодавством та його установчими документами </w:t>
      </w:r>
      <w:r w:rsidR="009A1BF1" w:rsidRPr="00F73F9E">
        <w:rPr>
          <w:rFonts w:ascii="Times New Roman" w:hAnsi="Times New Roman" w:cs="Times New Roman"/>
          <w:sz w:val="28"/>
          <w:szCs w:val="28"/>
        </w:rPr>
        <w:t>створюються</w:t>
      </w:r>
      <w:r w:rsidR="00060693">
        <w:rPr>
          <w:rFonts w:ascii="Times New Roman" w:hAnsi="Times New Roman" w:cs="Times New Roman"/>
          <w:sz w:val="28"/>
          <w:szCs w:val="28"/>
        </w:rPr>
        <w:t>:</w:t>
      </w:r>
    </w:p>
    <w:p w:rsidR="009A1BF1" w:rsidRPr="00F73F9E" w:rsidRDefault="009A1BF1"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класи (групи);</w:t>
      </w:r>
    </w:p>
    <w:p w:rsidR="009A1BF1" w:rsidRDefault="009A1BF1"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м</w:t>
      </w:r>
      <w:r w:rsidR="00060693">
        <w:rPr>
          <w:rFonts w:ascii="Times New Roman" w:hAnsi="Times New Roman" w:cs="Times New Roman"/>
          <w:sz w:val="28"/>
          <w:szCs w:val="28"/>
        </w:rPr>
        <w:t>іжкласні (проєктні) групи учнів;</w:t>
      </w:r>
    </w:p>
    <w:p w:rsidR="00060693" w:rsidRPr="00F73F9E" w:rsidRDefault="00060693" w:rsidP="009A1BF1">
      <w:pPr>
        <w:spacing w:line="240" w:lineRule="auto"/>
        <w:ind w:firstLine="709"/>
        <w:jc w:val="both"/>
        <w:rPr>
          <w:rFonts w:ascii="Times New Roman" w:hAnsi="Times New Roman" w:cs="Times New Roman"/>
          <w:sz w:val="28"/>
          <w:szCs w:val="28"/>
        </w:rPr>
      </w:pPr>
      <w:r w:rsidRPr="00060693">
        <w:rPr>
          <w:rFonts w:ascii="Times New Roman" w:hAnsi="Times New Roman" w:cs="Times New Roman"/>
          <w:sz w:val="28"/>
          <w:szCs w:val="28"/>
        </w:rPr>
        <w:t>навчальні кабінети</w:t>
      </w:r>
      <w:r w:rsidRPr="00060693">
        <w:t xml:space="preserve"> </w:t>
      </w:r>
      <w:r>
        <w:t>(</w:t>
      </w:r>
      <w:r w:rsidRPr="00060693">
        <w:rPr>
          <w:rFonts w:ascii="Times New Roman" w:hAnsi="Times New Roman" w:cs="Times New Roman"/>
          <w:sz w:val="28"/>
          <w:szCs w:val="28"/>
        </w:rPr>
        <w:t>з навчальних предметів (інтегрованих курсів)</w:t>
      </w:r>
      <w:r>
        <w:rPr>
          <w:rFonts w:ascii="Times New Roman" w:hAnsi="Times New Roman" w:cs="Times New Roman"/>
          <w:sz w:val="28"/>
          <w:szCs w:val="28"/>
        </w:rPr>
        <w:t xml:space="preserve"> однієї або різних освітніх галузей).</w:t>
      </w:r>
    </w:p>
    <w:p w:rsidR="009A1BF1" w:rsidRDefault="009A1BF1"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Ліцей може створювати у своєму складі класи (групи) з вечірньою (заочною), дистанційною формою навчання, інклюзивні класи для навчання осіб з особливими освітніми потребами.</w:t>
      </w:r>
      <w:r w:rsidR="00F93898">
        <w:rPr>
          <w:rFonts w:ascii="Times New Roman" w:hAnsi="Times New Roman" w:cs="Times New Roman"/>
          <w:sz w:val="28"/>
          <w:szCs w:val="28"/>
        </w:rPr>
        <w:t xml:space="preserve"> </w:t>
      </w:r>
      <w:r w:rsidRPr="00F73F9E">
        <w:rPr>
          <w:rFonts w:ascii="Times New Roman" w:hAnsi="Times New Roman" w:cs="Times New Roman"/>
          <w:sz w:val="28"/>
          <w:szCs w:val="28"/>
        </w:rPr>
        <w:t>У складі ліцею можуть створюватися тимчасові (від одного семестру (триместру) науково-дослідницькі класи та/або міжкласні (про</w:t>
      </w:r>
      <w:r w:rsidR="00E56D55" w:rsidRPr="00F73F9E">
        <w:rPr>
          <w:rFonts w:ascii="Times New Roman" w:hAnsi="Times New Roman" w:cs="Times New Roman"/>
          <w:sz w:val="28"/>
          <w:szCs w:val="28"/>
        </w:rPr>
        <w:t>є</w:t>
      </w:r>
      <w:r w:rsidRPr="00F73F9E">
        <w:rPr>
          <w:rFonts w:ascii="Times New Roman" w:hAnsi="Times New Roman" w:cs="Times New Roman"/>
          <w:sz w:val="28"/>
          <w:szCs w:val="28"/>
        </w:rPr>
        <w:t xml:space="preserve">ктні) групи учнів з метою </w:t>
      </w:r>
      <w:r w:rsidR="00F73F9E">
        <w:rPr>
          <w:rFonts w:ascii="Times New Roman" w:hAnsi="Times New Roman" w:cs="Times New Roman"/>
          <w:sz w:val="28"/>
          <w:szCs w:val="28"/>
        </w:rPr>
        <w:t>організації профільного навчання</w:t>
      </w:r>
      <w:r w:rsidRPr="00F73F9E">
        <w:rPr>
          <w:rFonts w:ascii="Times New Roman" w:hAnsi="Times New Roman" w:cs="Times New Roman"/>
          <w:sz w:val="28"/>
          <w:szCs w:val="28"/>
        </w:rPr>
        <w:t>.</w:t>
      </w:r>
      <w:r w:rsidR="00F93898">
        <w:rPr>
          <w:rFonts w:ascii="Times New Roman" w:hAnsi="Times New Roman" w:cs="Times New Roman"/>
          <w:sz w:val="28"/>
          <w:szCs w:val="28"/>
        </w:rPr>
        <w:t xml:space="preserve"> </w:t>
      </w:r>
      <w:r w:rsidRPr="00F73F9E">
        <w:rPr>
          <w:rFonts w:ascii="Times New Roman" w:hAnsi="Times New Roman" w:cs="Times New Roman"/>
          <w:sz w:val="28"/>
          <w:szCs w:val="28"/>
        </w:rPr>
        <w:t>Для підготовки до участі в заходах змагального характеру (конкурсах, олімпіадах, турнірах тощо) можуть створюватися тимчасові групи учнів.</w:t>
      </w:r>
    </w:p>
    <w:p w:rsidR="00060693" w:rsidRDefault="00060693" w:rsidP="006012F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Кількість</w:t>
      </w:r>
      <w:r w:rsidRPr="00060693">
        <w:rPr>
          <w:rFonts w:ascii="Times New Roman" w:hAnsi="Times New Roman" w:cs="Times New Roman"/>
          <w:sz w:val="28"/>
          <w:szCs w:val="28"/>
        </w:rPr>
        <w:t xml:space="preserve"> учнів </w:t>
      </w:r>
      <w:r>
        <w:rPr>
          <w:rFonts w:ascii="Times New Roman" w:hAnsi="Times New Roman" w:cs="Times New Roman"/>
          <w:sz w:val="28"/>
          <w:szCs w:val="28"/>
        </w:rPr>
        <w:t xml:space="preserve">в одній  групі має становити </w:t>
      </w:r>
      <w:r w:rsidRPr="00060693">
        <w:rPr>
          <w:rFonts w:ascii="Times New Roman" w:hAnsi="Times New Roman" w:cs="Times New Roman"/>
          <w:sz w:val="28"/>
          <w:szCs w:val="28"/>
        </w:rPr>
        <w:t>не менше восьми осіб</w:t>
      </w:r>
      <w:r>
        <w:rPr>
          <w:rFonts w:ascii="Times New Roman" w:hAnsi="Times New Roman" w:cs="Times New Roman"/>
          <w:sz w:val="28"/>
          <w:szCs w:val="28"/>
        </w:rPr>
        <w:t>.</w:t>
      </w:r>
    </w:p>
    <w:p w:rsidR="00043F93" w:rsidRPr="00043F93" w:rsidRDefault="009A1BF1" w:rsidP="00043F93">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1</w:t>
      </w:r>
      <w:r w:rsidR="00F93898">
        <w:rPr>
          <w:rFonts w:ascii="Times New Roman" w:hAnsi="Times New Roman" w:cs="Times New Roman"/>
          <w:sz w:val="28"/>
          <w:szCs w:val="28"/>
        </w:rPr>
        <w:t>3</w:t>
      </w:r>
      <w:r w:rsidRPr="00F73F9E">
        <w:rPr>
          <w:rFonts w:ascii="Times New Roman" w:hAnsi="Times New Roman" w:cs="Times New Roman"/>
          <w:sz w:val="28"/>
          <w:szCs w:val="28"/>
        </w:rPr>
        <w:t xml:space="preserve">. </w:t>
      </w:r>
      <w:r w:rsidR="00043F93">
        <w:rPr>
          <w:rFonts w:ascii="Times New Roman" w:hAnsi="Times New Roman" w:cs="Times New Roman"/>
          <w:sz w:val="28"/>
          <w:szCs w:val="28"/>
        </w:rPr>
        <w:t>Д</w:t>
      </w:r>
      <w:r w:rsidR="00043F93" w:rsidRPr="00043F93">
        <w:rPr>
          <w:rFonts w:ascii="Times New Roman" w:hAnsi="Times New Roman" w:cs="Times New Roman"/>
          <w:sz w:val="28"/>
          <w:szCs w:val="28"/>
        </w:rPr>
        <w:t xml:space="preserve">о учнів </w:t>
      </w:r>
      <w:r w:rsidR="00043F93">
        <w:rPr>
          <w:rFonts w:ascii="Times New Roman" w:hAnsi="Times New Roman" w:cs="Times New Roman"/>
          <w:sz w:val="28"/>
          <w:szCs w:val="28"/>
        </w:rPr>
        <w:t xml:space="preserve">ліцею </w:t>
      </w:r>
      <w:r w:rsidR="00043F93" w:rsidRPr="00043F93">
        <w:rPr>
          <w:rFonts w:ascii="Times New Roman" w:hAnsi="Times New Roman" w:cs="Times New Roman"/>
          <w:sz w:val="28"/>
          <w:szCs w:val="28"/>
        </w:rPr>
        <w:t>можуть застосовуватися різні види морального та/або матеріа</w:t>
      </w:r>
      <w:r w:rsidR="00043F93">
        <w:rPr>
          <w:rFonts w:ascii="Times New Roman" w:hAnsi="Times New Roman" w:cs="Times New Roman"/>
          <w:sz w:val="28"/>
          <w:szCs w:val="28"/>
        </w:rPr>
        <w:t>льного заохочення і відзначення, що</w:t>
      </w:r>
      <w:r w:rsidR="00043F93" w:rsidRPr="00043F93">
        <w:rPr>
          <w:rFonts w:ascii="Times New Roman" w:hAnsi="Times New Roman" w:cs="Times New Roman"/>
          <w:sz w:val="28"/>
          <w:szCs w:val="28"/>
        </w:rPr>
        <w:t xml:space="preserve"> визначаються установчими документами </w:t>
      </w:r>
      <w:r w:rsidR="00043F93">
        <w:rPr>
          <w:rFonts w:ascii="Times New Roman" w:hAnsi="Times New Roman" w:cs="Times New Roman"/>
          <w:sz w:val="28"/>
          <w:szCs w:val="28"/>
        </w:rPr>
        <w:t>ліцею</w:t>
      </w:r>
      <w:r w:rsidR="00043F93" w:rsidRPr="00043F93">
        <w:rPr>
          <w:rFonts w:ascii="Times New Roman" w:hAnsi="Times New Roman" w:cs="Times New Roman"/>
          <w:sz w:val="28"/>
          <w:szCs w:val="28"/>
        </w:rPr>
        <w:t xml:space="preserve"> та/або положенням про заохочення і відзначення учнів, що затверджується</w:t>
      </w:r>
      <w:r w:rsidR="00043F93">
        <w:rPr>
          <w:rFonts w:ascii="Times New Roman" w:hAnsi="Times New Roman" w:cs="Times New Roman"/>
          <w:sz w:val="28"/>
          <w:szCs w:val="28"/>
        </w:rPr>
        <w:t xml:space="preserve"> його </w:t>
      </w:r>
      <w:r w:rsidR="00043F93" w:rsidRPr="00043F93">
        <w:rPr>
          <w:rFonts w:ascii="Times New Roman" w:hAnsi="Times New Roman" w:cs="Times New Roman"/>
          <w:sz w:val="28"/>
          <w:szCs w:val="28"/>
        </w:rPr>
        <w:t>педагогічною радою.</w:t>
      </w:r>
    </w:p>
    <w:p w:rsidR="00043F93" w:rsidRPr="00043F93" w:rsidRDefault="00043F93" w:rsidP="00043F93">
      <w:pPr>
        <w:spacing w:line="240" w:lineRule="auto"/>
        <w:ind w:firstLine="709"/>
        <w:jc w:val="both"/>
        <w:rPr>
          <w:rFonts w:ascii="Times New Roman" w:hAnsi="Times New Roman" w:cs="Times New Roman"/>
          <w:sz w:val="28"/>
          <w:szCs w:val="28"/>
        </w:rPr>
      </w:pPr>
      <w:r w:rsidRPr="00043F93">
        <w:rPr>
          <w:rFonts w:ascii="Times New Roman" w:hAnsi="Times New Roman" w:cs="Times New Roman"/>
          <w:sz w:val="28"/>
          <w:szCs w:val="28"/>
        </w:rPr>
        <w:t xml:space="preserve">Рішення про заохочення (відзначення) учня приймає педагогічна рада </w:t>
      </w:r>
      <w:r>
        <w:rPr>
          <w:rFonts w:ascii="Times New Roman" w:hAnsi="Times New Roman" w:cs="Times New Roman"/>
          <w:sz w:val="28"/>
          <w:szCs w:val="28"/>
        </w:rPr>
        <w:t>ліцею</w:t>
      </w:r>
      <w:r w:rsidRPr="00043F93">
        <w:rPr>
          <w:rFonts w:ascii="Times New Roman" w:hAnsi="Times New Roman" w:cs="Times New Roman"/>
          <w:sz w:val="28"/>
          <w:szCs w:val="28"/>
        </w:rPr>
        <w:t>.</w:t>
      </w:r>
    </w:p>
    <w:p w:rsidR="006012F2" w:rsidRPr="00F73F9E" w:rsidRDefault="00043F93" w:rsidP="006012F2">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63730" w:rsidRPr="00F73F9E">
        <w:rPr>
          <w:rFonts w:ascii="Times New Roman" w:hAnsi="Times New Roman" w:cs="Times New Roman"/>
          <w:sz w:val="28"/>
          <w:szCs w:val="28"/>
        </w:rPr>
        <w:t>Ліцей</w:t>
      </w:r>
      <w:r w:rsidR="006012F2" w:rsidRPr="00F73F9E">
        <w:rPr>
          <w:rFonts w:ascii="Times New Roman" w:hAnsi="Times New Roman" w:cs="Times New Roman"/>
          <w:sz w:val="28"/>
          <w:szCs w:val="28"/>
        </w:rPr>
        <w:t xml:space="preserve"> може мати у своєму складі </w:t>
      </w:r>
      <w:r w:rsidR="00DB0103" w:rsidRPr="00F73F9E">
        <w:rPr>
          <w:rFonts w:ascii="Times New Roman" w:hAnsi="Times New Roman" w:cs="Times New Roman"/>
          <w:sz w:val="28"/>
          <w:szCs w:val="28"/>
        </w:rPr>
        <w:t xml:space="preserve">внутрішні </w:t>
      </w:r>
      <w:r w:rsidR="006012F2" w:rsidRPr="00F73F9E">
        <w:rPr>
          <w:rFonts w:ascii="Times New Roman" w:hAnsi="Times New Roman" w:cs="Times New Roman"/>
          <w:sz w:val="28"/>
          <w:szCs w:val="28"/>
        </w:rPr>
        <w:t>структурні підрозділи (крім структурних підрозділів, що забезпечують здобуття дош</w:t>
      </w:r>
      <w:r w:rsidR="009A1BF1" w:rsidRPr="00F73F9E">
        <w:rPr>
          <w:rFonts w:ascii="Times New Roman" w:hAnsi="Times New Roman" w:cs="Times New Roman"/>
          <w:sz w:val="28"/>
          <w:szCs w:val="28"/>
        </w:rPr>
        <w:t>кільної або початкової освіти):</w:t>
      </w:r>
    </w:p>
    <w:p w:rsidR="009A1BF1" w:rsidRPr="00F73F9E" w:rsidRDefault="009A1BF1"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позашкільний підрозділ;</w:t>
      </w:r>
    </w:p>
    <w:p w:rsidR="009A1BF1" w:rsidRPr="00F73F9E" w:rsidRDefault="009A1BF1"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пансіон;</w:t>
      </w:r>
    </w:p>
    <w:p w:rsidR="009A1BF1" w:rsidRPr="00F73F9E" w:rsidRDefault="009A1BF1"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центр практичної психології;</w:t>
      </w:r>
    </w:p>
    <w:p w:rsidR="009A1BF1" w:rsidRPr="00F73F9E" w:rsidRDefault="009A1BF1"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кафедри</w:t>
      </w:r>
      <w:r w:rsidR="00DF1AC0" w:rsidRPr="00F73F9E">
        <w:rPr>
          <w:rFonts w:ascii="Times New Roman" w:hAnsi="Times New Roman" w:cs="Times New Roman"/>
          <w:sz w:val="28"/>
          <w:szCs w:val="28"/>
        </w:rPr>
        <w:t xml:space="preserve"> з </w:t>
      </w:r>
      <w:r w:rsidR="00060693" w:rsidRPr="00F73F9E">
        <w:rPr>
          <w:rFonts w:ascii="Times New Roman" w:hAnsi="Times New Roman" w:cs="Times New Roman"/>
          <w:sz w:val="28"/>
          <w:szCs w:val="28"/>
        </w:rPr>
        <w:t xml:space="preserve">окремих </w:t>
      </w:r>
      <w:r w:rsidR="00DF1AC0" w:rsidRPr="00F73F9E">
        <w:rPr>
          <w:rFonts w:ascii="Times New Roman" w:hAnsi="Times New Roman" w:cs="Times New Roman"/>
          <w:sz w:val="28"/>
          <w:szCs w:val="28"/>
        </w:rPr>
        <w:t>освітніх галузей, навчальних предметів</w:t>
      </w:r>
      <w:r w:rsidR="00077FC2">
        <w:rPr>
          <w:rFonts w:ascii="Times New Roman" w:hAnsi="Times New Roman" w:cs="Times New Roman"/>
          <w:sz w:val="28"/>
          <w:szCs w:val="28"/>
        </w:rPr>
        <w:t xml:space="preserve"> (інтегрованих курсів)</w:t>
      </w:r>
      <w:r w:rsidRPr="00F73F9E">
        <w:rPr>
          <w:rFonts w:ascii="Times New Roman" w:hAnsi="Times New Roman" w:cs="Times New Roman"/>
          <w:sz w:val="28"/>
          <w:szCs w:val="28"/>
        </w:rPr>
        <w:t>;</w:t>
      </w:r>
    </w:p>
    <w:p w:rsidR="009A1BF1" w:rsidRPr="00F73F9E" w:rsidRDefault="009A1BF1"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lastRenderedPageBreak/>
        <w:t>лабораторії;</w:t>
      </w:r>
    </w:p>
    <w:p w:rsidR="009A1BF1" w:rsidRPr="00F73F9E" w:rsidRDefault="009A1BF1"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підрозділи з питань інноваційної діяльності та інші внутрішні структурні підрозділи.</w:t>
      </w:r>
    </w:p>
    <w:p w:rsidR="009A1BF1" w:rsidRPr="00F73F9E" w:rsidRDefault="009A1BF1" w:rsidP="009A1BF1">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Ліцей може мати у своєму складі територіально відокремлені структурні підрозділи – філії.</w:t>
      </w:r>
    </w:p>
    <w:p w:rsidR="00DF1AC0" w:rsidRPr="00F73F9E" w:rsidRDefault="0003226F"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Структурні підрозділи діють відповідно до установчих документів ліцею та на підставі відповідних положень, затверджених його керівником відповідно до законодавства.</w:t>
      </w:r>
      <w:r w:rsidR="001C0E83" w:rsidRPr="00F73F9E">
        <w:rPr>
          <w:rFonts w:ascii="Times New Roman" w:hAnsi="Times New Roman" w:cs="Times New Roman"/>
          <w:sz w:val="28"/>
          <w:szCs w:val="28"/>
        </w:rPr>
        <w:t xml:space="preserve"> </w:t>
      </w:r>
      <w:r w:rsidR="00DF1AC0" w:rsidRPr="00F73F9E">
        <w:rPr>
          <w:rFonts w:ascii="Times New Roman" w:hAnsi="Times New Roman" w:cs="Times New Roman"/>
          <w:sz w:val="28"/>
          <w:szCs w:val="28"/>
        </w:rPr>
        <w:t xml:space="preserve">Положення про філію ліцею розробляється та затверджується його керівником відповідно до Типового положення про філію закладу освіти, затвердженого МОН. </w:t>
      </w:r>
    </w:p>
    <w:p w:rsidR="006012F2" w:rsidRPr="00F73F9E" w:rsidRDefault="0003226F"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Учні проживають</w:t>
      </w:r>
      <w:r w:rsidR="001C0E83" w:rsidRPr="00F73F9E">
        <w:rPr>
          <w:rFonts w:ascii="Times New Roman" w:hAnsi="Times New Roman" w:cs="Times New Roman"/>
          <w:sz w:val="28"/>
          <w:szCs w:val="28"/>
        </w:rPr>
        <w:t xml:space="preserve">, </w:t>
      </w:r>
      <w:r w:rsidRPr="00F73F9E">
        <w:rPr>
          <w:rFonts w:ascii="Times New Roman" w:hAnsi="Times New Roman" w:cs="Times New Roman"/>
          <w:sz w:val="28"/>
          <w:szCs w:val="28"/>
        </w:rPr>
        <w:t xml:space="preserve">утримуються </w:t>
      </w:r>
      <w:r w:rsidR="001C0E83" w:rsidRPr="00F73F9E">
        <w:rPr>
          <w:rFonts w:ascii="Times New Roman" w:hAnsi="Times New Roman" w:cs="Times New Roman"/>
          <w:sz w:val="28"/>
          <w:szCs w:val="28"/>
        </w:rPr>
        <w:t xml:space="preserve">у пансіоні ліцею та забезпечуються харчуванням </w:t>
      </w:r>
      <w:r w:rsidRPr="00F73F9E">
        <w:rPr>
          <w:rFonts w:ascii="Times New Roman" w:hAnsi="Times New Roman" w:cs="Times New Roman"/>
          <w:sz w:val="28"/>
          <w:szCs w:val="28"/>
        </w:rPr>
        <w:t xml:space="preserve">у порядку, </w:t>
      </w:r>
      <w:r w:rsidR="001C0E83" w:rsidRPr="00F73F9E">
        <w:rPr>
          <w:rFonts w:ascii="Times New Roman" w:hAnsi="Times New Roman" w:cs="Times New Roman"/>
          <w:sz w:val="28"/>
          <w:szCs w:val="28"/>
        </w:rPr>
        <w:t>визначеному законодавством</w:t>
      </w:r>
      <w:r w:rsidRPr="00F73F9E">
        <w:rPr>
          <w:rFonts w:ascii="Times New Roman" w:hAnsi="Times New Roman" w:cs="Times New Roman"/>
          <w:sz w:val="28"/>
          <w:szCs w:val="28"/>
        </w:rPr>
        <w:t>.</w:t>
      </w:r>
    </w:p>
    <w:p w:rsidR="00254F78" w:rsidRPr="00F73F9E" w:rsidRDefault="001C0E83" w:rsidP="00DF1AC0">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1</w:t>
      </w:r>
      <w:r w:rsidR="00043F93">
        <w:rPr>
          <w:rFonts w:ascii="Times New Roman" w:hAnsi="Times New Roman" w:cs="Times New Roman"/>
          <w:sz w:val="28"/>
          <w:szCs w:val="28"/>
        </w:rPr>
        <w:t>5</w:t>
      </w:r>
      <w:r w:rsidRPr="00F73F9E">
        <w:rPr>
          <w:rFonts w:ascii="Times New Roman" w:hAnsi="Times New Roman" w:cs="Times New Roman"/>
          <w:sz w:val="28"/>
          <w:szCs w:val="28"/>
        </w:rPr>
        <w:t>.</w:t>
      </w:r>
      <w:r w:rsidRPr="00F73F9E">
        <w:rPr>
          <w:rFonts w:ascii="Times New Roman" w:hAnsi="Times New Roman" w:cs="Times New Roman"/>
          <w:b/>
          <w:sz w:val="28"/>
          <w:szCs w:val="28"/>
        </w:rPr>
        <w:t xml:space="preserve"> </w:t>
      </w:r>
      <w:r w:rsidR="006012F2" w:rsidRPr="00F73F9E">
        <w:rPr>
          <w:rFonts w:ascii="Times New Roman" w:hAnsi="Times New Roman" w:cs="Times New Roman"/>
          <w:sz w:val="28"/>
          <w:szCs w:val="28"/>
        </w:rPr>
        <w:t xml:space="preserve">Керівництво ліцеєм здійснює його директор, повноваження якого визначаються законодавством і установчими документами </w:t>
      </w:r>
      <w:r w:rsidR="00BD7097" w:rsidRPr="00F73F9E">
        <w:rPr>
          <w:rFonts w:ascii="Times New Roman" w:hAnsi="Times New Roman" w:cs="Times New Roman"/>
          <w:sz w:val="28"/>
          <w:szCs w:val="28"/>
        </w:rPr>
        <w:t>ліцею</w:t>
      </w:r>
      <w:r w:rsidR="006012F2" w:rsidRPr="00F73F9E">
        <w:rPr>
          <w:rFonts w:ascii="Times New Roman" w:hAnsi="Times New Roman" w:cs="Times New Roman"/>
          <w:sz w:val="28"/>
          <w:szCs w:val="28"/>
        </w:rPr>
        <w:t>.</w:t>
      </w:r>
      <w:r w:rsidR="00254F78" w:rsidRPr="00F73F9E">
        <w:rPr>
          <w:rFonts w:ascii="Times New Roman" w:hAnsi="Times New Roman" w:cs="Times New Roman"/>
          <w:sz w:val="28"/>
          <w:szCs w:val="28"/>
        </w:rPr>
        <w:t xml:space="preserve"> </w:t>
      </w:r>
    </w:p>
    <w:p w:rsidR="006012F2" w:rsidRPr="00F73F9E" w:rsidRDefault="00254F78" w:rsidP="00DF1AC0">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 xml:space="preserve">Директор ліцею має виконувати обов’язки, покладені на нього законодавством, засновником, установчими документами ліцею, колективним договором, </w:t>
      </w:r>
      <w:r w:rsidR="00005765" w:rsidRPr="00F73F9E">
        <w:rPr>
          <w:rFonts w:ascii="Times New Roman" w:hAnsi="Times New Roman" w:cs="Times New Roman"/>
          <w:sz w:val="28"/>
          <w:szCs w:val="28"/>
        </w:rPr>
        <w:t xml:space="preserve">його </w:t>
      </w:r>
      <w:r w:rsidRPr="00F73F9E">
        <w:rPr>
          <w:rFonts w:ascii="Times New Roman" w:hAnsi="Times New Roman" w:cs="Times New Roman"/>
          <w:sz w:val="28"/>
          <w:szCs w:val="28"/>
        </w:rPr>
        <w:t>строковим трудовим договором та посадовою інструкцією.</w:t>
      </w:r>
    </w:p>
    <w:p w:rsidR="006012F2" w:rsidRPr="00F73F9E" w:rsidRDefault="006012F2"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 xml:space="preserve">Директор </w:t>
      </w:r>
      <w:r w:rsidR="00BD7097" w:rsidRPr="00F73F9E">
        <w:rPr>
          <w:rFonts w:ascii="Times New Roman" w:hAnsi="Times New Roman" w:cs="Times New Roman"/>
          <w:sz w:val="28"/>
          <w:szCs w:val="28"/>
        </w:rPr>
        <w:t>ліцею</w:t>
      </w:r>
      <w:r w:rsidRPr="00F73F9E">
        <w:rPr>
          <w:rFonts w:ascii="Times New Roman" w:hAnsi="Times New Roman" w:cs="Times New Roman"/>
          <w:sz w:val="28"/>
          <w:szCs w:val="28"/>
        </w:rPr>
        <w:t xml:space="preserve"> призначається на посаду </w:t>
      </w:r>
      <w:r w:rsidR="00DF1AC0" w:rsidRPr="00F73F9E">
        <w:rPr>
          <w:rFonts w:ascii="Times New Roman" w:hAnsi="Times New Roman" w:cs="Times New Roman"/>
          <w:sz w:val="28"/>
          <w:szCs w:val="28"/>
        </w:rPr>
        <w:t xml:space="preserve">та звільняється із займаної посади </w:t>
      </w:r>
      <w:r w:rsidR="00254F78" w:rsidRPr="00F73F9E">
        <w:rPr>
          <w:rFonts w:ascii="Times New Roman" w:hAnsi="Times New Roman" w:cs="Times New Roman"/>
          <w:sz w:val="28"/>
          <w:szCs w:val="28"/>
        </w:rPr>
        <w:t>у порядку, визначеному З</w:t>
      </w:r>
      <w:r w:rsidRPr="00F73F9E">
        <w:rPr>
          <w:rFonts w:ascii="Times New Roman" w:hAnsi="Times New Roman" w:cs="Times New Roman"/>
          <w:sz w:val="28"/>
          <w:szCs w:val="28"/>
        </w:rPr>
        <w:t xml:space="preserve">аконом </w:t>
      </w:r>
      <w:r w:rsidR="00DF1AC0" w:rsidRPr="00F73F9E">
        <w:rPr>
          <w:rFonts w:ascii="Times New Roman" w:hAnsi="Times New Roman" w:cs="Times New Roman"/>
          <w:sz w:val="28"/>
          <w:szCs w:val="28"/>
        </w:rPr>
        <w:t xml:space="preserve">України </w:t>
      </w:r>
      <w:r w:rsidR="00674284">
        <w:rPr>
          <w:rFonts w:ascii="Times New Roman" w:hAnsi="Times New Roman" w:cs="Times New Roman"/>
          <w:sz w:val="28"/>
          <w:szCs w:val="28"/>
        </w:rPr>
        <w:t>«</w:t>
      </w:r>
      <w:r w:rsidR="00DF1AC0" w:rsidRPr="00F73F9E">
        <w:rPr>
          <w:rFonts w:ascii="Times New Roman" w:hAnsi="Times New Roman" w:cs="Times New Roman"/>
          <w:sz w:val="28"/>
          <w:szCs w:val="28"/>
        </w:rPr>
        <w:t>Про повну загальну середню освіту</w:t>
      </w:r>
      <w:r w:rsidR="00674284">
        <w:rPr>
          <w:rFonts w:ascii="Times New Roman" w:hAnsi="Times New Roman" w:cs="Times New Roman"/>
          <w:sz w:val="28"/>
          <w:szCs w:val="28"/>
        </w:rPr>
        <w:t>»</w:t>
      </w:r>
      <w:r w:rsidR="00DF1AC0" w:rsidRPr="00F73F9E">
        <w:rPr>
          <w:rFonts w:ascii="Times New Roman" w:hAnsi="Times New Roman" w:cs="Times New Roman"/>
          <w:sz w:val="28"/>
          <w:szCs w:val="28"/>
        </w:rPr>
        <w:t xml:space="preserve"> </w:t>
      </w:r>
      <w:r w:rsidRPr="00F73F9E">
        <w:rPr>
          <w:rFonts w:ascii="Times New Roman" w:hAnsi="Times New Roman" w:cs="Times New Roman"/>
          <w:sz w:val="28"/>
          <w:szCs w:val="28"/>
        </w:rPr>
        <w:t xml:space="preserve">та установчими документами </w:t>
      </w:r>
      <w:r w:rsidR="00A836F0" w:rsidRPr="00F73F9E">
        <w:rPr>
          <w:rFonts w:ascii="Times New Roman" w:hAnsi="Times New Roman" w:cs="Times New Roman"/>
          <w:sz w:val="28"/>
          <w:szCs w:val="28"/>
        </w:rPr>
        <w:t>ліцею</w:t>
      </w:r>
      <w:r w:rsidR="00DF1AC0" w:rsidRPr="00F73F9E">
        <w:rPr>
          <w:rFonts w:ascii="Times New Roman" w:hAnsi="Times New Roman" w:cs="Times New Roman"/>
          <w:sz w:val="28"/>
          <w:szCs w:val="28"/>
        </w:rPr>
        <w:t>.</w:t>
      </w:r>
    </w:p>
    <w:p w:rsidR="00F73F9E" w:rsidRPr="00F73F9E" w:rsidRDefault="00005765" w:rsidP="00F73F9E">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16</w:t>
      </w:r>
      <w:r w:rsidR="006012F2" w:rsidRPr="00F73F9E">
        <w:rPr>
          <w:rFonts w:ascii="Times New Roman" w:hAnsi="Times New Roman" w:cs="Times New Roman"/>
          <w:sz w:val="28"/>
          <w:szCs w:val="28"/>
        </w:rPr>
        <w:t xml:space="preserve">. Колегіальним органом управління </w:t>
      </w:r>
      <w:r w:rsidR="00BD7097" w:rsidRPr="00F73F9E">
        <w:rPr>
          <w:rFonts w:ascii="Times New Roman" w:hAnsi="Times New Roman" w:cs="Times New Roman"/>
          <w:sz w:val="28"/>
          <w:szCs w:val="28"/>
        </w:rPr>
        <w:t>ліцею</w:t>
      </w:r>
      <w:r w:rsidR="006012F2" w:rsidRPr="00F73F9E">
        <w:rPr>
          <w:rFonts w:ascii="Times New Roman" w:hAnsi="Times New Roman" w:cs="Times New Roman"/>
          <w:sz w:val="28"/>
          <w:szCs w:val="28"/>
        </w:rPr>
        <w:t xml:space="preserve"> є педагогічна рада, повноваження якої визначаються Законом України “</w:t>
      </w:r>
      <w:r w:rsidR="00BD7097" w:rsidRPr="00F73F9E">
        <w:rPr>
          <w:rFonts w:ascii="Times New Roman" w:hAnsi="Times New Roman" w:cs="Times New Roman"/>
          <w:sz w:val="28"/>
          <w:szCs w:val="28"/>
        </w:rPr>
        <w:t>Про повну загальну середню освіту</w:t>
      </w:r>
      <w:r w:rsidR="006012F2" w:rsidRPr="00F73F9E">
        <w:rPr>
          <w:rFonts w:ascii="Times New Roman" w:hAnsi="Times New Roman" w:cs="Times New Roman"/>
          <w:sz w:val="28"/>
          <w:szCs w:val="28"/>
        </w:rPr>
        <w:t xml:space="preserve">” і установчими документами </w:t>
      </w:r>
      <w:r w:rsidR="00BD7097" w:rsidRPr="00F73F9E">
        <w:rPr>
          <w:rFonts w:ascii="Times New Roman" w:hAnsi="Times New Roman" w:cs="Times New Roman"/>
          <w:sz w:val="28"/>
          <w:szCs w:val="28"/>
        </w:rPr>
        <w:t>ліцею</w:t>
      </w:r>
      <w:r w:rsidR="006012F2" w:rsidRPr="00F73F9E">
        <w:rPr>
          <w:rFonts w:ascii="Times New Roman" w:hAnsi="Times New Roman" w:cs="Times New Roman"/>
          <w:sz w:val="28"/>
          <w:szCs w:val="28"/>
        </w:rPr>
        <w:t>.</w:t>
      </w:r>
    </w:p>
    <w:p w:rsidR="00F93898" w:rsidRDefault="002836D5" w:rsidP="00F93898">
      <w:pPr>
        <w:spacing w:line="240" w:lineRule="auto"/>
        <w:ind w:firstLine="709"/>
        <w:jc w:val="both"/>
        <w:rPr>
          <w:rFonts w:ascii="Times New Roman" w:hAnsi="Times New Roman" w:cs="Times New Roman"/>
          <w:sz w:val="28"/>
          <w:szCs w:val="28"/>
        </w:rPr>
      </w:pPr>
      <w:r w:rsidRPr="00F73F9E">
        <w:rPr>
          <w:rFonts w:ascii="Times New Roman" w:hAnsi="Times New Roman" w:cs="Times New Roman"/>
          <w:color w:val="333333"/>
          <w:sz w:val="28"/>
          <w:szCs w:val="28"/>
        </w:rPr>
        <w:t xml:space="preserve">17. </w:t>
      </w:r>
      <w:r w:rsidRPr="00F73F9E">
        <w:rPr>
          <w:rFonts w:ascii="Times New Roman" w:hAnsi="Times New Roman" w:cs="Times New Roman"/>
          <w:sz w:val="28"/>
          <w:szCs w:val="28"/>
        </w:rPr>
        <w:t>У ліцеї відповідно до рішення засновника може утворюватися та діяти органи самоврядування працівників ліцею, органи учнівського самоврядування органи батьківського самоврядування, інші органи громадського самоврядування учасників освітнього процесу та піклувальна рада, повноваження, засади формування та діяльності яких визначаються законодавством та установчими документами ліцею.</w:t>
      </w:r>
      <w:r w:rsidR="00F93898">
        <w:rPr>
          <w:rFonts w:ascii="Times New Roman" w:hAnsi="Times New Roman" w:cs="Times New Roman"/>
          <w:sz w:val="28"/>
          <w:szCs w:val="28"/>
        </w:rPr>
        <w:t xml:space="preserve"> </w:t>
      </w:r>
    </w:p>
    <w:p w:rsidR="002836D5" w:rsidRPr="00F93898" w:rsidRDefault="00005765" w:rsidP="00F93898">
      <w:pPr>
        <w:spacing w:line="240" w:lineRule="auto"/>
        <w:ind w:firstLine="709"/>
        <w:jc w:val="both"/>
        <w:rPr>
          <w:rFonts w:ascii="Times New Roman" w:hAnsi="Times New Roman" w:cs="Times New Roman"/>
          <w:color w:val="333333"/>
          <w:sz w:val="28"/>
          <w:szCs w:val="28"/>
        </w:rPr>
      </w:pPr>
      <w:r w:rsidRPr="00F93898">
        <w:rPr>
          <w:rFonts w:ascii="Times New Roman" w:hAnsi="Times New Roman" w:cs="Times New Roman"/>
          <w:sz w:val="28"/>
          <w:szCs w:val="28"/>
        </w:rPr>
        <w:t>1</w:t>
      </w:r>
      <w:r w:rsidR="002836D5" w:rsidRPr="00F93898">
        <w:rPr>
          <w:rFonts w:ascii="Times New Roman" w:hAnsi="Times New Roman" w:cs="Times New Roman"/>
          <w:sz w:val="28"/>
          <w:szCs w:val="28"/>
        </w:rPr>
        <w:t>8</w:t>
      </w:r>
      <w:r w:rsidR="006012F2" w:rsidRPr="00F93898">
        <w:rPr>
          <w:rFonts w:ascii="Times New Roman" w:hAnsi="Times New Roman" w:cs="Times New Roman"/>
          <w:sz w:val="28"/>
          <w:szCs w:val="28"/>
        </w:rPr>
        <w:t xml:space="preserve">. </w:t>
      </w:r>
      <w:r w:rsidR="002836D5" w:rsidRPr="00F93898">
        <w:rPr>
          <w:rFonts w:ascii="Times New Roman" w:hAnsi="Times New Roman" w:cs="Times New Roman"/>
          <w:color w:val="333333"/>
          <w:sz w:val="28"/>
          <w:szCs w:val="28"/>
        </w:rPr>
        <w:t>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 у порядку визначеному</w:t>
      </w:r>
      <w:r w:rsidR="002836D5" w:rsidRPr="00F93898">
        <w:rPr>
          <w:rFonts w:ascii="Times New Roman" w:hAnsi="Times New Roman" w:cs="Times New Roman"/>
        </w:rPr>
        <w:t xml:space="preserve"> </w:t>
      </w:r>
      <w:r w:rsidR="002836D5" w:rsidRPr="00F93898">
        <w:rPr>
          <w:rFonts w:ascii="Times New Roman" w:hAnsi="Times New Roman" w:cs="Times New Roman"/>
          <w:color w:val="333333"/>
          <w:sz w:val="28"/>
          <w:szCs w:val="28"/>
        </w:rPr>
        <w:t>та установчими документами ліцею.</w:t>
      </w:r>
    </w:p>
    <w:p w:rsidR="006012F2" w:rsidRPr="00F73F9E" w:rsidRDefault="00005765"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19.</w:t>
      </w:r>
      <w:r w:rsidR="006012F2" w:rsidRPr="00F73F9E">
        <w:rPr>
          <w:rFonts w:ascii="Times New Roman" w:hAnsi="Times New Roman" w:cs="Times New Roman"/>
          <w:sz w:val="28"/>
          <w:szCs w:val="28"/>
        </w:rPr>
        <w:t xml:space="preserve"> Фінансово-господарська діяльність </w:t>
      </w:r>
      <w:r w:rsidR="00BD7097" w:rsidRPr="00F73F9E">
        <w:rPr>
          <w:rFonts w:ascii="Times New Roman" w:hAnsi="Times New Roman" w:cs="Times New Roman"/>
          <w:sz w:val="28"/>
          <w:szCs w:val="28"/>
        </w:rPr>
        <w:t>ліцею</w:t>
      </w:r>
      <w:r w:rsidR="006012F2" w:rsidRPr="00F73F9E">
        <w:rPr>
          <w:rFonts w:ascii="Times New Roman" w:hAnsi="Times New Roman" w:cs="Times New Roman"/>
          <w:sz w:val="28"/>
          <w:szCs w:val="28"/>
        </w:rPr>
        <w:t xml:space="preserve"> провадиться відповідно до Бюджетного кодексу України, Законів України “Про освіту”, “</w:t>
      </w:r>
      <w:r w:rsidR="00BD7097" w:rsidRPr="00F73F9E">
        <w:rPr>
          <w:rFonts w:ascii="Times New Roman" w:hAnsi="Times New Roman" w:cs="Times New Roman"/>
          <w:sz w:val="28"/>
          <w:szCs w:val="28"/>
        </w:rPr>
        <w:t>Про повну загальну середню освіту</w:t>
      </w:r>
      <w:r w:rsidR="006012F2" w:rsidRPr="00F73F9E">
        <w:rPr>
          <w:rFonts w:ascii="Times New Roman" w:hAnsi="Times New Roman" w:cs="Times New Roman"/>
          <w:sz w:val="28"/>
          <w:szCs w:val="28"/>
        </w:rPr>
        <w:t>”, “Про місцеве самоврядування в Україні” та інших нормативно-правових актів.</w:t>
      </w:r>
    </w:p>
    <w:p w:rsidR="006012F2" w:rsidRPr="00F73F9E" w:rsidRDefault="00763730"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Ліцей</w:t>
      </w:r>
      <w:r w:rsidR="006012F2" w:rsidRPr="00F73F9E">
        <w:rPr>
          <w:rFonts w:ascii="Times New Roman" w:hAnsi="Times New Roman" w:cs="Times New Roman"/>
          <w:sz w:val="28"/>
          <w:szCs w:val="28"/>
        </w:rPr>
        <w:t xml:space="preserve">, заснований на державній або комунальній формі власності, має статус бюджетної установи і фінансується за рахунок коштів державного або </w:t>
      </w:r>
      <w:r w:rsidR="006012F2" w:rsidRPr="00F73F9E">
        <w:rPr>
          <w:rFonts w:ascii="Times New Roman" w:hAnsi="Times New Roman" w:cs="Times New Roman"/>
          <w:sz w:val="28"/>
          <w:szCs w:val="28"/>
        </w:rPr>
        <w:lastRenderedPageBreak/>
        <w:t>місцевого бюджетів в установленому законодавством порядку та інших джерел (грантів, благодійної допомоги тощо), не заборонених законодавством.</w:t>
      </w:r>
    </w:p>
    <w:p w:rsidR="006012F2" w:rsidRPr="00F73F9E" w:rsidRDefault="00005765"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2</w:t>
      </w:r>
      <w:r w:rsidR="006012F2" w:rsidRPr="00F73F9E">
        <w:rPr>
          <w:rFonts w:ascii="Times New Roman" w:hAnsi="Times New Roman" w:cs="Times New Roman"/>
          <w:sz w:val="28"/>
          <w:szCs w:val="28"/>
        </w:rPr>
        <w:t xml:space="preserve">0. Утримання та розвиток матеріально-технічної бази </w:t>
      </w:r>
      <w:r w:rsidR="00BD7097" w:rsidRPr="00F73F9E">
        <w:rPr>
          <w:rFonts w:ascii="Times New Roman" w:hAnsi="Times New Roman" w:cs="Times New Roman"/>
          <w:sz w:val="28"/>
          <w:szCs w:val="28"/>
        </w:rPr>
        <w:t>ліцею</w:t>
      </w:r>
      <w:r w:rsidR="006012F2" w:rsidRPr="00F73F9E">
        <w:rPr>
          <w:rFonts w:ascii="Times New Roman" w:hAnsi="Times New Roman" w:cs="Times New Roman"/>
          <w:sz w:val="28"/>
          <w:szCs w:val="28"/>
        </w:rPr>
        <w:t xml:space="preserve">, у тому числі забезпечення універсального дизайну та розумного пристосування, фінансуються за рахунок коштів </w:t>
      </w:r>
      <w:r w:rsidR="00D170A5" w:rsidRPr="00F73F9E">
        <w:rPr>
          <w:rFonts w:ascii="Times New Roman" w:hAnsi="Times New Roman" w:cs="Times New Roman"/>
          <w:sz w:val="28"/>
          <w:szCs w:val="28"/>
        </w:rPr>
        <w:t xml:space="preserve">його </w:t>
      </w:r>
      <w:r w:rsidR="006012F2" w:rsidRPr="00F73F9E">
        <w:rPr>
          <w:rFonts w:ascii="Times New Roman" w:hAnsi="Times New Roman" w:cs="Times New Roman"/>
          <w:sz w:val="28"/>
          <w:szCs w:val="28"/>
        </w:rPr>
        <w:t>засновника.</w:t>
      </w:r>
    </w:p>
    <w:p w:rsidR="006012F2" w:rsidRPr="00F73F9E" w:rsidRDefault="00005765"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2</w:t>
      </w:r>
      <w:r w:rsidR="006012F2" w:rsidRPr="00F73F9E">
        <w:rPr>
          <w:rFonts w:ascii="Times New Roman" w:hAnsi="Times New Roman" w:cs="Times New Roman"/>
          <w:sz w:val="28"/>
          <w:szCs w:val="28"/>
        </w:rPr>
        <w:t xml:space="preserve">1. Матеріально-технічна база </w:t>
      </w:r>
      <w:r w:rsidR="00BD7097" w:rsidRPr="00F73F9E">
        <w:rPr>
          <w:rFonts w:ascii="Times New Roman" w:hAnsi="Times New Roman" w:cs="Times New Roman"/>
          <w:sz w:val="28"/>
          <w:szCs w:val="28"/>
        </w:rPr>
        <w:t>ліцею</w:t>
      </w:r>
      <w:r w:rsidR="006012F2" w:rsidRPr="00F73F9E">
        <w:rPr>
          <w:rFonts w:ascii="Times New Roman" w:hAnsi="Times New Roman" w:cs="Times New Roman"/>
          <w:sz w:val="28"/>
          <w:szCs w:val="28"/>
        </w:rPr>
        <w:t xml:space="preserve"> включає будівлі, споруди, службові жилі приміщення, земельні ділянки, комунікації, обладнання, транспортні засоби та інші цінності. Майно </w:t>
      </w:r>
      <w:r w:rsidR="00BD7097" w:rsidRPr="00F73F9E">
        <w:rPr>
          <w:rFonts w:ascii="Times New Roman" w:hAnsi="Times New Roman" w:cs="Times New Roman"/>
          <w:sz w:val="28"/>
          <w:szCs w:val="28"/>
        </w:rPr>
        <w:t>ліцею</w:t>
      </w:r>
      <w:r w:rsidR="006012F2" w:rsidRPr="00F73F9E">
        <w:rPr>
          <w:rFonts w:ascii="Times New Roman" w:hAnsi="Times New Roman" w:cs="Times New Roman"/>
          <w:sz w:val="28"/>
          <w:szCs w:val="28"/>
        </w:rPr>
        <w:t xml:space="preserve"> належить йому на правах, визначених законодавством.</w:t>
      </w:r>
    </w:p>
    <w:p w:rsidR="006012F2" w:rsidRPr="00F73F9E" w:rsidRDefault="00005765"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2</w:t>
      </w:r>
      <w:r w:rsidR="006012F2" w:rsidRPr="00F73F9E">
        <w:rPr>
          <w:rFonts w:ascii="Times New Roman" w:hAnsi="Times New Roman" w:cs="Times New Roman"/>
          <w:sz w:val="28"/>
          <w:szCs w:val="28"/>
        </w:rPr>
        <w:t xml:space="preserve">2. Вимоги до матеріально-технічної бази </w:t>
      </w:r>
      <w:r w:rsidR="00BD7097" w:rsidRPr="00F73F9E">
        <w:rPr>
          <w:rFonts w:ascii="Times New Roman" w:hAnsi="Times New Roman" w:cs="Times New Roman"/>
          <w:sz w:val="28"/>
          <w:szCs w:val="28"/>
        </w:rPr>
        <w:t>ліцею</w:t>
      </w:r>
      <w:r w:rsidR="006012F2" w:rsidRPr="00F73F9E">
        <w:rPr>
          <w:rFonts w:ascii="Times New Roman" w:hAnsi="Times New Roman" w:cs="Times New Roman"/>
          <w:sz w:val="28"/>
          <w:szCs w:val="28"/>
        </w:rPr>
        <w:t xml:space="preserve"> визначаються відповідними будівельними нормами, державними стандартами і правилами, а також типовими переліками обов’язкового навчального та іншого обладнання (в тому числі корекційного), навчально-методичних та навчально-наочних посібників, підручників, художньої та іншої літератури.</w:t>
      </w:r>
    </w:p>
    <w:p w:rsidR="006012F2" w:rsidRPr="00F73F9E" w:rsidRDefault="00005765" w:rsidP="006012F2">
      <w:pPr>
        <w:spacing w:line="240" w:lineRule="auto"/>
        <w:ind w:firstLine="709"/>
        <w:jc w:val="both"/>
        <w:rPr>
          <w:rFonts w:ascii="Times New Roman" w:hAnsi="Times New Roman" w:cs="Times New Roman"/>
          <w:sz w:val="28"/>
          <w:szCs w:val="28"/>
        </w:rPr>
      </w:pPr>
      <w:r w:rsidRPr="00F73F9E">
        <w:rPr>
          <w:rFonts w:ascii="Times New Roman" w:hAnsi="Times New Roman" w:cs="Times New Roman"/>
          <w:sz w:val="28"/>
          <w:szCs w:val="28"/>
        </w:rPr>
        <w:t>2</w:t>
      </w:r>
      <w:r w:rsidR="006012F2" w:rsidRPr="00F73F9E">
        <w:rPr>
          <w:rFonts w:ascii="Times New Roman" w:hAnsi="Times New Roman" w:cs="Times New Roman"/>
          <w:sz w:val="28"/>
          <w:szCs w:val="28"/>
        </w:rPr>
        <w:t xml:space="preserve">3. </w:t>
      </w:r>
      <w:r w:rsidR="00763730" w:rsidRPr="00F73F9E">
        <w:rPr>
          <w:rFonts w:ascii="Times New Roman" w:hAnsi="Times New Roman" w:cs="Times New Roman"/>
          <w:sz w:val="28"/>
          <w:szCs w:val="28"/>
        </w:rPr>
        <w:t>Ліцей</w:t>
      </w:r>
      <w:r w:rsidR="006012F2" w:rsidRPr="00F73F9E">
        <w:rPr>
          <w:rFonts w:ascii="Times New Roman" w:hAnsi="Times New Roman" w:cs="Times New Roman"/>
          <w:sz w:val="28"/>
          <w:szCs w:val="28"/>
        </w:rPr>
        <w:t xml:space="preserve"> здійсню</w:t>
      </w:r>
      <w:r w:rsidRPr="00F73F9E">
        <w:rPr>
          <w:rFonts w:ascii="Times New Roman" w:hAnsi="Times New Roman" w:cs="Times New Roman"/>
          <w:sz w:val="28"/>
          <w:szCs w:val="28"/>
        </w:rPr>
        <w:t>є</w:t>
      </w:r>
      <w:r w:rsidR="006012F2" w:rsidRPr="00F73F9E">
        <w:rPr>
          <w:rFonts w:ascii="Times New Roman" w:hAnsi="Times New Roman" w:cs="Times New Roman"/>
          <w:sz w:val="28"/>
          <w:szCs w:val="28"/>
        </w:rPr>
        <w:t xml:space="preserve"> міжнародне співробітництво у сфері загальної середньої освіти відповідно до Закону України “Про освіту” та ма</w:t>
      </w:r>
      <w:r w:rsidR="00DD217F">
        <w:rPr>
          <w:rFonts w:ascii="Times New Roman" w:hAnsi="Times New Roman" w:cs="Times New Roman"/>
          <w:sz w:val="28"/>
          <w:szCs w:val="28"/>
        </w:rPr>
        <w:t>є</w:t>
      </w:r>
      <w:bookmarkStart w:id="3" w:name="_GoBack"/>
      <w:bookmarkEnd w:id="3"/>
      <w:r w:rsidR="006012F2" w:rsidRPr="00F73F9E">
        <w:rPr>
          <w:rFonts w:ascii="Times New Roman" w:hAnsi="Times New Roman" w:cs="Times New Roman"/>
          <w:sz w:val="28"/>
          <w:szCs w:val="28"/>
        </w:rPr>
        <w:t xml:space="preserve"> право укладати договори про співробітництво, встановлювати прямі зв’язки із закладами освіти інших країн, міжнародними організаціями, фондами в установленому законодавством порядку.</w:t>
      </w:r>
      <w:r w:rsidRPr="00F73F9E">
        <w:rPr>
          <w:rFonts w:ascii="Times New Roman" w:hAnsi="Times New Roman" w:cs="Times New Roman"/>
          <w:sz w:val="28"/>
          <w:szCs w:val="28"/>
        </w:rPr>
        <w:t xml:space="preserve"> </w:t>
      </w:r>
      <w:r w:rsidR="006012F2" w:rsidRPr="00F73F9E">
        <w:rPr>
          <w:rFonts w:ascii="Times New Roman" w:hAnsi="Times New Roman" w:cs="Times New Roman"/>
          <w:sz w:val="28"/>
          <w:szCs w:val="28"/>
        </w:rPr>
        <w:t xml:space="preserve">Учні та педагогічні працівники </w:t>
      </w:r>
      <w:r w:rsidR="00BD7097" w:rsidRPr="00F73F9E">
        <w:rPr>
          <w:rFonts w:ascii="Times New Roman" w:hAnsi="Times New Roman" w:cs="Times New Roman"/>
          <w:sz w:val="28"/>
          <w:szCs w:val="28"/>
        </w:rPr>
        <w:t>ліцею</w:t>
      </w:r>
      <w:r w:rsidR="006012F2" w:rsidRPr="00F73F9E">
        <w:rPr>
          <w:rFonts w:ascii="Times New Roman" w:hAnsi="Times New Roman" w:cs="Times New Roman"/>
          <w:sz w:val="28"/>
          <w:szCs w:val="28"/>
        </w:rPr>
        <w:t xml:space="preserve"> можуть брати участь у програмах двостороннього та багатостороннього міжнародного обміну.</w:t>
      </w:r>
    </w:p>
    <w:p w:rsidR="00B31D49" w:rsidRPr="00F73F9E" w:rsidRDefault="00005765" w:rsidP="00B31D49">
      <w:pPr>
        <w:spacing w:line="240" w:lineRule="auto"/>
        <w:jc w:val="center"/>
        <w:rPr>
          <w:rFonts w:ascii="Times New Roman" w:hAnsi="Times New Roman" w:cs="Times New Roman"/>
          <w:b/>
          <w:sz w:val="28"/>
          <w:szCs w:val="28"/>
        </w:rPr>
      </w:pPr>
      <w:r w:rsidRPr="00F73F9E">
        <w:rPr>
          <w:rFonts w:ascii="Times New Roman" w:hAnsi="Times New Roman" w:cs="Times New Roman"/>
          <w:b/>
          <w:sz w:val="28"/>
          <w:szCs w:val="28"/>
        </w:rPr>
        <w:t>______________________________</w:t>
      </w:r>
    </w:p>
    <w:sectPr w:rsidR="00B31D49" w:rsidRPr="00F73F9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9DF" w:rsidRDefault="00F439DF" w:rsidP="00322513">
      <w:pPr>
        <w:spacing w:after="0" w:line="240" w:lineRule="auto"/>
      </w:pPr>
      <w:r>
        <w:separator/>
      </w:r>
    </w:p>
  </w:endnote>
  <w:endnote w:type="continuationSeparator" w:id="0">
    <w:p w:rsidR="00F439DF" w:rsidRDefault="00F439DF" w:rsidP="003225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9DF" w:rsidRDefault="00F439DF" w:rsidP="00322513">
      <w:pPr>
        <w:spacing w:after="0" w:line="240" w:lineRule="auto"/>
      </w:pPr>
      <w:r>
        <w:separator/>
      </w:r>
    </w:p>
  </w:footnote>
  <w:footnote w:type="continuationSeparator" w:id="0">
    <w:p w:rsidR="00F439DF" w:rsidRDefault="00F439DF" w:rsidP="003225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24D"/>
    <w:rsid w:val="00005765"/>
    <w:rsid w:val="00007D27"/>
    <w:rsid w:val="0003226F"/>
    <w:rsid w:val="00043F93"/>
    <w:rsid w:val="00060693"/>
    <w:rsid w:val="00076BCC"/>
    <w:rsid w:val="00077FC2"/>
    <w:rsid w:val="000A7B68"/>
    <w:rsid w:val="000B6A76"/>
    <w:rsid w:val="000D362C"/>
    <w:rsid w:val="000E16A4"/>
    <w:rsid w:val="000F4E67"/>
    <w:rsid w:val="00105288"/>
    <w:rsid w:val="00175C2F"/>
    <w:rsid w:val="00194AA7"/>
    <w:rsid w:val="001964FF"/>
    <w:rsid w:val="001C0E83"/>
    <w:rsid w:val="00222804"/>
    <w:rsid w:val="0023323F"/>
    <w:rsid w:val="00254F78"/>
    <w:rsid w:val="002836D5"/>
    <w:rsid w:val="002852E6"/>
    <w:rsid w:val="002F75E8"/>
    <w:rsid w:val="00322513"/>
    <w:rsid w:val="00334105"/>
    <w:rsid w:val="0037345D"/>
    <w:rsid w:val="003962A7"/>
    <w:rsid w:val="003A6261"/>
    <w:rsid w:val="003B6382"/>
    <w:rsid w:val="003D5304"/>
    <w:rsid w:val="003E3FD0"/>
    <w:rsid w:val="00423AE0"/>
    <w:rsid w:val="00497B6E"/>
    <w:rsid w:val="004B23F7"/>
    <w:rsid w:val="00531676"/>
    <w:rsid w:val="0056124D"/>
    <w:rsid w:val="0057418D"/>
    <w:rsid w:val="006012F2"/>
    <w:rsid w:val="006722AB"/>
    <w:rsid w:val="00674284"/>
    <w:rsid w:val="006773E6"/>
    <w:rsid w:val="00683A42"/>
    <w:rsid w:val="006C70F9"/>
    <w:rsid w:val="006E1460"/>
    <w:rsid w:val="007033CA"/>
    <w:rsid w:val="007218CB"/>
    <w:rsid w:val="007541A9"/>
    <w:rsid w:val="00763730"/>
    <w:rsid w:val="007655FE"/>
    <w:rsid w:val="007D65B8"/>
    <w:rsid w:val="0080542A"/>
    <w:rsid w:val="00835558"/>
    <w:rsid w:val="00855571"/>
    <w:rsid w:val="00861603"/>
    <w:rsid w:val="00866F01"/>
    <w:rsid w:val="008767AA"/>
    <w:rsid w:val="00881875"/>
    <w:rsid w:val="00893576"/>
    <w:rsid w:val="008A2019"/>
    <w:rsid w:val="009379BE"/>
    <w:rsid w:val="009A1BF1"/>
    <w:rsid w:val="00A836F0"/>
    <w:rsid w:val="00A95BA1"/>
    <w:rsid w:val="00B31D49"/>
    <w:rsid w:val="00B54722"/>
    <w:rsid w:val="00B81335"/>
    <w:rsid w:val="00B92F3E"/>
    <w:rsid w:val="00BD7097"/>
    <w:rsid w:val="00C12659"/>
    <w:rsid w:val="00C5584B"/>
    <w:rsid w:val="00C91B1E"/>
    <w:rsid w:val="00D15F71"/>
    <w:rsid w:val="00D170A5"/>
    <w:rsid w:val="00D35BFA"/>
    <w:rsid w:val="00D71822"/>
    <w:rsid w:val="00D86149"/>
    <w:rsid w:val="00DA210F"/>
    <w:rsid w:val="00DB0103"/>
    <w:rsid w:val="00DC42E3"/>
    <w:rsid w:val="00DD217F"/>
    <w:rsid w:val="00DF1AC0"/>
    <w:rsid w:val="00E477B2"/>
    <w:rsid w:val="00E56D55"/>
    <w:rsid w:val="00E76E75"/>
    <w:rsid w:val="00EE4503"/>
    <w:rsid w:val="00F12063"/>
    <w:rsid w:val="00F439DF"/>
    <w:rsid w:val="00F73F9E"/>
    <w:rsid w:val="00F93898"/>
    <w:rsid w:val="00FF04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4953"/>
  <w15:chartTrackingRefBased/>
  <w15:docId w15:val="{003DF708-1E7D-4D81-8658-5A4BE343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7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6C70F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23323F"/>
    <w:rPr>
      <w:color w:val="0000FF"/>
      <w:u w:val="single"/>
    </w:rPr>
  </w:style>
  <w:style w:type="paragraph" w:customStyle="1" w:styleId="a5">
    <w:name w:val="Установа"/>
    <w:basedOn w:val="a"/>
    <w:rsid w:val="00B31D49"/>
    <w:pPr>
      <w:keepNext/>
      <w:keepLines/>
      <w:spacing w:before="120" w:after="0" w:line="240" w:lineRule="auto"/>
      <w:jc w:val="center"/>
    </w:pPr>
    <w:rPr>
      <w:rFonts w:ascii="Antiqua" w:eastAsia="Times New Roman" w:hAnsi="Antiqua" w:cs="Times New Roman"/>
      <w:b/>
      <w:sz w:val="40"/>
      <w:szCs w:val="20"/>
      <w:lang w:eastAsia="ru-RU"/>
    </w:rPr>
  </w:style>
  <w:style w:type="paragraph" w:customStyle="1" w:styleId="a6">
    <w:name w:val="Вид документа"/>
    <w:basedOn w:val="a5"/>
    <w:next w:val="a"/>
    <w:rsid w:val="00B31D49"/>
    <w:pPr>
      <w:spacing w:before="360" w:after="240"/>
    </w:pPr>
    <w:rPr>
      <w:spacing w:val="20"/>
      <w:sz w:val="26"/>
    </w:rPr>
  </w:style>
  <w:style w:type="paragraph" w:customStyle="1" w:styleId="a7">
    <w:name w:val="Час та місце"/>
    <w:basedOn w:val="a"/>
    <w:rsid w:val="00B31D49"/>
    <w:pPr>
      <w:keepNext/>
      <w:keepLines/>
      <w:spacing w:before="120" w:after="240" w:line="240" w:lineRule="auto"/>
      <w:jc w:val="center"/>
    </w:pPr>
    <w:rPr>
      <w:rFonts w:ascii="Antiqua" w:eastAsia="Times New Roman" w:hAnsi="Antiqua" w:cs="Times New Roman"/>
      <w:sz w:val="26"/>
      <w:szCs w:val="20"/>
      <w:lang w:eastAsia="ru-RU"/>
    </w:rPr>
  </w:style>
  <w:style w:type="paragraph" w:customStyle="1" w:styleId="ShapkaDocumentu">
    <w:name w:val="Shapka Documentu"/>
    <w:basedOn w:val="a"/>
    <w:rsid w:val="000F4E67"/>
    <w:pPr>
      <w:keepNext/>
      <w:keepLines/>
      <w:spacing w:after="240" w:line="240" w:lineRule="auto"/>
      <w:ind w:left="3969"/>
      <w:jc w:val="center"/>
    </w:pPr>
    <w:rPr>
      <w:rFonts w:ascii="Antiqua" w:eastAsia="Times New Roman" w:hAnsi="Antiqua" w:cs="Times New Roman"/>
      <w:sz w:val="26"/>
      <w:szCs w:val="20"/>
      <w:lang w:eastAsia="ru-RU"/>
    </w:rPr>
  </w:style>
  <w:style w:type="paragraph" w:styleId="a8">
    <w:name w:val="header"/>
    <w:basedOn w:val="a"/>
    <w:link w:val="a9"/>
    <w:uiPriority w:val="99"/>
    <w:unhideWhenUsed/>
    <w:rsid w:val="00322513"/>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322513"/>
  </w:style>
  <w:style w:type="paragraph" w:styleId="aa">
    <w:name w:val="footer"/>
    <w:basedOn w:val="a"/>
    <w:link w:val="ab"/>
    <w:uiPriority w:val="99"/>
    <w:unhideWhenUsed/>
    <w:rsid w:val="00322513"/>
    <w:pPr>
      <w:tabs>
        <w:tab w:val="center" w:pos="4819"/>
        <w:tab w:val="right" w:pos="9639"/>
      </w:tabs>
      <w:spacing w:after="0" w:line="240" w:lineRule="auto"/>
    </w:pPr>
  </w:style>
  <w:style w:type="character" w:customStyle="1" w:styleId="ab">
    <w:name w:val="Нижній колонтитул Знак"/>
    <w:basedOn w:val="a0"/>
    <w:link w:val="aa"/>
    <w:uiPriority w:val="99"/>
    <w:rsid w:val="00322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4893">
      <w:bodyDiv w:val="1"/>
      <w:marLeft w:val="0"/>
      <w:marRight w:val="0"/>
      <w:marTop w:val="0"/>
      <w:marBottom w:val="0"/>
      <w:divBdr>
        <w:top w:val="none" w:sz="0" w:space="0" w:color="auto"/>
        <w:left w:val="none" w:sz="0" w:space="0" w:color="auto"/>
        <w:bottom w:val="none" w:sz="0" w:space="0" w:color="auto"/>
        <w:right w:val="none" w:sz="0" w:space="0" w:color="auto"/>
      </w:divBdr>
    </w:div>
    <w:div w:id="367415855">
      <w:bodyDiv w:val="1"/>
      <w:marLeft w:val="0"/>
      <w:marRight w:val="0"/>
      <w:marTop w:val="0"/>
      <w:marBottom w:val="0"/>
      <w:divBdr>
        <w:top w:val="none" w:sz="0" w:space="0" w:color="auto"/>
        <w:left w:val="none" w:sz="0" w:space="0" w:color="auto"/>
        <w:bottom w:val="none" w:sz="0" w:space="0" w:color="auto"/>
        <w:right w:val="none" w:sz="0" w:space="0" w:color="auto"/>
      </w:divBdr>
    </w:div>
    <w:div w:id="496769839">
      <w:bodyDiv w:val="1"/>
      <w:marLeft w:val="0"/>
      <w:marRight w:val="0"/>
      <w:marTop w:val="0"/>
      <w:marBottom w:val="0"/>
      <w:divBdr>
        <w:top w:val="none" w:sz="0" w:space="0" w:color="auto"/>
        <w:left w:val="none" w:sz="0" w:space="0" w:color="auto"/>
        <w:bottom w:val="none" w:sz="0" w:space="0" w:color="auto"/>
        <w:right w:val="none" w:sz="0" w:space="0" w:color="auto"/>
      </w:divBdr>
    </w:div>
    <w:div w:id="750471120">
      <w:bodyDiv w:val="1"/>
      <w:marLeft w:val="0"/>
      <w:marRight w:val="0"/>
      <w:marTop w:val="0"/>
      <w:marBottom w:val="0"/>
      <w:divBdr>
        <w:top w:val="none" w:sz="0" w:space="0" w:color="auto"/>
        <w:left w:val="none" w:sz="0" w:space="0" w:color="auto"/>
        <w:bottom w:val="none" w:sz="0" w:space="0" w:color="auto"/>
        <w:right w:val="none" w:sz="0" w:space="0" w:color="auto"/>
      </w:divBdr>
    </w:div>
    <w:div w:id="761336067">
      <w:bodyDiv w:val="1"/>
      <w:marLeft w:val="0"/>
      <w:marRight w:val="0"/>
      <w:marTop w:val="0"/>
      <w:marBottom w:val="0"/>
      <w:divBdr>
        <w:top w:val="none" w:sz="0" w:space="0" w:color="auto"/>
        <w:left w:val="none" w:sz="0" w:space="0" w:color="auto"/>
        <w:bottom w:val="none" w:sz="0" w:space="0" w:color="auto"/>
        <w:right w:val="none" w:sz="0" w:space="0" w:color="auto"/>
      </w:divBdr>
    </w:div>
    <w:div w:id="905071219">
      <w:bodyDiv w:val="1"/>
      <w:marLeft w:val="0"/>
      <w:marRight w:val="0"/>
      <w:marTop w:val="0"/>
      <w:marBottom w:val="0"/>
      <w:divBdr>
        <w:top w:val="none" w:sz="0" w:space="0" w:color="auto"/>
        <w:left w:val="none" w:sz="0" w:space="0" w:color="auto"/>
        <w:bottom w:val="none" w:sz="0" w:space="0" w:color="auto"/>
        <w:right w:val="none" w:sz="0" w:space="0" w:color="auto"/>
      </w:divBdr>
    </w:div>
    <w:div w:id="1603300185">
      <w:bodyDiv w:val="1"/>
      <w:marLeft w:val="0"/>
      <w:marRight w:val="0"/>
      <w:marTop w:val="0"/>
      <w:marBottom w:val="0"/>
      <w:divBdr>
        <w:top w:val="none" w:sz="0" w:space="0" w:color="auto"/>
        <w:left w:val="none" w:sz="0" w:space="0" w:color="auto"/>
        <w:bottom w:val="none" w:sz="0" w:space="0" w:color="auto"/>
        <w:right w:val="none" w:sz="0" w:space="0" w:color="auto"/>
      </w:divBdr>
    </w:div>
    <w:div w:id="1719893829">
      <w:bodyDiv w:val="1"/>
      <w:marLeft w:val="0"/>
      <w:marRight w:val="0"/>
      <w:marTop w:val="0"/>
      <w:marBottom w:val="0"/>
      <w:divBdr>
        <w:top w:val="none" w:sz="0" w:space="0" w:color="auto"/>
        <w:left w:val="none" w:sz="0" w:space="0" w:color="auto"/>
        <w:bottom w:val="none" w:sz="0" w:space="0" w:color="auto"/>
        <w:right w:val="none" w:sz="0" w:space="0" w:color="auto"/>
      </w:divBdr>
    </w:div>
    <w:div w:id="19046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bIsMainDocument xmlns="837afde9-1959-48ec-9623-34f2440a05d7" xsi:nil="true"/>
    <_dlc_BarcodeImage xmlns="837afde9-1959-48ec-9623-34f2440a05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2E94C69DC65AC45A0C04C0EDB492D49" ma:contentTypeVersion="5" ma:contentTypeDescription="Створення нового документа." ma:contentTypeScope="" ma:versionID="6100a72d543954f5f9a70efd43439ca8">
  <xsd:schema xmlns:xsd="http://www.w3.org/2001/XMLSchema" xmlns:xs="http://www.w3.org/2001/XMLSchema" xmlns:p="http://schemas.microsoft.com/office/2006/metadata/properties" xmlns:ns2="b3430434-44e4-4f5b-9097-ec250a9fa10f" xmlns:ns3="837afde9-1959-48ec-9623-34f2440a05d7" targetNamespace="http://schemas.microsoft.com/office/2006/metadata/properties" ma:root="true" ma:fieldsID="b830844f50d799cac0b8f0d38016c3a2" ns2:_="" ns3:_="">
    <xsd:import namespace="b3430434-44e4-4f5b-9097-ec250a9fa10f"/>
    <xsd:import namespace="837afde9-1959-48ec-9623-34f2440a05d7"/>
    <xsd:element name="properties">
      <xsd:complexType>
        <xsd:sequence>
          <xsd:element name="documentManagement">
            <xsd:complexType>
              <xsd:all>
                <xsd:element ref="ns2:SharedWithUsers" minOccurs="0"/>
                <xsd:element ref="ns3:_dlc_BarcodeValue" minOccurs="0"/>
                <xsd:element ref="ns3:_dlc_BarcodeImage" minOccurs="0"/>
                <xsd:element ref="ns3:_dlc_BarcodePreview" minOccurs="0"/>
                <xsd:element ref="ns3:sbIsMain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434-44e4-4f5b-9097-ec250a9fa10f"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7afde9-1959-48ec-9623-34f2440a05d7" elementFormDefault="qualified">
    <xsd:import namespace="http://schemas.microsoft.com/office/2006/documentManagement/types"/>
    <xsd:import namespace="http://schemas.microsoft.com/office/infopath/2007/PartnerControls"/>
    <xsd:element name="_dlc_BarcodeValue" ma:index="9" nillable="true" ma:displayName="Значення штрих-коду" ma:description="Призначене елементу значення штрих-коду." ma:internalName="_dlc_BarcodeValue" ma:readOnly="true">
      <xsd:simpleType>
        <xsd:restriction base="dms:Text"/>
      </xsd:simpleType>
    </xsd:element>
    <xsd:element name="_dlc_BarcodeImage" ma:index="10" nillable="true" ma:displayName="Зображення штрих-коду" ma:description="" ma:hidden="true" ma:internalName="_dlc_BarcodeImage" ma:readOnly="false">
      <xsd:simpleType>
        <xsd:restriction base="dms:Note"/>
      </xsd:simpleType>
    </xsd:element>
    <xsd:element name="_dlc_BarcodePreview" ma:index="11" nillable="true" ma:displayName="Штрих-код" ma:description="Штрих-код, призначений цьому елементу"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sbIsMainDocument" ma:index="12" nillable="true" ma:displayName="Головний документ" ma:internalName="sbIsMain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13BC6-D113-4C15-A7BB-6F35569BBBA9}">
  <ds:schemaRefs>
    <ds:schemaRef ds:uri="http://schemas.microsoft.com/sharepoint/v3/contenttype/forms"/>
  </ds:schemaRefs>
</ds:datastoreItem>
</file>

<file path=customXml/itemProps2.xml><?xml version="1.0" encoding="utf-8"?>
<ds:datastoreItem xmlns:ds="http://schemas.openxmlformats.org/officeDocument/2006/customXml" ds:itemID="{38B8D48F-BD84-48A7-A43B-E3ABA3751C21}">
  <ds:schemaRefs>
    <ds:schemaRef ds:uri="http://schemas.microsoft.com/office/2006/metadata/properties"/>
    <ds:schemaRef ds:uri="http://schemas.microsoft.com/office/infopath/2007/PartnerControls"/>
    <ds:schemaRef ds:uri="837afde9-1959-48ec-9623-34f2440a05d7"/>
  </ds:schemaRefs>
</ds:datastoreItem>
</file>

<file path=customXml/itemProps3.xml><?xml version="1.0" encoding="utf-8"?>
<ds:datastoreItem xmlns:ds="http://schemas.openxmlformats.org/officeDocument/2006/customXml" ds:itemID="{C070BC9C-23BD-43B7-91DC-A4B2DB2AF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30434-44e4-4f5b-9097-ec250a9fa10f"/>
    <ds:schemaRef ds:uri="837afde9-1959-48ec-9623-34f2440a0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6</Pages>
  <Words>7193</Words>
  <Characters>4101</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Putsova A.</dc:creator>
  <cp:keywords/>
  <dc:description/>
  <cp:lastModifiedBy>Bozhynskyi V.</cp:lastModifiedBy>
  <cp:revision>15</cp:revision>
  <dcterms:created xsi:type="dcterms:W3CDTF">2019-01-22T13:56:00Z</dcterms:created>
  <dcterms:modified xsi:type="dcterms:W3CDTF">2020-11-24T09:02:00Z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0x01010042E94C69DC65AC45A0C04C0EDB492D49</vt:lpwstr>
  </property>
</Properties>
</file>