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0DD0" w14:textId="77777777" w:rsidR="006B6C32" w:rsidRPr="006B07F6" w:rsidRDefault="0044116A" w:rsidP="006B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14:paraId="4B3CA081" w14:textId="77777777" w:rsidR="006B6C32" w:rsidRPr="00EB0669" w:rsidRDefault="006B6C32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E65AB0" w14:textId="77777777" w:rsidR="00EB0669" w:rsidRPr="00EB0669" w:rsidRDefault="00EB0669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320C5E" w14:textId="77777777" w:rsidR="006B6C32" w:rsidRPr="006B07F6" w:rsidRDefault="006B6C32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F6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14:paraId="62116ADB" w14:textId="77777777" w:rsidR="006B6C32" w:rsidRPr="006B07F6" w:rsidRDefault="006B6C32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3D4560" w14:textId="77777777" w:rsidR="006B6C32" w:rsidRPr="006B07F6" w:rsidRDefault="006B6C32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F6">
        <w:rPr>
          <w:rFonts w:ascii="Times New Roman" w:hAnsi="Times New Roman" w:cs="Times New Roman"/>
          <w:sz w:val="28"/>
          <w:szCs w:val="28"/>
        </w:rPr>
        <w:t>П О С Т А Н О В А</w:t>
      </w:r>
    </w:p>
    <w:p w14:paraId="369B4A58" w14:textId="77777777" w:rsidR="006B6C32" w:rsidRPr="006B07F6" w:rsidRDefault="0044116A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  ____________ 2020</w:t>
      </w:r>
      <w:r w:rsidR="006B6C32">
        <w:rPr>
          <w:rFonts w:ascii="Times New Roman" w:hAnsi="Times New Roman" w:cs="Times New Roman"/>
          <w:sz w:val="28"/>
          <w:szCs w:val="28"/>
        </w:rPr>
        <w:t xml:space="preserve"> р. № 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E7FDCF8" w14:textId="77777777" w:rsidR="00610CD4" w:rsidRPr="006B6C32" w:rsidRDefault="006B6C32" w:rsidP="006B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F6">
        <w:rPr>
          <w:rFonts w:ascii="Times New Roman" w:hAnsi="Times New Roman" w:cs="Times New Roman"/>
          <w:sz w:val="28"/>
          <w:szCs w:val="28"/>
        </w:rPr>
        <w:t>Київ</w:t>
      </w:r>
      <w:r w:rsidR="00610CD4"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p w14:paraId="0A4D0F7B" w14:textId="77777777" w:rsidR="00EC57C2" w:rsidRDefault="00610CD4" w:rsidP="007A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o3"/>
      <w:bookmarkEnd w:id="0"/>
      <w:r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</w:t>
      </w:r>
      <w:r w:rsidR="00EC57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ння </w:t>
      </w:r>
      <w:r w:rsidR="00ED47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Державного </w:t>
      </w:r>
      <w:r w:rsidR="00EC57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стандарту</w:t>
      </w:r>
    </w:p>
    <w:p w14:paraId="49579F0D" w14:textId="77777777" w:rsidR="00691BA2" w:rsidRDefault="00610CD4" w:rsidP="00691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30A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професійно</w:t>
      </w:r>
      <w:r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ї </w:t>
      </w:r>
      <w:r w:rsidR="00214D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="00011E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професійно-тех</w:t>
      </w:r>
      <w:r w:rsidR="00214D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нічної) </w:t>
      </w:r>
      <w:r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освіти </w:t>
      </w:r>
      <w:bookmarkStart w:id="1" w:name="o4"/>
      <w:bookmarkEnd w:id="1"/>
    </w:p>
    <w:p w14:paraId="417D867F" w14:textId="77777777" w:rsidR="00660D54" w:rsidRDefault="00660D54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79D88A3" w14:textId="77777777" w:rsidR="00610CD4" w:rsidRDefault="00660D54" w:rsidP="00ED2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056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00560" w:rsidRPr="00000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</w:t>
      </w:r>
      <w:r w:rsidR="00ED4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32 Закону України «Про професійну (професійно-технічну) освіту» </w:t>
      </w:r>
      <w:r w:rsidR="0090264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Міністрів України</w:t>
      </w:r>
      <w:r w:rsidR="00610CD4" w:rsidRPr="00610C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D4"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 о с т а н о в л я 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18F882B" w14:textId="77777777" w:rsidR="008D4AB8" w:rsidRPr="00610CD4" w:rsidRDefault="008D4AB8" w:rsidP="00ED2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67A0E1" w14:textId="77777777" w:rsidR="00ED473C" w:rsidRDefault="0090264F" w:rsidP="00ED47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o5"/>
      <w:bookmarkEnd w:id="2"/>
      <w:r w:rsidRPr="0044116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 w:rsidR="00610CD4" w:rsidRPr="00441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4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Державний </w:t>
      </w:r>
      <w:r w:rsidR="00610CD4" w:rsidRPr="0044116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 професійно</w:t>
      </w:r>
      <w:r w:rsidR="0044116A" w:rsidRPr="00441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="00242A7A" w:rsidRPr="00242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ED473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що додається</w:t>
      </w:r>
      <w:r w:rsidR="00610CD4" w:rsidRPr="004411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93A79D" w14:textId="77777777" w:rsidR="00371499" w:rsidRPr="00371499" w:rsidRDefault="00371499" w:rsidP="0037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91FDA4" w14:textId="22FEBD35" w:rsidR="001A7A41" w:rsidRPr="00CE7D93" w:rsidRDefault="00EB0669" w:rsidP="00ED47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Визнати такою, що втратила чинність, постанову Кабінету Міністрів України </w:t>
      </w:r>
      <w:r w:rsidR="008D4AB8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17 серпня 2002 р. № 1135 «Про затвердження Державного стандарту професійно-технічної освіти»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3447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</w:t>
      </w:r>
      <w:r w:rsidR="002B1592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A7A41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2002 р., № 34,</w:t>
      </w:r>
      <w:r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7A41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1575</w:t>
      </w:r>
      <w:r w:rsidR="005A3447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bookmarkStart w:id="3" w:name="o6"/>
      <w:bookmarkEnd w:id="3"/>
      <w:r w:rsidR="0044116A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BC3A9F" w14:textId="77777777" w:rsidR="00371499" w:rsidRPr="00CE7D93" w:rsidRDefault="00371499" w:rsidP="0037149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21A886" w14:textId="15DB7370" w:rsidR="00371499" w:rsidRPr="00CE7D93" w:rsidRDefault="00371499" w:rsidP="0037149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360"/>
        <w:jc w:val="both"/>
        <w:rPr>
          <w:rFonts w:ascii="ProbaPro" w:hAnsi="ProbaPro"/>
          <w:color w:val="1D1D1B"/>
          <w:sz w:val="28"/>
          <w:szCs w:val="28"/>
          <w:shd w:val="clear" w:color="auto" w:fill="FFFFFF"/>
        </w:rPr>
      </w:pP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>Мініс</w:t>
      </w:r>
      <w:r w:rsidR="00EB2E66">
        <w:rPr>
          <w:rFonts w:ascii="ProbaPro" w:hAnsi="ProbaPro"/>
          <w:color w:val="1D1D1B"/>
          <w:sz w:val="28"/>
          <w:szCs w:val="28"/>
          <w:shd w:val="clear" w:color="auto" w:fill="FFFFFF"/>
        </w:rPr>
        <w:t>терству освіти і науки забезпечува</w:t>
      </w: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ти розроблення </w:t>
      </w:r>
      <w:r w:rsidR="00EB2E66">
        <w:rPr>
          <w:rFonts w:ascii="ProbaPro" w:hAnsi="ProbaPro"/>
          <w:color w:val="1D1D1B"/>
          <w:sz w:val="28"/>
          <w:szCs w:val="28"/>
          <w:shd w:val="clear" w:color="auto" w:fill="FFFFFF"/>
        </w:rPr>
        <w:t>стандартів професійної (професійно-технічної) освіти</w:t>
      </w:r>
      <w:r w:rsidR="00EB0669"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з конкретних професій на основі </w:t>
      </w: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>Д</w:t>
      </w:r>
      <w:r w:rsidR="00EB0669"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>ержавного стандарту професійної (професійно-технічної) освіти</w:t>
      </w: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>,</w:t>
      </w:r>
      <w:r w:rsidR="00EB2E66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  <w:r w:rsidRPr="00CE7D93">
        <w:rPr>
          <w:rFonts w:ascii="ProbaPro" w:hAnsi="ProbaPro"/>
          <w:color w:val="1D1D1B"/>
          <w:sz w:val="28"/>
          <w:szCs w:val="28"/>
          <w:shd w:val="clear" w:color="auto" w:fill="FFFFFF"/>
        </w:rPr>
        <w:t>затвердженого цією постановою.</w:t>
      </w:r>
    </w:p>
    <w:p w14:paraId="644AF073" w14:textId="77777777" w:rsidR="00EB0669" w:rsidRPr="00371499" w:rsidRDefault="00EB0669" w:rsidP="0037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ProbaPro" w:hAnsi="ProbaPro"/>
          <w:color w:val="1D1D1B"/>
          <w:sz w:val="28"/>
          <w:szCs w:val="28"/>
          <w:shd w:val="clear" w:color="auto" w:fill="FFFFFF"/>
        </w:rPr>
      </w:pPr>
    </w:p>
    <w:p w14:paraId="29F74877" w14:textId="77777777" w:rsidR="00ED272D" w:rsidRDefault="00ED272D" w:rsidP="00ED27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3CB29" w14:textId="77777777" w:rsidR="00ED272D" w:rsidRPr="00ED272D" w:rsidRDefault="00ED272D" w:rsidP="00ED27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B593C6" w14:textId="77777777" w:rsidR="007A4F0E" w:rsidRDefault="0090264F" w:rsidP="00ED2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o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Прем'єр-міністр </w:t>
      </w:r>
      <w:r w:rsidR="00610CD4" w:rsidRPr="00610CD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900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D4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Д. ШМИГАЛЬ</w:t>
      </w:r>
      <w:r w:rsidR="00900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</w:t>
      </w:r>
    </w:p>
    <w:p w14:paraId="1CF2EF65" w14:textId="77777777" w:rsidR="007A4F0E" w:rsidRDefault="007A4F0E" w:rsidP="007A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6AEB7" w14:textId="77777777" w:rsidR="007A4F0E" w:rsidRDefault="007A4F0E" w:rsidP="007A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F95EB8" w14:textId="77777777" w:rsidR="00691BA2" w:rsidRDefault="00691BA2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8"/>
      <w:bookmarkStart w:id="6" w:name="o9"/>
      <w:bookmarkEnd w:id="5"/>
      <w:bookmarkEnd w:id="6"/>
    </w:p>
    <w:p w14:paraId="05B3BA8C" w14:textId="77777777" w:rsidR="00403B88" w:rsidRDefault="00403B88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085085" w14:textId="77777777" w:rsidR="00403B88" w:rsidRDefault="00403B88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05D8FA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61E6C8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DF5913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69269D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FB2069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175203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B1E5DA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CBAED7" w14:textId="77777777" w:rsidR="00ED473C" w:rsidRDefault="00ED473C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F555B" w14:textId="77777777" w:rsidR="00336D1F" w:rsidRDefault="00336D1F" w:rsidP="004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7A6996" w14:textId="77777777" w:rsidR="00FD614A" w:rsidRDefault="00610CD4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0CD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</w:t>
      </w:r>
      <w:r w:rsidR="00FD614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</w:p>
    <w:p w14:paraId="1B317E21" w14:textId="77777777" w:rsidR="00FD614A" w:rsidRDefault="00610CD4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0CD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</w:t>
      </w:r>
      <w:r w:rsidR="00FD614A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овою Кабінету Міністрів України</w:t>
      </w:r>
    </w:p>
    <w:p w14:paraId="54C07B46" w14:textId="77777777" w:rsidR="00610CD4" w:rsidRDefault="00FD614A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від___________№</w:t>
      </w:r>
      <w:r w:rsidR="00610CD4" w:rsidRPr="00230A8A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</w:t>
      </w:r>
      <w:r w:rsidR="00610CD4" w:rsidRPr="00610CD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77460A9D" w14:textId="77777777" w:rsidR="00737CB9" w:rsidRPr="00610CD4" w:rsidRDefault="00737CB9" w:rsidP="00B87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120F3D" w14:textId="77777777" w:rsidR="00CB5B28" w:rsidRDefault="00ED473C" w:rsidP="00C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7" w:name="o10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737C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ЕРЖАВНИЙ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37C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СТАНДАРТ</w:t>
      </w:r>
      <w:r w:rsidR="00610CD4"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610CD4" w:rsidRPr="00610C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610CD4" w:rsidRPr="00230A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професійно</w:t>
      </w:r>
      <w:r w:rsidR="00D804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</w:t>
      </w:r>
      <w:r w:rsidR="00242A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42A7A" w:rsidRPr="00242A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(професійно-технічної) </w:t>
      </w:r>
      <w:r w:rsidR="00D804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освіти</w:t>
      </w:r>
      <w:bookmarkStart w:id="8" w:name="o11"/>
      <w:bookmarkEnd w:id="8"/>
    </w:p>
    <w:p w14:paraId="30DF67B6" w14:textId="506B0829" w:rsidR="00CB5B28" w:rsidRPr="00CB5B28" w:rsidRDefault="00ED473C" w:rsidP="001C03D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Державний с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тандарт професійної </w:t>
      </w:r>
      <w:r w:rsidR="00242A7A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EE6989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</w:t>
      </w:r>
      <w:r w:rsidR="003E39AC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Державний стандарт) </w:t>
      </w:r>
      <w:r w:rsidR="000F2D47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r w:rsidR="00E20F9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до </w:t>
      </w:r>
      <w:r w:rsidR="004D03AA" w:rsidRPr="00CB5B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змісту професійної (професійно-технічної) освіти,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обов’язкови</w:t>
      </w:r>
      <w:r w:rsidR="009226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компетентностей та результатів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здоб</w:t>
      </w:r>
      <w:r w:rsidR="00202DA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увачів</w:t>
      </w:r>
      <w:r w:rsidR="00BC3CC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відповідного рівня</w:t>
      </w:r>
      <w:r w:rsidR="005538B7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8B7" w:rsidRPr="00CB5B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освітнього рівня вступників.</w:t>
      </w:r>
    </w:p>
    <w:p w14:paraId="059A6EB6" w14:textId="77777777" w:rsidR="00CB5B28" w:rsidRDefault="00BC3CC6" w:rsidP="001C03DD">
      <w:pPr>
        <w:pStyle w:val="a3"/>
        <w:numPr>
          <w:ilvl w:val="0"/>
          <w:numId w:val="8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Державний с</w:t>
      </w:r>
      <w:r w:rsidR="0012362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тандарт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 з метою:</w:t>
      </w:r>
      <w:bookmarkStart w:id="9" w:name="o14"/>
      <w:bookmarkEnd w:id="9"/>
    </w:p>
    <w:p w14:paraId="1095FB6F" w14:textId="77777777" w:rsidR="00CB5B28" w:rsidRDefault="000E2711" w:rsidP="001C03DD">
      <w:pPr>
        <w:pStyle w:val="a3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політики у</w:t>
      </w:r>
      <w:r w:rsidR="0012362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0F9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сфері </w:t>
      </w:r>
      <w:r w:rsidR="0012362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освіти;</w:t>
      </w:r>
      <w:bookmarkStart w:id="10" w:name="_GoBack"/>
      <w:bookmarkEnd w:id="10"/>
    </w:p>
    <w:p w14:paraId="64DB9775" w14:textId="77777777" w:rsidR="00CB5B28" w:rsidRDefault="00123620" w:rsidP="001C03DD">
      <w:pPr>
        <w:pStyle w:val="a3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ефективного інструменту взаємодії ринку праці та сфери освіти;</w:t>
      </w:r>
      <w:bookmarkStart w:id="11" w:name="o15"/>
      <w:bookmarkEnd w:id="11"/>
    </w:p>
    <w:p w14:paraId="574E3DF1" w14:textId="189AC360" w:rsidR="00CB5B28" w:rsidRDefault="00AD1F0B" w:rsidP="001C03DD">
      <w:pPr>
        <w:pStyle w:val="a3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в усіх регіонах і</w:t>
      </w:r>
      <w:r w:rsidR="00E20F9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різних </w:t>
      </w:r>
      <w:r w:rsidR="00E20F90"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галузях економіки</w:t>
      </w:r>
      <w:r w:rsid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F09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видах економічної діяльності 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еквіва</w:t>
      </w:r>
      <w:r w:rsidR="0012362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лентності професійно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="00295A26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і в</w:t>
      </w:r>
      <w:r w:rsidR="00E20F9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изнання </w:t>
      </w:r>
      <w:r w:rsidR="0012362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</w:t>
      </w:r>
      <w:r w:rsidR="0012362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окументів про професійн</w:t>
      </w:r>
      <w:r w:rsidR="00610CD4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EE6989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(професійно-технічн</w:t>
      </w:r>
      <w:r w:rsidR="00295A26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у) </w:t>
      </w:r>
      <w:r w:rsidR="00BC3CC6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освіту;</w:t>
      </w:r>
    </w:p>
    <w:p w14:paraId="6FAB299A" w14:textId="77777777" w:rsidR="00CB5B28" w:rsidRDefault="00123620" w:rsidP="001C03DD">
      <w:pPr>
        <w:pStyle w:val="a3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якісної </w:t>
      </w:r>
      <w:r w:rsidR="000E2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професійної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</w:t>
      </w:r>
      <w:r w:rsidR="00F3127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отовки кваліфікованих працівників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bookmarkStart w:id="12" w:name="o16"/>
      <w:bookmarkStart w:id="13" w:name="o17"/>
      <w:bookmarkEnd w:id="12"/>
      <w:bookmarkEnd w:id="13"/>
    </w:p>
    <w:p w14:paraId="1467FE19" w14:textId="6F682170" w:rsidR="00CB5B28" w:rsidRDefault="00123620" w:rsidP="001C03DD">
      <w:pPr>
        <w:pStyle w:val="a3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навчання в</w:t>
      </w:r>
      <w:r w:rsid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</w:t>
      </w:r>
      <w:r w:rsidR="00525882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0F90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="00CE7D93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48BB003" w14:textId="77777777" w:rsidR="001C03DD" w:rsidRDefault="00F3127D" w:rsidP="001C03DD">
      <w:pPr>
        <w:pStyle w:val="a3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</w:t>
      </w:r>
      <w:r w:rsidR="00230A8A" w:rsidRPr="00FD6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системи професійної </w:t>
      </w:r>
      <w:r w:rsidR="00295A26" w:rsidRPr="00295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230A8A" w:rsidRPr="00FD6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України у </w:t>
      </w:r>
      <w:r w:rsidR="00230A8A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світову систему освіти та європейський освітній простір</w:t>
      </w:r>
      <w:bookmarkStart w:id="14" w:name="o19"/>
      <w:bookmarkStart w:id="15" w:name="o20"/>
      <w:bookmarkEnd w:id="14"/>
      <w:bookmarkEnd w:id="15"/>
      <w:r w:rsidR="0044116A" w:rsidRP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EC665E" w14:textId="77777777" w:rsidR="00FA6B76" w:rsidRPr="001C03DD" w:rsidRDefault="00FA6B76" w:rsidP="001C03DD">
      <w:pPr>
        <w:pStyle w:val="a3"/>
        <w:numPr>
          <w:ilvl w:val="0"/>
          <w:numId w:val="8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3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Державному стандарті терміни вживаються у такому значенні: </w:t>
      </w:r>
    </w:p>
    <w:p w14:paraId="611FE09D" w14:textId="21CF8E2A" w:rsidR="00FA6B76" w:rsidRPr="00CE7D93" w:rsidRDefault="00CE7D93" w:rsidP="001C03DD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ключові компетентності – </w:t>
      </w:r>
      <w:r w:rsidR="00FA6B76"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динамічне поєднання знань, умінь, навичок, способів мислення, які необхі</w:t>
      </w:r>
      <w:r w:rsidR="00EB2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 особі для розвитку впродовж</w:t>
      </w:r>
      <w:r w:rsidR="00F5056E" w:rsidRPr="00791DF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FA6B76"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життя, а також для її самореалізації та особистісного розвитку, побудови професійної кар’єри, участі в суспільному житті та формуванні активної громад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</w:t>
      </w:r>
      <w:r w:rsidR="00FA6B76"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позиції;</w:t>
      </w:r>
    </w:p>
    <w:p w14:paraId="1EF8D748" w14:textId="77777777" w:rsidR="00FA6B76" w:rsidRPr="00CE7D93" w:rsidRDefault="00FA6B76" w:rsidP="001C03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компетентнісний</w:t>
      </w:r>
      <w:proofErr w:type="spellEnd"/>
      <w:r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підхід — спрямованість освітнього процесу на досягнення результатів навчання та набуття особою компетентностей, необхідних для самореалізації, особистісного розвитку, успішної професійної, соціальної та подальшої навчальної діяльності;</w:t>
      </w:r>
    </w:p>
    <w:p w14:paraId="4B679C61" w14:textId="77777777" w:rsidR="00FA6B76" w:rsidRPr="00CE7D93" w:rsidRDefault="00FA6B76" w:rsidP="001C03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професійні компетентності – сукупність знань, умінь і навичок, професійно значущих якостей особистості, що забезпечують її здатність виконувати трудові функції, визначені від</w:t>
      </w:r>
      <w:r w:rsidR="00CB5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повідним професійним стандартом.</w:t>
      </w:r>
    </w:p>
    <w:p w14:paraId="60E70A0E" w14:textId="77777777" w:rsidR="00CB5B28" w:rsidRDefault="00FA6B76" w:rsidP="001C03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терміни вживаються у значенн</w:t>
      </w:r>
      <w:r w:rsidR="00CB5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ях, визначених законами України </w:t>
      </w:r>
      <w:hyperlink r:id="rId5" w:tgtFrame="_blank" w:history="1">
        <w:r w:rsidRPr="00CE7D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«Про освіту»</w:t>
        </w:r>
      </w:hyperlink>
      <w:r w:rsidR="00CB5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hyperlink r:id="rId6" w:tgtFrame="_blank" w:history="1">
        <w:r w:rsidRPr="00CE7D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«Про професійну (професійно-технічну) освіту»</w:t>
        </w:r>
      </w:hyperlink>
      <w:r w:rsidR="00CB5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E7D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іншими нормативно-правовими актами.</w:t>
      </w:r>
    </w:p>
    <w:p w14:paraId="1A79AC9B" w14:textId="77777777" w:rsidR="00572C1B" w:rsidRDefault="00572C1B" w:rsidP="00572C1B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Державний стандарт</w:t>
      </w:r>
      <w:r w:rsidRPr="00CB5B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базується на компетентнісному підході, який передбачає формування у здобувача освіти ключових та професійних компетентностей.</w:t>
      </w:r>
    </w:p>
    <w:p w14:paraId="48DF70E7" w14:textId="77777777" w:rsidR="00572C1B" w:rsidRDefault="00572C1B" w:rsidP="00572C1B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Ключові компетентності визначені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«Про освіту», </w:t>
      </w:r>
      <w:r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Рамковою програмою ЄС щодо оновлених ключових компетентностей, схваленої 21.05.2018 р. Європейським парламентом і Радою Європейського Союзу, </w:t>
      </w:r>
      <w:r w:rsidRPr="00EB2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є </w:t>
      </w:r>
      <w:r w:rsidRPr="00CB5B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наскрізними і набуваються здобувачами освіти на всіх рівнях освіти.</w:t>
      </w:r>
    </w:p>
    <w:p w14:paraId="3EFB2968" w14:textId="55C45710" w:rsidR="00CB5B28" w:rsidRPr="00EB2E66" w:rsidRDefault="00252CAB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Державний </w:t>
      </w:r>
      <w:r w:rsidR="00E419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стандарт </w:t>
      </w:r>
      <w:r w:rsidR="003D5A08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основою для </w:t>
      </w:r>
      <w:r w:rsidR="00E419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D10FE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9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</w:t>
      </w:r>
      <w:r w:rsidR="003D5A08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419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професійної (професійно-технічної) освіти</w:t>
      </w:r>
      <w:r w:rsid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СП(ПТ)О)</w:t>
      </w:r>
      <w:r w:rsidR="00010582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 професій</w:t>
      </w:r>
      <w:r w:rsidR="00E419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внесені до </w:t>
      </w:r>
      <w:r w:rsid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</w:t>
      </w:r>
      <w:r w:rsidR="00EB2E66"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класифікатор</w:t>
      </w:r>
      <w:r w:rsid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а У</w:t>
      </w:r>
      <w:r w:rsidR="00EB2E66"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2E66" w:rsidRPr="00EB2E66">
        <w:rPr>
          <w:rFonts w:ascii="Times New Roman" w:eastAsia="Times New Roman" w:hAnsi="Times New Roman" w:cs="Times New Roman"/>
          <w:sz w:val="28"/>
          <w:szCs w:val="28"/>
          <w:lang w:eastAsia="uk-UA"/>
        </w:rPr>
        <w:t>«Класифікатор професій ДК 003:2010».</w:t>
      </w:r>
    </w:p>
    <w:p w14:paraId="44704C4E" w14:textId="77777777" w:rsidR="00CB5B28" w:rsidRDefault="00FE6F20" w:rsidP="00572C1B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СП(ПТ)О</w:t>
      </w:r>
      <w:r w:rsidR="00572C1B" w:rsidRP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64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розроблюються та </w:t>
      </w:r>
      <w:r w:rsidR="00252CAB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затверджуються центральним органом виконавчої влади, що забезпечує формування державної політики у сфері освіти і науки за погодженням із центральним органом виконавчої влади, що забезпечує формування державної політики у сфері трудових відносин, іншими заінтересованими центральними органами виконавчої влади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потреби)</w:t>
      </w:r>
      <w:r w:rsidR="00252CAB" w:rsidRPr="00252CAB">
        <w:t xml:space="preserve"> </w:t>
      </w:r>
      <w:r w:rsidR="00252CAB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Спільним представницьким органом сторони роботодавців на національному рівні.</w:t>
      </w:r>
    </w:p>
    <w:p w14:paraId="232C17CA" w14:textId="77777777" w:rsidR="00CB5B28" w:rsidRDefault="00FE6F20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СП(ПТ)О</w:t>
      </w:r>
      <w:r w:rsidR="00572C1B" w:rsidRP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містить:</w:t>
      </w:r>
      <w:bookmarkStart w:id="16" w:name="o23"/>
      <w:bookmarkEnd w:id="16"/>
    </w:p>
    <w:p w14:paraId="6D9976D9" w14:textId="4D448B3A" w:rsidR="00CB5B28" w:rsidRDefault="009008E3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титульну сторінку, де зазначається код та назва</w:t>
      </w:r>
      <w:r w:rsidR="004D2DE0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професії </w:t>
      </w:r>
      <w:r w:rsidR="00BC3CC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4D635B" w:rsidRPr="004D635B">
        <w:t xml:space="preserve"> </w:t>
      </w:r>
      <w:r w:rsidR="004D635B" w:rsidRP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класифікатора України «Кла</w:t>
      </w:r>
      <w:r w:rsid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сифікатор професій ДК 003:2010»</w:t>
      </w:r>
      <w:r w:rsidR="00673E0F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перелік профес</w:t>
      </w:r>
      <w:r w:rsid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>ійних та освітніх кваліфікацій;</w:t>
      </w:r>
    </w:p>
    <w:p w14:paraId="33715433" w14:textId="77777777" w:rsidR="00CB5B28" w:rsidRDefault="00673E0F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авторський колектив розробників</w:t>
      </w:r>
      <w:r w:rsidR="00241C7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DB7FBA0" w14:textId="77777777" w:rsidR="00CB5B28" w:rsidRDefault="00673E0F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загальні положення щодо реалізації </w:t>
      </w:r>
      <w:r w:rsidR="00241C7A" w:rsidRPr="00241C7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</w:t>
      </w:r>
      <w:r w:rsidR="00241C7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66B7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63CED76" w14:textId="77777777" w:rsidR="00CB5B28" w:rsidRDefault="00066B73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96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до освітнього рівня вступника, </w:t>
      </w:r>
      <w:r w:rsidRPr="00EC28C8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7396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специфічні вимоги</w:t>
      </w:r>
      <w:r w:rsidRPr="00EC28C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визначають можливість особ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почати навчання за професією</w:t>
      </w:r>
      <w:r w:rsidRPr="00E419B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A6E9484" w14:textId="599E2136" w:rsidR="00CB5B28" w:rsidRDefault="009C64AB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послідовність</w:t>
      </w:r>
      <w:r w:rsidR="00066B73" w:rsidRP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6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здобуття </w:t>
      </w:r>
      <w:r w:rsid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професійних </w:t>
      </w:r>
      <w:r w:rsidR="00066B7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 за професією</w:t>
      </w:r>
      <w:bookmarkStart w:id="17" w:name="o26"/>
      <w:bookmarkEnd w:id="17"/>
      <w:r w:rsidR="00252CA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F44852F" w14:textId="77777777" w:rsidR="00CB5B28" w:rsidRDefault="00066B73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присвоєння кваліфікацій та ви</w:t>
      </w:r>
      <w:r w:rsidR="00CE7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дачі відповідних документів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B6583B" w14:textId="6BFD9BD8" w:rsidR="00CB5B28" w:rsidRDefault="004D2DE0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обов’язкових </w:t>
      </w:r>
      <w:r w:rsidR="006D66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професійних і ключових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r w:rsidR="004D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результатів навчання;</w:t>
      </w:r>
    </w:p>
    <w:p w14:paraId="0863A874" w14:textId="77777777" w:rsidR="00CB5B28" w:rsidRDefault="00C45428" w:rsidP="001C03DD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основних засобів навчання</w:t>
      </w:r>
      <w:r w:rsidR="00066B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421585" w14:textId="77777777" w:rsidR="00CB5B28" w:rsidRPr="00CB5B28" w:rsidRDefault="00FE6F20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СП(ПТ)О</w:t>
      </w:r>
      <w:r w:rsidR="00572C1B" w:rsidRP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розробляю</w:t>
      </w:r>
      <w:r w:rsidR="00C45428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4F0BC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</w:t>
      </w:r>
      <w:r w:rsidR="00D4527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професійних стандартів</w:t>
      </w:r>
      <w:r w:rsidR="00010582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відсутності професійних стандартів використовуються кваліфікаційні</w:t>
      </w:r>
      <w:r w:rsidR="004F0BC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характеристик</w:t>
      </w:r>
      <w:r w:rsidR="00010582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4527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0BC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</w:t>
      </w:r>
      <w:r w:rsidR="00010582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есій </w:t>
      </w:r>
      <w:r w:rsidR="009C64AB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</w:t>
      </w:r>
      <w:r w:rsidR="004F0BC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27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="005E68A5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/потреб</w:t>
      </w:r>
      <w:r w:rsidR="00D4527D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ринку праці.</w:t>
      </w:r>
      <w:bookmarkStart w:id="18" w:name="o42"/>
      <w:bookmarkStart w:id="19" w:name="o43"/>
      <w:bookmarkStart w:id="20" w:name="o51"/>
      <w:bookmarkStart w:id="21" w:name="o59"/>
      <w:bookmarkEnd w:id="18"/>
      <w:bookmarkEnd w:id="19"/>
      <w:bookmarkEnd w:id="20"/>
      <w:bookmarkEnd w:id="21"/>
    </w:p>
    <w:p w14:paraId="6C409609" w14:textId="3B487E5D" w:rsidR="00CB5B28" w:rsidRPr="00CB5B28" w:rsidRDefault="00FE6F20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СП(ПТ)О</w:t>
      </w:r>
      <w:r w:rsidR="00572C1B" w:rsidRP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19D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є основою для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розроблення </w:t>
      </w:r>
      <w:r w:rsidR="00F469CB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освітніх програм </w:t>
      </w:r>
      <w:bookmarkStart w:id="22" w:name="o60"/>
      <w:bookmarkEnd w:id="22"/>
      <w:r w:rsidR="008B4C45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закладами професійної 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(професійно-технічної) </w:t>
      </w:r>
      <w:r w:rsidR="008B4C45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освіти, підприємствами, установами та організаціями, що здійснюють </w:t>
      </w:r>
      <w:r w:rsidR="00D56FD6" w:rsidRPr="00D56FD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первинну професійну підготовку, професійне (професійно-технічне) навчання, перепідготовку, підвищення кваліфікації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кваліфікованих</w:t>
      </w:r>
      <w:r w:rsidR="009903CF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робітників</w:t>
      </w:r>
      <w:r w:rsidR="008B4C45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23" w:name="o76"/>
      <w:bookmarkEnd w:id="23"/>
    </w:p>
    <w:p w14:paraId="04C8C7E4" w14:textId="77777777" w:rsidR="00CB5B28" w:rsidRPr="00CB5B28" w:rsidRDefault="00F544D6" w:rsidP="001C03DD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до освітнього рівня вступників </w:t>
      </w:r>
      <w:r w:rsidR="006F6D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визначаються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</w:t>
      </w:r>
      <w:r w:rsidR="009C64A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ологічною складністю</w:t>
      </w:r>
      <w:r w:rsidR="006F6D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професії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C64A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умовами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праці у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сфері 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</w:t>
      </w:r>
      <w:r w:rsidR="00863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есійної діяльності, </w:t>
      </w:r>
      <w:r w:rsidR="008631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передбачені</w:t>
      </w: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6CF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професійним стандартом/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кваліфікаційною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характеристикою</w:t>
      </w:r>
      <w:r w:rsidR="007A6CF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6DB1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професії.</w:t>
      </w:r>
      <w:bookmarkStart w:id="24" w:name="o77"/>
      <w:bookmarkStart w:id="25" w:name="o78"/>
      <w:bookmarkEnd w:id="24"/>
      <w:bookmarkEnd w:id="25"/>
    </w:p>
    <w:p w14:paraId="25A9299B" w14:textId="57ED17A4" w:rsidR="00CB5B28" w:rsidRPr="00CB5B28" w:rsidRDefault="00336D1F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навчання</w:t>
      </w:r>
      <w:r w:rsidR="00F544D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544D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FE6F20">
        <w:rPr>
          <w:rFonts w:ascii="Times New Roman" w:eastAsia="Times New Roman" w:hAnsi="Times New Roman" w:cs="Times New Roman"/>
          <w:sz w:val="28"/>
          <w:szCs w:val="28"/>
          <w:lang w:eastAsia="uk-UA"/>
        </w:rPr>
        <w:t>СП(ПТ)О</w:t>
      </w:r>
      <w:r w:rsidR="00F544D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визначаються </w:t>
      </w:r>
      <w:r w:rsidR="00516F4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освітніми програмами з урахуванням</w:t>
      </w:r>
      <w:r w:rsidR="002D593A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видів </w:t>
      </w:r>
      <w:r w:rsidR="004D635B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 підготовки</w:t>
      </w:r>
      <w:r w:rsid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(первинна професійна підготовка, професійне (професійно-технічне) навчання, перепідготовка, підвищення кваліфікації)</w:t>
      </w:r>
      <w:r w:rsidR="004D635B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593A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форм</w:t>
      </w:r>
      <w:r w:rsidR="004D6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здобуття </w:t>
      </w:r>
      <w:r w:rsidR="0009485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="002D593A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результатів вхідного контролю,</w:t>
      </w:r>
      <w:r w:rsidR="00516F4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специфіки здобувачів</w:t>
      </w:r>
      <w:r w:rsidR="00610CD4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bookmarkStart w:id="26" w:name="o82"/>
      <w:bookmarkEnd w:id="26"/>
      <w:r w:rsidR="00971382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для осіб з особливими освітніми потребами</w:t>
      </w:r>
      <w:r w:rsidR="00A63D1E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ADE67D" w14:textId="22B45251" w:rsidR="00FA00A6" w:rsidRPr="00CB5B28" w:rsidRDefault="00572C1B" w:rsidP="004D672F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2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СП(ПТ)О) </w:t>
      </w:r>
      <w:r w:rsidR="002D593A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є обов’язковим</w:t>
      </w:r>
      <w:r w:rsidR="00903727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виконання усіма закладами професійної</w:t>
      </w:r>
      <w:r w:rsidR="00295A2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(професійно-технічної) </w:t>
      </w:r>
      <w:r w:rsidR="00903727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освіти, підприємствами, установами та організаціями, що здійснюють </w:t>
      </w:r>
      <w:r w:rsidR="0009485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первинну професійну підготовку</w:t>
      </w:r>
      <w:r w:rsidR="0009485A" w:rsidRPr="0009485A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професійне (професійно-те</w:t>
      </w:r>
      <w:r w:rsidR="0009485A">
        <w:rPr>
          <w:rFonts w:ascii="Times New Roman" w:eastAsia="Times New Roman" w:hAnsi="Times New Roman" w:cs="Times New Roman"/>
          <w:sz w:val="28"/>
          <w:szCs w:val="28"/>
          <w:lang w:eastAsia="uk-UA"/>
        </w:rPr>
        <w:t>хнічне) навчання, перепідготовку</w:t>
      </w:r>
      <w:r w:rsidR="0009485A" w:rsidRPr="0009485A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підвищення кваліфікації</w:t>
      </w:r>
      <w:r w:rsidR="00E05BD6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кваліфікованих робітників</w:t>
      </w:r>
      <w:r w:rsidR="00903727" w:rsidRPr="00CB5B28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незалежно від їх підпорядкування та форми власності.</w:t>
      </w:r>
    </w:p>
    <w:sectPr w:rsidR="00FA00A6" w:rsidRPr="00CB5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7BB"/>
    <w:multiLevelType w:val="hybridMultilevel"/>
    <w:tmpl w:val="47946B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5880"/>
    <w:multiLevelType w:val="hybridMultilevel"/>
    <w:tmpl w:val="E46222E0"/>
    <w:lvl w:ilvl="0" w:tplc="FA10FE56">
      <w:start w:val="1"/>
      <w:numFmt w:val="decimal"/>
      <w:lvlText w:val="%1."/>
      <w:lvlJc w:val="left"/>
      <w:pPr>
        <w:ind w:left="2100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94543DB"/>
    <w:multiLevelType w:val="hybridMultilevel"/>
    <w:tmpl w:val="B7D84EDA"/>
    <w:lvl w:ilvl="0" w:tplc="8EA4C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D4234"/>
    <w:multiLevelType w:val="hybridMultilevel"/>
    <w:tmpl w:val="D96C85C2"/>
    <w:lvl w:ilvl="0" w:tplc="FE489E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1368"/>
    <w:multiLevelType w:val="hybridMultilevel"/>
    <w:tmpl w:val="854401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3AE3"/>
    <w:multiLevelType w:val="hybridMultilevel"/>
    <w:tmpl w:val="973422DA"/>
    <w:lvl w:ilvl="0" w:tplc="4734144A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9E21C2"/>
    <w:multiLevelType w:val="hybridMultilevel"/>
    <w:tmpl w:val="8E2E08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815A9"/>
    <w:multiLevelType w:val="hybridMultilevel"/>
    <w:tmpl w:val="912CDD74"/>
    <w:lvl w:ilvl="0" w:tplc="3E629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F62"/>
    <w:multiLevelType w:val="hybridMultilevel"/>
    <w:tmpl w:val="89527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4DDB"/>
    <w:multiLevelType w:val="hybridMultilevel"/>
    <w:tmpl w:val="00D2C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D4"/>
    <w:rsid w:val="00000560"/>
    <w:rsid w:val="00010582"/>
    <w:rsid w:val="00011EF8"/>
    <w:rsid w:val="00016B9C"/>
    <w:rsid w:val="000314F1"/>
    <w:rsid w:val="00066630"/>
    <w:rsid w:val="00066B73"/>
    <w:rsid w:val="00086674"/>
    <w:rsid w:val="0009485A"/>
    <w:rsid w:val="00094B0C"/>
    <w:rsid w:val="000E2711"/>
    <w:rsid w:val="000F2D47"/>
    <w:rsid w:val="00123620"/>
    <w:rsid w:val="00131FD2"/>
    <w:rsid w:val="001A7A41"/>
    <w:rsid w:val="001C03DD"/>
    <w:rsid w:val="001D3DA3"/>
    <w:rsid w:val="001E14C4"/>
    <w:rsid w:val="00202DA1"/>
    <w:rsid w:val="00214D83"/>
    <w:rsid w:val="0022109E"/>
    <w:rsid w:val="00230A8A"/>
    <w:rsid w:val="00241C7A"/>
    <w:rsid w:val="00242A7A"/>
    <w:rsid w:val="00252CAB"/>
    <w:rsid w:val="00295A26"/>
    <w:rsid w:val="002B1592"/>
    <w:rsid w:val="002C2F91"/>
    <w:rsid w:val="002D3F5A"/>
    <w:rsid w:val="002D593A"/>
    <w:rsid w:val="002F0CFD"/>
    <w:rsid w:val="0033587B"/>
    <w:rsid w:val="00336D1F"/>
    <w:rsid w:val="00342760"/>
    <w:rsid w:val="00350B96"/>
    <w:rsid w:val="00371499"/>
    <w:rsid w:val="00373964"/>
    <w:rsid w:val="003C6D91"/>
    <w:rsid w:val="003D5A08"/>
    <w:rsid w:val="003E39AC"/>
    <w:rsid w:val="004012CD"/>
    <w:rsid w:val="00403B88"/>
    <w:rsid w:val="0044116A"/>
    <w:rsid w:val="0046454E"/>
    <w:rsid w:val="0047439D"/>
    <w:rsid w:val="00482AF6"/>
    <w:rsid w:val="004D03AA"/>
    <w:rsid w:val="004D2DE0"/>
    <w:rsid w:val="004D635B"/>
    <w:rsid w:val="004D672F"/>
    <w:rsid w:val="004E386D"/>
    <w:rsid w:val="004F0BCE"/>
    <w:rsid w:val="005132FB"/>
    <w:rsid w:val="00516F4E"/>
    <w:rsid w:val="00525882"/>
    <w:rsid w:val="005434E6"/>
    <w:rsid w:val="00546196"/>
    <w:rsid w:val="005538B7"/>
    <w:rsid w:val="00572C1B"/>
    <w:rsid w:val="00590216"/>
    <w:rsid w:val="005944D2"/>
    <w:rsid w:val="005A3447"/>
    <w:rsid w:val="005E68A5"/>
    <w:rsid w:val="00610CD4"/>
    <w:rsid w:val="00660D54"/>
    <w:rsid w:val="006733B1"/>
    <w:rsid w:val="00673905"/>
    <w:rsid w:val="00673E0F"/>
    <w:rsid w:val="00691BA2"/>
    <w:rsid w:val="006B6C32"/>
    <w:rsid w:val="006D6690"/>
    <w:rsid w:val="006E49D6"/>
    <w:rsid w:val="006F0957"/>
    <w:rsid w:val="006F6DB1"/>
    <w:rsid w:val="0070240A"/>
    <w:rsid w:val="00705C45"/>
    <w:rsid w:val="007144B6"/>
    <w:rsid w:val="0073676B"/>
    <w:rsid w:val="00737CB9"/>
    <w:rsid w:val="00772C8A"/>
    <w:rsid w:val="00791DFC"/>
    <w:rsid w:val="007A4F0E"/>
    <w:rsid w:val="007A6CFE"/>
    <w:rsid w:val="007C09D4"/>
    <w:rsid w:val="00863162"/>
    <w:rsid w:val="00867282"/>
    <w:rsid w:val="00883504"/>
    <w:rsid w:val="00885673"/>
    <w:rsid w:val="0088715E"/>
    <w:rsid w:val="008B4C45"/>
    <w:rsid w:val="008D4AB8"/>
    <w:rsid w:val="009008E3"/>
    <w:rsid w:val="00900DBF"/>
    <w:rsid w:val="0090264F"/>
    <w:rsid w:val="00903727"/>
    <w:rsid w:val="0092265B"/>
    <w:rsid w:val="00927852"/>
    <w:rsid w:val="009412A7"/>
    <w:rsid w:val="00971382"/>
    <w:rsid w:val="009903CF"/>
    <w:rsid w:val="009C64AB"/>
    <w:rsid w:val="009F19DE"/>
    <w:rsid w:val="00A63D1E"/>
    <w:rsid w:val="00A829A6"/>
    <w:rsid w:val="00AD1F0B"/>
    <w:rsid w:val="00AF638C"/>
    <w:rsid w:val="00B0150C"/>
    <w:rsid w:val="00B626C7"/>
    <w:rsid w:val="00B87C4F"/>
    <w:rsid w:val="00BA3E32"/>
    <w:rsid w:val="00BC3CC6"/>
    <w:rsid w:val="00BE7B5F"/>
    <w:rsid w:val="00BF19B5"/>
    <w:rsid w:val="00C35F53"/>
    <w:rsid w:val="00C45428"/>
    <w:rsid w:val="00C71A54"/>
    <w:rsid w:val="00C72109"/>
    <w:rsid w:val="00CB5B28"/>
    <w:rsid w:val="00CD6A8D"/>
    <w:rsid w:val="00CE7D93"/>
    <w:rsid w:val="00D10FED"/>
    <w:rsid w:val="00D4527D"/>
    <w:rsid w:val="00D56FD6"/>
    <w:rsid w:val="00D57B99"/>
    <w:rsid w:val="00D8049E"/>
    <w:rsid w:val="00DB789B"/>
    <w:rsid w:val="00E03C3B"/>
    <w:rsid w:val="00E05BD6"/>
    <w:rsid w:val="00E20F90"/>
    <w:rsid w:val="00E419B1"/>
    <w:rsid w:val="00EB0669"/>
    <w:rsid w:val="00EB2E66"/>
    <w:rsid w:val="00EC28C8"/>
    <w:rsid w:val="00EC57C2"/>
    <w:rsid w:val="00ED272D"/>
    <w:rsid w:val="00ED473C"/>
    <w:rsid w:val="00ED6616"/>
    <w:rsid w:val="00EE6989"/>
    <w:rsid w:val="00EF1822"/>
    <w:rsid w:val="00F11CAE"/>
    <w:rsid w:val="00F225BC"/>
    <w:rsid w:val="00F3127D"/>
    <w:rsid w:val="00F469CB"/>
    <w:rsid w:val="00F5056E"/>
    <w:rsid w:val="00F544D6"/>
    <w:rsid w:val="00FA00A6"/>
    <w:rsid w:val="00FA6B76"/>
    <w:rsid w:val="00FD5D28"/>
    <w:rsid w:val="00FD614A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9B8"/>
  <w15:docId w15:val="{F1F980E9-2F47-4640-AAAD-14E2C307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5C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5C4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05C4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5C4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05C4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3/98-%D0%B2%D1%80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4106</Words>
  <Characters>2341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Kravets Y.I.</dc:creator>
  <cp:keywords/>
  <dc:description/>
  <cp:lastModifiedBy>Kravets Y.I.</cp:lastModifiedBy>
  <cp:revision>4</cp:revision>
  <dcterms:created xsi:type="dcterms:W3CDTF">2020-10-13T08:11:00Z</dcterms:created>
  <dcterms:modified xsi:type="dcterms:W3CDTF">2020-10-15T13:09:00Z</dcterms:modified>
</cp:coreProperties>
</file>