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8CD" w:rsidRDefault="00AF3A92" w:rsidP="00AF3A92">
      <w:pPr>
        <w:jc w:val="center"/>
        <w:rPr>
          <w:rFonts w:ascii="Times New Roman" w:hAnsi="Times New Roman" w:cs="Times New Roman"/>
          <w:sz w:val="28"/>
          <w:szCs w:val="28"/>
        </w:rPr>
      </w:pPr>
      <w:r>
        <w:rPr>
          <w:rFonts w:ascii="Times New Roman" w:hAnsi="Times New Roman" w:cs="Times New Roman"/>
          <w:sz w:val="28"/>
          <w:szCs w:val="28"/>
        </w:rPr>
        <w:t>Порівняльна таблиця</w:t>
      </w:r>
      <w:r w:rsidR="008F283F">
        <w:rPr>
          <w:rFonts w:ascii="Times New Roman" w:hAnsi="Times New Roman" w:cs="Times New Roman"/>
          <w:sz w:val="28"/>
          <w:szCs w:val="28"/>
        </w:rPr>
        <w:t xml:space="preserve"> для громадського обговорення</w:t>
      </w:r>
    </w:p>
    <w:tbl>
      <w:tblPr>
        <w:tblStyle w:val="a3"/>
        <w:tblW w:w="0" w:type="auto"/>
        <w:tblLook w:val="04A0" w:firstRow="1" w:lastRow="0" w:firstColumn="1" w:lastColumn="0" w:noHBand="0" w:noVBand="1"/>
      </w:tblPr>
      <w:tblGrid>
        <w:gridCol w:w="9538"/>
        <w:gridCol w:w="5590"/>
      </w:tblGrid>
      <w:tr w:rsidR="00AF3A92" w:rsidTr="00AF3A92">
        <w:tc>
          <w:tcPr>
            <w:tcW w:w="15128" w:type="dxa"/>
            <w:gridSpan w:val="2"/>
          </w:tcPr>
          <w:p w:rsidR="00AF3A92" w:rsidRPr="009F0837" w:rsidRDefault="00AF3A92" w:rsidP="00AF3A92">
            <w:pPr>
              <w:pStyle w:val="a4"/>
              <w:spacing w:before="0"/>
              <w:ind w:firstLine="0"/>
              <w:jc w:val="center"/>
              <w:rPr>
                <w:rFonts w:ascii="Times New Roman" w:hAnsi="Times New Roman"/>
                <w:sz w:val="28"/>
                <w:szCs w:val="28"/>
              </w:rPr>
            </w:pPr>
            <w:r w:rsidRPr="009F0837">
              <w:rPr>
                <w:rFonts w:ascii="Times New Roman" w:hAnsi="Times New Roman"/>
                <w:sz w:val="28"/>
                <w:szCs w:val="28"/>
              </w:rPr>
              <w:t>ТИПОВЕ ПОЛОЖЕННЯ</w:t>
            </w:r>
          </w:p>
          <w:p w:rsidR="00AF3A92" w:rsidRPr="009F0837" w:rsidRDefault="00AF3A92" w:rsidP="00AF3A92">
            <w:pPr>
              <w:pStyle w:val="a4"/>
              <w:spacing w:before="0"/>
              <w:ind w:firstLine="0"/>
              <w:jc w:val="center"/>
              <w:rPr>
                <w:rFonts w:ascii="Times New Roman" w:hAnsi="Times New Roman"/>
                <w:sz w:val="28"/>
                <w:szCs w:val="28"/>
              </w:rPr>
            </w:pPr>
            <w:r w:rsidRPr="009F0837">
              <w:rPr>
                <w:rFonts w:ascii="Times New Roman" w:hAnsi="Times New Roman"/>
                <w:sz w:val="28"/>
                <w:szCs w:val="28"/>
              </w:rPr>
              <w:t>про конкурсний відбір на посаду керівника</w:t>
            </w:r>
          </w:p>
          <w:p w:rsidR="00AF3A92" w:rsidRPr="009F0837" w:rsidRDefault="00AF3A92" w:rsidP="00AF3A92">
            <w:pPr>
              <w:pStyle w:val="a4"/>
              <w:spacing w:before="0"/>
              <w:ind w:firstLine="0"/>
              <w:jc w:val="center"/>
              <w:rPr>
                <w:rFonts w:ascii="Times New Roman" w:hAnsi="Times New Roman"/>
                <w:sz w:val="28"/>
                <w:szCs w:val="28"/>
              </w:rPr>
            </w:pPr>
            <w:r w:rsidRPr="009F0837">
              <w:rPr>
                <w:rFonts w:ascii="Times New Roman" w:hAnsi="Times New Roman"/>
                <w:sz w:val="28"/>
                <w:szCs w:val="28"/>
              </w:rPr>
              <w:t>закладу фахової передвищої освіти</w:t>
            </w:r>
          </w:p>
          <w:p w:rsidR="00AF3A92" w:rsidRPr="009F0837" w:rsidRDefault="00AF3A92" w:rsidP="00AF3A92">
            <w:pPr>
              <w:pStyle w:val="a4"/>
              <w:jc w:val="both"/>
              <w:rPr>
                <w:rFonts w:ascii="Times New Roman" w:hAnsi="Times New Roman"/>
                <w:sz w:val="28"/>
                <w:szCs w:val="28"/>
              </w:rPr>
            </w:pPr>
          </w:p>
          <w:p w:rsidR="00AF3A92" w:rsidRDefault="00AF3A92" w:rsidP="00AF3A92">
            <w:pPr>
              <w:jc w:val="center"/>
              <w:rPr>
                <w:rFonts w:ascii="Times New Roman" w:hAnsi="Times New Roman" w:cs="Times New Roman"/>
                <w:sz w:val="28"/>
                <w:szCs w:val="28"/>
              </w:rPr>
            </w:pPr>
          </w:p>
        </w:tc>
      </w:tr>
      <w:tr w:rsidR="00AF3A92" w:rsidTr="00AF3A92">
        <w:tc>
          <w:tcPr>
            <w:tcW w:w="7564" w:type="dxa"/>
          </w:tcPr>
          <w:p w:rsidR="00AF3A92" w:rsidRDefault="00AF3A92" w:rsidP="00AF3A92">
            <w:pPr>
              <w:jc w:val="center"/>
              <w:rPr>
                <w:rFonts w:ascii="Times New Roman" w:hAnsi="Times New Roman" w:cs="Times New Roman"/>
                <w:sz w:val="28"/>
                <w:szCs w:val="28"/>
              </w:rPr>
            </w:pPr>
            <w:r>
              <w:rPr>
                <w:rFonts w:ascii="Times New Roman" w:hAnsi="Times New Roman" w:cs="Times New Roman"/>
                <w:sz w:val="28"/>
                <w:szCs w:val="28"/>
              </w:rPr>
              <w:t>Поточна редакція</w:t>
            </w:r>
          </w:p>
        </w:tc>
        <w:tc>
          <w:tcPr>
            <w:tcW w:w="7564" w:type="dxa"/>
          </w:tcPr>
          <w:p w:rsidR="00AF3A92" w:rsidRDefault="00AF3A92" w:rsidP="00AF3A92">
            <w:pPr>
              <w:jc w:val="center"/>
              <w:rPr>
                <w:rFonts w:ascii="Times New Roman" w:hAnsi="Times New Roman" w:cs="Times New Roman"/>
                <w:sz w:val="28"/>
                <w:szCs w:val="28"/>
              </w:rPr>
            </w:pPr>
            <w:r>
              <w:rPr>
                <w:rFonts w:ascii="Times New Roman" w:hAnsi="Times New Roman" w:cs="Times New Roman"/>
                <w:sz w:val="28"/>
                <w:szCs w:val="28"/>
              </w:rPr>
              <w:t>Пропозиції</w:t>
            </w:r>
          </w:p>
        </w:tc>
      </w:tr>
      <w:tr w:rsidR="00AF3A92" w:rsidTr="00AF3A92">
        <w:tc>
          <w:tcPr>
            <w:tcW w:w="7564" w:type="dxa"/>
          </w:tcPr>
          <w:p w:rsidR="008F283F" w:rsidRPr="008F283F" w:rsidRDefault="008F283F" w:rsidP="008F283F">
            <w:pPr>
              <w:spacing w:before="120"/>
              <w:jc w:val="center"/>
              <w:rPr>
                <w:rFonts w:ascii="Times New Roman" w:eastAsia="Times New Roman" w:hAnsi="Times New Roman" w:cs="Times New Roman"/>
                <w:sz w:val="28"/>
                <w:szCs w:val="28"/>
                <w:lang w:eastAsia="ru-RU"/>
              </w:rPr>
            </w:pPr>
            <w:r w:rsidRPr="008F283F">
              <w:rPr>
                <w:rFonts w:ascii="Times New Roman" w:eastAsia="Times New Roman" w:hAnsi="Times New Roman" w:cs="Times New Roman"/>
                <w:sz w:val="28"/>
                <w:szCs w:val="28"/>
                <w:lang w:eastAsia="ru-RU"/>
              </w:rPr>
              <w:t>Загальні положення</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1. Це Типове положення визначає загальні засади проведення конкурсного відбору на посаду керівника закладу фахової передвищої освіти</w:t>
            </w:r>
            <w:r>
              <w:rPr>
                <w:rFonts w:ascii="Times New Roman" w:hAnsi="Times New Roman"/>
                <w:sz w:val="28"/>
                <w:szCs w:val="28"/>
              </w:rPr>
              <w:t>*</w:t>
            </w:r>
            <w:r w:rsidRPr="009F0837">
              <w:rPr>
                <w:rFonts w:ascii="Times New Roman" w:hAnsi="Times New Roman"/>
                <w:sz w:val="28"/>
                <w:szCs w:val="28"/>
              </w:rPr>
              <w:t>.</w:t>
            </w:r>
          </w:p>
          <w:p w:rsidR="00AF3A92" w:rsidRPr="009F0837" w:rsidRDefault="00AF3A92" w:rsidP="00AF3A92">
            <w:pPr>
              <w:pStyle w:val="a4"/>
              <w:jc w:val="both"/>
              <w:rPr>
                <w:rFonts w:ascii="Times New Roman" w:hAnsi="Times New Roman"/>
                <w:sz w:val="28"/>
                <w:szCs w:val="28"/>
              </w:rPr>
            </w:pPr>
            <w:bookmarkStart w:id="0" w:name="n16"/>
            <w:bookmarkEnd w:id="0"/>
            <w:r w:rsidRPr="009F0837">
              <w:rPr>
                <w:rFonts w:ascii="Times New Roman" w:hAnsi="Times New Roman"/>
                <w:sz w:val="28"/>
                <w:szCs w:val="28"/>
              </w:rPr>
              <w:t xml:space="preserve">Засновники закладів фахової передвищої освіти на підставі цього Типового положення розробляють і затверджують власні положення про проведення конкурсного відбору на посаду керівника закладу фахової передвищої освіти. </w:t>
            </w:r>
          </w:p>
          <w:p w:rsidR="00AF3A92" w:rsidRDefault="00AF3A92" w:rsidP="00AF3A92">
            <w:pPr>
              <w:jc w:val="center"/>
              <w:rPr>
                <w:rFonts w:ascii="Times New Roman" w:hAnsi="Times New Roman" w:cs="Times New Roman"/>
                <w:sz w:val="28"/>
                <w:szCs w:val="28"/>
              </w:rPr>
            </w:pPr>
          </w:p>
        </w:tc>
        <w:tc>
          <w:tcPr>
            <w:tcW w:w="7564" w:type="dxa"/>
          </w:tcPr>
          <w:p w:rsidR="00AF3A92" w:rsidRDefault="00AF3A92" w:rsidP="00AF3A92">
            <w:pPr>
              <w:jc w:val="center"/>
              <w:rPr>
                <w:rFonts w:ascii="Times New Roman" w:hAnsi="Times New Roman" w:cs="Times New Roman"/>
                <w:sz w:val="28"/>
                <w:szCs w:val="28"/>
              </w:rPr>
            </w:pPr>
          </w:p>
        </w:tc>
      </w:tr>
      <w:tr w:rsidR="00AF3A92" w:rsidTr="00AF3A92">
        <w:tc>
          <w:tcPr>
            <w:tcW w:w="7564" w:type="dxa"/>
          </w:tcPr>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2. Конкурсний відбір складається з таких етапів:</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1) оголошення конкурсу на посаду керівника закладу фахової передвищої освіти та прийом документів від претендентів на посаду керівника закладу фахової передвищої освіти;</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3) підготовка рейтингового голосування;</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4) рейтингове голосування;</w:t>
            </w:r>
          </w:p>
          <w:p w:rsidR="00AF3A92" w:rsidRDefault="00AF3A92" w:rsidP="00AF3A92">
            <w:pPr>
              <w:pStyle w:val="a4"/>
              <w:jc w:val="both"/>
              <w:rPr>
                <w:rFonts w:ascii="Times New Roman" w:hAnsi="Times New Roman"/>
                <w:sz w:val="28"/>
                <w:szCs w:val="28"/>
              </w:rPr>
            </w:pPr>
            <w:r w:rsidRPr="009F0837">
              <w:rPr>
                <w:rFonts w:ascii="Times New Roman" w:hAnsi="Times New Roman"/>
                <w:sz w:val="28"/>
                <w:szCs w:val="28"/>
              </w:rPr>
              <w:t>5*</w:t>
            </w:r>
            <w:r>
              <w:rPr>
                <w:rFonts w:ascii="Times New Roman" w:hAnsi="Times New Roman"/>
                <w:sz w:val="28"/>
                <w:szCs w:val="28"/>
              </w:rPr>
              <w:t>*</w:t>
            </w:r>
            <w:r w:rsidRPr="009F0837">
              <w:rPr>
                <w:rFonts w:ascii="Times New Roman" w:hAnsi="Times New Roman"/>
                <w:sz w:val="28"/>
                <w:szCs w:val="28"/>
              </w:rPr>
              <w:t>) проведення наглядовою радою закладу фахової передвищої освіти конкурсного відбору та пропонування засновнику (засновникам) або уповноваженому ним органу (особі) укласти контракт з переможцем конкурсного відбору.</w:t>
            </w:r>
          </w:p>
          <w:p w:rsidR="00AF3A92" w:rsidRPr="003C079D" w:rsidRDefault="00AF3A92" w:rsidP="00AF3A92">
            <w:pPr>
              <w:pStyle w:val="a4"/>
              <w:jc w:val="both"/>
              <w:rPr>
                <w:rFonts w:ascii="Times New Roman" w:hAnsi="Times New Roman"/>
                <w:sz w:val="28"/>
                <w:szCs w:val="28"/>
                <w:shd w:val="clear" w:color="auto" w:fill="FFFFFF"/>
              </w:rPr>
            </w:pPr>
            <w:r w:rsidRPr="00A10D55">
              <w:rPr>
                <w:rFonts w:ascii="Times New Roman" w:hAnsi="Times New Roman"/>
                <w:sz w:val="28"/>
                <w:szCs w:val="28"/>
              </w:rPr>
              <w:lastRenderedPageBreak/>
              <w:t xml:space="preserve">Якщо конкурсний відбір проводиться у </w:t>
            </w:r>
            <w:r w:rsidRPr="00A10D55">
              <w:rPr>
                <w:rFonts w:ascii="Times New Roman" w:hAnsi="Times New Roman"/>
                <w:sz w:val="28"/>
                <w:szCs w:val="28"/>
                <w:shd w:val="clear" w:color="auto" w:fill="FFFFFF"/>
              </w:rPr>
              <w:t>структурному підрозділі закладу вищої освіти, іншої юридичної особи, основним видом діяльності якого є освітня діяльність у сфері фахової передвищої освіти, функції наглядової ради здійснюються в порядку, визначеному статутом закладу вищої освіти (іншої юридичної особи).</w:t>
            </w:r>
          </w:p>
          <w:p w:rsidR="00AF3A92" w:rsidRDefault="00AF3A92" w:rsidP="00AF3A92">
            <w:pPr>
              <w:jc w:val="center"/>
              <w:rPr>
                <w:rFonts w:ascii="Times New Roman" w:hAnsi="Times New Roman" w:cs="Times New Roman"/>
                <w:sz w:val="28"/>
                <w:szCs w:val="28"/>
              </w:rPr>
            </w:pPr>
          </w:p>
        </w:tc>
        <w:tc>
          <w:tcPr>
            <w:tcW w:w="7564" w:type="dxa"/>
          </w:tcPr>
          <w:p w:rsidR="00AF3A92" w:rsidRDefault="00AF3A92" w:rsidP="00AF3A92">
            <w:pPr>
              <w:jc w:val="center"/>
              <w:rPr>
                <w:rFonts w:ascii="Times New Roman" w:hAnsi="Times New Roman" w:cs="Times New Roman"/>
                <w:sz w:val="28"/>
                <w:szCs w:val="28"/>
              </w:rPr>
            </w:pPr>
          </w:p>
        </w:tc>
      </w:tr>
      <w:tr w:rsidR="00AF3A92" w:rsidTr="00AF3A92">
        <w:tc>
          <w:tcPr>
            <w:tcW w:w="7564" w:type="dxa"/>
          </w:tcPr>
          <w:p w:rsidR="008F283F" w:rsidRPr="008F283F" w:rsidRDefault="008F283F" w:rsidP="008F283F">
            <w:pPr>
              <w:jc w:val="center"/>
              <w:rPr>
                <w:rFonts w:ascii="Times New Roman" w:eastAsia="Times New Roman" w:hAnsi="Times New Roman" w:cs="Times New Roman"/>
                <w:sz w:val="28"/>
                <w:szCs w:val="28"/>
                <w:lang w:eastAsia="ru-RU"/>
              </w:rPr>
            </w:pPr>
            <w:r w:rsidRPr="008F283F">
              <w:rPr>
                <w:rFonts w:ascii="Times New Roman" w:eastAsia="Times New Roman" w:hAnsi="Times New Roman" w:cs="Times New Roman"/>
                <w:sz w:val="28"/>
                <w:szCs w:val="28"/>
                <w:lang w:eastAsia="ru-RU"/>
              </w:rPr>
              <w:t>Оголошення конкурсного відбору на посаду керівника</w:t>
            </w:r>
          </w:p>
          <w:p w:rsidR="008F283F" w:rsidRDefault="008F283F" w:rsidP="008F283F">
            <w:pPr>
              <w:jc w:val="center"/>
              <w:rPr>
                <w:rFonts w:ascii="Times New Roman" w:eastAsia="Times New Roman" w:hAnsi="Times New Roman" w:cs="Times New Roman"/>
                <w:sz w:val="28"/>
                <w:szCs w:val="28"/>
                <w:lang w:eastAsia="ru-RU"/>
              </w:rPr>
            </w:pPr>
            <w:r w:rsidRPr="008F283F">
              <w:rPr>
                <w:rFonts w:ascii="Times New Roman" w:eastAsia="Times New Roman" w:hAnsi="Times New Roman" w:cs="Times New Roman"/>
                <w:sz w:val="28"/>
                <w:szCs w:val="28"/>
                <w:lang w:eastAsia="ru-RU"/>
              </w:rPr>
              <w:t>закладу фахової передвищої освіти</w:t>
            </w:r>
          </w:p>
          <w:p w:rsidR="00AF3A92" w:rsidRPr="00AF3A92" w:rsidRDefault="00AF3A92" w:rsidP="00AF3A92">
            <w:pPr>
              <w:spacing w:before="120"/>
              <w:ind w:firstLine="567"/>
              <w:jc w:val="both"/>
              <w:rPr>
                <w:rFonts w:ascii="Times New Roman" w:eastAsia="Times New Roman" w:hAnsi="Times New Roman" w:cs="Times New Roman"/>
                <w:sz w:val="28"/>
                <w:szCs w:val="28"/>
                <w:lang w:eastAsia="ru-RU"/>
              </w:rPr>
            </w:pPr>
            <w:r w:rsidRPr="00AF3A92">
              <w:rPr>
                <w:rFonts w:ascii="Times New Roman" w:eastAsia="Times New Roman" w:hAnsi="Times New Roman" w:cs="Times New Roman"/>
                <w:sz w:val="28"/>
                <w:szCs w:val="28"/>
                <w:lang w:eastAsia="ru-RU"/>
              </w:rPr>
              <w:t>3. Засновник (засновники) або уповноважений ним (ними) орган (особа) оголошує конкурс на заміщення посади керівника закладу фахової передвищої освіти не пізніше ніж за два місяці до закінчення строку контракту особи, яка займає цю посаду.</w:t>
            </w:r>
          </w:p>
          <w:p w:rsidR="00AF3A92" w:rsidRDefault="00AF3A92" w:rsidP="00AF3A92">
            <w:pPr>
              <w:spacing w:before="120"/>
              <w:ind w:firstLine="567"/>
              <w:jc w:val="both"/>
              <w:rPr>
                <w:rFonts w:ascii="Times New Roman" w:eastAsia="Times New Roman" w:hAnsi="Times New Roman" w:cs="Times New Roman"/>
                <w:sz w:val="28"/>
                <w:szCs w:val="28"/>
                <w:lang w:eastAsia="ru-RU"/>
              </w:rPr>
            </w:pPr>
            <w:r w:rsidRPr="00AF3A92">
              <w:rPr>
                <w:rFonts w:ascii="Times New Roman" w:eastAsia="Times New Roman" w:hAnsi="Times New Roman" w:cs="Times New Roman"/>
                <w:sz w:val="28"/>
                <w:szCs w:val="28"/>
                <w:lang w:eastAsia="ru-RU"/>
              </w:rPr>
              <w:t xml:space="preserve">У разі дострокового припинення повноважень керівника закладу фахової передвищої освіти конкурсний відбір оголошується протягом місяця з дня утворення вакансії. </w:t>
            </w:r>
          </w:p>
          <w:p w:rsidR="00AF3A92" w:rsidRPr="00AF3A92" w:rsidRDefault="00AF3A92" w:rsidP="00AF3A92">
            <w:pPr>
              <w:spacing w:before="120"/>
              <w:ind w:firstLine="567"/>
              <w:jc w:val="both"/>
              <w:rPr>
                <w:rFonts w:ascii="Times New Roman" w:eastAsia="Times New Roman" w:hAnsi="Times New Roman" w:cs="Times New Roman"/>
                <w:sz w:val="28"/>
                <w:szCs w:val="28"/>
                <w:lang w:eastAsia="ru-RU"/>
              </w:rPr>
            </w:pPr>
            <w:r w:rsidRPr="00AF3A92">
              <w:rPr>
                <w:rFonts w:ascii="Times New Roman" w:eastAsia="Calibri" w:hAnsi="Times New Roman" w:cs="Times New Roman"/>
                <w:sz w:val="28"/>
                <w:szCs w:val="28"/>
                <w:lang w:val="ru-RU"/>
              </w:rPr>
              <w:t xml:space="preserve">У </w:t>
            </w:r>
            <w:proofErr w:type="spellStart"/>
            <w:r w:rsidRPr="00AF3A92">
              <w:rPr>
                <w:rFonts w:ascii="Times New Roman" w:eastAsia="Calibri" w:hAnsi="Times New Roman" w:cs="Times New Roman"/>
                <w:sz w:val="28"/>
                <w:szCs w:val="28"/>
                <w:lang w:val="ru-RU"/>
              </w:rPr>
              <w:t>разі</w:t>
            </w:r>
            <w:proofErr w:type="spellEnd"/>
            <w:r w:rsidRPr="00AF3A92">
              <w:rPr>
                <w:rFonts w:ascii="Times New Roman" w:eastAsia="Calibri" w:hAnsi="Times New Roman" w:cs="Times New Roman"/>
                <w:sz w:val="28"/>
                <w:szCs w:val="28"/>
                <w:lang w:val="ru-RU"/>
              </w:rPr>
              <w:t xml:space="preserve"> </w:t>
            </w:r>
            <w:proofErr w:type="spellStart"/>
            <w:r w:rsidRPr="00AF3A92">
              <w:rPr>
                <w:rFonts w:ascii="Times New Roman" w:eastAsia="Calibri" w:hAnsi="Times New Roman" w:cs="Times New Roman"/>
                <w:sz w:val="28"/>
                <w:szCs w:val="28"/>
                <w:lang w:val="ru-RU"/>
              </w:rPr>
              <w:t>оголошення</w:t>
            </w:r>
            <w:proofErr w:type="spellEnd"/>
            <w:r w:rsidRPr="00AF3A92">
              <w:rPr>
                <w:rFonts w:ascii="Times New Roman" w:eastAsia="Calibri" w:hAnsi="Times New Roman" w:cs="Times New Roman"/>
                <w:sz w:val="28"/>
                <w:szCs w:val="28"/>
                <w:lang w:val="ru-RU"/>
              </w:rPr>
              <w:t xml:space="preserve"> конкурсного </w:t>
            </w:r>
            <w:proofErr w:type="spellStart"/>
            <w:r w:rsidRPr="00AF3A92">
              <w:rPr>
                <w:rFonts w:ascii="Times New Roman" w:eastAsia="Calibri" w:hAnsi="Times New Roman" w:cs="Times New Roman"/>
                <w:sz w:val="28"/>
                <w:szCs w:val="28"/>
                <w:lang w:val="ru-RU"/>
              </w:rPr>
              <w:t>відбору</w:t>
            </w:r>
            <w:proofErr w:type="spellEnd"/>
            <w:r w:rsidRPr="00AF3A92">
              <w:rPr>
                <w:rFonts w:ascii="Times New Roman" w:eastAsia="Calibri" w:hAnsi="Times New Roman" w:cs="Times New Roman"/>
                <w:sz w:val="28"/>
                <w:szCs w:val="28"/>
                <w:lang w:val="ru-RU"/>
              </w:rPr>
              <w:t xml:space="preserve"> таким, </w:t>
            </w:r>
            <w:proofErr w:type="spellStart"/>
            <w:r w:rsidRPr="00AF3A92">
              <w:rPr>
                <w:rFonts w:ascii="Times New Roman" w:eastAsia="Calibri" w:hAnsi="Times New Roman" w:cs="Times New Roman"/>
                <w:sz w:val="28"/>
                <w:szCs w:val="28"/>
                <w:lang w:val="ru-RU"/>
              </w:rPr>
              <w:t>що</w:t>
            </w:r>
            <w:proofErr w:type="spellEnd"/>
            <w:r w:rsidRPr="00AF3A92">
              <w:rPr>
                <w:rFonts w:ascii="Times New Roman" w:eastAsia="Calibri" w:hAnsi="Times New Roman" w:cs="Times New Roman"/>
                <w:sz w:val="28"/>
                <w:szCs w:val="28"/>
                <w:lang w:val="ru-RU"/>
              </w:rPr>
              <w:t xml:space="preserve"> не </w:t>
            </w:r>
            <w:proofErr w:type="spellStart"/>
            <w:r w:rsidRPr="00AF3A92">
              <w:rPr>
                <w:rFonts w:ascii="Times New Roman" w:eastAsia="Calibri" w:hAnsi="Times New Roman" w:cs="Times New Roman"/>
                <w:sz w:val="28"/>
                <w:szCs w:val="28"/>
                <w:lang w:val="ru-RU"/>
              </w:rPr>
              <w:t>відбувся</w:t>
            </w:r>
            <w:proofErr w:type="spellEnd"/>
            <w:r w:rsidRPr="00AF3A92">
              <w:rPr>
                <w:rFonts w:ascii="Times New Roman" w:eastAsia="Calibri" w:hAnsi="Times New Roman" w:cs="Times New Roman"/>
                <w:sz w:val="28"/>
                <w:szCs w:val="28"/>
                <w:lang w:val="ru-RU"/>
              </w:rPr>
              <w:t xml:space="preserve">, </w:t>
            </w:r>
            <w:proofErr w:type="spellStart"/>
            <w:r w:rsidRPr="00AF3A92">
              <w:rPr>
                <w:rFonts w:ascii="Times New Roman" w:eastAsia="Calibri" w:hAnsi="Times New Roman" w:cs="Times New Roman"/>
                <w:sz w:val="28"/>
                <w:szCs w:val="28"/>
                <w:lang w:val="ru-RU"/>
              </w:rPr>
              <w:t>новий</w:t>
            </w:r>
            <w:proofErr w:type="spellEnd"/>
            <w:r w:rsidRPr="00AF3A92">
              <w:rPr>
                <w:rFonts w:ascii="Times New Roman" w:eastAsia="Calibri" w:hAnsi="Times New Roman" w:cs="Times New Roman"/>
                <w:sz w:val="28"/>
                <w:szCs w:val="28"/>
                <w:lang w:val="ru-RU"/>
              </w:rPr>
              <w:t xml:space="preserve"> </w:t>
            </w:r>
            <w:proofErr w:type="spellStart"/>
            <w:r w:rsidRPr="00AF3A92">
              <w:rPr>
                <w:rFonts w:ascii="Times New Roman" w:eastAsia="Calibri" w:hAnsi="Times New Roman" w:cs="Times New Roman"/>
                <w:sz w:val="28"/>
                <w:szCs w:val="28"/>
                <w:lang w:val="ru-RU"/>
              </w:rPr>
              <w:t>конкурсний</w:t>
            </w:r>
            <w:proofErr w:type="spellEnd"/>
            <w:r w:rsidRPr="00AF3A92">
              <w:rPr>
                <w:rFonts w:ascii="Times New Roman" w:eastAsia="Calibri" w:hAnsi="Times New Roman" w:cs="Times New Roman"/>
                <w:sz w:val="28"/>
                <w:szCs w:val="28"/>
                <w:lang w:val="ru-RU"/>
              </w:rPr>
              <w:t xml:space="preserve"> </w:t>
            </w:r>
            <w:proofErr w:type="spellStart"/>
            <w:r w:rsidRPr="00AF3A92">
              <w:rPr>
                <w:rFonts w:ascii="Times New Roman" w:eastAsia="Calibri" w:hAnsi="Times New Roman" w:cs="Times New Roman"/>
                <w:sz w:val="28"/>
                <w:szCs w:val="28"/>
                <w:lang w:val="ru-RU"/>
              </w:rPr>
              <w:t>відбір</w:t>
            </w:r>
            <w:proofErr w:type="spellEnd"/>
            <w:r w:rsidRPr="00AF3A92">
              <w:rPr>
                <w:rFonts w:ascii="Times New Roman" w:eastAsia="Calibri" w:hAnsi="Times New Roman" w:cs="Times New Roman"/>
                <w:sz w:val="28"/>
                <w:szCs w:val="28"/>
                <w:lang w:val="ru-RU"/>
              </w:rPr>
              <w:t xml:space="preserve"> </w:t>
            </w:r>
            <w:proofErr w:type="spellStart"/>
            <w:r w:rsidRPr="00AF3A92">
              <w:rPr>
                <w:rFonts w:ascii="Times New Roman" w:eastAsia="Calibri" w:hAnsi="Times New Roman" w:cs="Times New Roman"/>
                <w:sz w:val="28"/>
                <w:szCs w:val="28"/>
                <w:lang w:val="ru-RU"/>
              </w:rPr>
              <w:t>оголошується</w:t>
            </w:r>
            <w:proofErr w:type="spellEnd"/>
            <w:r w:rsidRPr="00AF3A92">
              <w:rPr>
                <w:rFonts w:ascii="Times New Roman" w:eastAsia="Calibri" w:hAnsi="Times New Roman" w:cs="Times New Roman"/>
                <w:sz w:val="28"/>
                <w:szCs w:val="28"/>
                <w:lang w:val="ru-RU"/>
              </w:rPr>
              <w:t xml:space="preserve"> </w:t>
            </w:r>
            <w:proofErr w:type="spellStart"/>
            <w:r w:rsidRPr="00AF3A92">
              <w:rPr>
                <w:rFonts w:ascii="Times New Roman" w:eastAsia="Calibri" w:hAnsi="Times New Roman" w:cs="Times New Roman"/>
                <w:sz w:val="28"/>
                <w:szCs w:val="28"/>
                <w:lang w:val="ru-RU"/>
              </w:rPr>
              <w:t>протягом</w:t>
            </w:r>
            <w:proofErr w:type="spellEnd"/>
            <w:r w:rsidRPr="00AF3A92">
              <w:rPr>
                <w:rFonts w:ascii="Times New Roman" w:eastAsia="Calibri" w:hAnsi="Times New Roman" w:cs="Times New Roman"/>
                <w:sz w:val="28"/>
                <w:szCs w:val="28"/>
                <w:lang w:val="ru-RU"/>
              </w:rPr>
              <w:t xml:space="preserve"> </w:t>
            </w:r>
            <w:proofErr w:type="spellStart"/>
            <w:r w:rsidRPr="00AF3A92">
              <w:rPr>
                <w:rFonts w:ascii="Times New Roman" w:eastAsia="Calibri" w:hAnsi="Times New Roman" w:cs="Times New Roman"/>
                <w:sz w:val="28"/>
                <w:szCs w:val="28"/>
                <w:lang w:val="ru-RU"/>
              </w:rPr>
              <w:t>місяця</w:t>
            </w:r>
            <w:proofErr w:type="spellEnd"/>
            <w:r w:rsidRPr="00AF3A92">
              <w:rPr>
                <w:rFonts w:ascii="Times New Roman" w:eastAsia="Calibri" w:hAnsi="Times New Roman" w:cs="Times New Roman"/>
                <w:sz w:val="28"/>
                <w:szCs w:val="28"/>
                <w:lang w:val="ru-RU"/>
              </w:rPr>
              <w:t xml:space="preserve"> з дня </w:t>
            </w:r>
            <w:proofErr w:type="spellStart"/>
            <w:r w:rsidRPr="00AF3A92">
              <w:rPr>
                <w:rFonts w:ascii="Times New Roman" w:eastAsia="Calibri" w:hAnsi="Times New Roman" w:cs="Times New Roman"/>
                <w:sz w:val="28"/>
                <w:szCs w:val="28"/>
                <w:lang w:val="ru-RU"/>
              </w:rPr>
              <w:t>оголошення</w:t>
            </w:r>
            <w:proofErr w:type="spellEnd"/>
            <w:r w:rsidRPr="00AF3A92">
              <w:rPr>
                <w:rFonts w:ascii="Times New Roman" w:eastAsia="Calibri" w:hAnsi="Times New Roman" w:cs="Times New Roman"/>
                <w:sz w:val="28"/>
                <w:szCs w:val="28"/>
                <w:lang w:val="ru-RU"/>
              </w:rPr>
              <w:t xml:space="preserve"> конкурсного </w:t>
            </w:r>
            <w:proofErr w:type="spellStart"/>
            <w:r w:rsidRPr="00AF3A92">
              <w:rPr>
                <w:rFonts w:ascii="Times New Roman" w:eastAsia="Calibri" w:hAnsi="Times New Roman" w:cs="Times New Roman"/>
                <w:sz w:val="28"/>
                <w:szCs w:val="28"/>
                <w:lang w:val="ru-RU"/>
              </w:rPr>
              <w:t>відбору</w:t>
            </w:r>
            <w:proofErr w:type="spellEnd"/>
            <w:r w:rsidRPr="00AF3A92">
              <w:rPr>
                <w:rFonts w:ascii="Times New Roman" w:eastAsia="Calibri" w:hAnsi="Times New Roman" w:cs="Times New Roman"/>
                <w:sz w:val="28"/>
                <w:szCs w:val="28"/>
                <w:lang w:val="ru-RU"/>
              </w:rPr>
              <w:t xml:space="preserve"> таким, </w:t>
            </w:r>
            <w:proofErr w:type="spellStart"/>
            <w:r w:rsidRPr="00AF3A92">
              <w:rPr>
                <w:rFonts w:ascii="Times New Roman" w:eastAsia="Calibri" w:hAnsi="Times New Roman" w:cs="Times New Roman"/>
                <w:sz w:val="28"/>
                <w:szCs w:val="28"/>
                <w:lang w:val="ru-RU"/>
              </w:rPr>
              <w:t>що</w:t>
            </w:r>
            <w:proofErr w:type="spellEnd"/>
            <w:r w:rsidRPr="00AF3A92">
              <w:rPr>
                <w:rFonts w:ascii="Times New Roman" w:eastAsia="Calibri" w:hAnsi="Times New Roman" w:cs="Times New Roman"/>
                <w:sz w:val="28"/>
                <w:szCs w:val="28"/>
                <w:lang w:val="ru-RU"/>
              </w:rPr>
              <w:t xml:space="preserve"> не </w:t>
            </w:r>
            <w:proofErr w:type="spellStart"/>
            <w:r w:rsidRPr="00AF3A92">
              <w:rPr>
                <w:rFonts w:ascii="Times New Roman" w:eastAsia="Calibri" w:hAnsi="Times New Roman" w:cs="Times New Roman"/>
                <w:sz w:val="28"/>
                <w:szCs w:val="28"/>
                <w:lang w:val="ru-RU"/>
              </w:rPr>
              <w:t>відбувся</w:t>
            </w:r>
            <w:proofErr w:type="spellEnd"/>
            <w:r w:rsidRPr="00AF3A92">
              <w:rPr>
                <w:rFonts w:ascii="Times New Roman" w:eastAsia="Calibri" w:hAnsi="Times New Roman" w:cs="Times New Roman"/>
                <w:sz w:val="28"/>
                <w:szCs w:val="28"/>
                <w:lang w:val="ru-RU"/>
              </w:rPr>
              <w:t xml:space="preserve">, </w:t>
            </w:r>
            <w:proofErr w:type="spellStart"/>
            <w:r w:rsidRPr="00AF3A92">
              <w:rPr>
                <w:rFonts w:ascii="Times New Roman" w:eastAsia="Calibri" w:hAnsi="Times New Roman" w:cs="Times New Roman"/>
                <w:sz w:val="28"/>
                <w:szCs w:val="28"/>
                <w:lang w:val="ru-RU"/>
              </w:rPr>
              <w:t>якщо</w:t>
            </w:r>
            <w:proofErr w:type="spellEnd"/>
            <w:r w:rsidRPr="00AF3A92">
              <w:rPr>
                <w:rFonts w:ascii="Times New Roman" w:eastAsia="Calibri" w:hAnsi="Times New Roman" w:cs="Times New Roman"/>
                <w:sz w:val="28"/>
                <w:szCs w:val="28"/>
                <w:lang w:val="ru-RU"/>
              </w:rPr>
              <w:t xml:space="preserve"> не </w:t>
            </w:r>
            <w:proofErr w:type="spellStart"/>
            <w:r w:rsidRPr="00AF3A92">
              <w:rPr>
                <w:rFonts w:ascii="Times New Roman" w:eastAsia="Calibri" w:hAnsi="Times New Roman" w:cs="Times New Roman"/>
                <w:sz w:val="28"/>
                <w:szCs w:val="28"/>
                <w:lang w:val="ru-RU"/>
              </w:rPr>
              <w:t>застосовуються</w:t>
            </w:r>
            <w:proofErr w:type="spellEnd"/>
            <w:r w:rsidRPr="00AF3A92">
              <w:rPr>
                <w:rFonts w:ascii="Times New Roman" w:eastAsia="Calibri" w:hAnsi="Times New Roman" w:cs="Times New Roman"/>
                <w:sz w:val="28"/>
                <w:szCs w:val="28"/>
                <w:lang w:val="ru-RU"/>
              </w:rPr>
              <w:t xml:space="preserve"> заходи </w:t>
            </w:r>
            <w:proofErr w:type="spellStart"/>
            <w:r w:rsidRPr="00AF3A92">
              <w:rPr>
                <w:rFonts w:ascii="Times New Roman" w:eastAsia="Calibri" w:hAnsi="Times New Roman" w:cs="Times New Roman"/>
                <w:sz w:val="28"/>
                <w:szCs w:val="28"/>
                <w:lang w:val="ru-RU"/>
              </w:rPr>
              <w:t>антикризового</w:t>
            </w:r>
            <w:proofErr w:type="spellEnd"/>
            <w:r w:rsidRPr="00AF3A92">
              <w:rPr>
                <w:rFonts w:ascii="Times New Roman" w:eastAsia="Calibri" w:hAnsi="Times New Roman" w:cs="Times New Roman"/>
                <w:sz w:val="28"/>
                <w:szCs w:val="28"/>
                <w:lang w:val="ru-RU"/>
              </w:rPr>
              <w:t xml:space="preserve"> менеджменту.</w:t>
            </w:r>
          </w:p>
        </w:tc>
        <w:tc>
          <w:tcPr>
            <w:tcW w:w="7564" w:type="dxa"/>
          </w:tcPr>
          <w:p w:rsidR="00AF3A92" w:rsidRDefault="00AF3A92" w:rsidP="00AF3A92">
            <w:pPr>
              <w:jc w:val="center"/>
              <w:rPr>
                <w:rFonts w:ascii="Times New Roman" w:hAnsi="Times New Roman" w:cs="Times New Roman"/>
                <w:sz w:val="28"/>
                <w:szCs w:val="28"/>
              </w:rPr>
            </w:pPr>
          </w:p>
        </w:tc>
      </w:tr>
      <w:tr w:rsidR="00AF3A92" w:rsidTr="00AF3A92">
        <w:tc>
          <w:tcPr>
            <w:tcW w:w="7564" w:type="dxa"/>
          </w:tcPr>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 xml:space="preserve">4. Оголошення про проведення конкурсного відбору розміщується на офіційному </w:t>
            </w:r>
            <w:proofErr w:type="spellStart"/>
            <w:r w:rsidRPr="009F0837">
              <w:rPr>
                <w:rFonts w:ascii="Times New Roman" w:hAnsi="Times New Roman"/>
                <w:sz w:val="28"/>
                <w:szCs w:val="28"/>
              </w:rPr>
              <w:t>вебсайті</w:t>
            </w:r>
            <w:proofErr w:type="spellEnd"/>
            <w:r w:rsidRPr="009F0837">
              <w:rPr>
                <w:rFonts w:ascii="Times New Roman" w:hAnsi="Times New Roman"/>
                <w:sz w:val="28"/>
                <w:szCs w:val="28"/>
              </w:rPr>
              <w:t xml:space="preserve"> засновника (засновників) або уповноваженого ним (ними) органу управління).</w:t>
            </w:r>
          </w:p>
          <w:p w:rsidR="00AF3A92" w:rsidRDefault="00AF3A92" w:rsidP="00AF3A92">
            <w:pPr>
              <w:jc w:val="center"/>
              <w:rPr>
                <w:rFonts w:ascii="Times New Roman" w:hAnsi="Times New Roman" w:cs="Times New Roman"/>
                <w:sz w:val="28"/>
                <w:szCs w:val="28"/>
              </w:rPr>
            </w:pPr>
          </w:p>
        </w:tc>
        <w:tc>
          <w:tcPr>
            <w:tcW w:w="7564" w:type="dxa"/>
          </w:tcPr>
          <w:p w:rsidR="00AF3A92" w:rsidRDefault="00AF3A92" w:rsidP="00AF3A92">
            <w:pPr>
              <w:jc w:val="center"/>
              <w:rPr>
                <w:rFonts w:ascii="Times New Roman" w:hAnsi="Times New Roman" w:cs="Times New Roman"/>
                <w:sz w:val="28"/>
                <w:szCs w:val="28"/>
              </w:rPr>
            </w:pPr>
          </w:p>
        </w:tc>
      </w:tr>
      <w:tr w:rsidR="00AF3A92" w:rsidTr="00AF3A92">
        <w:tc>
          <w:tcPr>
            <w:tcW w:w="7564" w:type="dxa"/>
          </w:tcPr>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5. Оголошення про проведення конкурсного відбору має містити:</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1) повне найменування закладу фахової передвищої освіти;</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lastRenderedPageBreak/>
              <w:t>2) інформацію про строк подання претендентами документів, перелік яких зазначений у пункті 6 цього Типового положення;</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3) адресу, за якою здійснюється прийом документів та кінцевий термін прийому документів;</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4) контактну інформацію (номер телефону, адресу електронної пошти);</w:t>
            </w:r>
          </w:p>
          <w:p w:rsidR="00AF3A92" w:rsidRDefault="00AF3A92" w:rsidP="00AF3A92">
            <w:pPr>
              <w:pStyle w:val="a4"/>
              <w:jc w:val="both"/>
              <w:rPr>
                <w:rFonts w:ascii="Times New Roman" w:hAnsi="Times New Roman"/>
                <w:sz w:val="28"/>
                <w:szCs w:val="28"/>
              </w:rPr>
            </w:pPr>
            <w:r w:rsidRPr="009F0837">
              <w:rPr>
                <w:rFonts w:ascii="Times New Roman" w:hAnsi="Times New Roman"/>
                <w:sz w:val="28"/>
                <w:szCs w:val="28"/>
              </w:rPr>
              <w:t xml:space="preserve">5) інформацію про дату проведення </w:t>
            </w:r>
            <w:r>
              <w:rPr>
                <w:rFonts w:ascii="Times New Roman" w:hAnsi="Times New Roman"/>
                <w:sz w:val="28"/>
                <w:szCs w:val="28"/>
              </w:rPr>
              <w:t>рейтингового голосування</w:t>
            </w:r>
            <w:r w:rsidRPr="009F0837">
              <w:rPr>
                <w:rFonts w:ascii="Times New Roman" w:hAnsi="Times New Roman"/>
                <w:sz w:val="28"/>
                <w:szCs w:val="28"/>
              </w:rPr>
              <w:t>, яка не повинна припадати на канікулярний період у закладі фахової передвищої освіти.</w:t>
            </w:r>
          </w:p>
          <w:p w:rsidR="00AF3A92" w:rsidRDefault="00AF3A92" w:rsidP="00AF3A92">
            <w:pPr>
              <w:jc w:val="center"/>
              <w:rPr>
                <w:rFonts w:ascii="Times New Roman" w:hAnsi="Times New Roman" w:cs="Times New Roman"/>
                <w:sz w:val="28"/>
                <w:szCs w:val="28"/>
              </w:rPr>
            </w:pPr>
          </w:p>
        </w:tc>
        <w:tc>
          <w:tcPr>
            <w:tcW w:w="7564" w:type="dxa"/>
          </w:tcPr>
          <w:p w:rsidR="00AF3A92" w:rsidRDefault="00AF3A92" w:rsidP="00AF3A92">
            <w:pPr>
              <w:jc w:val="center"/>
              <w:rPr>
                <w:rFonts w:ascii="Times New Roman" w:hAnsi="Times New Roman" w:cs="Times New Roman"/>
                <w:sz w:val="28"/>
                <w:szCs w:val="28"/>
              </w:rPr>
            </w:pPr>
          </w:p>
        </w:tc>
      </w:tr>
      <w:tr w:rsidR="00AF3A92" w:rsidTr="00AF3A92">
        <w:tc>
          <w:tcPr>
            <w:tcW w:w="7564" w:type="dxa"/>
          </w:tcPr>
          <w:p w:rsidR="00AF3A92" w:rsidRPr="009F0837" w:rsidRDefault="00AF3A92" w:rsidP="00AF3A92">
            <w:pPr>
              <w:pStyle w:val="a4"/>
              <w:jc w:val="both"/>
              <w:rPr>
                <w:rFonts w:ascii="Times New Roman" w:hAnsi="Times New Roman"/>
                <w:sz w:val="28"/>
                <w:szCs w:val="28"/>
              </w:rPr>
            </w:pPr>
            <w:r w:rsidRPr="00A10D55">
              <w:rPr>
                <w:rFonts w:ascii="Times New Roman" w:hAnsi="Times New Roman"/>
                <w:sz w:val="28"/>
                <w:szCs w:val="28"/>
              </w:rPr>
              <w:t xml:space="preserve">6. Після розміщення оголошення про конкурсний відбір на зайняття вакантної посади керівника наглядова рада протягом місяця має визначити представника від наглядової ради, який буде відслідковувати хід конкурсного відбору та приймати </w:t>
            </w:r>
            <w:proofErr w:type="spellStart"/>
            <w:r w:rsidRPr="00A10D55">
              <w:rPr>
                <w:rFonts w:ascii="Times New Roman" w:hAnsi="Times New Roman"/>
                <w:sz w:val="28"/>
                <w:szCs w:val="28"/>
              </w:rPr>
              <w:t>проєкти</w:t>
            </w:r>
            <w:proofErr w:type="spellEnd"/>
            <w:r w:rsidRPr="00A10D55">
              <w:rPr>
                <w:rFonts w:ascii="Times New Roman" w:hAnsi="Times New Roman"/>
                <w:sz w:val="28"/>
                <w:szCs w:val="28"/>
              </w:rPr>
              <w:t xml:space="preserve"> стратегії розвитку закладу фахової передвищої освіти від кандидатів. Інформація про цю особу, контактні дані розміщуються на офіційному </w:t>
            </w:r>
            <w:proofErr w:type="spellStart"/>
            <w:r w:rsidRPr="00A10D55">
              <w:rPr>
                <w:rFonts w:ascii="Times New Roman" w:hAnsi="Times New Roman"/>
                <w:sz w:val="28"/>
                <w:szCs w:val="28"/>
              </w:rPr>
              <w:t>вебсайті</w:t>
            </w:r>
            <w:proofErr w:type="spellEnd"/>
            <w:r w:rsidRPr="00A10D55">
              <w:rPr>
                <w:rFonts w:ascii="Times New Roman" w:hAnsi="Times New Roman"/>
                <w:sz w:val="28"/>
                <w:szCs w:val="28"/>
              </w:rPr>
              <w:t xml:space="preserve"> закладу фахової передвищої освіти.</w:t>
            </w:r>
          </w:p>
          <w:p w:rsidR="00AF3A92" w:rsidRPr="009F0837" w:rsidRDefault="00AF3A92" w:rsidP="00AF3A92">
            <w:pPr>
              <w:pStyle w:val="a4"/>
              <w:jc w:val="both"/>
              <w:rPr>
                <w:rFonts w:ascii="Times New Roman" w:hAnsi="Times New Roman"/>
                <w:sz w:val="28"/>
                <w:szCs w:val="28"/>
              </w:rPr>
            </w:pPr>
          </w:p>
        </w:tc>
        <w:tc>
          <w:tcPr>
            <w:tcW w:w="7564" w:type="dxa"/>
          </w:tcPr>
          <w:p w:rsidR="00AF3A92" w:rsidRDefault="00AF3A92" w:rsidP="00AF3A92">
            <w:pPr>
              <w:jc w:val="center"/>
              <w:rPr>
                <w:rFonts w:ascii="Times New Roman" w:hAnsi="Times New Roman" w:cs="Times New Roman"/>
                <w:sz w:val="28"/>
                <w:szCs w:val="28"/>
              </w:rPr>
            </w:pPr>
          </w:p>
        </w:tc>
      </w:tr>
      <w:tr w:rsidR="00AF3A92" w:rsidTr="00AF3A92">
        <w:tc>
          <w:tcPr>
            <w:tcW w:w="7564" w:type="dxa"/>
          </w:tcPr>
          <w:p w:rsidR="00AF3A92" w:rsidRPr="009F0837" w:rsidRDefault="00AF3A92" w:rsidP="00AF3A92">
            <w:pPr>
              <w:pStyle w:val="a4"/>
              <w:jc w:val="both"/>
              <w:rPr>
                <w:rFonts w:ascii="Times New Roman" w:hAnsi="Times New Roman"/>
                <w:sz w:val="28"/>
                <w:szCs w:val="28"/>
              </w:rPr>
            </w:pPr>
            <w:r>
              <w:rPr>
                <w:rFonts w:ascii="Times New Roman" w:hAnsi="Times New Roman"/>
                <w:sz w:val="28"/>
                <w:szCs w:val="28"/>
              </w:rPr>
              <w:t>7</w:t>
            </w:r>
            <w:r w:rsidRPr="009F0837">
              <w:rPr>
                <w:rFonts w:ascii="Times New Roman" w:hAnsi="Times New Roman"/>
                <w:sz w:val="28"/>
                <w:szCs w:val="28"/>
              </w:rPr>
              <w:t>. Претенденти для участі у конкурсі подають такі документи:</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1) заяву про участь у конкурсі на ім’я засновника, в якій зазначається про застосування або незастосування до претендента обмежень, встановлених частиною четвертою статті 42 Закону України «Про фахову передвищу освіту». Також в заяві, претендент зазначає, що він не є членом наглядової ради закладу фахової передвищої освіти або наглядової ради закладу вищої освіти, до структури якого входить заклад фахової передвищої освіти, в якому оголошено конкурс;</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2) особовий листок з обліку кадрів з фотографією розміром 3 х 4 сантиметри;</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lastRenderedPageBreak/>
              <w:t>3) автобіографію;</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4) копії документів про вищу освіту;</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5) довідку про проходження попереднього (періодичного) психіатричного огляду, яка видається відповідно до Порядку проведення обов’язкових попередніх та періодичних психіатричних оглядів, затвердженого постановою Кабінету Міністрів України від 27 вересня 2000 р. № 1465;</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6) довідку про наявність або відсутність судимості;</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7) витяг з Єдиного державного реєстру осіб, які вчинили корупційні правопорушення;</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8) копію паспорта, засвідчену претендентом;</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9) копію трудової книжки та / або інші документи, які підтверджують стаж роботи;</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10) письмову згоду на збір та обробку персональних даних;</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11) копію посвідчення щодо вільного володіння державною мовою;</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12) засвідчену копію довідки про результати перевірки, видану органом, в якому така перевірка проводилася, або письмову заяву на ім’я засновника, в якій повідомляється, що до претендента не застосовуються заборони, визначені частиною третьою або четвертою статті 1 Закону України «Про очищення влади», за формою, затвердженою постановою Кабінету Міністрів України від 16 жовтня 2014 р. № 563 «Деякі питання реалізації Закону України «Про очищення влади», та згоду на проходження перевірки та на оприлюднення відомостей стосовно претендента відповідно до зазначеного Закону;</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13) проєкт стратегії розвитку закладу фахової передвищої освіти;</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lastRenderedPageBreak/>
              <w:t>14) мотиваційний лист, складений у довільній формі.</w:t>
            </w:r>
          </w:p>
          <w:p w:rsidR="00AF3A92" w:rsidRPr="009F0837" w:rsidRDefault="00AF3A92" w:rsidP="00AF3A92">
            <w:pPr>
              <w:pStyle w:val="a4"/>
              <w:jc w:val="both"/>
              <w:rPr>
                <w:rFonts w:ascii="Times New Roman" w:hAnsi="Times New Roman"/>
                <w:sz w:val="28"/>
                <w:szCs w:val="28"/>
              </w:rPr>
            </w:pPr>
            <w:bookmarkStart w:id="1" w:name="n52"/>
            <w:bookmarkEnd w:id="1"/>
            <w:r w:rsidRPr="009F0837">
              <w:rPr>
                <w:rFonts w:ascii="Times New Roman" w:hAnsi="Times New Roman"/>
                <w:sz w:val="28"/>
                <w:szCs w:val="28"/>
              </w:rPr>
              <w:t>Претендент може подати інші документи, які підтверджуватимуть його професійні та / або моральні якості.</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Копії документів, які подаються претендентом (крім копії паспорта), можуть бути засвідчені за місцем роботи претендента, засновником або нотаріально.</w:t>
            </w:r>
          </w:p>
          <w:p w:rsidR="00AF3A92" w:rsidRDefault="00AF3A92" w:rsidP="00AF3A92">
            <w:pPr>
              <w:jc w:val="center"/>
              <w:rPr>
                <w:rFonts w:ascii="Times New Roman" w:hAnsi="Times New Roman" w:cs="Times New Roman"/>
                <w:sz w:val="28"/>
                <w:szCs w:val="28"/>
              </w:rPr>
            </w:pPr>
          </w:p>
        </w:tc>
        <w:tc>
          <w:tcPr>
            <w:tcW w:w="7564" w:type="dxa"/>
          </w:tcPr>
          <w:p w:rsidR="00AF3A92" w:rsidRDefault="00AF3A92" w:rsidP="00AF3A92">
            <w:pPr>
              <w:jc w:val="center"/>
              <w:rPr>
                <w:rFonts w:ascii="Times New Roman" w:hAnsi="Times New Roman" w:cs="Times New Roman"/>
                <w:sz w:val="28"/>
                <w:szCs w:val="28"/>
              </w:rPr>
            </w:pPr>
          </w:p>
        </w:tc>
      </w:tr>
      <w:tr w:rsidR="00AF3A92" w:rsidTr="00AF3A92">
        <w:tc>
          <w:tcPr>
            <w:tcW w:w="7564" w:type="dxa"/>
          </w:tcPr>
          <w:p w:rsidR="00AF3A92" w:rsidRPr="009F0837" w:rsidRDefault="00AF3A92" w:rsidP="00AF3A92">
            <w:pPr>
              <w:pStyle w:val="a4"/>
              <w:jc w:val="both"/>
              <w:rPr>
                <w:rFonts w:ascii="Times New Roman" w:hAnsi="Times New Roman"/>
                <w:sz w:val="28"/>
                <w:szCs w:val="28"/>
              </w:rPr>
            </w:pPr>
            <w:r>
              <w:rPr>
                <w:rFonts w:ascii="Times New Roman" w:hAnsi="Times New Roman"/>
                <w:sz w:val="28"/>
                <w:szCs w:val="28"/>
              </w:rPr>
              <w:lastRenderedPageBreak/>
              <w:t>8</w:t>
            </w:r>
            <w:r w:rsidRPr="009F0837">
              <w:rPr>
                <w:rFonts w:ascii="Times New Roman" w:hAnsi="Times New Roman"/>
                <w:sz w:val="28"/>
                <w:szCs w:val="28"/>
              </w:rPr>
              <w:t xml:space="preserve">. Прийом документів претендентів здійснюється засновником </w:t>
            </w:r>
            <w:r>
              <w:rPr>
                <w:rFonts w:ascii="Times New Roman" w:hAnsi="Times New Roman"/>
                <w:sz w:val="28"/>
                <w:szCs w:val="28"/>
              </w:rPr>
              <w:t xml:space="preserve">або уповноваженим ним органом </w:t>
            </w:r>
            <w:r w:rsidRPr="009F0837">
              <w:rPr>
                <w:rFonts w:ascii="Times New Roman" w:hAnsi="Times New Roman"/>
                <w:sz w:val="28"/>
                <w:szCs w:val="28"/>
              </w:rPr>
              <w:t xml:space="preserve">протягом двох місяців з дня розміщення на офіційному </w:t>
            </w:r>
            <w:proofErr w:type="spellStart"/>
            <w:r w:rsidRPr="009F0837">
              <w:rPr>
                <w:rFonts w:ascii="Times New Roman" w:hAnsi="Times New Roman"/>
                <w:sz w:val="28"/>
                <w:szCs w:val="28"/>
              </w:rPr>
              <w:t>вебсайті</w:t>
            </w:r>
            <w:proofErr w:type="spellEnd"/>
            <w:r w:rsidRPr="009F0837">
              <w:rPr>
                <w:rFonts w:ascii="Times New Roman" w:hAnsi="Times New Roman"/>
                <w:sz w:val="28"/>
                <w:szCs w:val="28"/>
              </w:rPr>
              <w:t xml:space="preserve"> оголошення про проведення конкурсного відбору.</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У разі надіслання документів поштою датою подання документів вважається дата, зазначена на поштовому штемпелі.</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Документи, подані претендентами після закінчення встановленого строку, не розглядаються та повертаються особам, які їх подали.</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Особа, яка перемогла у конкурсному відборі на заміщення посади керівника, надає засновнику для ознайомлення оригінали документів, зазначених у пункті 6 цього Типового положення, крім оригіналу довідки про результати перевірки, передбаченої Законом України «Про очищення влади».</w:t>
            </w:r>
          </w:p>
          <w:p w:rsidR="00AF3A92" w:rsidRDefault="00AF3A92" w:rsidP="00AF3A92">
            <w:pPr>
              <w:jc w:val="center"/>
              <w:rPr>
                <w:rFonts w:ascii="Times New Roman" w:hAnsi="Times New Roman" w:cs="Times New Roman"/>
                <w:sz w:val="28"/>
                <w:szCs w:val="28"/>
              </w:rPr>
            </w:pPr>
          </w:p>
        </w:tc>
        <w:tc>
          <w:tcPr>
            <w:tcW w:w="7564" w:type="dxa"/>
          </w:tcPr>
          <w:p w:rsidR="00AF3A92" w:rsidRDefault="00AF3A92" w:rsidP="00AF3A92">
            <w:pPr>
              <w:jc w:val="center"/>
              <w:rPr>
                <w:rFonts w:ascii="Times New Roman" w:hAnsi="Times New Roman" w:cs="Times New Roman"/>
                <w:sz w:val="28"/>
                <w:szCs w:val="28"/>
              </w:rPr>
            </w:pPr>
          </w:p>
        </w:tc>
      </w:tr>
      <w:tr w:rsidR="00AF3A92" w:rsidTr="00AF3A92">
        <w:tc>
          <w:tcPr>
            <w:tcW w:w="7564" w:type="dxa"/>
          </w:tcPr>
          <w:p w:rsidR="00AF3A92" w:rsidRPr="009F0837" w:rsidRDefault="00AF3A92" w:rsidP="00AF3A92">
            <w:pPr>
              <w:pStyle w:val="a4"/>
              <w:jc w:val="both"/>
              <w:rPr>
                <w:rFonts w:ascii="Times New Roman" w:hAnsi="Times New Roman"/>
                <w:sz w:val="28"/>
                <w:szCs w:val="28"/>
              </w:rPr>
            </w:pPr>
            <w:r>
              <w:rPr>
                <w:rFonts w:ascii="Times New Roman" w:hAnsi="Times New Roman"/>
                <w:sz w:val="28"/>
                <w:szCs w:val="28"/>
              </w:rPr>
              <w:t>9</w:t>
            </w:r>
            <w:r w:rsidRPr="009F0837">
              <w:rPr>
                <w:rFonts w:ascii="Times New Roman" w:hAnsi="Times New Roman"/>
                <w:sz w:val="28"/>
                <w:szCs w:val="28"/>
              </w:rPr>
              <w:t>. Засновник проводить перевірку відповідності претендентів вимогам до керівника, встановленим частиною четвертою статті 42 Закону України «Про фахову передвищу освіту», і протягом десяти календарних днів з дати завершення строку подання претендентами документів подає перелік кандидатів на посаду керівника (далі – кандидат), які відповідають зазначеним вимогам, до закладу фахової передвищої освіти для рейтингового голосування.</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lastRenderedPageBreak/>
              <w:t>Під час проведення перевірки відповідності претендентів вимогам до керівника, встановленим частиною четвертою статті 42 Закону України «Про фахову передвищу освіту», засновник на підставі копії трудової книжки претендента та наданих ним документів, а також інформації з Єдиного державного реєстру осіб, щодо яких застосовано положення Закону України «Про очищення влади», про внесення відомостей про особу до Реєстру або відсутність у Реєстрі таких відомостей перевіряє достовірність відомостей, зазначених у заяві, щодо незастосування до претендента заборон, передбачених частиною третьою статті 1 Закону України «Про очищення влади», на основі критеріїв, визначених частиною першою, пунктами 1 – 8 частини другої або пунктами 1 і 2 частини четвертої статті 3 зазначеного Закону. Виявлення під час такої перевірки факту належності претендента до осіб, щодо яких застосовується заборона, передбачена частиною третьою статті 1 зазначеного Закону, на основі критеріїв, визначених частиною першою, пунктами 1 –- 8 частини другої або пунктами 1 і 2 частини четвертої статті 3 зазначеного Закону, є підставою для відмови такому претенденту у подальшій участі у конкурсному відборі.</w:t>
            </w:r>
          </w:p>
          <w:p w:rsidR="00AF3A92" w:rsidRDefault="00AF3A92" w:rsidP="00AF3A92">
            <w:pPr>
              <w:pStyle w:val="a4"/>
              <w:jc w:val="both"/>
              <w:rPr>
                <w:rFonts w:ascii="Times New Roman" w:hAnsi="Times New Roman"/>
                <w:sz w:val="28"/>
                <w:szCs w:val="28"/>
              </w:rPr>
            </w:pPr>
          </w:p>
        </w:tc>
        <w:tc>
          <w:tcPr>
            <w:tcW w:w="7564" w:type="dxa"/>
          </w:tcPr>
          <w:p w:rsidR="00AF3A92" w:rsidRDefault="00AF3A92" w:rsidP="00AF3A92">
            <w:pPr>
              <w:jc w:val="center"/>
              <w:rPr>
                <w:rFonts w:ascii="Times New Roman" w:hAnsi="Times New Roman" w:cs="Times New Roman"/>
                <w:sz w:val="28"/>
                <w:szCs w:val="28"/>
              </w:rPr>
            </w:pPr>
          </w:p>
        </w:tc>
      </w:tr>
      <w:tr w:rsidR="00AF3A92" w:rsidTr="00AF3A92">
        <w:tc>
          <w:tcPr>
            <w:tcW w:w="7564" w:type="dxa"/>
          </w:tcPr>
          <w:p w:rsidR="00AF3A92" w:rsidRPr="009F0837" w:rsidRDefault="00AF3A92" w:rsidP="00AF3A92">
            <w:pPr>
              <w:pStyle w:val="a4"/>
              <w:jc w:val="both"/>
              <w:rPr>
                <w:rFonts w:ascii="Times New Roman" w:hAnsi="Times New Roman"/>
                <w:sz w:val="28"/>
                <w:szCs w:val="28"/>
              </w:rPr>
            </w:pPr>
            <w:r>
              <w:rPr>
                <w:rFonts w:ascii="Times New Roman" w:hAnsi="Times New Roman"/>
                <w:sz w:val="28"/>
                <w:szCs w:val="28"/>
              </w:rPr>
              <w:t>10</w:t>
            </w:r>
            <w:r w:rsidRPr="009F0837">
              <w:rPr>
                <w:rFonts w:ascii="Times New Roman" w:hAnsi="Times New Roman"/>
                <w:sz w:val="28"/>
                <w:szCs w:val="28"/>
              </w:rPr>
              <w:t>. Усі претенденти, які своєчасно подали документи для участі в конкурсному відборі, письмово повідомляються засновником про прийняте рішення щодо їх кандидатур не пізніше ніж протягом десяти календарних днів з дати закінчення строку подання претендентами документів.</w:t>
            </w:r>
          </w:p>
          <w:p w:rsidR="00AF3A92" w:rsidRDefault="00AF3A92" w:rsidP="00AF3A92">
            <w:pPr>
              <w:pStyle w:val="a4"/>
              <w:jc w:val="both"/>
              <w:rPr>
                <w:rFonts w:ascii="Times New Roman" w:hAnsi="Times New Roman"/>
                <w:sz w:val="28"/>
                <w:szCs w:val="28"/>
              </w:rPr>
            </w:pPr>
          </w:p>
        </w:tc>
        <w:tc>
          <w:tcPr>
            <w:tcW w:w="7564" w:type="dxa"/>
          </w:tcPr>
          <w:p w:rsidR="00AF3A92" w:rsidRDefault="00AF3A92" w:rsidP="00AF3A92">
            <w:pPr>
              <w:jc w:val="center"/>
              <w:rPr>
                <w:rFonts w:ascii="Times New Roman" w:hAnsi="Times New Roman" w:cs="Times New Roman"/>
                <w:sz w:val="28"/>
                <w:szCs w:val="28"/>
              </w:rPr>
            </w:pPr>
          </w:p>
        </w:tc>
      </w:tr>
      <w:tr w:rsidR="00AF3A92" w:rsidTr="00AF3A92">
        <w:tc>
          <w:tcPr>
            <w:tcW w:w="7564" w:type="dxa"/>
          </w:tcPr>
          <w:p w:rsidR="00AF3A92" w:rsidRPr="009F0837" w:rsidRDefault="00AF3A92" w:rsidP="00AF3A92">
            <w:pPr>
              <w:pStyle w:val="a4"/>
              <w:jc w:val="both"/>
              <w:rPr>
                <w:rFonts w:ascii="Times New Roman" w:hAnsi="Times New Roman"/>
                <w:sz w:val="28"/>
                <w:szCs w:val="28"/>
              </w:rPr>
            </w:pPr>
            <w:r>
              <w:rPr>
                <w:rFonts w:ascii="Times New Roman" w:hAnsi="Times New Roman"/>
                <w:sz w:val="28"/>
                <w:szCs w:val="28"/>
              </w:rPr>
              <w:t>11</w:t>
            </w:r>
            <w:r w:rsidRPr="009F0837">
              <w:rPr>
                <w:rFonts w:ascii="Times New Roman" w:hAnsi="Times New Roman"/>
                <w:sz w:val="28"/>
                <w:szCs w:val="28"/>
              </w:rPr>
              <w:t xml:space="preserve">. Після внесення кандидатів на посаду керівника, які відповідають зазначеним вимогам, до закладу фахової передвищої освіти для рейтингового голосування, кандидати зобов’язані подати проєкт стратегії розвитку закладу </w:t>
            </w:r>
            <w:r w:rsidRPr="009F0837">
              <w:rPr>
                <w:rFonts w:ascii="Times New Roman" w:hAnsi="Times New Roman"/>
                <w:sz w:val="28"/>
                <w:szCs w:val="28"/>
              </w:rPr>
              <w:lastRenderedPageBreak/>
              <w:t xml:space="preserve">фахової передвищої освіти наглядовій раді (визначеній особі, контакти якої розміщенні на офіційному </w:t>
            </w:r>
            <w:proofErr w:type="spellStart"/>
            <w:r w:rsidRPr="009F0837">
              <w:rPr>
                <w:rFonts w:ascii="Times New Roman" w:hAnsi="Times New Roman"/>
                <w:sz w:val="28"/>
                <w:szCs w:val="28"/>
              </w:rPr>
              <w:t>вебсайті</w:t>
            </w:r>
            <w:proofErr w:type="spellEnd"/>
            <w:r w:rsidRPr="009F0837">
              <w:rPr>
                <w:rFonts w:ascii="Times New Roman" w:hAnsi="Times New Roman"/>
                <w:sz w:val="28"/>
                <w:szCs w:val="28"/>
              </w:rPr>
              <w:t xml:space="preserve"> закладу фахової передвищої освіти).</w:t>
            </w:r>
          </w:p>
          <w:p w:rsidR="00AF3A92" w:rsidRDefault="00AF3A92" w:rsidP="00AF3A92">
            <w:pPr>
              <w:pStyle w:val="a4"/>
              <w:jc w:val="both"/>
              <w:rPr>
                <w:rFonts w:ascii="Times New Roman" w:hAnsi="Times New Roman"/>
                <w:sz w:val="28"/>
                <w:szCs w:val="28"/>
              </w:rPr>
            </w:pPr>
          </w:p>
        </w:tc>
        <w:tc>
          <w:tcPr>
            <w:tcW w:w="7564" w:type="dxa"/>
          </w:tcPr>
          <w:p w:rsidR="00AF3A92" w:rsidRDefault="00AF3A92" w:rsidP="00AF3A92">
            <w:pPr>
              <w:jc w:val="center"/>
              <w:rPr>
                <w:rFonts w:ascii="Times New Roman" w:hAnsi="Times New Roman" w:cs="Times New Roman"/>
                <w:sz w:val="28"/>
                <w:szCs w:val="28"/>
              </w:rPr>
            </w:pPr>
          </w:p>
        </w:tc>
      </w:tr>
      <w:tr w:rsidR="00AF3A92" w:rsidTr="00AF3A92">
        <w:tc>
          <w:tcPr>
            <w:tcW w:w="7564" w:type="dxa"/>
          </w:tcPr>
          <w:p w:rsidR="00AF3A92" w:rsidRPr="009F0837" w:rsidRDefault="00AF3A92" w:rsidP="00AF3A92">
            <w:pPr>
              <w:pStyle w:val="a4"/>
              <w:jc w:val="both"/>
              <w:rPr>
                <w:rFonts w:ascii="Times New Roman" w:hAnsi="Times New Roman"/>
                <w:sz w:val="28"/>
                <w:szCs w:val="28"/>
              </w:rPr>
            </w:pPr>
            <w:r>
              <w:rPr>
                <w:rFonts w:ascii="Times New Roman" w:hAnsi="Times New Roman"/>
                <w:sz w:val="28"/>
                <w:szCs w:val="28"/>
              </w:rPr>
              <w:t>12</w:t>
            </w:r>
            <w:r w:rsidRPr="009F0837">
              <w:rPr>
                <w:rFonts w:ascii="Times New Roman" w:hAnsi="Times New Roman"/>
                <w:sz w:val="28"/>
                <w:szCs w:val="28"/>
              </w:rPr>
              <w:t>.</w:t>
            </w:r>
            <w:r>
              <w:rPr>
                <w:rFonts w:ascii="Times New Roman" w:hAnsi="Times New Roman"/>
                <w:sz w:val="28"/>
                <w:szCs w:val="28"/>
              </w:rPr>
              <w:t> </w:t>
            </w:r>
            <w:r w:rsidRPr="009F0837">
              <w:rPr>
                <w:rFonts w:ascii="Times New Roman" w:hAnsi="Times New Roman"/>
                <w:sz w:val="28"/>
                <w:szCs w:val="28"/>
              </w:rPr>
              <w:t>Кандидат має право:</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1) проводити зустрічі з працівниками та студентами закладу фахової передвищої освіти;</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2) визначати не більше двох спостерігачів за ходом рейтингового голосування;</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3) бути присутнім під час рейтингового голосування за місцем його проведення;</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4) бути присутнім під час проведення підрахунку голосів та складення протоколу про результати рейтингового голосування.</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Кандидат може мати інші права, які випливають з його участі у конкурсному відборі.</w:t>
            </w:r>
          </w:p>
          <w:p w:rsidR="00AF3A92" w:rsidRDefault="00AF3A92" w:rsidP="00AF3A92">
            <w:pPr>
              <w:pStyle w:val="a4"/>
              <w:jc w:val="both"/>
              <w:rPr>
                <w:rFonts w:ascii="Times New Roman" w:hAnsi="Times New Roman"/>
                <w:sz w:val="28"/>
                <w:szCs w:val="28"/>
              </w:rPr>
            </w:pPr>
            <w:r w:rsidRPr="009F0837">
              <w:rPr>
                <w:rFonts w:ascii="Times New Roman" w:hAnsi="Times New Roman"/>
                <w:sz w:val="28"/>
                <w:szCs w:val="28"/>
              </w:rPr>
              <w:t>Усі кандидати мають рівні права.</w:t>
            </w:r>
          </w:p>
        </w:tc>
        <w:tc>
          <w:tcPr>
            <w:tcW w:w="7564" w:type="dxa"/>
          </w:tcPr>
          <w:p w:rsidR="00AF3A92" w:rsidRDefault="00AF3A92" w:rsidP="00AF3A92">
            <w:pPr>
              <w:jc w:val="center"/>
              <w:rPr>
                <w:rFonts w:ascii="Times New Roman" w:hAnsi="Times New Roman" w:cs="Times New Roman"/>
                <w:sz w:val="28"/>
                <w:szCs w:val="28"/>
              </w:rPr>
            </w:pPr>
          </w:p>
        </w:tc>
      </w:tr>
      <w:tr w:rsidR="00AF3A92" w:rsidTr="00AF3A92">
        <w:tc>
          <w:tcPr>
            <w:tcW w:w="7564" w:type="dxa"/>
          </w:tcPr>
          <w:p w:rsidR="00AF3A92" w:rsidRPr="009F0837" w:rsidRDefault="00AF3A92" w:rsidP="00AF3A92">
            <w:pPr>
              <w:pStyle w:val="a4"/>
              <w:jc w:val="both"/>
              <w:rPr>
                <w:rFonts w:ascii="Times New Roman" w:hAnsi="Times New Roman"/>
                <w:sz w:val="28"/>
                <w:szCs w:val="28"/>
              </w:rPr>
            </w:pPr>
            <w:r>
              <w:rPr>
                <w:rFonts w:ascii="Times New Roman" w:hAnsi="Times New Roman"/>
                <w:sz w:val="28"/>
                <w:szCs w:val="28"/>
              </w:rPr>
              <w:t>13</w:t>
            </w:r>
            <w:r w:rsidRPr="009F0837">
              <w:rPr>
                <w:rFonts w:ascii="Times New Roman" w:hAnsi="Times New Roman"/>
                <w:sz w:val="28"/>
                <w:szCs w:val="28"/>
              </w:rPr>
              <w:t>. </w:t>
            </w:r>
            <w:proofErr w:type="spellStart"/>
            <w:r w:rsidRPr="009F0837">
              <w:rPr>
                <w:rFonts w:ascii="Times New Roman" w:hAnsi="Times New Roman"/>
                <w:sz w:val="28"/>
                <w:szCs w:val="28"/>
              </w:rPr>
              <w:t>Проєкти</w:t>
            </w:r>
            <w:proofErr w:type="spellEnd"/>
            <w:r w:rsidRPr="009F0837">
              <w:rPr>
                <w:rFonts w:ascii="Times New Roman" w:hAnsi="Times New Roman"/>
                <w:sz w:val="28"/>
                <w:szCs w:val="28"/>
              </w:rPr>
              <w:t xml:space="preserve"> стратегії розвитку закладу фахової передвищої освіти обов’язково оприлюднюються на офіційному </w:t>
            </w:r>
            <w:proofErr w:type="spellStart"/>
            <w:r w:rsidRPr="009F0837">
              <w:rPr>
                <w:rFonts w:ascii="Times New Roman" w:hAnsi="Times New Roman"/>
                <w:sz w:val="28"/>
                <w:szCs w:val="28"/>
              </w:rPr>
              <w:t>вебсайті</w:t>
            </w:r>
            <w:proofErr w:type="spellEnd"/>
            <w:r w:rsidRPr="009F0837">
              <w:rPr>
                <w:rFonts w:ascii="Times New Roman" w:hAnsi="Times New Roman"/>
                <w:sz w:val="28"/>
                <w:szCs w:val="28"/>
              </w:rPr>
              <w:t xml:space="preserve"> закладу та підлягають публічному обговоренню перед рейтинговим голосуванням на зустрічах та зборах трудового колективу закладу фахової передвищої освіти.</w:t>
            </w:r>
          </w:p>
          <w:p w:rsidR="00AF3A92" w:rsidRPr="009F0837" w:rsidRDefault="00AF3A92" w:rsidP="00AF3A92">
            <w:pPr>
              <w:pStyle w:val="a4"/>
              <w:jc w:val="both"/>
              <w:rPr>
                <w:rFonts w:ascii="Times New Roman" w:hAnsi="Times New Roman"/>
                <w:sz w:val="28"/>
                <w:szCs w:val="28"/>
              </w:rPr>
            </w:pPr>
          </w:p>
          <w:p w:rsidR="00AF3A92" w:rsidRDefault="00AF3A92" w:rsidP="00AF3A92">
            <w:pPr>
              <w:pStyle w:val="a4"/>
              <w:jc w:val="both"/>
              <w:rPr>
                <w:rFonts w:ascii="Times New Roman" w:hAnsi="Times New Roman"/>
                <w:sz w:val="28"/>
                <w:szCs w:val="28"/>
              </w:rPr>
            </w:pPr>
          </w:p>
        </w:tc>
        <w:tc>
          <w:tcPr>
            <w:tcW w:w="7564" w:type="dxa"/>
          </w:tcPr>
          <w:p w:rsidR="00AF3A92" w:rsidRDefault="00AF3A92" w:rsidP="00AF3A92">
            <w:pPr>
              <w:jc w:val="center"/>
              <w:rPr>
                <w:rFonts w:ascii="Times New Roman" w:hAnsi="Times New Roman" w:cs="Times New Roman"/>
                <w:sz w:val="28"/>
                <w:szCs w:val="28"/>
              </w:rPr>
            </w:pPr>
          </w:p>
        </w:tc>
      </w:tr>
      <w:tr w:rsidR="00AF3A92" w:rsidTr="00AF3A92">
        <w:tc>
          <w:tcPr>
            <w:tcW w:w="7564" w:type="dxa"/>
          </w:tcPr>
          <w:p w:rsidR="008F283F" w:rsidRPr="008F283F" w:rsidRDefault="008F283F" w:rsidP="008F283F">
            <w:pPr>
              <w:spacing w:before="120"/>
              <w:jc w:val="center"/>
              <w:rPr>
                <w:rFonts w:ascii="Times New Roman" w:eastAsia="Times New Roman" w:hAnsi="Times New Roman" w:cs="Times New Roman"/>
                <w:sz w:val="28"/>
                <w:szCs w:val="28"/>
                <w:lang w:eastAsia="ru-RU"/>
              </w:rPr>
            </w:pPr>
            <w:r w:rsidRPr="008F283F">
              <w:rPr>
                <w:rFonts w:ascii="Times New Roman" w:eastAsia="Times New Roman" w:hAnsi="Times New Roman" w:cs="Times New Roman"/>
                <w:sz w:val="28"/>
                <w:szCs w:val="28"/>
                <w:lang w:eastAsia="ru-RU"/>
              </w:rPr>
              <w:t>Підготовка проведення рейтингового голосування</w:t>
            </w:r>
          </w:p>
          <w:p w:rsidR="00AF3A92" w:rsidRPr="009F0837" w:rsidRDefault="00AF3A92" w:rsidP="00AF3A92">
            <w:pPr>
              <w:pStyle w:val="a4"/>
              <w:jc w:val="both"/>
              <w:rPr>
                <w:rFonts w:ascii="Times New Roman" w:hAnsi="Times New Roman"/>
                <w:sz w:val="28"/>
                <w:szCs w:val="28"/>
              </w:rPr>
            </w:pPr>
            <w:r>
              <w:rPr>
                <w:rFonts w:ascii="Times New Roman" w:hAnsi="Times New Roman"/>
                <w:sz w:val="28"/>
                <w:szCs w:val="28"/>
              </w:rPr>
              <w:lastRenderedPageBreak/>
              <w:t>14. </w:t>
            </w:r>
            <w:r w:rsidRPr="009F0837">
              <w:rPr>
                <w:rFonts w:ascii="Times New Roman" w:hAnsi="Times New Roman"/>
                <w:sz w:val="28"/>
                <w:szCs w:val="28"/>
              </w:rPr>
              <w:t>Керівник зобов’язаний протягом семи календарних днів з дати розміщення оголошення про проведення конкурсного відбору видати наказ про організацію конкурсного відбору, в якому, зокрема, визначається:</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персональний склад організаційного комітету з проведення рейтингового голосування (далі - організаційний комітет);</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персональний склад виборчої комісії;</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кінцевий строк обрання представників для участі у рейтингову голосуванні з числа інших штатних працівників закладу фахової передвищої освіти, які не є науковими, науково-педагогічними та педагогічними працівниками, а також виборних представників з числа студентів (курсантів).</w:t>
            </w:r>
          </w:p>
          <w:p w:rsidR="00AF3A92" w:rsidRDefault="00AF3A92" w:rsidP="00AF3A92">
            <w:pPr>
              <w:pStyle w:val="a4"/>
              <w:jc w:val="both"/>
              <w:rPr>
                <w:rFonts w:ascii="Times New Roman" w:hAnsi="Times New Roman"/>
                <w:sz w:val="28"/>
                <w:szCs w:val="28"/>
              </w:rPr>
            </w:pPr>
          </w:p>
        </w:tc>
        <w:tc>
          <w:tcPr>
            <w:tcW w:w="7564" w:type="dxa"/>
          </w:tcPr>
          <w:p w:rsidR="00AF3A92" w:rsidRDefault="00AF3A92" w:rsidP="00AF3A92">
            <w:pPr>
              <w:jc w:val="center"/>
              <w:rPr>
                <w:rFonts w:ascii="Times New Roman" w:hAnsi="Times New Roman" w:cs="Times New Roman"/>
                <w:sz w:val="28"/>
                <w:szCs w:val="28"/>
              </w:rPr>
            </w:pPr>
          </w:p>
        </w:tc>
      </w:tr>
      <w:tr w:rsidR="00AF3A92" w:rsidTr="00AF3A92">
        <w:tc>
          <w:tcPr>
            <w:tcW w:w="7564" w:type="dxa"/>
          </w:tcPr>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1</w:t>
            </w:r>
            <w:r>
              <w:rPr>
                <w:rFonts w:ascii="Times New Roman" w:hAnsi="Times New Roman"/>
                <w:sz w:val="28"/>
                <w:szCs w:val="28"/>
              </w:rPr>
              <w:t>5</w:t>
            </w:r>
            <w:r w:rsidRPr="009F0837">
              <w:rPr>
                <w:rFonts w:ascii="Times New Roman" w:hAnsi="Times New Roman"/>
                <w:sz w:val="28"/>
                <w:szCs w:val="28"/>
              </w:rPr>
              <w:t>. Організаційний комітет і виборча комісія діють відповідно до установчих документів закладу фахової передвищої освіти та положень про них, які затверджуються педагогічною радою закладу фахової передвищої освіти за погодженням з виборним органом первинної профспілкової організації закладу фахової передвищої освіти.</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До складу організаційного комітету та виборчої комісії включаються науково-педагогічні, педагогічні, інші працівники та студенти (курсанти) закладу фахової передвищої освіти. Кандидат не може бути членом організаційного комітету чи виборчої комісії. Одна і та сама особа не може бути одночасно членом організаційного комітету і виборчої комісії.</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Організаційний комітет і виборча комісія на першому засіданні обирають із свого складу голову, заступника голови та секретаря.</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 xml:space="preserve">Особи, які є членами організаційного комітету або виборчої комісії, здійснюють свої повноваження на громадських засадах і на час виконання ними зазначених повноважень можуть звільнятися від основної роботи у </w:t>
            </w:r>
            <w:r w:rsidRPr="009F0837">
              <w:rPr>
                <w:rFonts w:ascii="Times New Roman" w:hAnsi="Times New Roman"/>
                <w:sz w:val="28"/>
                <w:szCs w:val="28"/>
              </w:rPr>
              <w:lastRenderedPageBreak/>
              <w:t>закладі фахової передвищої освіти, в якому проводиться рейтингове голосування, із збереженням за ними заробітної плати відповідно до умов колективного договору.</w:t>
            </w:r>
          </w:p>
          <w:p w:rsidR="00AF3A92" w:rsidRDefault="00AF3A92" w:rsidP="00AF3A92">
            <w:pPr>
              <w:pStyle w:val="a4"/>
              <w:jc w:val="both"/>
              <w:rPr>
                <w:rFonts w:ascii="Times New Roman" w:hAnsi="Times New Roman"/>
                <w:sz w:val="28"/>
                <w:szCs w:val="28"/>
              </w:rPr>
            </w:pPr>
          </w:p>
        </w:tc>
        <w:tc>
          <w:tcPr>
            <w:tcW w:w="7564" w:type="dxa"/>
          </w:tcPr>
          <w:p w:rsidR="00AF3A92" w:rsidRDefault="00AF3A92" w:rsidP="00AF3A92">
            <w:pPr>
              <w:jc w:val="center"/>
              <w:rPr>
                <w:rFonts w:ascii="Times New Roman" w:hAnsi="Times New Roman" w:cs="Times New Roman"/>
                <w:sz w:val="28"/>
                <w:szCs w:val="28"/>
              </w:rPr>
            </w:pPr>
          </w:p>
        </w:tc>
      </w:tr>
      <w:tr w:rsidR="00AF3A92" w:rsidTr="00AF3A92">
        <w:tc>
          <w:tcPr>
            <w:tcW w:w="7564" w:type="dxa"/>
          </w:tcPr>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1</w:t>
            </w:r>
            <w:r>
              <w:rPr>
                <w:rFonts w:ascii="Times New Roman" w:hAnsi="Times New Roman"/>
                <w:sz w:val="28"/>
                <w:szCs w:val="28"/>
              </w:rPr>
              <w:t>6</w:t>
            </w:r>
            <w:r w:rsidRPr="009F0837">
              <w:rPr>
                <w:rFonts w:ascii="Times New Roman" w:hAnsi="Times New Roman"/>
                <w:sz w:val="28"/>
                <w:szCs w:val="28"/>
              </w:rPr>
              <w:t>. </w:t>
            </w:r>
            <w:r w:rsidRPr="00A10D55">
              <w:rPr>
                <w:rFonts w:ascii="Times New Roman" w:hAnsi="Times New Roman"/>
                <w:sz w:val="28"/>
                <w:szCs w:val="28"/>
              </w:rPr>
              <w:t>Керівник закладу фахової передвищої освіти (або особа, яка тимчасово виконує ці обов’язки) зобов’язаний забезпечити створення належних умов для роботи організаційного комітету та виборчої комісії, надавати інформацію та документи, необхідні для виконання покладених на них завдань, а також надати організаційному</w:t>
            </w:r>
            <w:r w:rsidRPr="009F0837">
              <w:rPr>
                <w:rFonts w:ascii="Times New Roman" w:hAnsi="Times New Roman"/>
                <w:sz w:val="28"/>
                <w:szCs w:val="28"/>
              </w:rPr>
              <w:t xml:space="preserve"> комітетові та виборчій комісії окремі придатні для роботи приміщення, забезпечити наявність у таких приміщеннях необхідних засобів зв’язку, оргтехніки тощо.</w:t>
            </w:r>
          </w:p>
          <w:p w:rsidR="00AF3A92" w:rsidRDefault="00AF3A92" w:rsidP="00AF3A92">
            <w:pPr>
              <w:pStyle w:val="a4"/>
              <w:jc w:val="both"/>
              <w:rPr>
                <w:rFonts w:ascii="Times New Roman" w:hAnsi="Times New Roman"/>
                <w:sz w:val="28"/>
                <w:szCs w:val="28"/>
              </w:rPr>
            </w:pPr>
          </w:p>
        </w:tc>
        <w:tc>
          <w:tcPr>
            <w:tcW w:w="7564" w:type="dxa"/>
          </w:tcPr>
          <w:p w:rsidR="00AF3A92" w:rsidRDefault="00AF3A92" w:rsidP="00AF3A92">
            <w:pPr>
              <w:jc w:val="center"/>
              <w:rPr>
                <w:rFonts w:ascii="Times New Roman" w:hAnsi="Times New Roman" w:cs="Times New Roman"/>
                <w:sz w:val="28"/>
                <w:szCs w:val="28"/>
              </w:rPr>
            </w:pPr>
          </w:p>
        </w:tc>
      </w:tr>
      <w:tr w:rsidR="00AF3A92" w:rsidTr="00AF3A92">
        <w:tc>
          <w:tcPr>
            <w:tcW w:w="7564" w:type="dxa"/>
          </w:tcPr>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1</w:t>
            </w:r>
            <w:r>
              <w:rPr>
                <w:rFonts w:ascii="Times New Roman" w:hAnsi="Times New Roman"/>
                <w:sz w:val="28"/>
                <w:szCs w:val="28"/>
              </w:rPr>
              <w:t>7</w:t>
            </w:r>
            <w:r w:rsidRPr="009F0837">
              <w:rPr>
                <w:rFonts w:ascii="Times New Roman" w:hAnsi="Times New Roman"/>
                <w:sz w:val="28"/>
                <w:szCs w:val="28"/>
              </w:rPr>
              <w:t>. Організаційний комітет складає та подає виборчій комісії список осіб, які мають право брати участь у рейтингову голосуванні (далі – список виборців), не пізніше ніж за сім календарних днів до дати проведення рейтингового голосування.</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1</w:t>
            </w:r>
            <w:r>
              <w:rPr>
                <w:rFonts w:ascii="Times New Roman" w:hAnsi="Times New Roman"/>
                <w:sz w:val="28"/>
                <w:szCs w:val="28"/>
              </w:rPr>
              <w:t>8</w:t>
            </w:r>
            <w:r w:rsidRPr="009F0837">
              <w:rPr>
                <w:rFonts w:ascii="Times New Roman" w:hAnsi="Times New Roman"/>
                <w:sz w:val="28"/>
                <w:szCs w:val="28"/>
              </w:rPr>
              <w:t>. Кандидат має право зняти свою кандидатуру шляхом подання письмової заяви до організаційного комітету не пізніше ніж за 24 години до початку виборів. Така інформація невідкладно доводиться організаційним комітетом до відома виборчої комісії для внесення відповідних змін до бюлетенів для рейтингового голосування. Організаційний комітет повинен невідкладно надати засновнику інформацію про зняття кандидатури.</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2</w:t>
            </w:r>
            <w:r>
              <w:rPr>
                <w:rFonts w:ascii="Times New Roman" w:hAnsi="Times New Roman"/>
                <w:sz w:val="28"/>
                <w:szCs w:val="28"/>
              </w:rPr>
              <w:t>3</w:t>
            </w:r>
            <w:r w:rsidRPr="009F0837">
              <w:rPr>
                <w:rFonts w:ascii="Times New Roman" w:hAnsi="Times New Roman"/>
                <w:sz w:val="28"/>
                <w:szCs w:val="28"/>
              </w:rPr>
              <w:t>. Порядок організації роботи спостерігачів визначається організаційним комітетом.</w:t>
            </w:r>
          </w:p>
          <w:p w:rsidR="00AF3A92" w:rsidRDefault="00AF3A92" w:rsidP="00AF3A92">
            <w:pPr>
              <w:pStyle w:val="a4"/>
              <w:jc w:val="both"/>
              <w:rPr>
                <w:rFonts w:ascii="Times New Roman" w:hAnsi="Times New Roman"/>
                <w:sz w:val="28"/>
                <w:szCs w:val="28"/>
              </w:rPr>
            </w:pPr>
          </w:p>
        </w:tc>
        <w:tc>
          <w:tcPr>
            <w:tcW w:w="7564" w:type="dxa"/>
          </w:tcPr>
          <w:p w:rsidR="00AF3A92" w:rsidRDefault="00AF3A92" w:rsidP="00AF3A92">
            <w:pPr>
              <w:jc w:val="center"/>
              <w:rPr>
                <w:rFonts w:ascii="Times New Roman" w:hAnsi="Times New Roman" w:cs="Times New Roman"/>
                <w:sz w:val="28"/>
                <w:szCs w:val="28"/>
              </w:rPr>
            </w:pPr>
          </w:p>
        </w:tc>
      </w:tr>
      <w:tr w:rsidR="00AF3A92" w:rsidTr="00AF3A92">
        <w:tc>
          <w:tcPr>
            <w:tcW w:w="7564" w:type="dxa"/>
          </w:tcPr>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lastRenderedPageBreak/>
              <w:t>1</w:t>
            </w:r>
            <w:r>
              <w:rPr>
                <w:rFonts w:ascii="Times New Roman" w:hAnsi="Times New Roman"/>
                <w:sz w:val="28"/>
                <w:szCs w:val="28"/>
              </w:rPr>
              <w:t>9</w:t>
            </w:r>
            <w:r w:rsidRPr="009F0837">
              <w:rPr>
                <w:rFonts w:ascii="Times New Roman" w:hAnsi="Times New Roman"/>
                <w:sz w:val="28"/>
                <w:szCs w:val="28"/>
              </w:rPr>
              <w:t>. Бюлетені для рейтингового голосування виготовляються виборчою комісією не раніше ніж за 20 і не пізніше ніж за 12 годин до початку рейтингового голосування у кількості, що відповідає кількості осіб, які мають право брати участь у рейтинговому голосуванні (далі – виборці) та включені до списку, посвідчуються на зворотному боці підписом голови та секретаря виборчої комісії, що виготовляє бюлетені, та скріплюються печаткою закладу фахової передвищої освіти у разі її наявності.</w:t>
            </w:r>
            <w:r w:rsidRPr="00AC6C85">
              <w:rPr>
                <w:rFonts w:ascii="Times New Roman" w:hAnsi="Times New Roman"/>
                <w:sz w:val="28"/>
                <w:szCs w:val="28"/>
              </w:rPr>
              <w:t xml:space="preserve"> </w:t>
            </w:r>
            <w:r w:rsidRPr="009F0837">
              <w:rPr>
                <w:rFonts w:ascii="Times New Roman" w:hAnsi="Times New Roman"/>
                <w:sz w:val="28"/>
                <w:szCs w:val="28"/>
              </w:rPr>
              <w:t>Форма бюлетеня для рейтингового голосування</w:t>
            </w:r>
            <w:r>
              <w:rPr>
                <w:rFonts w:ascii="Times New Roman" w:hAnsi="Times New Roman"/>
                <w:sz w:val="28"/>
                <w:szCs w:val="28"/>
              </w:rPr>
              <w:t xml:space="preserve"> (додаток 1).</w:t>
            </w:r>
          </w:p>
          <w:p w:rsidR="00AF3A92" w:rsidRDefault="00AF3A92" w:rsidP="00AF3A92">
            <w:pPr>
              <w:pStyle w:val="a4"/>
              <w:jc w:val="both"/>
              <w:rPr>
                <w:rFonts w:ascii="Times New Roman" w:hAnsi="Times New Roman"/>
                <w:sz w:val="28"/>
                <w:szCs w:val="28"/>
              </w:rPr>
            </w:pPr>
          </w:p>
        </w:tc>
        <w:tc>
          <w:tcPr>
            <w:tcW w:w="7564" w:type="dxa"/>
          </w:tcPr>
          <w:p w:rsidR="00AF3A92" w:rsidRDefault="00AF3A92" w:rsidP="00AF3A92">
            <w:pPr>
              <w:jc w:val="center"/>
              <w:rPr>
                <w:rFonts w:ascii="Times New Roman" w:hAnsi="Times New Roman" w:cs="Times New Roman"/>
                <w:sz w:val="28"/>
                <w:szCs w:val="28"/>
              </w:rPr>
            </w:pPr>
          </w:p>
        </w:tc>
      </w:tr>
      <w:tr w:rsidR="00AF3A92" w:rsidTr="00AF3A92">
        <w:tc>
          <w:tcPr>
            <w:tcW w:w="7564" w:type="dxa"/>
          </w:tcPr>
          <w:p w:rsidR="00AF3A92" w:rsidRPr="009F0837" w:rsidRDefault="00AF3A92" w:rsidP="00AF3A92">
            <w:pPr>
              <w:pStyle w:val="a4"/>
              <w:jc w:val="both"/>
              <w:rPr>
                <w:rFonts w:ascii="Times New Roman" w:hAnsi="Times New Roman"/>
                <w:sz w:val="28"/>
                <w:szCs w:val="28"/>
              </w:rPr>
            </w:pPr>
            <w:r>
              <w:rPr>
                <w:rFonts w:ascii="Times New Roman" w:hAnsi="Times New Roman"/>
                <w:sz w:val="28"/>
                <w:szCs w:val="28"/>
              </w:rPr>
              <w:t>20. </w:t>
            </w:r>
            <w:r w:rsidRPr="009F0837">
              <w:rPr>
                <w:rFonts w:ascii="Times New Roman" w:hAnsi="Times New Roman"/>
                <w:sz w:val="28"/>
                <w:szCs w:val="28"/>
              </w:rPr>
              <w:t>Кандидати та спостерігачі мають право бути присутніми під час виготовлення бюлетенів для рейтингового голосування.</w:t>
            </w:r>
          </w:p>
          <w:p w:rsidR="00AF3A92" w:rsidRPr="009F0837" w:rsidRDefault="00AF3A92" w:rsidP="00AF3A92">
            <w:pPr>
              <w:pStyle w:val="a4"/>
              <w:jc w:val="both"/>
              <w:rPr>
                <w:rFonts w:ascii="Times New Roman" w:hAnsi="Times New Roman"/>
                <w:sz w:val="28"/>
                <w:szCs w:val="28"/>
              </w:rPr>
            </w:pPr>
          </w:p>
        </w:tc>
        <w:tc>
          <w:tcPr>
            <w:tcW w:w="7564" w:type="dxa"/>
          </w:tcPr>
          <w:p w:rsidR="00AF3A92" w:rsidRDefault="00AF3A92" w:rsidP="00AF3A92">
            <w:pPr>
              <w:jc w:val="center"/>
              <w:rPr>
                <w:rFonts w:ascii="Times New Roman" w:hAnsi="Times New Roman" w:cs="Times New Roman"/>
                <w:sz w:val="28"/>
                <w:szCs w:val="28"/>
              </w:rPr>
            </w:pPr>
          </w:p>
        </w:tc>
      </w:tr>
      <w:tr w:rsidR="00AF3A92" w:rsidTr="00AF3A92">
        <w:tc>
          <w:tcPr>
            <w:tcW w:w="7564" w:type="dxa"/>
          </w:tcPr>
          <w:p w:rsidR="00AF3A92" w:rsidRPr="009F0837" w:rsidRDefault="00AF3A92" w:rsidP="00AF3A92">
            <w:pPr>
              <w:pStyle w:val="a4"/>
              <w:jc w:val="both"/>
              <w:rPr>
                <w:rFonts w:ascii="Times New Roman" w:hAnsi="Times New Roman"/>
                <w:sz w:val="28"/>
                <w:szCs w:val="28"/>
              </w:rPr>
            </w:pPr>
            <w:r>
              <w:rPr>
                <w:rFonts w:ascii="Times New Roman" w:hAnsi="Times New Roman"/>
                <w:sz w:val="28"/>
                <w:szCs w:val="28"/>
              </w:rPr>
              <w:t>21</w:t>
            </w:r>
            <w:r w:rsidRPr="009F0837">
              <w:rPr>
                <w:rFonts w:ascii="Times New Roman" w:hAnsi="Times New Roman"/>
                <w:sz w:val="28"/>
                <w:szCs w:val="28"/>
              </w:rPr>
              <w:t>. Бюлетені для рейтингового голосування зберігаються у приміщенні виборчої комісії у закритому сейфі (металевій шафі), який опечатується стрічкою з проставлянням на ній підписів голови комісії, а також його заступника або секретаря. Персональна відповідальність за відповідність кількості бюлетенів кількості виборців та збереження бюлетенів покладається на голову виборчої комісії.</w:t>
            </w:r>
          </w:p>
          <w:p w:rsidR="00AF3A92" w:rsidRPr="009F0837" w:rsidRDefault="00AF3A92" w:rsidP="00AF3A92">
            <w:pPr>
              <w:pStyle w:val="a4"/>
              <w:jc w:val="both"/>
              <w:rPr>
                <w:rFonts w:ascii="Times New Roman" w:hAnsi="Times New Roman"/>
                <w:sz w:val="28"/>
                <w:szCs w:val="28"/>
              </w:rPr>
            </w:pPr>
          </w:p>
        </w:tc>
        <w:tc>
          <w:tcPr>
            <w:tcW w:w="7564" w:type="dxa"/>
          </w:tcPr>
          <w:p w:rsidR="00AF3A92" w:rsidRDefault="00AF3A92" w:rsidP="00AF3A92">
            <w:pPr>
              <w:jc w:val="center"/>
              <w:rPr>
                <w:rFonts w:ascii="Times New Roman" w:hAnsi="Times New Roman" w:cs="Times New Roman"/>
                <w:sz w:val="28"/>
                <w:szCs w:val="28"/>
              </w:rPr>
            </w:pPr>
          </w:p>
        </w:tc>
      </w:tr>
      <w:tr w:rsidR="00AF3A92" w:rsidTr="00AF3A92">
        <w:tc>
          <w:tcPr>
            <w:tcW w:w="7564" w:type="dxa"/>
          </w:tcPr>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2</w:t>
            </w:r>
            <w:r>
              <w:rPr>
                <w:rFonts w:ascii="Times New Roman" w:hAnsi="Times New Roman"/>
                <w:sz w:val="28"/>
                <w:szCs w:val="28"/>
              </w:rPr>
              <w:t>2</w:t>
            </w:r>
            <w:r w:rsidRPr="009F0837">
              <w:rPr>
                <w:rFonts w:ascii="Times New Roman" w:hAnsi="Times New Roman"/>
                <w:sz w:val="28"/>
                <w:szCs w:val="28"/>
              </w:rPr>
              <w:t>. Скриньки для рейтингового голосування повинні бути прозорі, опломбовані та опечатані печаткою закладу фахової передвищої освіти у разі її наявності.</w:t>
            </w:r>
          </w:p>
          <w:p w:rsidR="00AF3A92" w:rsidRPr="009F0837" w:rsidRDefault="00AF3A92" w:rsidP="00AF3A92">
            <w:pPr>
              <w:pStyle w:val="a4"/>
              <w:jc w:val="both"/>
              <w:rPr>
                <w:rFonts w:ascii="Times New Roman" w:hAnsi="Times New Roman"/>
                <w:sz w:val="28"/>
                <w:szCs w:val="28"/>
              </w:rPr>
            </w:pPr>
          </w:p>
        </w:tc>
        <w:tc>
          <w:tcPr>
            <w:tcW w:w="7564" w:type="dxa"/>
          </w:tcPr>
          <w:p w:rsidR="00AF3A92" w:rsidRDefault="00AF3A92" w:rsidP="00AF3A92">
            <w:pPr>
              <w:jc w:val="center"/>
              <w:rPr>
                <w:rFonts w:ascii="Times New Roman" w:hAnsi="Times New Roman" w:cs="Times New Roman"/>
                <w:sz w:val="28"/>
                <w:szCs w:val="28"/>
              </w:rPr>
            </w:pPr>
          </w:p>
        </w:tc>
      </w:tr>
      <w:tr w:rsidR="00AF3A92" w:rsidTr="00AF3A92">
        <w:tc>
          <w:tcPr>
            <w:tcW w:w="7564" w:type="dxa"/>
          </w:tcPr>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2</w:t>
            </w:r>
            <w:r>
              <w:rPr>
                <w:rFonts w:ascii="Times New Roman" w:hAnsi="Times New Roman"/>
                <w:sz w:val="28"/>
                <w:szCs w:val="28"/>
              </w:rPr>
              <w:t>3</w:t>
            </w:r>
            <w:r w:rsidRPr="009F0837">
              <w:rPr>
                <w:rFonts w:ascii="Times New Roman" w:hAnsi="Times New Roman"/>
                <w:sz w:val="28"/>
                <w:szCs w:val="28"/>
              </w:rPr>
              <w:t>. Порядок організації роботи спостерігачів визначається організаційним комітетом.</w:t>
            </w:r>
          </w:p>
          <w:p w:rsidR="00AF3A92" w:rsidRPr="009F0837" w:rsidRDefault="00AF3A92" w:rsidP="00AF3A92">
            <w:pPr>
              <w:pStyle w:val="a4"/>
              <w:jc w:val="both"/>
              <w:rPr>
                <w:rFonts w:ascii="Times New Roman" w:hAnsi="Times New Roman"/>
                <w:sz w:val="28"/>
                <w:szCs w:val="28"/>
              </w:rPr>
            </w:pPr>
          </w:p>
        </w:tc>
        <w:tc>
          <w:tcPr>
            <w:tcW w:w="7564" w:type="dxa"/>
          </w:tcPr>
          <w:p w:rsidR="00AF3A92" w:rsidRDefault="00AF3A92" w:rsidP="00AF3A92">
            <w:pPr>
              <w:jc w:val="center"/>
              <w:rPr>
                <w:rFonts w:ascii="Times New Roman" w:hAnsi="Times New Roman" w:cs="Times New Roman"/>
                <w:sz w:val="28"/>
                <w:szCs w:val="28"/>
              </w:rPr>
            </w:pPr>
          </w:p>
        </w:tc>
      </w:tr>
      <w:tr w:rsidR="00AF3A92" w:rsidTr="00AF3A92">
        <w:tc>
          <w:tcPr>
            <w:tcW w:w="7564" w:type="dxa"/>
          </w:tcPr>
          <w:p w:rsidR="008F283F" w:rsidRDefault="008F283F" w:rsidP="00AF3A92">
            <w:pPr>
              <w:pStyle w:val="a4"/>
              <w:jc w:val="both"/>
              <w:rPr>
                <w:rFonts w:ascii="Times New Roman" w:hAnsi="Times New Roman"/>
                <w:sz w:val="28"/>
                <w:szCs w:val="28"/>
              </w:rPr>
            </w:pPr>
          </w:p>
          <w:p w:rsidR="008F283F" w:rsidRPr="008F283F" w:rsidRDefault="008F283F" w:rsidP="008F283F">
            <w:pPr>
              <w:spacing w:before="120"/>
              <w:jc w:val="center"/>
              <w:rPr>
                <w:rFonts w:ascii="Times New Roman" w:eastAsia="Times New Roman" w:hAnsi="Times New Roman" w:cs="Times New Roman"/>
                <w:sz w:val="28"/>
                <w:szCs w:val="28"/>
                <w:lang w:eastAsia="ru-RU"/>
              </w:rPr>
            </w:pPr>
            <w:r w:rsidRPr="008F283F">
              <w:rPr>
                <w:rFonts w:ascii="Times New Roman" w:eastAsia="Times New Roman" w:hAnsi="Times New Roman" w:cs="Times New Roman"/>
                <w:sz w:val="28"/>
                <w:szCs w:val="28"/>
                <w:lang w:eastAsia="ru-RU"/>
              </w:rPr>
              <w:t>Проведення рейтингового голосування</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2</w:t>
            </w:r>
            <w:r>
              <w:rPr>
                <w:rFonts w:ascii="Times New Roman" w:hAnsi="Times New Roman"/>
                <w:sz w:val="28"/>
                <w:szCs w:val="28"/>
              </w:rPr>
              <w:t>4</w:t>
            </w:r>
            <w:r w:rsidRPr="009F0837">
              <w:rPr>
                <w:rFonts w:ascii="Times New Roman" w:hAnsi="Times New Roman"/>
                <w:sz w:val="28"/>
                <w:szCs w:val="28"/>
              </w:rPr>
              <w:t>. Рейтингове голосування проводиться таємно. Інформація про дату, час і місце проведення рейтингового голосування підлягає оприлюдненню виборчою комісією не пізніше ніж за сім календарних днів до дати його проведення з використанням інформаційних ресурсів закладу фахової передвищої освіти (</w:t>
            </w:r>
            <w:r>
              <w:rPr>
                <w:rFonts w:ascii="Times New Roman" w:hAnsi="Times New Roman"/>
                <w:sz w:val="28"/>
                <w:szCs w:val="28"/>
              </w:rPr>
              <w:t xml:space="preserve">дошки оголошень, офіційного </w:t>
            </w:r>
            <w:proofErr w:type="spellStart"/>
            <w:r>
              <w:rPr>
                <w:rFonts w:ascii="Times New Roman" w:hAnsi="Times New Roman"/>
                <w:sz w:val="28"/>
                <w:szCs w:val="28"/>
              </w:rPr>
              <w:t>веб</w:t>
            </w:r>
            <w:r w:rsidRPr="009F0837">
              <w:rPr>
                <w:rFonts w:ascii="Times New Roman" w:hAnsi="Times New Roman"/>
                <w:sz w:val="28"/>
                <w:szCs w:val="28"/>
              </w:rPr>
              <w:t>сайту</w:t>
            </w:r>
            <w:proofErr w:type="spellEnd"/>
            <w:r w:rsidRPr="009F0837">
              <w:rPr>
                <w:rFonts w:ascii="Times New Roman" w:hAnsi="Times New Roman"/>
                <w:sz w:val="28"/>
                <w:szCs w:val="28"/>
              </w:rPr>
              <w:t xml:space="preserve"> тощо).</w:t>
            </w:r>
          </w:p>
          <w:p w:rsidR="00AF3A92" w:rsidRPr="009F0837" w:rsidRDefault="00AF3A92" w:rsidP="00AF3A92">
            <w:pPr>
              <w:pStyle w:val="a4"/>
              <w:jc w:val="both"/>
              <w:rPr>
                <w:rFonts w:ascii="Times New Roman" w:hAnsi="Times New Roman"/>
                <w:sz w:val="28"/>
                <w:szCs w:val="28"/>
              </w:rPr>
            </w:pPr>
          </w:p>
        </w:tc>
        <w:tc>
          <w:tcPr>
            <w:tcW w:w="7564" w:type="dxa"/>
          </w:tcPr>
          <w:p w:rsidR="00AF3A92" w:rsidRDefault="00AF3A92" w:rsidP="00AF3A92">
            <w:pPr>
              <w:jc w:val="center"/>
              <w:rPr>
                <w:rFonts w:ascii="Times New Roman" w:hAnsi="Times New Roman" w:cs="Times New Roman"/>
                <w:sz w:val="28"/>
                <w:szCs w:val="28"/>
              </w:rPr>
            </w:pPr>
          </w:p>
        </w:tc>
      </w:tr>
      <w:tr w:rsidR="00AF3A92" w:rsidTr="00AF3A92">
        <w:tc>
          <w:tcPr>
            <w:tcW w:w="7564" w:type="dxa"/>
          </w:tcPr>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2</w:t>
            </w:r>
            <w:r>
              <w:rPr>
                <w:rFonts w:ascii="Times New Roman" w:hAnsi="Times New Roman"/>
                <w:sz w:val="28"/>
                <w:szCs w:val="28"/>
              </w:rPr>
              <w:t>5</w:t>
            </w:r>
            <w:r w:rsidRPr="009F0837">
              <w:rPr>
                <w:rFonts w:ascii="Times New Roman" w:hAnsi="Times New Roman"/>
                <w:sz w:val="28"/>
                <w:szCs w:val="28"/>
              </w:rPr>
              <w:t xml:space="preserve">. Під час рейтингового голосування та підрахунку голосів має право бути присутнім представник засновника та представник наглядової ради. </w:t>
            </w:r>
          </w:p>
          <w:p w:rsidR="00AF3A92" w:rsidRPr="009F0837" w:rsidRDefault="00AF3A92" w:rsidP="00AF3A92">
            <w:pPr>
              <w:pStyle w:val="a4"/>
              <w:jc w:val="both"/>
              <w:rPr>
                <w:rFonts w:ascii="Times New Roman" w:hAnsi="Times New Roman"/>
                <w:sz w:val="28"/>
                <w:szCs w:val="28"/>
              </w:rPr>
            </w:pPr>
          </w:p>
        </w:tc>
        <w:tc>
          <w:tcPr>
            <w:tcW w:w="7564" w:type="dxa"/>
          </w:tcPr>
          <w:p w:rsidR="00AF3A92" w:rsidRDefault="00AF3A92" w:rsidP="00AF3A92">
            <w:pPr>
              <w:jc w:val="center"/>
              <w:rPr>
                <w:rFonts w:ascii="Times New Roman" w:hAnsi="Times New Roman" w:cs="Times New Roman"/>
                <w:sz w:val="28"/>
                <w:szCs w:val="28"/>
              </w:rPr>
            </w:pPr>
          </w:p>
        </w:tc>
      </w:tr>
      <w:tr w:rsidR="00AF3A92" w:rsidTr="00AF3A92">
        <w:tc>
          <w:tcPr>
            <w:tcW w:w="7564" w:type="dxa"/>
          </w:tcPr>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2</w:t>
            </w:r>
            <w:r>
              <w:rPr>
                <w:rFonts w:ascii="Times New Roman" w:hAnsi="Times New Roman"/>
                <w:sz w:val="28"/>
                <w:szCs w:val="28"/>
              </w:rPr>
              <w:t>6</w:t>
            </w:r>
            <w:r w:rsidRPr="009F0837">
              <w:rPr>
                <w:rFonts w:ascii="Times New Roman" w:hAnsi="Times New Roman"/>
                <w:sz w:val="28"/>
                <w:szCs w:val="28"/>
              </w:rPr>
              <w:t xml:space="preserve">. Міністерство освіти і науки України може делегувати свого представника (представників) на час проведення рейтингового голосування до закладу фахової передвищої освіти незалежно від форми власності та </w:t>
            </w:r>
            <w:r w:rsidRPr="001214AB">
              <w:rPr>
                <w:rFonts w:ascii="Times New Roman" w:hAnsi="Times New Roman"/>
                <w:sz w:val="28"/>
                <w:szCs w:val="28"/>
              </w:rPr>
              <w:t>сфери управління</w:t>
            </w:r>
            <w:r w:rsidRPr="009F0837">
              <w:rPr>
                <w:rFonts w:ascii="Times New Roman" w:hAnsi="Times New Roman"/>
                <w:sz w:val="28"/>
                <w:szCs w:val="28"/>
              </w:rPr>
              <w:t>.</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 xml:space="preserve">Під час рейтингового голосування та підрахунку голосів мають право бути присутніми </w:t>
            </w:r>
            <w:r w:rsidRPr="00A10D55">
              <w:rPr>
                <w:rFonts w:ascii="Times New Roman" w:hAnsi="Times New Roman"/>
                <w:sz w:val="28"/>
                <w:szCs w:val="28"/>
              </w:rPr>
              <w:t>один спостерігач від кожного кандидата, а також по одному спостерігачу від громадських спостерігачів, акр</w:t>
            </w:r>
            <w:r w:rsidRPr="009F0837">
              <w:rPr>
                <w:rFonts w:ascii="Times New Roman" w:hAnsi="Times New Roman"/>
                <w:sz w:val="28"/>
                <w:szCs w:val="28"/>
              </w:rPr>
              <w:t>едитованих організаційним комітетом.</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Порядок акредитації громадських спостерігачів визначається організаційним комітетом.</w:t>
            </w:r>
          </w:p>
          <w:p w:rsidR="00AF3A92" w:rsidRPr="009F0837" w:rsidRDefault="00AF3A92" w:rsidP="00AF3A92">
            <w:pPr>
              <w:pStyle w:val="a4"/>
              <w:jc w:val="both"/>
              <w:rPr>
                <w:rFonts w:ascii="Times New Roman" w:hAnsi="Times New Roman"/>
                <w:sz w:val="28"/>
                <w:szCs w:val="28"/>
              </w:rPr>
            </w:pPr>
          </w:p>
        </w:tc>
        <w:tc>
          <w:tcPr>
            <w:tcW w:w="7564" w:type="dxa"/>
          </w:tcPr>
          <w:p w:rsidR="00AF3A92" w:rsidRDefault="00AF3A92" w:rsidP="00AF3A92">
            <w:pPr>
              <w:jc w:val="center"/>
              <w:rPr>
                <w:rFonts w:ascii="Times New Roman" w:hAnsi="Times New Roman" w:cs="Times New Roman"/>
                <w:sz w:val="28"/>
                <w:szCs w:val="28"/>
              </w:rPr>
            </w:pPr>
          </w:p>
        </w:tc>
      </w:tr>
      <w:tr w:rsidR="00AF3A92" w:rsidTr="00AF3A92">
        <w:tc>
          <w:tcPr>
            <w:tcW w:w="7564" w:type="dxa"/>
          </w:tcPr>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2</w:t>
            </w:r>
            <w:r>
              <w:rPr>
                <w:rFonts w:ascii="Times New Roman" w:hAnsi="Times New Roman"/>
                <w:sz w:val="28"/>
                <w:szCs w:val="28"/>
              </w:rPr>
              <w:t>7</w:t>
            </w:r>
            <w:r w:rsidRPr="009F0837">
              <w:rPr>
                <w:rFonts w:ascii="Times New Roman" w:hAnsi="Times New Roman"/>
                <w:sz w:val="28"/>
                <w:szCs w:val="28"/>
              </w:rPr>
              <w:t xml:space="preserve">. Приміщення для рейтингове голосування повинне бути обладнане достатньою кількістю кабін для таємного рейтингового голосування. Розміщення обладнання у приміщенні для рейтингового голосування </w:t>
            </w:r>
            <w:r w:rsidRPr="009F0837">
              <w:rPr>
                <w:rFonts w:ascii="Times New Roman" w:hAnsi="Times New Roman"/>
                <w:sz w:val="28"/>
                <w:szCs w:val="28"/>
              </w:rPr>
              <w:lastRenderedPageBreak/>
              <w:t>здійснюється у такий спосіб, щоб місця видачі бюлетенів для рейтингового голосування, вхід і вихід із кабін для таємного рейтингового голосування, виборчі скриньки перебували у полі зору членів виборчої комісії та осіб, які мають право бути присутніми у приміщенні для рейтингового голосування. У кабінах для таємного рейтингового голосування необхідно забезпечити наявність належного освітлення та засобів для заповнення бюлетеня для рейтингового голосування.</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2</w:t>
            </w:r>
            <w:r>
              <w:rPr>
                <w:rFonts w:ascii="Times New Roman" w:hAnsi="Times New Roman"/>
                <w:sz w:val="28"/>
                <w:szCs w:val="28"/>
              </w:rPr>
              <w:t>8</w:t>
            </w:r>
            <w:r w:rsidRPr="009F0837">
              <w:rPr>
                <w:rFonts w:ascii="Times New Roman" w:hAnsi="Times New Roman"/>
                <w:sz w:val="28"/>
                <w:szCs w:val="28"/>
              </w:rPr>
              <w:t>. Організація проведення рейтингового голосування, підтримання належного порядку у приміщенні для рейтингового голосування та забезпечення таємності рейтингового голосування покладаються на виборчу комісію.</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Голова виборчої комісії перед початком рейтингового голосування:</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надає для огляду членам виборчої комісії, присутнім кандидатам, а також спостерігачам усі наявні на виборчій дільниці виборчі скриньки;</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передає необхідну кількість бюлетенів для рейтингового голосування членам виборчої комісії, які видають бюлетені виборцям;</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передає членам виборчої комісії, які видають бюлетені для рейтингового голосування, список виборців. Відповідні члени виборчої комісії забезпечують їх збереження і дотримання порядку використання</w:t>
            </w:r>
          </w:p>
        </w:tc>
        <w:tc>
          <w:tcPr>
            <w:tcW w:w="7564" w:type="dxa"/>
          </w:tcPr>
          <w:p w:rsidR="00AF3A92" w:rsidRDefault="00AF3A92" w:rsidP="00AF3A92">
            <w:pPr>
              <w:jc w:val="center"/>
              <w:rPr>
                <w:rFonts w:ascii="Times New Roman" w:hAnsi="Times New Roman" w:cs="Times New Roman"/>
                <w:sz w:val="28"/>
                <w:szCs w:val="28"/>
              </w:rPr>
            </w:pPr>
          </w:p>
        </w:tc>
      </w:tr>
      <w:tr w:rsidR="00AF3A92" w:rsidTr="00AF3A92">
        <w:tc>
          <w:tcPr>
            <w:tcW w:w="7564" w:type="dxa"/>
          </w:tcPr>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2</w:t>
            </w:r>
            <w:r>
              <w:rPr>
                <w:rFonts w:ascii="Times New Roman" w:hAnsi="Times New Roman"/>
                <w:sz w:val="28"/>
                <w:szCs w:val="28"/>
              </w:rPr>
              <w:t>9</w:t>
            </w:r>
            <w:r w:rsidRPr="009F0837">
              <w:rPr>
                <w:rFonts w:ascii="Times New Roman" w:hAnsi="Times New Roman"/>
                <w:sz w:val="28"/>
                <w:szCs w:val="28"/>
              </w:rPr>
              <w:t>. Член виборчої комісії здійснює видачу бюлетеня для рейтингового голосування за умови пред’явлення виборцем документа, що посвідчує особу. Перелік таких документів затверджується організаційним комітетом. Особа, яка отримує бюлетень для рейтингового голосування, ставить у списку виборців навпроти свого прізвища підпис.</w:t>
            </w:r>
          </w:p>
          <w:p w:rsidR="00AF3A92" w:rsidRPr="009F0837" w:rsidRDefault="00AF3A92" w:rsidP="00AF3A92">
            <w:pPr>
              <w:pStyle w:val="a4"/>
              <w:jc w:val="both"/>
              <w:rPr>
                <w:rFonts w:ascii="Times New Roman" w:hAnsi="Times New Roman"/>
                <w:sz w:val="28"/>
                <w:szCs w:val="28"/>
              </w:rPr>
            </w:pPr>
          </w:p>
        </w:tc>
        <w:tc>
          <w:tcPr>
            <w:tcW w:w="7564" w:type="dxa"/>
          </w:tcPr>
          <w:p w:rsidR="00AF3A92" w:rsidRDefault="00AF3A92" w:rsidP="00AF3A92">
            <w:pPr>
              <w:jc w:val="center"/>
              <w:rPr>
                <w:rFonts w:ascii="Times New Roman" w:hAnsi="Times New Roman" w:cs="Times New Roman"/>
                <w:sz w:val="28"/>
                <w:szCs w:val="28"/>
              </w:rPr>
            </w:pPr>
          </w:p>
        </w:tc>
      </w:tr>
      <w:tr w:rsidR="00AF3A92" w:rsidTr="00AF3A92">
        <w:tc>
          <w:tcPr>
            <w:tcW w:w="7564" w:type="dxa"/>
          </w:tcPr>
          <w:p w:rsidR="00AF3A92" w:rsidRPr="009F0837" w:rsidRDefault="00AF3A92" w:rsidP="00AF3A92">
            <w:pPr>
              <w:pStyle w:val="a4"/>
              <w:jc w:val="both"/>
              <w:rPr>
                <w:rFonts w:ascii="Times New Roman" w:hAnsi="Times New Roman"/>
                <w:sz w:val="28"/>
                <w:szCs w:val="28"/>
              </w:rPr>
            </w:pPr>
            <w:r>
              <w:rPr>
                <w:rFonts w:ascii="Times New Roman" w:hAnsi="Times New Roman"/>
                <w:sz w:val="28"/>
                <w:szCs w:val="28"/>
              </w:rPr>
              <w:lastRenderedPageBreak/>
              <w:t>30</w:t>
            </w:r>
            <w:r w:rsidRPr="009F0837">
              <w:rPr>
                <w:rFonts w:ascii="Times New Roman" w:hAnsi="Times New Roman"/>
                <w:sz w:val="28"/>
                <w:szCs w:val="28"/>
              </w:rPr>
              <w:t xml:space="preserve">. Бюлетень для рейтингового голосування заповнюється виборцем особисто в кабіні для таємного рейтингового голосування. Під час заповнення бюлетенів забороняється присутність у кабіні для таємного рейтингового голосування інших осіб, здійснення фото- та </w:t>
            </w:r>
            <w:proofErr w:type="spellStart"/>
            <w:r w:rsidRPr="009F0837">
              <w:rPr>
                <w:rFonts w:ascii="Times New Roman" w:hAnsi="Times New Roman"/>
                <w:sz w:val="28"/>
                <w:szCs w:val="28"/>
              </w:rPr>
              <w:t>відеофіксації</w:t>
            </w:r>
            <w:proofErr w:type="spellEnd"/>
            <w:r w:rsidRPr="009F0837">
              <w:rPr>
                <w:rFonts w:ascii="Times New Roman" w:hAnsi="Times New Roman"/>
                <w:sz w:val="28"/>
                <w:szCs w:val="28"/>
              </w:rPr>
              <w:t xml:space="preserve"> у будь-який спосіб. Особа, яка внаслідок фізичних вад не може самостійно заповнити бюлетень для рейтингового голосування, має право за дозволом голови виборчої комісії скористатися допомогою іншої особи, крім членів виборчої комісії, кандидатів, а також спостерігачів.</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У бюлетені для рейтингового голосування виборець у квадраті навпроти прізвища кандидата, за якого він голосує, проставляє позначку («+») або іншу, що засвідчує волевиявлення. Виборець може голосувати лише за одного кандидата або не підтримувати жодного.</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 xml:space="preserve">Виборець опускає заповнений бюлетень для рейтингового голосування у скриньку. </w:t>
            </w:r>
            <w:r w:rsidRPr="001214AB">
              <w:rPr>
                <w:rFonts w:ascii="Times New Roman" w:hAnsi="Times New Roman"/>
                <w:sz w:val="28"/>
                <w:szCs w:val="28"/>
              </w:rPr>
              <w:t>Забороняється фотографувати заповнені бюлетені або розкривати таємність волевиявлення в будь-який інший спосіб.</w:t>
            </w:r>
          </w:p>
          <w:p w:rsidR="00AF3A92" w:rsidRPr="009F0837" w:rsidRDefault="00AF3A92" w:rsidP="00AF3A92">
            <w:pPr>
              <w:pStyle w:val="a4"/>
              <w:jc w:val="both"/>
              <w:rPr>
                <w:rFonts w:ascii="Times New Roman" w:hAnsi="Times New Roman"/>
                <w:sz w:val="28"/>
                <w:szCs w:val="28"/>
              </w:rPr>
            </w:pPr>
          </w:p>
        </w:tc>
        <w:tc>
          <w:tcPr>
            <w:tcW w:w="7564" w:type="dxa"/>
          </w:tcPr>
          <w:p w:rsidR="00AF3A92" w:rsidRDefault="00AF3A92" w:rsidP="00AF3A92">
            <w:pPr>
              <w:jc w:val="center"/>
              <w:rPr>
                <w:rFonts w:ascii="Times New Roman" w:hAnsi="Times New Roman" w:cs="Times New Roman"/>
                <w:sz w:val="28"/>
                <w:szCs w:val="28"/>
              </w:rPr>
            </w:pPr>
          </w:p>
        </w:tc>
      </w:tr>
      <w:tr w:rsidR="00AF3A92" w:rsidTr="00AF3A92">
        <w:tc>
          <w:tcPr>
            <w:tcW w:w="7564" w:type="dxa"/>
          </w:tcPr>
          <w:p w:rsidR="00AF3A92" w:rsidRPr="009F0837" w:rsidRDefault="00AF3A92" w:rsidP="00AF3A92">
            <w:pPr>
              <w:pStyle w:val="a4"/>
              <w:jc w:val="both"/>
              <w:rPr>
                <w:rFonts w:ascii="Times New Roman" w:hAnsi="Times New Roman"/>
                <w:sz w:val="28"/>
                <w:szCs w:val="28"/>
              </w:rPr>
            </w:pPr>
            <w:r>
              <w:rPr>
                <w:rFonts w:ascii="Times New Roman" w:hAnsi="Times New Roman"/>
                <w:sz w:val="28"/>
                <w:szCs w:val="28"/>
              </w:rPr>
              <w:t>31</w:t>
            </w:r>
            <w:r w:rsidRPr="009F0837">
              <w:rPr>
                <w:rFonts w:ascii="Times New Roman" w:hAnsi="Times New Roman"/>
                <w:sz w:val="28"/>
                <w:szCs w:val="28"/>
              </w:rPr>
              <w:t>. Після завершення рейтингового голосування приміщення для рейтингового голосування зачиняється і в ньому мають право перебувати тільки члени виборчої комісії, представники засновника, Міністерства освіти і науки України</w:t>
            </w:r>
            <w:r w:rsidRPr="00A10D55">
              <w:rPr>
                <w:rFonts w:ascii="Times New Roman" w:hAnsi="Times New Roman"/>
                <w:sz w:val="28"/>
                <w:szCs w:val="28"/>
              </w:rPr>
              <w:t>, наглядової ради, кандидати</w:t>
            </w:r>
            <w:r w:rsidRPr="009F0837">
              <w:rPr>
                <w:rFonts w:ascii="Times New Roman" w:hAnsi="Times New Roman"/>
                <w:sz w:val="28"/>
                <w:szCs w:val="28"/>
              </w:rPr>
              <w:t xml:space="preserve"> і спостерігачі.</w:t>
            </w:r>
          </w:p>
          <w:p w:rsidR="00AF3A92" w:rsidRPr="009F0837" w:rsidRDefault="00AF3A92" w:rsidP="00AF3A92">
            <w:pPr>
              <w:pStyle w:val="a4"/>
              <w:jc w:val="both"/>
              <w:rPr>
                <w:rFonts w:ascii="Times New Roman" w:hAnsi="Times New Roman"/>
                <w:sz w:val="28"/>
                <w:szCs w:val="28"/>
              </w:rPr>
            </w:pPr>
          </w:p>
        </w:tc>
        <w:tc>
          <w:tcPr>
            <w:tcW w:w="7564" w:type="dxa"/>
          </w:tcPr>
          <w:p w:rsidR="00AF3A92" w:rsidRDefault="00AF3A92" w:rsidP="00AF3A92">
            <w:pPr>
              <w:jc w:val="center"/>
              <w:rPr>
                <w:rFonts w:ascii="Times New Roman" w:hAnsi="Times New Roman" w:cs="Times New Roman"/>
                <w:sz w:val="28"/>
                <w:szCs w:val="28"/>
              </w:rPr>
            </w:pPr>
          </w:p>
        </w:tc>
      </w:tr>
      <w:tr w:rsidR="00AF3A92" w:rsidTr="00AF3A92">
        <w:tc>
          <w:tcPr>
            <w:tcW w:w="7564" w:type="dxa"/>
          </w:tcPr>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3</w:t>
            </w:r>
            <w:r>
              <w:rPr>
                <w:rFonts w:ascii="Times New Roman" w:hAnsi="Times New Roman"/>
                <w:sz w:val="28"/>
                <w:szCs w:val="28"/>
              </w:rPr>
              <w:t>2</w:t>
            </w:r>
            <w:r w:rsidRPr="009F0837">
              <w:rPr>
                <w:rFonts w:ascii="Times New Roman" w:hAnsi="Times New Roman"/>
                <w:sz w:val="28"/>
                <w:szCs w:val="28"/>
              </w:rPr>
              <w:t>. Скриньки для рейтингового голосування після перевірки цілісності пломб та печаток відкриваються членами виборчої комісії почергово. Під час відкриття скриньки її вміст викладається на стіл, за яким розміщуються члени виборчої комісії.</w:t>
            </w:r>
          </w:p>
          <w:p w:rsidR="00AF3A92" w:rsidRPr="009F0837" w:rsidRDefault="00AF3A92" w:rsidP="00AF3A92">
            <w:pPr>
              <w:pStyle w:val="a4"/>
              <w:jc w:val="both"/>
              <w:rPr>
                <w:rFonts w:ascii="Times New Roman" w:hAnsi="Times New Roman"/>
                <w:sz w:val="28"/>
                <w:szCs w:val="28"/>
              </w:rPr>
            </w:pPr>
          </w:p>
        </w:tc>
        <w:tc>
          <w:tcPr>
            <w:tcW w:w="7564" w:type="dxa"/>
          </w:tcPr>
          <w:p w:rsidR="00AF3A92" w:rsidRDefault="00AF3A92" w:rsidP="00AF3A92">
            <w:pPr>
              <w:jc w:val="center"/>
              <w:rPr>
                <w:rFonts w:ascii="Times New Roman" w:hAnsi="Times New Roman" w:cs="Times New Roman"/>
                <w:sz w:val="28"/>
                <w:szCs w:val="28"/>
              </w:rPr>
            </w:pPr>
          </w:p>
        </w:tc>
      </w:tr>
      <w:tr w:rsidR="00AF3A92" w:rsidTr="00AF3A92">
        <w:tc>
          <w:tcPr>
            <w:tcW w:w="7564" w:type="dxa"/>
          </w:tcPr>
          <w:p w:rsidR="00AF3A92" w:rsidRPr="009F0837" w:rsidRDefault="00AF3A92" w:rsidP="00AF3A92">
            <w:pPr>
              <w:pStyle w:val="a4"/>
              <w:jc w:val="both"/>
              <w:rPr>
                <w:rFonts w:ascii="Times New Roman" w:hAnsi="Times New Roman"/>
                <w:sz w:val="28"/>
                <w:szCs w:val="28"/>
              </w:rPr>
            </w:pPr>
            <w:r>
              <w:rPr>
                <w:rFonts w:ascii="Times New Roman" w:hAnsi="Times New Roman"/>
                <w:sz w:val="28"/>
                <w:szCs w:val="28"/>
              </w:rPr>
              <w:lastRenderedPageBreak/>
              <w:t>33.</w:t>
            </w:r>
            <w:r w:rsidRPr="009F0837">
              <w:rPr>
                <w:rFonts w:ascii="Times New Roman" w:hAnsi="Times New Roman"/>
                <w:sz w:val="28"/>
                <w:szCs w:val="28"/>
              </w:rPr>
              <w:t> Підрахунок голосів членами виборчої комісії починається негайно після закінчення рейтингового голосування та проводиться відкрито у тому ж приміщенні, де відбувалося рейтингове голосування, без перерви і закінчується після складення та підписання протоколу про результати рейтингового голосування.</w:t>
            </w:r>
          </w:p>
          <w:p w:rsidR="00AF3A92" w:rsidRPr="009F0837" w:rsidRDefault="00AF3A92" w:rsidP="00AF3A92">
            <w:pPr>
              <w:pStyle w:val="a4"/>
              <w:jc w:val="both"/>
              <w:rPr>
                <w:rFonts w:ascii="Times New Roman" w:hAnsi="Times New Roman"/>
                <w:sz w:val="28"/>
                <w:szCs w:val="28"/>
              </w:rPr>
            </w:pPr>
          </w:p>
        </w:tc>
        <w:tc>
          <w:tcPr>
            <w:tcW w:w="7564" w:type="dxa"/>
          </w:tcPr>
          <w:p w:rsidR="00AF3A92" w:rsidRDefault="00AF3A92" w:rsidP="00AF3A92">
            <w:pPr>
              <w:jc w:val="center"/>
              <w:rPr>
                <w:rFonts w:ascii="Times New Roman" w:hAnsi="Times New Roman" w:cs="Times New Roman"/>
                <w:sz w:val="28"/>
                <w:szCs w:val="28"/>
              </w:rPr>
            </w:pPr>
          </w:p>
        </w:tc>
      </w:tr>
      <w:tr w:rsidR="00AF3A92" w:rsidTr="00AF3A92">
        <w:tc>
          <w:tcPr>
            <w:tcW w:w="7564" w:type="dxa"/>
          </w:tcPr>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3</w:t>
            </w:r>
            <w:r>
              <w:rPr>
                <w:rFonts w:ascii="Times New Roman" w:hAnsi="Times New Roman"/>
                <w:sz w:val="28"/>
                <w:szCs w:val="28"/>
              </w:rPr>
              <w:t>4</w:t>
            </w:r>
            <w:r w:rsidRPr="009F0837">
              <w:rPr>
                <w:rFonts w:ascii="Times New Roman" w:hAnsi="Times New Roman"/>
                <w:sz w:val="28"/>
                <w:szCs w:val="28"/>
              </w:rPr>
              <w:t>. Члени виборчої комісії підраховують загальну кількість виданих для рейтингового голосування бюлетенів та кількість бюлетенів, наявних у скриньках для рейтингового голосування. Бюлетені для рейтингового голосування розкладаються на місця, позначені окремими табличками, що містять з обох боків прізвища та ініціали кандидатів. Окремо робляться таблички з написом "Не підтримую жодного" та "Недійсні". Під час розкладання бюлетенів визначений виборчою комісією член комісії показує кожний бюлетень усім членам комісії та особам, які присутні під час підрахунку голосів, та оголошує прізвище кандидата, за якого подано голос. У разі виникнення сумнівів щодо змісту бюлетеня виборча комісія приймає рішення шляхом голосування. При цьому кожен член виборчої комісії має право оглянути бюлетень особисто. На час огляду бюлетеня робота з іншими бюлетенями припиняється.</w:t>
            </w:r>
          </w:p>
          <w:p w:rsidR="00AF3A92" w:rsidRPr="009F0837" w:rsidRDefault="00AF3A92" w:rsidP="00AF3A92">
            <w:pPr>
              <w:pStyle w:val="a4"/>
              <w:jc w:val="both"/>
              <w:rPr>
                <w:rFonts w:ascii="Times New Roman" w:hAnsi="Times New Roman"/>
                <w:sz w:val="28"/>
                <w:szCs w:val="28"/>
              </w:rPr>
            </w:pPr>
          </w:p>
        </w:tc>
        <w:tc>
          <w:tcPr>
            <w:tcW w:w="7564" w:type="dxa"/>
          </w:tcPr>
          <w:p w:rsidR="00AF3A92" w:rsidRDefault="00AF3A92" w:rsidP="00AF3A92">
            <w:pPr>
              <w:jc w:val="center"/>
              <w:rPr>
                <w:rFonts w:ascii="Times New Roman" w:hAnsi="Times New Roman" w:cs="Times New Roman"/>
                <w:sz w:val="28"/>
                <w:szCs w:val="28"/>
              </w:rPr>
            </w:pPr>
          </w:p>
        </w:tc>
      </w:tr>
      <w:tr w:rsidR="00AF3A92" w:rsidTr="00AF3A92">
        <w:tc>
          <w:tcPr>
            <w:tcW w:w="7564" w:type="dxa"/>
          </w:tcPr>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3</w:t>
            </w:r>
            <w:r>
              <w:rPr>
                <w:rFonts w:ascii="Times New Roman" w:hAnsi="Times New Roman"/>
                <w:sz w:val="28"/>
                <w:szCs w:val="28"/>
              </w:rPr>
              <w:t>5</w:t>
            </w:r>
            <w:r w:rsidRPr="009F0837">
              <w:rPr>
                <w:rFonts w:ascii="Times New Roman" w:hAnsi="Times New Roman"/>
                <w:sz w:val="28"/>
                <w:szCs w:val="28"/>
              </w:rPr>
              <w:t>. Бюлетень для рейтингове голосування може бути визнаний недійсним, якщо:</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позначка у бюлетені проставлена більш як за одного кандидата;</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не проставлена жодна позначка;</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t>зміст волевиявлення неможливо встановити з інших причин.</w:t>
            </w:r>
          </w:p>
          <w:p w:rsidR="00AF3A92" w:rsidRPr="009F0837" w:rsidRDefault="00AF3A92" w:rsidP="00AF3A92">
            <w:pPr>
              <w:pStyle w:val="a4"/>
              <w:jc w:val="both"/>
              <w:rPr>
                <w:rFonts w:ascii="Times New Roman" w:hAnsi="Times New Roman"/>
                <w:sz w:val="28"/>
                <w:szCs w:val="28"/>
              </w:rPr>
            </w:pPr>
            <w:r w:rsidRPr="009F0837">
              <w:rPr>
                <w:rFonts w:ascii="Times New Roman" w:hAnsi="Times New Roman"/>
                <w:sz w:val="28"/>
                <w:szCs w:val="28"/>
              </w:rPr>
              <w:lastRenderedPageBreak/>
              <w:t xml:space="preserve">У разі коли члени виборчої комісії не можуть дійти згоди щодо віднесення бюлетеня до недійсних, зазначене питання вирішується шляхом голосування. Такий бюлетень повинен бути продемонстрований членам комісії та особам, присутнім під час підрахунку голосів. При цьому кожен член виборчої комісії має право особисто оглянути бюлетень. На час огляду бюлетеня підрахунок інших бюлетенів </w:t>
            </w:r>
            <w:r w:rsidRPr="00A10D55">
              <w:rPr>
                <w:rFonts w:ascii="Times New Roman" w:hAnsi="Times New Roman"/>
                <w:sz w:val="28"/>
                <w:szCs w:val="28"/>
              </w:rPr>
              <w:t>призупиняється.</w:t>
            </w:r>
          </w:p>
          <w:p w:rsidR="00AF3A92" w:rsidRPr="009F0837" w:rsidRDefault="00AF3A92" w:rsidP="00AF3A92">
            <w:pPr>
              <w:pStyle w:val="a4"/>
              <w:jc w:val="both"/>
              <w:rPr>
                <w:rFonts w:ascii="Times New Roman" w:hAnsi="Times New Roman"/>
                <w:sz w:val="28"/>
                <w:szCs w:val="28"/>
              </w:rPr>
            </w:pPr>
          </w:p>
        </w:tc>
        <w:tc>
          <w:tcPr>
            <w:tcW w:w="7564" w:type="dxa"/>
          </w:tcPr>
          <w:p w:rsidR="00AF3A92" w:rsidRDefault="00AF3A92" w:rsidP="00AF3A92">
            <w:pPr>
              <w:jc w:val="center"/>
              <w:rPr>
                <w:rFonts w:ascii="Times New Roman" w:hAnsi="Times New Roman" w:cs="Times New Roman"/>
                <w:sz w:val="28"/>
                <w:szCs w:val="28"/>
              </w:rPr>
            </w:pPr>
          </w:p>
        </w:tc>
      </w:tr>
      <w:tr w:rsidR="00AF3A92" w:rsidTr="00AF3A92">
        <w:tc>
          <w:tcPr>
            <w:tcW w:w="7564" w:type="dxa"/>
          </w:tcPr>
          <w:p w:rsidR="008F283F" w:rsidRPr="008F283F" w:rsidRDefault="008F283F" w:rsidP="008F283F">
            <w:pPr>
              <w:spacing w:before="120"/>
              <w:ind w:firstLine="567"/>
              <w:jc w:val="both"/>
              <w:rPr>
                <w:rFonts w:ascii="Times New Roman" w:eastAsia="Times New Roman" w:hAnsi="Times New Roman" w:cs="Times New Roman"/>
                <w:sz w:val="28"/>
                <w:szCs w:val="28"/>
                <w:lang w:eastAsia="ru-RU"/>
              </w:rPr>
            </w:pPr>
            <w:r w:rsidRPr="008F283F">
              <w:rPr>
                <w:rFonts w:ascii="Times New Roman" w:eastAsia="Times New Roman" w:hAnsi="Times New Roman" w:cs="Times New Roman"/>
                <w:sz w:val="28"/>
                <w:szCs w:val="28"/>
                <w:lang w:eastAsia="ru-RU"/>
              </w:rPr>
              <w:t>36. Після розкладення бюлетенів окремо за кожного кандидата, а також окремо недійсних бюлетенів визначений виборчою комісією член комісії вголос підраховує кількість бюлетенів, поданих за кожного з кандидатів, а також кількість недійсних бюлетенів. На вимогу члена виборчої комісії, кандидата чи спостерігача може бути проведено повторний підрахунок бюлетенів, поданих за кожного з кандидатів, а також бюлетенів, визнаних недійсними. Під час підрахунку голосів кожен член виборчої комісії має право перевірити або перерахувати відповідні бюлетені. Результати підрахунку голосів оголошуються головою виборчої комісії і підлягають включенню секретарем до протоколу про результати рейтингового голосування.</w:t>
            </w:r>
          </w:p>
          <w:p w:rsidR="00AF3A92" w:rsidRPr="009F0837" w:rsidRDefault="00AF3A92" w:rsidP="00AF3A92">
            <w:pPr>
              <w:pStyle w:val="a4"/>
              <w:jc w:val="both"/>
              <w:rPr>
                <w:rFonts w:ascii="Times New Roman" w:hAnsi="Times New Roman"/>
                <w:sz w:val="28"/>
                <w:szCs w:val="28"/>
              </w:rPr>
            </w:pPr>
          </w:p>
        </w:tc>
        <w:tc>
          <w:tcPr>
            <w:tcW w:w="7564" w:type="dxa"/>
          </w:tcPr>
          <w:p w:rsidR="00AF3A92" w:rsidRDefault="00AF3A92" w:rsidP="00AF3A92">
            <w:pPr>
              <w:jc w:val="center"/>
              <w:rPr>
                <w:rFonts w:ascii="Times New Roman" w:hAnsi="Times New Roman" w:cs="Times New Roman"/>
                <w:sz w:val="28"/>
                <w:szCs w:val="28"/>
              </w:rPr>
            </w:pPr>
          </w:p>
        </w:tc>
      </w:tr>
      <w:tr w:rsidR="00AF3A92" w:rsidTr="00AF3A92">
        <w:tc>
          <w:tcPr>
            <w:tcW w:w="7564" w:type="dxa"/>
          </w:tcPr>
          <w:p w:rsidR="008F283F" w:rsidRPr="008F283F" w:rsidRDefault="008F283F" w:rsidP="008F283F">
            <w:pPr>
              <w:spacing w:before="120"/>
              <w:ind w:firstLine="567"/>
              <w:jc w:val="both"/>
              <w:rPr>
                <w:rFonts w:ascii="Times New Roman" w:eastAsia="Times New Roman" w:hAnsi="Times New Roman" w:cs="Times New Roman"/>
                <w:sz w:val="28"/>
                <w:szCs w:val="28"/>
                <w:lang w:eastAsia="ru-RU"/>
              </w:rPr>
            </w:pPr>
            <w:r w:rsidRPr="008F283F">
              <w:rPr>
                <w:rFonts w:ascii="Times New Roman" w:eastAsia="Times New Roman" w:hAnsi="Times New Roman" w:cs="Times New Roman"/>
                <w:sz w:val="28"/>
                <w:szCs w:val="28"/>
                <w:lang w:eastAsia="ru-RU"/>
              </w:rPr>
              <w:t>37. Виборча комісія зобов’язана під час підрахунку голосів перевірити відповідність кількості осіб, які взяли участь у голосуванні, кількості бюлетенів, поданих за кожного кандидата, а також кількості бюлетенів, визнаних недійсними.</w:t>
            </w:r>
          </w:p>
          <w:p w:rsidR="00AF3A92" w:rsidRPr="009F0837" w:rsidRDefault="00AF3A92" w:rsidP="00AF3A92">
            <w:pPr>
              <w:pStyle w:val="a4"/>
              <w:jc w:val="both"/>
              <w:rPr>
                <w:rFonts w:ascii="Times New Roman" w:hAnsi="Times New Roman"/>
                <w:sz w:val="28"/>
                <w:szCs w:val="28"/>
              </w:rPr>
            </w:pPr>
          </w:p>
        </w:tc>
        <w:tc>
          <w:tcPr>
            <w:tcW w:w="7564" w:type="dxa"/>
          </w:tcPr>
          <w:p w:rsidR="00AF3A92" w:rsidRDefault="00AF3A92" w:rsidP="00AF3A92">
            <w:pPr>
              <w:jc w:val="center"/>
              <w:rPr>
                <w:rFonts w:ascii="Times New Roman" w:hAnsi="Times New Roman" w:cs="Times New Roman"/>
                <w:sz w:val="28"/>
                <w:szCs w:val="28"/>
              </w:rPr>
            </w:pPr>
          </w:p>
        </w:tc>
      </w:tr>
      <w:tr w:rsidR="00AF3A92" w:rsidTr="00AF3A92">
        <w:tc>
          <w:tcPr>
            <w:tcW w:w="7564" w:type="dxa"/>
          </w:tcPr>
          <w:p w:rsidR="008F283F" w:rsidRPr="008F283F" w:rsidRDefault="008F283F" w:rsidP="008F283F">
            <w:pPr>
              <w:spacing w:before="120"/>
              <w:ind w:firstLine="567"/>
              <w:jc w:val="both"/>
              <w:rPr>
                <w:rFonts w:ascii="Times New Roman" w:eastAsia="Times New Roman" w:hAnsi="Times New Roman" w:cs="Times New Roman"/>
                <w:sz w:val="28"/>
                <w:szCs w:val="28"/>
                <w:lang w:eastAsia="ru-RU"/>
              </w:rPr>
            </w:pPr>
            <w:r w:rsidRPr="008F283F">
              <w:rPr>
                <w:rFonts w:ascii="Times New Roman" w:eastAsia="Times New Roman" w:hAnsi="Times New Roman" w:cs="Times New Roman"/>
                <w:sz w:val="28"/>
                <w:szCs w:val="28"/>
                <w:lang w:eastAsia="ru-RU"/>
              </w:rPr>
              <w:t>38. Виборча комісія за результатами підрахунку голосів складає протокол за формою (додаток 2).</w:t>
            </w:r>
          </w:p>
          <w:p w:rsidR="008F283F" w:rsidRPr="008F283F" w:rsidRDefault="008F283F" w:rsidP="008F283F">
            <w:pPr>
              <w:spacing w:before="120"/>
              <w:ind w:firstLine="567"/>
              <w:jc w:val="both"/>
              <w:rPr>
                <w:rFonts w:ascii="Times New Roman" w:eastAsia="Times New Roman" w:hAnsi="Times New Roman" w:cs="Times New Roman"/>
                <w:sz w:val="28"/>
                <w:szCs w:val="28"/>
                <w:lang w:eastAsia="ru-RU"/>
              </w:rPr>
            </w:pPr>
            <w:r w:rsidRPr="008F283F">
              <w:rPr>
                <w:rFonts w:ascii="Times New Roman" w:eastAsia="Times New Roman" w:hAnsi="Times New Roman" w:cs="Times New Roman"/>
                <w:sz w:val="28"/>
                <w:szCs w:val="28"/>
                <w:lang w:eastAsia="ru-RU"/>
              </w:rPr>
              <w:lastRenderedPageBreak/>
              <w:t>Протокол про результати рейтингового голосування складається виборчою комісією у двох примірниках. Копії протоколу надаються кожному членові виборчої комісії, кандидатам та спостерігачам (за їх вимогою).</w:t>
            </w:r>
          </w:p>
          <w:p w:rsidR="008F283F" w:rsidRPr="008F283F" w:rsidRDefault="008F283F" w:rsidP="008F283F">
            <w:pPr>
              <w:spacing w:before="120"/>
              <w:ind w:firstLine="567"/>
              <w:jc w:val="both"/>
              <w:rPr>
                <w:rFonts w:ascii="Times New Roman" w:eastAsia="Times New Roman" w:hAnsi="Times New Roman" w:cs="Times New Roman"/>
                <w:sz w:val="28"/>
                <w:szCs w:val="28"/>
                <w:lang w:eastAsia="ru-RU"/>
              </w:rPr>
            </w:pPr>
            <w:r w:rsidRPr="008F283F">
              <w:rPr>
                <w:rFonts w:ascii="Times New Roman" w:eastAsia="Times New Roman" w:hAnsi="Times New Roman" w:cs="Times New Roman"/>
                <w:sz w:val="28"/>
                <w:szCs w:val="28"/>
                <w:lang w:eastAsia="ru-RU"/>
              </w:rPr>
              <w:t>Кожен примірник протоколу підписується головою, заступником голови, секретарем та присутніми членами виборчої комісії. У разі незгоди з результатами підрахунку голосів, зафіксованими у протоколі, член виборчої комісії має право письмово викласти свою окрему думку, яка обов’язково додається до протоколу. Відмова від підписання протоколу не допускається.</w:t>
            </w:r>
          </w:p>
          <w:p w:rsidR="008F283F" w:rsidRPr="008F283F" w:rsidRDefault="008F283F" w:rsidP="008F283F">
            <w:pPr>
              <w:spacing w:before="120"/>
              <w:ind w:firstLine="567"/>
              <w:jc w:val="both"/>
              <w:rPr>
                <w:rFonts w:ascii="Times New Roman" w:eastAsia="Times New Roman" w:hAnsi="Times New Roman" w:cs="Times New Roman"/>
                <w:sz w:val="28"/>
                <w:szCs w:val="28"/>
                <w:lang w:eastAsia="ru-RU"/>
              </w:rPr>
            </w:pPr>
            <w:r w:rsidRPr="008F283F">
              <w:rPr>
                <w:rFonts w:ascii="Times New Roman" w:eastAsia="Times New Roman" w:hAnsi="Times New Roman" w:cs="Times New Roman"/>
                <w:sz w:val="28"/>
                <w:szCs w:val="28"/>
                <w:lang w:eastAsia="ru-RU"/>
              </w:rPr>
              <w:t>Перший примірник протоколу про результати рейтингового голосування передається організаційному комітетові з наступною їх передачею засновникові, другий – залишається у закладі фахової передвищої освіти. Копія протоколу про результати рейтингового голосування передається наглядовій раді.</w:t>
            </w:r>
          </w:p>
          <w:p w:rsidR="00AF3A92" w:rsidRPr="009F0837" w:rsidRDefault="00AF3A92" w:rsidP="00AF3A92">
            <w:pPr>
              <w:pStyle w:val="a4"/>
              <w:jc w:val="both"/>
              <w:rPr>
                <w:rFonts w:ascii="Times New Roman" w:hAnsi="Times New Roman"/>
                <w:sz w:val="28"/>
                <w:szCs w:val="28"/>
              </w:rPr>
            </w:pPr>
          </w:p>
        </w:tc>
        <w:tc>
          <w:tcPr>
            <w:tcW w:w="7564" w:type="dxa"/>
          </w:tcPr>
          <w:p w:rsidR="00AF3A92" w:rsidRDefault="00AF3A92" w:rsidP="00AF3A92">
            <w:pPr>
              <w:jc w:val="center"/>
              <w:rPr>
                <w:rFonts w:ascii="Times New Roman" w:hAnsi="Times New Roman" w:cs="Times New Roman"/>
                <w:sz w:val="28"/>
                <w:szCs w:val="28"/>
              </w:rPr>
            </w:pPr>
          </w:p>
        </w:tc>
      </w:tr>
      <w:tr w:rsidR="00AF3A92" w:rsidTr="00AF3A92">
        <w:tc>
          <w:tcPr>
            <w:tcW w:w="7564" w:type="dxa"/>
          </w:tcPr>
          <w:p w:rsidR="008F283F" w:rsidRPr="008F283F" w:rsidRDefault="008F283F" w:rsidP="008F283F">
            <w:pPr>
              <w:spacing w:before="120"/>
              <w:ind w:firstLine="567"/>
              <w:jc w:val="both"/>
              <w:rPr>
                <w:rFonts w:ascii="Times New Roman" w:eastAsia="Times New Roman" w:hAnsi="Times New Roman" w:cs="Times New Roman"/>
                <w:sz w:val="28"/>
                <w:szCs w:val="28"/>
                <w:lang w:eastAsia="ru-RU"/>
              </w:rPr>
            </w:pPr>
            <w:r w:rsidRPr="008F283F">
              <w:rPr>
                <w:rFonts w:ascii="Times New Roman" w:eastAsia="Times New Roman" w:hAnsi="Times New Roman" w:cs="Times New Roman"/>
                <w:sz w:val="28"/>
                <w:szCs w:val="28"/>
                <w:lang w:eastAsia="ru-RU"/>
              </w:rPr>
              <w:t>39. Процес рейтингового голосування і підрахунку голосів підлягає фіксуванню за допомогою відео-засобів. При цьому таке фіксування не може порушувати таємницю рейтингового голосування.</w:t>
            </w:r>
          </w:p>
          <w:p w:rsidR="00AF3A92" w:rsidRPr="009F0837" w:rsidRDefault="00AF3A92" w:rsidP="00AF3A92">
            <w:pPr>
              <w:pStyle w:val="a4"/>
              <w:jc w:val="both"/>
              <w:rPr>
                <w:rFonts w:ascii="Times New Roman" w:hAnsi="Times New Roman"/>
                <w:sz w:val="28"/>
                <w:szCs w:val="28"/>
              </w:rPr>
            </w:pPr>
          </w:p>
        </w:tc>
        <w:tc>
          <w:tcPr>
            <w:tcW w:w="7564" w:type="dxa"/>
          </w:tcPr>
          <w:p w:rsidR="00AF3A92" w:rsidRDefault="00AF3A92" w:rsidP="00AF3A92">
            <w:pPr>
              <w:jc w:val="center"/>
              <w:rPr>
                <w:rFonts w:ascii="Times New Roman" w:hAnsi="Times New Roman" w:cs="Times New Roman"/>
                <w:sz w:val="28"/>
                <w:szCs w:val="28"/>
              </w:rPr>
            </w:pPr>
          </w:p>
        </w:tc>
      </w:tr>
      <w:tr w:rsidR="00AF3A92" w:rsidTr="00AF3A92">
        <w:tc>
          <w:tcPr>
            <w:tcW w:w="7564" w:type="dxa"/>
          </w:tcPr>
          <w:p w:rsidR="008F283F" w:rsidRPr="008F283F" w:rsidRDefault="008F283F" w:rsidP="008F283F">
            <w:pPr>
              <w:spacing w:before="120"/>
              <w:ind w:firstLine="567"/>
              <w:jc w:val="both"/>
              <w:rPr>
                <w:rFonts w:ascii="Times New Roman" w:eastAsia="Times New Roman" w:hAnsi="Times New Roman" w:cs="Times New Roman"/>
                <w:sz w:val="28"/>
                <w:szCs w:val="28"/>
                <w:lang w:eastAsia="ru-RU"/>
              </w:rPr>
            </w:pPr>
            <w:r w:rsidRPr="008F283F">
              <w:rPr>
                <w:rFonts w:ascii="Times New Roman" w:eastAsia="Times New Roman" w:hAnsi="Times New Roman" w:cs="Times New Roman"/>
                <w:sz w:val="28"/>
                <w:szCs w:val="28"/>
                <w:lang w:eastAsia="ru-RU"/>
              </w:rPr>
              <w:t>40. Рейтингове голосування вважається таким, що відбулося, якщо участь у ньому взяли більше 50 відсотків загальної кількості осіб, які мають право брати участь у рейтинговому голосуванні.</w:t>
            </w:r>
          </w:p>
          <w:p w:rsidR="00AF3A92" w:rsidRPr="009F0837" w:rsidRDefault="00AF3A92" w:rsidP="00AF3A92">
            <w:pPr>
              <w:pStyle w:val="a4"/>
              <w:jc w:val="both"/>
              <w:rPr>
                <w:rFonts w:ascii="Times New Roman" w:hAnsi="Times New Roman"/>
                <w:sz w:val="28"/>
                <w:szCs w:val="28"/>
              </w:rPr>
            </w:pPr>
          </w:p>
        </w:tc>
        <w:tc>
          <w:tcPr>
            <w:tcW w:w="7564" w:type="dxa"/>
          </w:tcPr>
          <w:p w:rsidR="00AF3A92" w:rsidRDefault="00AF3A92" w:rsidP="00AF3A92">
            <w:pPr>
              <w:jc w:val="center"/>
              <w:rPr>
                <w:rFonts w:ascii="Times New Roman" w:hAnsi="Times New Roman" w:cs="Times New Roman"/>
                <w:sz w:val="28"/>
                <w:szCs w:val="28"/>
              </w:rPr>
            </w:pPr>
          </w:p>
        </w:tc>
      </w:tr>
      <w:tr w:rsidR="00AF3A92" w:rsidTr="00AF3A92">
        <w:tc>
          <w:tcPr>
            <w:tcW w:w="7564" w:type="dxa"/>
          </w:tcPr>
          <w:p w:rsidR="008F283F" w:rsidRPr="008F283F" w:rsidRDefault="008F283F" w:rsidP="008F283F">
            <w:pPr>
              <w:spacing w:before="120"/>
              <w:ind w:firstLine="567"/>
              <w:jc w:val="both"/>
              <w:rPr>
                <w:rFonts w:ascii="Times New Roman" w:eastAsia="Times New Roman" w:hAnsi="Times New Roman" w:cs="Times New Roman"/>
                <w:sz w:val="28"/>
                <w:szCs w:val="28"/>
                <w:lang w:eastAsia="ru-RU"/>
              </w:rPr>
            </w:pPr>
            <w:r w:rsidRPr="008F283F">
              <w:rPr>
                <w:rFonts w:ascii="Times New Roman" w:eastAsia="Times New Roman" w:hAnsi="Times New Roman" w:cs="Times New Roman"/>
                <w:sz w:val="28"/>
                <w:szCs w:val="28"/>
                <w:lang w:eastAsia="ru-RU"/>
              </w:rPr>
              <w:t xml:space="preserve">41. Переможцем вважається особа, яка під час рейтингового голосування набрала </w:t>
            </w:r>
            <w:bookmarkStart w:id="2" w:name="n694"/>
            <w:bookmarkEnd w:id="2"/>
            <w:r w:rsidRPr="008F283F">
              <w:rPr>
                <w:rFonts w:ascii="Times New Roman" w:eastAsia="Times New Roman" w:hAnsi="Times New Roman" w:cs="Times New Roman"/>
                <w:sz w:val="28"/>
                <w:szCs w:val="28"/>
                <w:lang w:eastAsia="ru-RU"/>
              </w:rPr>
              <w:t>найбільшу кількість голосів, зокрема 60 і більше відсотків голосів від загальної кількості осіб, які мають право брати участь у рейтинговому голосуванні.</w:t>
            </w:r>
          </w:p>
          <w:p w:rsidR="008F283F" w:rsidRPr="008F283F" w:rsidRDefault="008F283F" w:rsidP="008F283F">
            <w:pPr>
              <w:spacing w:before="120"/>
              <w:ind w:firstLine="567"/>
              <w:jc w:val="both"/>
              <w:rPr>
                <w:rFonts w:ascii="Times New Roman" w:eastAsia="Times New Roman" w:hAnsi="Times New Roman" w:cs="Times New Roman"/>
                <w:sz w:val="28"/>
                <w:szCs w:val="28"/>
                <w:lang w:eastAsia="ru-RU"/>
              </w:rPr>
            </w:pPr>
          </w:p>
          <w:p w:rsidR="008F283F" w:rsidRPr="008F283F" w:rsidRDefault="008F283F" w:rsidP="008F283F">
            <w:pPr>
              <w:jc w:val="center"/>
              <w:rPr>
                <w:rFonts w:ascii="Times New Roman" w:eastAsia="Times New Roman" w:hAnsi="Times New Roman" w:cs="Times New Roman"/>
                <w:sz w:val="28"/>
                <w:szCs w:val="28"/>
                <w:lang w:eastAsia="ru-RU"/>
              </w:rPr>
            </w:pPr>
            <w:r w:rsidRPr="008F283F">
              <w:rPr>
                <w:rFonts w:ascii="Times New Roman" w:eastAsia="Times New Roman" w:hAnsi="Times New Roman" w:cs="Times New Roman"/>
                <w:sz w:val="28"/>
                <w:szCs w:val="28"/>
                <w:lang w:eastAsia="ru-RU"/>
              </w:rPr>
              <w:t>**Проведення наглядовою радою закладу</w:t>
            </w:r>
          </w:p>
          <w:p w:rsidR="008F283F" w:rsidRPr="008F283F" w:rsidRDefault="008F283F" w:rsidP="008F283F">
            <w:pPr>
              <w:jc w:val="center"/>
              <w:rPr>
                <w:rFonts w:ascii="Times New Roman" w:eastAsia="Times New Roman" w:hAnsi="Times New Roman" w:cs="Times New Roman"/>
                <w:sz w:val="28"/>
                <w:szCs w:val="28"/>
                <w:lang w:eastAsia="ru-RU"/>
              </w:rPr>
            </w:pPr>
            <w:r w:rsidRPr="008F283F">
              <w:rPr>
                <w:rFonts w:ascii="Times New Roman" w:eastAsia="Times New Roman" w:hAnsi="Times New Roman" w:cs="Times New Roman"/>
                <w:sz w:val="28"/>
                <w:szCs w:val="28"/>
                <w:lang w:eastAsia="ru-RU"/>
              </w:rPr>
              <w:t>фахової передвищої освіти конкурсного відбору</w:t>
            </w:r>
          </w:p>
          <w:p w:rsidR="008F283F" w:rsidRPr="008F283F" w:rsidRDefault="008F283F" w:rsidP="008F283F">
            <w:pPr>
              <w:spacing w:before="120"/>
              <w:ind w:firstLine="567"/>
              <w:jc w:val="both"/>
              <w:rPr>
                <w:rFonts w:ascii="Times New Roman" w:eastAsia="Times New Roman" w:hAnsi="Times New Roman" w:cs="Times New Roman"/>
                <w:sz w:val="28"/>
                <w:szCs w:val="28"/>
                <w:lang w:eastAsia="ru-RU"/>
              </w:rPr>
            </w:pPr>
            <w:r w:rsidRPr="008F283F">
              <w:rPr>
                <w:rFonts w:ascii="Times New Roman" w:eastAsia="Times New Roman" w:hAnsi="Times New Roman" w:cs="Times New Roman"/>
                <w:sz w:val="28"/>
                <w:szCs w:val="28"/>
                <w:lang w:eastAsia="ru-RU"/>
              </w:rPr>
              <w:t>42. У разі якщо жоден з кандидатів під час рейтингового голосування не набрав більше 60 відсотків голосів від загальної кількості осіб, які мають право брати участь у рейтинговому голосуванні, наглядова рада у двотижневий строк з дня рейтингового голосування проводить процедуру конкурсного відбору кандидатів на посаду керівника закладу фахової передвищої освіти.</w:t>
            </w:r>
          </w:p>
          <w:p w:rsidR="00AF3A92" w:rsidRPr="009F0837" w:rsidRDefault="00AF3A92" w:rsidP="00AF3A92">
            <w:pPr>
              <w:pStyle w:val="a4"/>
              <w:jc w:val="both"/>
              <w:rPr>
                <w:rFonts w:ascii="Times New Roman" w:hAnsi="Times New Roman"/>
                <w:sz w:val="28"/>
                <w:szCs w:val="28"/>
              </w:rPr>
            </w:pPr>
          </w:p>
        </w:tc>
        <w:tc>
          <w:tcPr>
            <w:tcW w:w="7564" w:type="dxa"/>
          </w:tcPr>
          <w:p w:rsidR="00AF3A92" w:rsidRDefault="00AF3A92" w:rsidP="00AF3A92">
            <w:pPr>
              <w:jc w:val="center"/>
              <w:rPr>
                <w:rFonts w:ascii="Times New Roman" w:hAnsi="Times New Roman" w:cs="Times New Roman"/>
                <w:sz w:val="28"/>
                <w:szCs w:val="28"/>
              </w:rPr>
            </w:pPr>
          </w:p>
        </w:tc>
      </w:tr>
      <w:tr w:rsidR="00AF3A92" w:rsidTr="00AF3A92">
        <w:tc>
          <w:tcPr>
            <w:tcW w:w="7564" w:type="dxa"/>
          </w:tcPr>
          <w:p w:rsidR="008F283F" w:rsidRPr="008F283F" w:rsidRDefault="008F283F" w:rsidP="008F283F">
            <w:pPr>
              <w:spacing w:before="120"/>
              <w:ind w:firstLine="567"/>
              <w:jc w:val="both"/>
              <w:rPr>
                <w:rFonts w:ascii="Times New Roman" w:eastAsia="Times New Roman" w:hAnsi="Times New Roman" w:cs="Times New Roman"/>
                <w:sz w:val="28"/>
                <w:szCs w:val="28"/>
                <w:lang w:eastAsia="ru-RU"/>
              </w:rPr>
            </w:pPr>
            <w:r w:rsidRPr="008F283F">
              <w:rPr>
                <w:rFonts w:ascii="Times New Roman" w:eastAsia="Times New Roman" w:hAnsi="Times New Roman" w:cs="Times New Roman"/>
                <w:sz w:val="28"/>
                <w:szCs w:val="28"/>
                <w:lang w:eastAsia="ru-RU"/>
              </w:rPr>
              <w:t>43. Після отримання інформації щодо необхідності проведення конкурсного відбору наглядова рада збирається на засідання та визначає дату конкурсного відбору, особливості його проведення (місце, час, форма тощо).</w:t>
            </w:r>
          </w:p>
          <w:p w:rsidR="00AF3A92" w:rsidRPr="009F0837" w:rsidRDefault="00AF3A92" w:rsidP="00AF3A92">
            <w:pPr>
              <w:pStyle w:val="a4"/>
              <w:jc w:val="both"/>
              <w:rPr>
                <w:rFonts w:ascii="Times New Roman" w:hAnsi="Times New Roman"/>
                <w:sz w:val="28"/>
                <w:szCs w:val="28"/>
              </w:rPr>
            </w:pPr>
          </w:p>
        </w:tc>
        <w:tc>
          <w:tcPr>
            <w:tcW w:w="7564" w:type="dxa"/>
          </w:tcPr>
          <w:p w:rsidR="00AF3A92" w:rsidRDefault="00AF3A92" w:rsidP="00AF3A92">
            <w:pPr>
              <w:jc w:val="center"/>
              <w:rPr>
                <w:rFonts w:ascii="Times New Roman" w:hAnsi="Times New Roman" w:cs="Times New Roman"/>
                <w:sz w:val="28"/>
                <w:szCs w:val="28"/>
              </w:rPr>
            </w:pPr>
          </w:p>
        </w:tc>
      </w:tr>
      <w:tr w:rsidR="00AF3A92" w:rsidTr="00AF3A92">
        <w:tc>
          <w:tcPr>
            <w:tcW w:w="7564" w:type="dxa"/>
          </w:tcPr>
          <w:p w:rsidR="008F283F" w:rsidRPr="008F283F" w:rsidRDefault="008F283F" w:rsidP="008F283F">
            <w:pPr>
              <w:spacing w:before="120"/>
              <w:ind w:firstLine="567"/>
              <w:jc w:val="both"/>
              <w:rPr>
                <w:rFonts w:ascii="Times New Roman" w:eastAsia="Times New Roman" w:hAnsi="Times New Roman" w:cs="Times New Roman"/>
                <w:sz w:val="28"/>
                <w:szCs w:val="28"/>
                <w:lang w:eastAsia="ru-RU"/>
              </w:rPr>
            </w:pPr>
            <w:r w:rsidRPr="008F283F">
              <w:rPr>
                <w:rFonts w:ascii="Times New Roman" w:eastAsia="Times New Roman" w:hAnsi="Times New Roman" w:cs="Times New Roman"/>
                <w:sz w:val="28"/>
                <w:szCs w:val="28"/>
                <w:lang w:eastAsia="ru-RU"/>
              </w:rPr>
              <w:t>44. При проведенні конкурсного відбору кандидатів на посаду керівника закладу фахової передвищої освіти використовується 100-бальна система оцінювання. Сталими критеріями для 100-бальної системи оцінювання є:</w:t>
            </w:r>
          </w:p>
          <w:p w:rsidR="008F283F" w:rsidRPr="008F283F" w:rsidRDefault="008F283F" w:rsidP="008F283F">
            <w:pPr>
              <w:spacing w:before="120"/>
              <w:ind w:firstLine="567"/>
              <w:jc w:val="both"/>
              <w:rPr>
                <w:rFonts w:ascii="Times New Roman" w:eastAsia="Times New Roman" w:hAnsi="Times New Roman" w:cs="Times New Roman"/>
                <w:sz w:val="28"/>
                <w:szCs w:val="28"/>
                <w:lang w:eastAsia="ru-RU"/>
              </w:rPr>
            </w:pPr>
            <w:r w:rsidRPr="008F283F">
              <w:rPr>
                <w:rFonts w:ascii="Times New Roman" w:eastAsia="Times New Roman" w:hAnsi="Times New Roman" w:cs="Times New Roman"/>
                <w:sz w:val="28"/>
                <w:szCs w:val="28"/>
                <w:lang w:eastAsia="ru-RU"/>
              </w:rPr>
              <w:t>1) результати рейтингового голосування;</w:t>
            </w:r>
          </w:p>
          <w:p w:rsidR="008F283F" w:rsidRPr="008F283F" w:rsidRDefault="008F283F" w:rsidP="008F283F">
            <w:pPr>
              <w:spacing w:before="120"/>
              <w:ind w:firstLine="567"/>
              <w:jc w:val="both"/>
              <w:rPr>
                <w:rFonts w:ascii="Times New Roman" w:eastAsia="Times New Roman" w:hAnsi="Times New Roman" w:cs="Times New Roman"/>
                <w:sz w:val="28"/>
                <w:szCs w:val="28"/>
                <w:lang w:eastAsia="ru-RU"/>
              </w:rPr>
            </w:pPr>
            <w:r w:rsidRPr="008F283F">
              <w:rPr>
                <w:rFonts w:ascii="Times New Roman" w:eastAsia="Times New Roman" w:hAnsi="Times New Roman" w:cs="Times New Roman"/>
                <w:sz w:val="28"/>
                <w:szCs w:val="28"/>
                <w:lang w:eastAsia="ru-RU"/>
              </w:rPr>
              <w:t xml:space="preserve">2) запропоновані кандидатами </w:t>
            </w:r>
            <w:proofErr w:type="spellStart"/>
            <w:r w:rsidRPr="008F283F">
              <w:rPr>
                <w:rFonts w:ascii="Times New Roman" w:eastAsia="Times New Roman" w:hAnsi="Times New Roman" w:cs="Times New Roman"/>
                <w:sz w:val="28"/>
                <w:szCs w:val="28"/>
                <w:lang w:eastAsia="ru-RU"/>
              </w:rPr>
              <w:t>проєкти</w:t>
            </w:r>
            <w:proofErr w:type="spellEnd"/>
            <w:r w:rsidRPr="008F283F">
              <w:rPr>
                <w:rFonts w:ascii="Times New Roman" w:eastAsia="Times New Roman" w:hAnsi="Times New Roman" w:cs="Times New Roman"/>
                <w:sz w:val="28"/>
                <w:szCs w:val="28"/>
                <w:lang w:eastAsia="ru-RU"/>
              </w:rPr>
              <w:t xml:space="preserve"> стратегії розвитку закладу фахової передвищої освіти;</w:t>
            </w:r>
          </w:p>
          <w:p w:rsidR="008F283F" w:rsidRPr="008F283F" w:rsidRDefault="008F283F" w:rsidP="008F283F">
            <w:pPr>
              <w:spacing w:before="120"/>
              <w:ind w:firstLine="567"/>
              <w:jc w:val="both"/>
              <w:rPr>
                <w:rFonts w:ascii="Times New Roman" w:eastAsia="Times New Roman" w:hAnsi="Times New Roman" w:cs="Times New Roman"/>
                <w:sz w:val="28"/>
                <w:szCs w:val="28"/>
                <w:lang w:eastAsia="ru-RU"/>
              </w:rPr>
            </w:pPr>
            <w:r w:rsidRPr="008F283F">
              <w:rPr>
                <w:rFonts w:ascii="Times New Roman" w:eastAsia="Times New Roman" w:hAnsi="Times New Roman" w:cs="Times New Roman"/>
                <w:sz w:val="28"/>
                <w:szCs w:val="28"/>
                <w:lang w:eastAsia="ru-RU"/>
              </w:rPr>
              <w:t>3) рівень кваліфікації кандидата ;</w:t>
            </w:r>
          </w:p>
          <w:p w:rsidR="008F283F" w:rsidRPr="008F283F" w:rsidRDefault="008F283F" w:rsidP="008F283F">
            <w:pPr>
              <w:spacing w:before="120"/>
              <w:ind w:firstLine="567"/>
              <w:jc w:val="both"/>
              <w:rPr>
                <w:rFonts w:ascii="Times New Roman" w:eastAsia="Times New Roman" w:hAnsi="Times New Roman" w:cs="Times New Roman"/>
                <w:sz w:val="28"/>
                <w:szCs w:val="28"/>
                <w:lang w:eastAsia="ru-RU"/>
              </w:rPr>
            </w:pPr>
            <w:r w:rsidRPr="008F283F">
              <w:rPr>
                <w:rFonts w:ascii="Times New Roman" w:eastAsia="Times New Roman" w:hAnsi="Times New Roman" w:cs="Times New Roman"/>
                <w:sz w:val="28"/>
                <w:szCs w:val="28"/>
                <w:lang w:eastAsia="ru-RU"/>
              </w:rPr>
              <w:t>4) академічна репутація кандидата;</w:t>
            </w:r>
          </w:p>
          <w:p w:rsidR="008F283F" w:rsidRPr="008F283F" w:rsidRDefault="008F283F" w:rsidP="008F283F">
            <w:pPr>
              <w:spacing w:before="120"/>
              <w:ind w:firstLine="567"/>
              <w:jc w:val="both"/>
              <w:rPr>
                <w:rFonts w:ascii="Times New Roman" w:eastAsia="Times New Roman" w:hAnsi="Times New Roman" w:cs="Times New Roman"/>
                <w:sz w:val="28"/>
                <w:szCs w:val="28"/>
                <w:lang w:eastAsia="ru-RU"/>
              </w:rPr>
            </w:pPr>
            <w:r w:rsidRPr="008F283F">
              <w:rPr>
                <w:rFonts w:ascii="Times New Roman" w:eastAsia="Times New Roman" w:hAnsi="Times New Roman" w:cs="Times New Roman"/>
                <w:sz w:val="28"/>
                <w:szCs w:val="28"/>
                <w:lang w:eastAsia="ru-RU"/>
              </w:rPr>
              <w:t>5) професійний та управлінський досвід кандидата;</w:t>
            </w:r>
          </w:p>
          <w:p w:rsidR="008F283F" w:rsidRPr="008F283F" w:rsidRDefault="008F283F" w:rsidP="008F283F">
            <w:pPr>
              <w:spacing w:before="120"/>
              <w:ind w:firstLine="567"/>
              <w:jc w:val="both"/>
              <w:rPr>
                <w:rFonts w:ascii="Times New Roman" w:eastAsia="Times New Roman" w:hAnsi="Times New Roman" w:cs="Times New Roman"/>
                <w:sz w:val="28"/>
                <w:szCs w:val="28"/>
                <w:lang w:eastAsia="ru-RU"/>
              </w:rPr>
            </w:pPr>
            <w:r w:rsidRPr="008F283F">
              <w:rPr>
                <w:rFonts w:ascii="Times New Roman" w:eastAsia="Times New Roman" w:hAnsi="Times New Roman" w:cs="Times New Roman"/>
                <w:sz w:val="28"/>
                <w:szCs w:val="28"/>
                <w:lang w:eastAsia="ru-RU"/>
              </w:rPr>
              <w:t xml:space="preserve">6) знання кандидатами законодавства у сфері фахової передвищої освіти. </w:t>
            </w:r>
          </w:p>
          <w:p w:rsidR="008F283F" w:rsidRPr="008F283F" w:rsidRDefault="008F283F" w:rsidP="008F283F">
            <w:pPr>
              <w:spacing w:before="120"/>
              <w:ind w:firstLine="567"/>
              <w:jc w:val="both"/>
              <w:rPr>
                <w:rFonts w:ascii="Times New Roman" w:eastAsia="Times New Roman" w:hAnsi="Times New Roman" w:cs="Times New Roman"/>
                <w:sz w:val="28"/>
                <w:szCs w:val="28"/>
                <w:lang w:eastAsia="ru-RU"/>
              </w:rPr>
            </w:pPr>
            <w:r w:rsidRPr="008F283F">
              <w:rPr>
                <w:rFonts w:ascii="Times New Roman" w:eastAsia="Times New Roman" w:hAnsi="Times New Roman" w:cs="Times New Roman"/>
                <w:sz w:val="28"/>
                <w:szCs w:val="28"/>
                <w:lang w:eastAsia="ru-RU"/>
              </w:rPr>
              <w:lastRenderedPageBreak/>
              <w:t xml:space="preserve">Кандидату, який набрав найбільшу кількість голосів при рейтинговому голосуванні, нараховується 50 балів, іншим кандидатам – </w:t>
            </w:r>
            <w:proofErr w:type="spellStart"/>
            <w:r w:rsidRPr="008F283F">
              <w:rPr>
                <w:rFonts w:ascii="Times New Roman" w:eastAsia="Times New Roman" w:hAnsi="Times New Roman" w:cs="Times New Roman"/>
                <w:sz w:val="28"/>
                <w:szCs w:val="28"/>
                <w:lang w:eastAsia="ru-RU"/>
              </w:rPr>
              <w:t>пропорційно</w:t>
            </w:r>
            <w:proofErr w:type="spellEnd"/>
            <w:r w:rsidRPr="008F283F">
              <w:rPr>
                <w:rFonts w:ascii="Times New Roman" w:eastAsia="Times New Roman" w:hAnsi="Times New Roman" w:cs="Times New Roman"/>
                <w:sz w:val="28"/>
                <w:szCs w:val="28"/>
                <w:lang w:eastAsia="ru-RU"/>
              </w:rPr>
              <w:t xml:space="preserve"> до набраної кількості голосів з округленням до цілої кількості балів, при цьому 0 балів відповідає 0 відсотків голосів від загальної кількості осіб, які мають право брати участь у рейтинговому голосуванні. За інші критерії конкурсного відбору може бути нараховано до 50 балів.</w:t>
            </w:r>
          </w:p>
          <w:p w:rsidR="008F283F" w:rsidRPr="008F283F" w:rsidRDefault="008F283F" w:rsidP="008F283F">
            <w:pPr>
              <w:spacing w:before="120"/>
              <w:ind w:firstLine="567"/>
              <w:jc w:val="both"/>
              <w:rPr>
                <w:rFonts w:ascii="Times New Roman" w:eastAsia="Times New Roman" w:hAnsi="Times New Roman" w:cs="Times New Roman"/>
                <w:sz w:val="10"/>
                <w:szCs w:val="1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4"/>
              <w:gridCol w:w="1386"/>
              <w:gridCol w:w="1460"/>
              <w:gridCol w:w="1264"/>
              <w:gridCol w:w="1190"/>
              <w:gridCol w:w="1460"/>
              <w:gridCol w:w="1433"/>
            </w:tblGrid>
            <w:tr w:rsidR="008F283F" w:rsidRPr="008F283F" w:rsidTr="00120324">
              <w:tc>
                <w:tcPr>
                  <w:tcW w:w="1094" w:type="dxa"/>
                </w:tcPr>
                <w:p w:rsidR="008F283F" w:rsidRPr="008F283F" w:rsidRDefault="008F283F" w:rsidP="008F283F">
                  <w:pPr>
                    <w:spacing w:after="0" w:line="240" w:lineRule="auto"/>
                    <w:jc w:val="both"/>
                    <w:rPr>
                      <w:rFonts w:ascii="Times New Roman" w:eastAsia="Calibri" w:hAnsi="Times New Roman" w:cs="Times New Roman"/>
                      <w:sz w:val="20"/>
                      <w:szCs w:val="20"/>
                      <w:shd w:val="clear" w:color="auto" w:fill="FFFFFF"/>
                    </w:rPr>
                  </w:pPr>
                  <w:r w:rsidRPr="008F283F">
                    <w:rPr>
                      <w:rFonts w:ascii="Times New Roman" w:eastAsia="Calibri" w:hAnsi="Times New Roman" w:cs="Times New Roman"/>
                      <w:sz w:val="20"/>
                      <w:szCs w:val="20"/>
                      <w:shd w:val="clear" w:color="auto" w:fill="FFFFFF"/>
                    </w:rPr>
                    <w:t>П.І.Б.</w:t>
                  </w:r>
                </w:p>
                <w:p w:rsidR="008F283F" w:rsidRPr="008F283F" w:rsidRDefault="008F283F" w:rsidP="008F283F">
                  <w:pPr>
                    <w:spacing w:after="0" w:line="240" w:lineRule="auto"/>
                    <w:jc w:val="both"/>
                    <w:rPr>
                      <w:rFonts w:ascii="Times New Roman" w:eastAsia="Calibri" w:hAnsi="Times New Roman" w:cs="Times New Roman"/>
                      <w:sz w:val="20"/>
                      <w:szCs w:val="20"/>
                      <w:shd w:val="clear" w:color="auto" w:fill="FFFFFF"/>
                    </w:rPr>
                  </w:pPr>
                  <w:r w:rsidRPr="008F283F">
                    <w:rPr>
                      <w:rFonts w:ascii="Times New Roman" w:eastAsia="Calibri" w:hAnsi="Times New Roman" w:cs="Times New Roman"/>
                      <w:sz w:val="20"/>
                      <w:szCs w:val="20"/>
                      <w:shd w:val="clear" w:color="auto" w:fill="FFFFFF"/>
                    </w:rPr>
                    <w:t>кандидата</w:t>
                  </w:r>
                </w:p>
              </w:tc>
              <w:tc>
                <w:tcPr>
                  <w:tcW w:w="1386" w:type="dxa"/>
                </w:tcPr>
                <w:p w:rsidR="008F283F" w:rsidRPr="008F283F" w:rsidRDefault="008F283F" w:rsidP="008F283F">
                  <w:pPr>
                    <w:spacing w:after="0" w:line="240" w:lineRule="auto"/>
                    <w:jc w:val="both"/>
                    <w:rPr>
                      <w:rFonts w:ascii="Times New Roman" w:eastAsia="Calibri" w:hAnsi="Times New Roman" w:cs="Times New Roman"/>
                      <w:sz w:val="20"/>
                      <w:szCs w:val="20"/>
                      <w:shd w:val="clear" w:color="auto" w:fill="FFFFFF"/>
                    </w:rPr>
                  </w:pPr>
                  <w:r w:rsidRPr="008F283F">
                    <w:rPr>
                      <w:rFonts w:ascii="Times New Roman" w:eastAsia="Calibri" w:hAnsi="Times New Roman" w:cs="Times New Roman"/>
                      <w:sz w:val="20"/>
                      <w:szCs w:val="20"/>
                      <w:shd w:val="clear" w:color="auto" w:fill="FFFFFF"/>
                    </w:rPr>
                    <w:t>результати рейтингового голосування</w:t>
                  </w:r>
                </w:p>
                <w:p w:rsidR="008F283F" w:rsidRPr="008F283F" w:rsidRDefault="008F283F" w:rsidP="008F283F">
                  <w:pPr>
                    <w:spacing w:after="0" w:line="240" w:lineRule="auto"/>
                    <w:jc w:val="both"/>
                    <w:rPr>
                      <w:rFonts w:ascii="Times New Roman" w:eastAsia="Calibri" w:hAnsi="Times New Roman" w:cs="Times New Roman"/>
                      <w:sz w:val="20"/>
                      <w:szCs w:val="20"/>
                      <w:shd w:val="clear" w:color="auto" w:fill="FFFFFF"/>
                    </w:rPr>
                  </w:pPr>
                  <w:r w:rsidRPr="008F283F">
                    <w:rPr>
                      <w:rFonts w:ascii="Times New Roman" w:eastAsia="Calibri" w:hAnsi="Times New Roman" w:cs="Times New Roman"/>
                      <w:sz w:val="20"/>
                      <w:szCs w:val="20"/>
                      <w:shd w:val="clear" w:color="auto" w:fill="FFFFFF"/>
                    </w:rPr>
                    <w:t>(до 50 балів)</w:t>
                  </w:r>
                </w:p>
              </w:tc>
              <w:tc>
                <w:tcPr>
                  <w:tcW w:w="1460" w:type="dxa"/>
                </w:tcPr>
                <w:p w:rsidR="008F283F" w:rsidRPr="008F283F" w:rsidRDefault="008F283F" w:rsidP="008F283F">
                  <w:pPr>
                    <w:spacing w:after="0" w:line="240" w:lineRule="auto"/>
                    <w:jc w:val="both"/>
                    <w:rPr>
                      <w:rFonts w:ascii="Times New Roman" w:eastAsia="Calibri" w:hAnsi="Times New Roman" w:cs="Times New Roman"/>
                      <w:sz w:val="20"/>
                      <w:szCs w:val="20"/>
                      <w:shd w:val="clear" w:color="auto" w:fill="FFFFFF"/>
                    </w:rPr>
                  </w:pPr>
                  <w:r w:rsidRPr="008F283F">
                    <w:rPr>
                      <w:rFonts w:ascii="Times New Roman" w:eastAsia="Calibri" w:hAnsi="Times New Roman" w:cs="Times New Roman"/>
                      <w:sz w:val="20"/>
                      <w:szCs w:val="20"/>
                      <w:shd w:val="clear" w:color="auto" w:fill="FFFFFF"/>
                    </w:rPr>
                    <w:t xml:space="preserve">запропоновані </w:t>
                  </w:r>
                  <w:proofErr w:type="spellStart"/>
                  <w:r w:rsidRPr="008F283F">
                    <w:rPr>
                      <w:rFonts w:ascii="Times New Roman" w:eastAsia="Calibri" w:hAnsi="Times New Roman" w:cs="Times New Roman"/>
                      <w:sz w:val="20"/>
                      <w:szCs w:val="20"/>
                      <w:shd w:val="clear" w:color="auto" w:fill="FFFFFF"/>
                    </w:rPr>
                    <w:t>проєкти</w:t>
                  </w:r>
                  <w:proofErr w:type="spellEnd"/>
                  <w:r w:rsidRPr="008F283F">
                    <w:rPr>
                      <w:rFonts w:ascii="Times New Roman" w:eastAsia="Calibri" w:hAnsi="Times New Roman" w:cs="Times New Roman"/>
                      <w:sz w:val="20"/>
                      <w:szCs w:val="20"/>
                      <w:shd w:val="clear" w:color="auto" w:fill="FFFFFF"/>
                    </w:rPr>
                    <w:t xml:space="preserve"> стратегії розвитку закладу фахової передвищої освіти</w:t>
                  </w:r>
                </w:p>
                <w:p w:rsidR="008F283F" w:rsidRPr="008F283F" w:rsidRDefault="008F283F" w:rsidP="008F283F">
                  <w:pPr>
                    <w:spacing w:after="0" w:line="240" w:lineRule="auto"/>
                    <w:jc w:val="both"/>
                    <w:rPr>
                      <w:rFonts w:ascii="Times New Roman" w:eastAsia="Calibri" w:hAnsi="Times New Roman" w:cs="Times New Roman"/>
                      <w:sz w:val="20"/>
                      <w:szCs w:val="20"/>
                      <w:shd w:val="clear" w:color="auto" w:fill="FFFFFF"/>
                    </w:rPr>
                  </w:pPr>
                  <w:r w:rsidRPr="008F283F">
                    <w:rPr>
                      <w:rFonts w:ascii="Times New Roman" w:eastAsia="Calibri" w:hAnsi="Times New Roman" w:cs="Times New Roman"/>
                      <w:sz w:val="20"/>
                      <w:szCs w:val="20"/>
                      <w:shd w:val="clear" w:color="auto" w:fill="FFFFFF"/>
                    </w:rPr>
                    <w:t>(до 10 балів)</w:t>
                  </w:r>
                </w:p>
              </w:tc>
              <w:tc>
                <w:tcPr>
                  <w:tcW w:w="1264" w:type="dxa"/>
                </w:tcPr>
                <w:p w:rsidR="008F283F" w:rsidRPr="008F283F" w:rsidRDefault="008F283F" w:rsidP="008F283F">
                  <w:pPr>
                    <w:spacing w:after="0" w:line="240" w:lineRule="auto"/>
                    <w:jc w:val="both"/>
                    <w:rPr>
                      <w:rFonts w:ascii="Times New Roman" w:eastAsia="Calibri" w:hAnsi="Times New Roman" w:cs="Times New Roman"/>
                      <w:sz w:val="20"/>
                      <w:szCs w:val="20"/>
                      <w:shd w:val="clear" w:color="auto" w:fill="FFFFFF"/>
                    </w:rPr>
                  </w:pPr>
                  <w:r w:rsidRPr="008F283F">
                    <w:rPr>
                      <w:rFonts w:ascii="Times New Roman" w:eastAsia="Calibri" w:hAnsi="Times New Roman" w:cs="Times New Roman"/>
                      <w:sz w:val="20"/>
                      <w:szCs w:val="20"/>
                      <w:shd w:val="clear" w:color="auto" w:fill="FFFFFF"/>
                    </w:rPr>
                    <w:t>рівень кваліфікації</w:t>
                  </w:r>
                </w:p>
                <w:p w:rsidR="008F283F" w:rsidRPr="008F283F" w:rsidRDefault="008F283F" w:rsidP="008F283F">
                  <w:pPr>
                    <w:spacing w:after="0" w:line="240" w:lineRule="auto"/>
                    <w:jc w:val="both"/>
                    <w:rPr>
                      <w:rFonts w:ascii="Times New Roman" w:eastAsia="Calibri" w:hAnsi="Times New Roman" w:cs="Times New Roman"/>
                      <w:sz w:val="20"/>
                      <w:szCs w:val="20"/>
                      <w:shd w:val="clear" w:color="auto" w:fill="FFFFFF"/>
                    </w:rPr>
                  </w:pPr>
                  <w:r w:rsidRPr="008F283F">
                    <w:rPr>
                      <w:rFonts w:ascii="Times New Roman" w:eastAsia="Calibri" w:hAnsi="Times New Roman" w:cs="Times New Roman"/>
                      <w:sz w:val="20"/>
                      <w:szCs w:val="20"/>
                      <w:shd w:val="clear" w:color="auto" w:fill="FFFFFF"/>
                    </w:rPr>
                    <w:t>(до 10 балів)</w:t>
                  </w:r>
                </w:p>
              </w:tc>
              <w:tc>
                <w:tcPr>
                  <w:tcW w:w="1190" w:type="dxa"/>
                </w:tcPr>
                <w:p w:rsidR="008F283F" w:rsidRPr="008F283F" w:rsidRDefault="008F283F" w:rsidP="008F283F">
                  <w:pPr>
                    <w:spacing w:after="0" w:line="240" w:lineRule="auto"/>
                    <w:jc w:val="both"/>
                    <w:rPr>
                      <w:rFonts w:ascii="Times New Roman" w:eastAsia="Calibri" w:hAnsi="Times New Roman" w:cs="Times New Roman"/>
                      <w:sz w:val="20"/>
                      <w:szCs w:val="20"/>
                      <w:shd w:val="clear" w:color="auto" w:fill="FFFFFF"/>
                    </w:rPr>
                  </w:pPr>
                  <w:r w:rsidRPr="008F283F">
                    <w:rPr>
                      <w:rFonts w:ascii="Times New Roman" w:eastAsia="Calibri" w:hAnsi="Times New Roman" w:cs="Times New Roman"/>
                      <w:sz w:val="20"/>
                      <w:szCs w:val="20"/>
                      <w:shd w:val="clear" w:color="auto" w:fill="FFFFFF"/>
                    </w:rPr>
                    <w:t>академічна репутація</w:t>
                  </w:r>
                </w:p>
                <w:p w:rsidR="008F283F" w:rsidRPr="008F283F" w:rsidRDefault="008F283F" w:rsidP="008F283F">
                  <w:pPr>
                    <w:spacing w:after="0" w:line="240" w:lineRule="auto"/>
                    <w:jc w:val="both"/>
                    <w:rPr>
                      <w:rFonts w:ascii="Times New Roman" w:eastAsia="Calibri" w:hAnsi="Times New Roman" w:cs="Times New Roman"/>
                      <w:sz w:val="20"/>
                      <w:szCs w:val="20"/>
                      <w:shd w:val="clear" w:color="auto" w:fill="FFFFFF"/>
                    </w:rPr>
                  </w:pPr>
                  <w:r w:rsidRPr="008F283F">
                    <w:rPr>
                      <w:rFonts w:ascii="Times New Roman" w:eastAsia="Calibri" w:hAnsi="Times New Roman" w:cs="Times New Roman"/>
                      <w:sz w:val="20"/>
                      <w:szCs w:val="20"/>
                      <w:shd w:val="clear" w:color="auto" w:fill="FFFFFF"/>
                    </w:rPr>
                    <w:t>(до 10 балів)</w:t>
                  </w:r>
                </w:p>
              </w:tc>
              <w:tc>
                <w:tcPr>
                  <w:tcW w:w="1460" w:type="dxa"/>
                </w:tcPr>
                <w:p w:rsidR="008F283F" w:rsidRPr="008F283F" w:rsidRDefault="008F283F" w:rsidP="008F283F">
                  <w:pPr>
                    <w:spacing w:after="0" w:line="240" w:lineRule="auto"/>
                    <w:jc w:val="both"/>
                    <w:rPr>
                      <w:rFonts w:ascii="Times New Roman" w:eastAsia="Calibri" w:hAnsi="Times New Roman" w:cs="Times New Roman"/>
                      <w:sz w:val="20"/>
                      <w:szCs w:val="20"/>
                      <w:shd w:val="clear" w:color="auto" w:fill="FFFFFF"/>
                    </w:rPr>
                  </w:pPr>
                  <w:r w:rsidRPr="008F283F">
                    <w:rPr>
                      <w:rFonts w:ascii="Times New Roman" w:eastAsia="Calibri" w:hAnsi="Times New Roman" w:cs="Times New Roman"/>
                      <w:sz w:val="20"/>
                      <w:szCs w:val="20"/>
                      <w:shd w:val="clear" w:color="auto" w:fill="FFFFFF"/>
                    </w:rPr>
                    <w:t xml:space="preserve">професійний та управлінський досвід </w:t>
                  </w:r>
                </w:p>
                <w:p w:rsidR="008F283F" w:rsidRPr="008F283F" w:rsidRDefault="008F283F" w:rsidP="008F283F">
                  <w:pPr>
                    <w:spacing w:after="0" w:line="240" w:lineRule="auto"/>
                    <w:jc w:val="both"/>
                    <w:rPr>
                      <w:rFonts w:ascii="Times New Roman" w:eastAsia="Calibri" w:hAnsi="Times New Roman" w:cs="Times New Roman"/>
                      <w:sz w:val="20"/>
                      <w:szCs w:val="20"/>
                      <w:shd w:val="clear" w:color="auto" w:fill="FFFFFF"/>
                    </w:rPr>
                  </w:pPr>
                  <w:r w:rsidRPr="008F283F">
                    <w:rPr>
                      <w:rFonts w:ascii="Times New Roman" w:eastAsia="Calibri" w:hAnsi="Times New Roman" w:cs="Times New Roman"/>
                      <w:sz w:val="20"/>
                      <w:szCs w:val="20"/>
                      <w:shd w:val="clear" w:color="auto" w:fill="FFFFFF"/>
                    </w:rPr>
                    <w:t>(до 10 балів)</w:t>
                  </w:r>
                </w:p>
              </w:tc>
              <w:tc>
                <w:tcPr>
                  <w:tcW w:w="1433" w:type="dxa"/>
                </w:tcPr>
                <w:p w:rsidR="008F283F" w:rsidRPr="008F283F" w:rsidRDefault="008F283F" w:rsidP="008F283F">
                  <w:pPr>
                    <w:spacing w:after="0" w:line="240" w:lineRule="auto"/>
                    <w:jc w:val="both"/>
                    <w:rPr>
                      <w:rFonts w:ascii="Times New Roman" w:eastAsia="Calibri" w:hAnsi="Times New Roman" w:cs="Times New Roman"/>
                      <w:sz w:val="20"/>
                      <w:szCs w:val="20"/>
                      <w:shd w:val="clear" w:color="auto" w:fill="FFFFFF"/>
                    </w:rPr>
                  </w:pPr>
                  <w:r w:rsidRPr="008F283F">
                    <w:rPr>
                      <w:rFonts w:ascii="Times New Roman" w:eastAsia="Calibri" w:hAnsi="Times New Roman" w:cs="Times New Roman"/>
                      <w:sz w:val="20"/>
                      <w:szCs w:val="20"/>
                      <w:shd w:val="clear" w:color="auto" w:fill="FFFFFF"/>
                    </w:rPr>
                    <w:t>знання ними законодавства у сфері фахової передвищої освіти</w:t>
                  </w:r>
                </w:p>
                <w:p w:rsidR="008F283F" w:rsidRPr="008F283F" w:rsidRDefault="008F283F" w:rsidP="008F283F">
                  <w:pPr>
                    <w:spacing w:after="0" w:line="240" w:lineRule="auto"/>
                    <w:jc w:val="both"/>
                    <w:rPr>
                      <w:rFonts w:ascii="Times New Roman" w:eastAsia="Calibri" w:hAnsi="Times New Roman" w:cs="Times New Roman"/>
                      <w:sz w:val="20"/>
                      <w:szCs w:val="20"/>
                      <w:shd w:val="clear" w:color="auto" w:fill="FFFFFF"/>
                    </w:rPr>
                  </w:pPr>
                  <w:r w:rsidRPr="008F283F">
                    <w:rPr>
                      <w:rFonts w:ascii="Times New Roman" w:eastAsia="Calibri" w:hAnsi="Times New Roman" w:cs="Times New Roman"/>
                      <w:sz w:val="20"/>
                      <w:szCs w:val="20"/>
                      <w:shd w:val="clear" w:color="auto" w:fill="FFFFFF"/>
                    </w:rPr>
                    <w:t>(до 10 балів)</w:t>
                  </w:r>
                </w:p>
              </w:tc>
            </w:tr>
            <w:tr w:rsidR="008F283F" w:rsidRPr="008F283F" w:rsidTr="00120324">
              <w:tc>
                <w:tcPr>
                  <w:tcW w:w="1094" w:type="dxa"/>
                </w:tcPr>
                <w:p w:rsidR="008F283F" w:rsidRPr="008F283F" w:rsidRDefault="008F283F" w:rsidP="008F283F">
                  <w:pPr>
                    <w:spacing w:after="0" w:line="240" w:lineRule="auto"/>
                    <w:jc w:val="both"/>
                    <w:rPr>
                      <w:rFonts w:ascii="Times New Roman" w:eastAsia="Calibri" w:hAnsi="Times New Roman" w:cs="Times New Roman"/>
                      <w:sz w:val="28"/>
                      <w:szCs w:val="28"/>
                      <w:shd w:val="clear" w:color="auto" w:fill="FFFFFF"/>
                    </w:rPr>
                  </w:pPr>
                </w:p>
              </w:tc>
              <w:tc>
                <w:tcPr>
                  <w:tcW w:w="1386" w:type="dxa"/>
                </w:tcPr>
                <w:p w:rsidR="008F283F" w:rsidRPr="008F283F" w:rsidRDefault="008F283F" w:rsidP="008F283F">
                  <w:pPr>
                    <w:spacing w:after="0" w:line="240" w:lineRule="auto"/>
                    <w:jc w:val="both"/>
                    <w:rPr>
                      <w:rFonts w:ascii="Times New Roman" w:eastAsia="Calibri" w:hAnsi="Times New Roman" w:cs="Times New Roman"/>
                      <w:sz w:val="28"/>
                      <w:szCs w:val="28"/>
                      <w:shd w:val="clear" w:color="auto" w:fill="FFFFFF"/>
                    </w:rPr>
                  </w:pPr>
                </w:p>
              </w:tc>
              <w:tc>
                <w:tcPr>
                  <w:tcW w:w="1460" w:type="dxa"/>
                </w:tcPr>
                <w:p w:rsidR="008F283F" w:rsidRPr="008F283F" w:rsidRDefault="008F283F" w:rsidP="008F283F">
                  <w:pPr>
                    <w:spacing w:after="0" w:line="240" w:lineRule="auto"/>
                    <w:jc w:val="both"/>
                    <w:rPr>
                      <w:rFonts w:ascii="Times New Roman" w:eastAsia="Calibri" w:hAnsi="Times New Roman" w:cs="Times New Roman"/>
                      <w:sz w:val="28"/>
                      <w:szCs w:val="28"/>
                      <w:shd w:val="clear" w:color="auto" w:fill="FFFFFF"/>
                    </w:rPr>
                  </w:pPr>
                </w:p>
              </w:tc>
              <w:tc>
                <w:tcPr>
                  <w:tcW w:w="1264" w:type="dxa"/>
                </w:tcPr>
                <w:p w:rsidR="008F283F" w:rsidRPr="008F283F" w:rsidRDefault="008F283F" w:rsidP="008F283F">
                  <w:pPr>
                    <w:spacing w:after="0" w:line="240" w:lineRule="auto"/>
                    <w:jc w:val="both"/>
                    <w:rPr>
                      <w:rFonts w:ascii="Times New Roman" w:eastAsia="Calibri" w:hAnsi="Times New Roman" w:cs="Times New Roman"/>
                      <w:sz w:val="28"/>
                      <w:szCs w:val="28"/>
                      <w:shd w:val="clear" w:color="auto" w:fill="FFFFFF"/>
                    </w:rPr>
                  </w:pPr>
                </w:p>
              </w:tc>
              <w:tc>
                <w:tcPr>
                  <w:tcW w:w="1190" w:type="dxa"/>
                </w:tcPr>
                <w:p w:rsidR="008F283F" w:rsidRPr="008F283F" w:rsidRDefault="008F283F" w:rsidP="008F283F">
                  <w:pPr>
                    <w:spacing w:after="0" w:line="240" w:lineRule="auto"/>
                    <w:jc w:val="both"/>
                    <w:rPr>
                      <w:rFonts w:ascii="Times New Roman" w:eastAsia="Calibri" w:hAnsi="Times New Roman" w:cs="Times New Roman"/>
                      <w:sz w:val="28"/>
                      <w:szCs w:val="28"/>
                      <w:shd w:val="clear" w:color="auto" w:fill="FFFFFF"/>
                    </w:rPr>
                  </w:pPr>
                </w:p>
              </w:tc>
              <w:tc>
                <w:tcPr>
                  <w:tcW w:w="1460" w:type="dxa"/>
                </w:tcPr>
                <w:p w:rsidR="008F283F" w:rsidRPr="008F283F" w:rsidRDefault="008F283F" w:rsidP="008F283F">
                  <w:pPr>
                    <w:spacing w:after="0" w:line="240" w:lineRule="auto"/>
                    <w:jc w:val="both"/>
                    <w:rPr>
                      <w:rFonts w:ascii="Times New Roman" w:eastAsia="Calibri" w:hAnsi="Times New Roman" w:cs="Times New Roman"/>
                      <w:sz w:val="28"/>
                      <w:szCs w:val="28"/>
                      <w:shd w:val="clear" w:color="auto" w:fill="FFFFFF"/>
                    </w:rPr>
                  </w:pPr>
                </w:p>
              </w:tc>
              <w:tc>
                <w:tcPr>
                  <w:tcW w:w="1433" w:type="dxa"/>
                </w:tcPr>
                <w:p w:rsidR="008F283F" w:rsidRPr="008F283F" w:rsidRDefault="008F283F" w:rsidP="008F283F">
                  <w:pPr>
                    <w:spacing w:after="0" w:line="240" w:lineRule="auto"/>
                    <w:jc w:val="both"/>
                    <w:rPr>
                      <w:rFonts w:ascii="Times New Roman" w:eastAsia="Calibri" w:hAnsi="Times New Roman" w:cs="Times New Roman"/>
                      <w:sz w:val="28"/>
                      <w:szCs w:val="28"/>
                      <w:shd w:val="clear" w:color="auto" w:fill="FFFFFF"/>
                    </w:rPr>
                  </w:pPr>
                </w:p>
              </w:tc>
            </w:tr>
            <w:tr w:rsidR="008F283F" w:rsidRPr="008F283F" w:rsidTr="00120324">
              <w:tc>
                <w:tcPr>
                  <w:tcW w:w="1094" w:type="dxa"/>
                </w:tcPr>
                <w:p w:rsidR="008F283F" w:rsidRPr="008F283F" w:rsidRDefault="008F283F" w:rsidP="008F283F">
                  <w:pPr>
                    <w:spacing w:after="0" w:line="240" w:lineRule="auto"/>
                    <w:jc w:val="both"/>
                    <w:rPr>
                      <w:rFonts w:ascii="Times New Roman" w:eastAsia="Calibri" w:hAnsi="Times New Roman" w:cs="Times New Roman"/>
                      <w:sz w:val="28"/>
                      <w:szCs w:val="28"/>
                      <w:shd w:val="clear" w:color="auto" w:fill="FFFFFF"/>
                    </w:rPr>
                  </w:pPr>
                </w:p>
              </w:tc>
              <w:tc>
                <w:tcPr>
                  <w:tcW w:w="1386" w:type="dxa"/>
                </w:tcPr>
                <w:p w:rsidR="008F283F" w:rsidRPr="008F283F" w:rsidRDefault="008F283F" w:rsidP="008F283F">
                  <w:pPr>
                    <w:spacing w:after="0" w:line="240" w:lineRule="auto"/>
                    <w:jc w:val="both"/>
                    <w:rPr>
                      <w:rFonts w:ascii="Times New Roman" w:eastAsia="Calibri" w:hAnsi="Times New Roman" w:cs="Times New Roman"/>
                      <w:sz w:val="28"/>
                      <w:szCs w:val="28"/>
                      <w:shd w:val="clear" w:color="auto" w:fill="FFFFFF"/>
                    </w:rPr>
                  </w:pPr>
                </w:p>
              </w:tc>
              <w:tc>
                <w:tcPr>
                  <w:tcW w:w="1460" w:type="dxa"/>
                </w:tcPr>
                <w:p w:rsidR="008F283F" w:rsidRPr="008F283F" w:rsidRDefault="008F283F" w:rsidP="008F283F">
                  <w:pPr>
                    <w:spacing w:after="0" w:line="240" w:lineRule="auto"/>
                    <w:jc w:val="both"/>
                    <w:rPr>
                      <w:rFonts w:ascii="Times New Roman" w:eastAsia="Calibri" w:hAnsi="Times New Roman" w:cs="Times New Roman"/>
                      <w:sz w:val="28"/>
                      <w:szCs w:val="28"/>
                      <w:shd w:val="clear" w:color="auto" w:fill="FFFFFF"/>
                    </w:rPr>
                  </w:pPr>
                </w:p>
              </w:tc>
              <w:tc>
                <w:tcPr>
                  <w:tcW w:w="1264" w:type="dxa"/>
                </w:tcPr>
                <w:p w:rsidR="008F283F" w:rsidRPr="008F283F" w:rsidRDefault="008F283F" w:rsidP="008F283F">
                  <w:pPr>
                    <w:spacing w:after="0" w:line="240" w:lineRule="auto"/>
                    <w:jc w:val="both"/>
                    <w:rPr>
                      <w:rFonts w:ascii="Times New Roman" w:eastAsia="Calibri" w:hAnsi="Times New Roman" w:cs="Times New Roman"/>
                      <w:sz w:val="28"/>
                      <w:szCs w:val="28"/>
                      <w:shd w:val="clear" w:color="auto" w:fill="FFFFFF"/>
                    </w:rPr>
                  </w:pPr>
                </w:p>
              </w:tc>
              <w:tc>
                <w:tcPr>
                  <w:tcW w:w="1190" w:type="dxa"/>
                </w:tcPr>
                <w:p w:rsidR="008F283F" w:rsidRPr="008F283F" w:rsidRDefault="008F283F" w:rsidP="008F283F">
                  <w:pPr>
                    <w:spacing w:after="0" w:line="240" w:lineRule="auto"/>
                    <w:jc w:val="both"/>
                    <w:rPr>
                      <w:rFonts w:ascii="Times New Roman" w:eastAsia="Calibri" w:hAnsi="Times New Roman" w:cs="Times New Roman"/>
                      <w:sz w:val="28"/>
                      <w:szCs w:val="28"/>
                      <w:shd w:val="clear" w:color="auto" w:fill="FFFFFF"/>
                    </w:rPr>
                  </w:pPr>
                </w:p>
              </w:tc>
              <w:tc>
                <w:tcPr>
                  <w:tcW w:w="1460" w:type="dxa"/>
                </w:tcPr>
                <w:p w:rsidR="008F283F" w:rsidRPr="008F283F" w:rsidRDefault="008F283F" w:rsidP="008F283F">
                  <w:pPr>
                    <w:spacing w:after="0" w:line="240" w:lineRule="auto"/>
                    <w:jc w:val="both"/>
                    <w:rPr>
                      <w:rFonts w:ascii="Times New Roman" w:eastAsia="Calibri" w:hAnsi="Times New Roman" w:cs="Times New Roman"/>
                      <w:sz w:val="28"/>
                      <w:szCs w:val="28"/>
                      <w:shd w:val="clear" w:color="auto" w:fill="FFFFFF"/>
                    </w:rPr>
                  </w:pPr>
                </w:p>
              </w:tc>
              <w:tc>
                <w:tcPr>
                  <w:tcW w:w="1433" w:type="dxa"/>
                </w:tcPr>
                <w:p w:rsidR="008F283F" w:rsidRPr="008F283F" w:rsidRDefault="008F283F" w:rsidP="008F283F">
                  <w:pPr>
                    <w:spacing w:after="0" w:line="240" w:lineRule="auto"/>
                    <w:jc w:val="both"/>
                    <w:rPr>
                      <w:rFonts w:ascii="Times New Roman" w:eastAsia="Calibri" w:hAnsi="Times New Roman" w:cs="Times New Roman"/>
                      <w:sz w:val="28"/>
                      <w:szCs w:val="28"/>
                      <w:shd w:val="clear" w:color="auto" w:fill="FFFFFF"/>
                    </w:rPr>
                  </w:pPr>
                </w:p>
              </w:tc>
            </w:tr>
            <w:tr w:rsidR="008F283F" w:rsidRPr="008F283F" w:rsidTr="00120324">
              <w:tc>
                <w:tcPr>
                  <w:tcW w:w="1094" w:type="dxa"/>
                </w:tcPr>
                <w:p w:rsidR="008F283F" w:rsidRPr="008F283F" w:rsidRDefault="008F283F" w:rsidP="008F283F">
                  <w:pPr>
                    <w:spacing w:after="0" w:line="240" w:lineRule="auto"/>
                    <w:jc w:val="both"/>
                    <w:rPr>
                      <w:rFonts w:ascii="Times New Roman" w:eastAsia="Calibri" w:hAnsi="Times New Roman" w:cs="Times New Roman"/>
                      <w:sz w:val="28"/>
                      <w:szCs w:val="28"/>
                      <w:shd w:val="clear" w:color="auto" w:fill="FFFFFF"/>
                    </w:rPr>
                  </w:pPr>
                </w:p>
              </w:tc>
              <w:tc>
                <w:tcPr>
                  <w:tcW w:w="1386" w:type="dxa"/>
                </w:tcPr>
                <w:p w:rsidR="008F283F" w:rsidRPr="008F283F" w:rsidRDefault="008F283F" w:rsidP="008F283F">
                  <w:pPr>
                    <w:spacing w:after="0" w:line="240" w:lineRule="auto"/>
                    <w:jc w:val="both"/>
                    <w:rPr>
                      <w:rFonts w:ascii="Times New Roman" w:eastAsia="Calibri" w:hAnsi="Times New Roman" w:cs="Times New Roman"/>
                      <w:sz w:val="28"/>
                      <w:szCs w:val="28"/>
                      <w:shd w:val="clear" w:color="auto" w:fill="FFFFFF"/>
                    </w:rPr>
                  </w:pPr>
                </w:p>
              </w:tc>
              <w:tc>
                <w:tcPr>
                  <w:tcW w:w="1460" w:type="dxa"/>
                </w:tcPr>
                <w:p w:rsidR="008F283F" w:rsidRPr="008F283F" w:rsidRDefault="008F283F" w:rsidP="008F283F">
                  <w:pPr>
                    <w:spacing w:after="0" w:line="240" w:lineRule="auto"/>
                    <w:jc w:val="both"/>
                    <w:rPr>
                      <w:rFonts w:ascii="Times New Roman" w:eastAsia="Calibri" w:hAnsi="Times New Roman" w:cs="Times New Roman"/>
                      <w:sz w:val="28"/>
                      <w:szCs w:val="28"/>
                      <w:shd w:val="clear" w:color="auto" w:fill="FFFFFF"/>
                    </w:rPr>
                  </w:pPr>
                </w:p>
              </w:tc>
              <w:tc>
                <w:tcPr>
                  <w:tcW w:w="1264" w:type="dxa"/>
                </w:tcPr>
                <w:p w:rsidR="008F283F" w:rsidRPr="008F283F" w:rsidRDefault="008F283F" w:rsidP="008F283F">
                  <w:pPr>
                    <w:spacing w:after="0" w:line="240" w:lineRule="auto"/>
                    <w:jc w:val="both"/>
                    <w:rPr>
                      <w:rFonts w:ascii="Times New Roman" w:eastAsia="Calibri" w:hAnsi="Times New Roman" w:cs="Times New Roman"/>
                      <w:sz w:val="28"/>
                      <w:szCs w:val="28"/>
                      <w:shd w:val="clear" w:color="auto" w:fill="FFFFFF"/>
                    </w:rPr>
                  </w:pPr>
                </w:p>
              </w:tc>
              <w:tc>
                <w:tcPr>
                  <w:tcW w:w="1190" w:type="dxa"/>
                </w:tcPr>
                <w:p w:rsidR="008F283F" w:rsidRPr="008F283F" w:rsidRDefault="008F283F" w:rsidP="008F283F">
                  <w:pPr>
                    <w:spacing w:after="0" w:line="240" w:lineRule="auto"/>
                    <w:jc w:val="both"/>
                    <w:rPr>
                      <w:rFonts w:ascii="Times New Roman" w:eastAsia="Calibri" w:hAnsi="Times New Roman" w:cs="Times New Roman"/>
                      <w:sz w:val="28"/>
                      <w:szCs w:val="28"/>
                      <w:shd w:val="clear" w:color="auto" w:fill="FFFFFF"/>
                    </w:rPr>
                  </w:pPr>
                </w:p>
              </w:tc>
              <w:tc>
                <w:tcPr>
                  <w:tcW w:w="1460" w:type="dxa"/>
                </w:tcPr>
                <w:p w:rsidR="008F283F" w:rsidRPr="008F283F" w:rsidRDefault="008F283F" w:rsidP="008F283F">
                  <w:pPr>
                    <w:spacing w:after="0" w:line="240" w:lineRule="auto"/>
                    <w:jc w:val="both"/>
                    <w:rPr>
                      <w:rFonts w:ascii="Times New Roman" w:eastAsia="Calibri" w:hAnsi="Times New Roman" w:cs="Times New Roman"/>
                      <w:sz w:val="28"/>
                      <w:szCs w:val="28"/>
                      <w:shd w:val="clear" w:color="auto" w:fill="FFFFFF"/>
                    </w:rPr>
                  </w:pPr>
                </w:p>
              </w:tc>
              <w:tc>
                <w:tcPr>
                  <w:tcW w:w="1433" w:type="dxa"/>
                </w:tcPr>
                <w:p w:rsidR="008F283F" w:rsidRPr="008F283F" w:rsidRDefault="008F283F" w:rsidP="008F283F">
                  <w:pPr>
                    <w:spacing w:after="0" w:line="240" w:lineRule="auto"/>
                    <w:jc w:val="both"/>
                    <w:rPr>
                      <w:rFonts w:ascii="Times New Roman" w:eastAsia="Calibri" w:hAnsi="Times New Roman" w:cs="Times New Roman"/>
                      <w:sz w:val="28"/>
                      <w:szCs w:val="28"/>
                      <w:shd w:val="clear" w:color="auto" w:fill="FFFFFF"/>
                    </w:rPr>
                  </w:pPr>
                </w:p>
              </w:tc>
            </w:tr>
          </w:tbl>
          <w:p w:rsidR="008F283F" w:rsidRPr="008F283F" w:rsidRDefault="008F283F" w:rsidP="008F283F">
            <w:pPr>
              <w:spacing w:before="120"/>
              <w:ind w:firstLine="567"/>
              <w:jc w:val="both"/>
              <w:rPr>
                <w:rFonts w:ascii="Times New Roman" w:eastAsia="Times New Roman" w:hAnsi="Times New Roman" w:cs="Times New Roman"/>
                <w:sz w:val="10"/>
                <w:szCs w:val="10"/>
                <w:lang w:eastAsia="ru-RU"/>
              </w:rPr>
            </w:pPr>
          </w:p>
          <w:p w:rsidR="00AF3A92" w:rsidRPr="009F0837" w:rsidRDefault="00AF3A92" w:rsidP="00AF3A92">
            <w:pPr>
              <w:pStyle w:val="a4"/>
              <w:jc w:val="both"/>
              <w:rPr>
                <w:rFonts w:ascii="Times New Roman" w:hAnsi="Times New Roman"/>
                <w:sz w:val="28"/>
                <w:szCs w:val="28"/>
              </w:rPr>
            </w:pPr>
          </w:p>
        </w:tc>
        <w:tc>
          <w:tcPr>
            <w:tcW w:w="7564" w:type="dxa"/>
          </w:tcPr>
          <w:p w:rsidR="00AF3A92" w:rsidRDefault="00AF3A92" w:rsidP="00AF3A92">
            <w:pPr>
              <w:jc w:val="center"/>
              <w:rPr>
                <w:rFonts w:ascii="Times New Roman" w:hAnsi="Times New Roman" w:cs="Times New Roman"/>
                <w:sz w:val="28"/>
                <w:szCs w:val="28"/>
              </w:rPr>
            </w:pPr>
          </w:p>
        </w:tc>
      </w:tr>
      <w:tr w:rsidR="008F283F" w:rsidTr="00AF3A92">
        <w:tc>
          <w:tcPr>
            <w:tcW w:w="7564" w:type="dxa"/>
          </w:tcPr>
          <w:p w:rsidR="008F283F" w:rsidRPr="008F283F" w:rsidRDefault="008F283F" w:rsidP="008F283F">
            <w:pPr>
              <w:spacing w:before="120"/>
              <w:ind w:firstLine="567"/>
              <w:jc w:val="both"/>
              <w:rPr>
                <w:rFonts w:ascii="Times New Roman" w:eastAsia="Times New Roman" w:hAnsi="Times New Roman" w:cs="Times New Roman"/>
                <w:sz w:val="28"/>
                <w:szCs w:val="28"/>
                <w:lang w:eastAsia="ru-RU"/>
              </w:rPr>
            </w:pPr>
            <w:r w:rsidRPr="008F283F">
              <w:rPr>
                <w:rFonts w:ascii="Times New Roman" w:eastAsia="Times New Roman" w:hAnsi="Times New Roman" w:cs="Times New Roman"/>
                <w:sz w:val="28"/>
                <w:szCs w:val="28"/>
                <w:lang w:eastAsia="ru-RU"/>
              </w:rPr>
              <w:t>45. За результатами проведення конкурсного відбору наглядова рада приймає одне з двох можливих рішень:</w:t>
            </w:r>
          </w:p>
          <w:p w:rsidR="008F283F" w:rsidRPr="008F283F" w:rsidRDefault="008F283F" w:rsidP="008F283F">
            <w:pPr>
              <w:spacing w:before="120"/>
              <w:ind w:firstLine="567"/>
              <w:jc w:val="both"/>
              <w:rPr>
                <w:rFonts w:ascii="Times New Roman" w:eastAsia="Times New Roman" w:hAnsi="Times New Roman" w:cs="Times New Roman"/>
                <w:sz w:val="28"/>
                <w:szCs w:val="28"/>
                <w:lang w:eastAsia="ru-RU"/>
              </w:rPr>
            </w:pPr>
            <w:r w:rsidRPr="008F283F">
              <w:rPr>
                <w:rFonts w:ascii="Times New Roman" w:eastAsia="Times New Roman" w:hAnsi="Times New Roman" w:cs="Times New Roman"/>
                <w:sz w:val="28"/>
                <w:szCs w:val="28"/>
                <w:lang w:eastAsia="ru-RU"/>
              </w:rPr>
              <w:t>1) визначає переможця конкурсного відбору та пропонує засновнику (засновникам) або уповноваженому ним органу (особі) укласти з ним контракт;</w:t>
            </w:r>
          </w:p>
          <w:p w:rsidR="008F283F" w:rsidRPr="008F283F" w:rsidRDefault="008F283F" w:rsidP="008F283F">
            <w:pPr>
              <w:spacing w:before="120"/>
              <w:ind w:firstLine="567"/>
              <w:jc w:val="both"/>
              <w:rPr>
                <w:rFonts w:ascii="Times New Roman" w:eastAsia="Times New Roman" w:hAnsi="Times New Roman" w:cs="Times New Roman"/>
                <w:sz w:val="28"/>
                <w:szCs w:val="28"/>
                <w:lang w:eastAsia="ru-RU"/>
              </w:rPr>
            </w:pPr>
            <w:r w:rsidRPr="008F283F">
              <w:rPr>
                <w:rFonts w:ascii="Times New Roman" w:eastAsia="Times New Roman" w:hAnsi="Times New Roman" w:cs="Times New Roman"/>
                <w:sz w:val="28"/>
                <w:szCs w:val="28"/>
                <w:lang w:eastAsia="ru-RU"/>
              </w:rPr>
              <w:t>2) пропонує засновнику (засновникам) або уповноваженому ним органу (особі) оголосити конкурсний відбір таким, що не відбувся (у разі неможливості визначення переможця).</w:t>
            </w:r>
          </w:p>
          <w:p w:rsidR="008F283F" w:rsidRPr="008F283F" w:rsidRDefault="008F283F" w:rsidP="008F283F">
            <w:pPr>
              <w:spacing w:before="120"/>
              <w:ind w:firstLine="567"/>
              <w:jc w:val="both"/>
              <w:rPr>
                <w:rFonts w:ascii="Times New Roman" w:eastAsia="Times New Roman" w:hAnsi="Times New Roman" w:cs="Times New Roman"/>
                <w:sz w:val="28"/>
                <w:szCs w:val="28"/>
                <w:lang w:eastAsia="ru-RU"/>
              </w:rPr>
            </w:pPr>
          </w:p>
        </w:tc>
        <w:tc>
          <w:tcPr>
            <w:tcW w:w="7564" w:type="dxa"/>
          </w:tcPr>
          <w:p w:rsidR="008F283F" w:rsidRDefault="008F283F" w:rsidP="00AF3A92">
            <w:pPr>
              <w:jc w:val="center"/>
              <w:rPr>
                <w:rFonts w:ascii="Times New Roman" w:hAnsi="Times New Roman" w:cs="Times New Roman"/>
                <w:sz w:val="28"/>
                <w:szCs w:val="28"/>
              </w:rPr>
            </w:pPr>
          </w:p>
        </w:tc>
      </w:tr>
      <w:tr w:rsidR="008F283F" w:rsidTr="00AF3A92">
        <w:tc>
          <w:tcPr>
            <w:tcW w:w="7564" w:type="dxa"/>
          </w:tcPr>
          <w:p w:rsidR="008F283F" w:rsidRPr="008F283F" w:rsidRDefault="008F283F" w:rsidP="008F283F">
            <w:pPr>
              <w:spacing w:before="120"/>
              <w:ind w:firstLine="567"/>
              <w:jc w:val="both"/>
              <w:rPr>
                <w:rFonts w:ascii="Times New Roman" w:eastAsia="Times New Roman" w:hAnsi="Times New Roman" w:cs="Times New Roman"/>
                <w:sz w:val="28"/>
                <w:szCs w:val="28"/>
                <w:lang w:eastAsia="ru-RU"/>
              </w:rPr>
            </w:pPr>
            <w:r w:rsidRPr="008F283F">
              <w:rPr>
                <w:rFonts w:ascii="Times New Roman" w:eastAsia="Times New Roman" w:hAnsi="Times New Roman" w:cs="Times New Roman"/>
                <w:sz w:val="28"/>
                <w:szCs w:val="28"/>
                <w:lang w:eastAsia="ru-RU"/>
              </w:rPr>
              <w:lastRenderedPageBreak/>
              <w:t>46. Голова наглядової ради (або особа, яка його заміщує) підписує відповідний лист (про прийняте рішення) та протягом 2-х днів направляє його засновнику (засновникам) або уповноваженому ним органу (особі). Разом з листом наглядова рада передає копію рішення про результати конкурсного відбору (протокол засідання наглядової ради та у разі необхідності – інші документи).</w:t>
            </w:r>
          </w:p>
          <w:p w:rsidR="008F283F" w:rsidRPr="008F283F" w:rsidRDefault="008F283F" w:rsidP="008F283F">
            <w:pPr>
              <w:spacing w:before="120"/>
              <w:ind w:firstLine="567"/>
              <w:jc w:val="both"/>
              <w:rPr>
                <w:rFonts w:ascii="Times New Roman" w:eastAsia="Times New Roman" w:hAnsi="Times New Roman" w:cs="Times New Roman"/>
                <w:sz w:val="28"/>
                <w:szCs w:val="28"/>
                <w:lang w:eastAsia="ru-RU"/>
              </w:rPr>
            </w:pPr>
          </w:p>
        </w:tc>
        <w:tc>
          <w:tcPr>
            <w:tcW w:w="7564" w:type="dxa"/>
          </w:tcPr>
          <w:p w:rsidR="008F283F" w:rsidRDefault="008F283F" w:rsidP="00AF3A92">
            <w:pPr>
              <w:jc w:val="center"/>
              <w:rPr>
                <w:rFonts w:ascii="Times New Roman" w:hAnsi="Times New Roman" w:cs="Times New Roman"/>
                <w:sz w:val="28"/>
                <w:szCs w:val="28"/>
              </w:rPr>
            </w:pPr>
          </w:p>
        </w:tc>
      </w:tr>
      <w:tr w:rsidR="008F283F" w:rsidTr="00AF3A92">
        <w:tc>
          <w:tcPr>
            <w:tcW w:w="7564" w:type="dxa"/>
          </w:tcPr>
          <w:p w:rsidR="008F283F" w:rsidRPr="008F283F" w:rsidRDefault="008F283F" w:rsidP="008F283F">
            <w:pPr>
              <w:spacing w:before="120"/>
              <w:ind w:firstLine="567"/>
              <w:jc w:val="both"/>
              <w:rPr>
                <w:rFonts w:ascii="Times New Roman" w:eastAsia="Times New Roman" w:hAnsi="Times New Roman" w:cs="Times New Roman"/>
                <w:sz w:val="28"/>
                <w:szCs w:val="28"/>
                <w:lang w:eastAsia="ru-RU"/>
              </w:rPr>
            </w:pPr>
            <w:r w:rsidRPr="008F283F">
              <w:rPr>
                <w:rFonts w:ascii="Times New Roman" w:eastAsia="Times New Roman" w:hAnsi="Times New Roman" w:cs="Times New Roman"/>
                <w:sz w:val="28"/>
                <w:szCs w:val="28"/>
                <w:lang w:eastAsia="ru-RU"/>
              </w:rPr>
              <w:t>47. Засновник (засновники) або уповноважений ним (ними) орган (особа) після отримання листа та відповідних документів від наглядової ради має право скасувати результати конкурсного відбору в разі виявлення порушень положення про конкурсний відбір і оголосити конкурсний відбір таким, що не відбувся або визнати переможця конкурсного відбору на посаду керівника закладу фахової передвищої освіти та укласти з ним контракт, після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у строк не пізніше 10 днів після завершення такої перевірки.</w:t>
            </w:r>
          </w:p>
          <w:p w:rsidR="008F283F" w:rsidRPr="008F283F" w:rsidRDefault="008F283F" w:rsidP="008F283F">
            <w:pPr>
              <w:spacing w:before="120"/>
              <w:ind w:firstLine="567"/>
              <w:jc w:val="both"/>
              <w:rPr>
                <w:rFonts w:ascii="Times New Roman" w:eastAsia="Times New Roman" w:hAnsi="Times New Roman" w:cs="Times New Roman"/>
                <w:sz w:val="28"/>
                <w:szCs w:val="28"/>
                <w:lang w:eastAsia="ru-RU"/>
              </w:rPr>
            </w:pPr>
          </w:p>
        </w:tc>
        <w:tc>
          <w:tcPr>
            <w:tcW w:w="7564" w:type="dxa"/>
          </w:tcPr>
          <w:p w:rsidR="008F283F" w:rsidRDefault="008F283F" w:rsidP="00AF3A92">
            <w:pPr>
              <w:jc w:val="center"/>
              <w:rPr>
                <w:rFonts w:ascii="Times New Roman" w:hAnsi="Times New Roman" w:cs="Times New Roman"/>
                <w:sz w:val="28"/>
                <w:szCs w:val="28"/>
              </w:rPr>
            </w:pPr>
          </w:p>
        </w:tc>
      </w:tr>
      <w:tr w:rsidR="008F283F" w:rsidTr="00AF3A92">
        <w:tc>
          <w:tcPr>
            <w:tcW w:w="7564" w:type="dxa"/>
          </w:tcPr>
          <w:p w:rsidR="008F283F" w:rsidRPr="008F283F" w:rsidRDefault="008F283F" w:rsidP="008F283F">
            <w:pPr>
              <w:spacing w:before="120"/>
              <w:ind w:firstLine="567"/>
              <w:jc w:val="both"/>
              <w:rPr>
                <w:rFonts w:ascii="Times New Roman" w:eastAsia="Times New Roman" w:hAnsi="Times New Roman" w:cs="Times New Roman"/>
                <w:sz w:val="28"/>
                <w:szCs w:val="28"/>
                <w:lang w:eastAsia="ru-RU"/>
              </w:rPr>
            </w:pPr>
            <w:r w:rsidRPr="008F283F">
              <w:rPr>
                <w:rFonts w:ascii="Times New Roman" w:eastAsia="Times New Roman" w:hAnsi="Times New Roman" w:cs="Times New Roman"/>
                <w:sz w:val="28"/>
                <w:szCs w:val="28"/>
                <w:lang w:eastAsia="ru-RU"/>
              </w:rPr>
              <w:t>48. Документація, пов’язана з проведенням конкурсного відбору, зберігається у закладі фахової передвищої освіти протягом п’яти років.</w:t>
            </w:r>
          </w:p>
          <w:p w:rsidR="008F283F" w:rsidRPr="008F283F" w:rsidRDefault="008F283F" w:rsidP="008F283F">
            <w:pPr>
              <w:spacing w:before="120"/>
              <w:ind w:firstLine="567"/>
              <w:jc w:val="both"/>
              <w:rPr>
                <w:rFonts w:ascii="Times New Roman" w:eastAsia="Times New Roman" w:hAnsi="Times New Roman" w:cs="Times New Roman"/>
                <w:sz w:val="28"/>
                <w:szCs w:val="28"/>
                <w:lang w:eastAsia="ru-RU"/>
              </w:rPr>
            </w:pPr>
          </w:p>
        </w:tc>
        <w:tc>
          <w:tcPr>
            <w:tcW w:w="7564" w:type="dxa"/>
          </w:tcPr>
          <w:p w:rsidR="008F283F" w:rsidRDefault="008F283F" w:rsidP="00AF3A92">
            <w:pPr>
              <w:jc w:val="center"/>
              <w:rPr>
                <w:rFonts w:ascii="Times New Roman" w:hAnsi="Times New Roman" w:cs="Times New Roman"/>
                <w:sz w:val="28"/>
                <w:szCs w:val="28"/>
              </w:rPr>
            </w:pPr>
          </w:p>
        </w:tc>
      </w:tr>
      <w:tr w:rsidR="008F283F" w:rsidTr="00B42552">
        <w:tc>
          <w:tcPr>
            <w:tcW w:w="7564" w:type="dxa"/>
            <w:tcBorders>
              <w:bottom w:val="single" w:sz="4" w:space="0" w:color="auto"/>
            </w:tcBorders>
          </w:tcPr>
          <w:p w:rsidR="008F283F" w:rsidRPr="008F283F" w:rsidRDefault="008F283F" w:rsidP="008F283F">
            <w:pPr>
              <w:spacing w:before="120"/>
              <w:ind w:firstLine="567"/>
              <w:jc w:val="both"/>
              <w:rPr>
                <w:rFonts w:ascii="Times New Roman" w:eastAsia="Times New Roman" w:hAnsi="Times New Roman" w:cs="Times New Roman"/>
                <w:sz w:val="28"/>
                <w:szCs w:val="28"/>
                <w:lang w:eastAsia="ru-RU"/>
              </w:rPr>
            </w:pPr>
            <w:r>
              <w:rPr>
                <w:rFonts w:ascii="Times New Roman" w:hAnsi="Times New Roman"/>
                <w:sz w:val="28"/>
                <w:szCs w:val="28"/>
              </w:rPr>
              <w:t>*</w:t>
            </w:r>
            <w:r w:rsidRPr="00D26560">
              <w:rPr>
                <w:rFonts w:ascii="Times New Roman" w:hAnsi="Times New Roman"/>
                <w:sz w:val="24"/>
                <w:szCs w:val="24"/>
              </w:rPr>
              <w:t>Взяти до уваги, що протягом дії розпорядження Кабінету Міністрів України від 11 грудня 2019 року № 1412-р «Питання управління окремими категоріями закладів освіти державної форми власності, що належить до сфери управління Міністерства освіти і науки»  питання оголошення, проведення конкурсів на заміщення вакантних посад  керівників закладів освіти, а також призначення на посаду  керівників шляхом укладення контрактів  вирішуються обласними, Київською міською державною адміністраціями.</w:t>
            </w:r>
          </w:p>
        </w:tc>
        <w:tc>
          <w:tcPr>
            <w:tcW w:w="7564" w:type="dxa"/>
            <w:tcBorders>
              <w:bottom w:val="single" w:sz="4" w:space="0" w:color="auto"/>
            </w:tcBorders>
          </w:tcPr>
          <w:p w:rsidR="008F283F" w:rsidRDefault="008F283F" w:rsidP="00AF3A92">
            <w:pPr>
              <w:jc w:val="center"/>
              <w:rPr>
                <w:rFonts w:ascii="Times New Roman" w:hAnsi="Times New Roman" w:cs="Times New Roman"/>
                <w:sz w:val="28"/>
                <w:szCs w:val="28"/>
              </w:rPr>
            </w:pPr>
          </w:p>
        </w:tc>
      </w:tr>
      <w:tr w:rsidR="00B42552" w:rsidTr="00B42552">
        <w:tc>
          <w:tcPr>
            <w:tcW w:w="7564" w:type="dxa"/>
            <w:tcBorders>
              <w:right w:val="nil"/>
            </w:tcBorders>
          </w:tcPr>
          <w:p w:rsidR="0048437B" w:rsidRPr="0014037A" w:rsidRDefault="0048437B" w:rsidP="0048437B">
            <w:pPr>
              <w:pStyle w:val="a4"/>
              <w:spacing w:before="0"/>
              <w:ind w:firstLine="0"/>
              <w:jc w:val="center"/>
              <w:rPr>
                <w:rFonts w:ascii="Times New Roman" w:hAnsi="Times New Roman"/>
                <w:sz w:val="28"/>
                <w:szCs w:val="28"/>
              </w:rPr>
            </w:pPr>
            <w:r w:rsidRPr="0014037A">
              <w:rPr>
                <w:rFonts w:ascii="Times New Roman" w:hAnsi="Times New Roman"/>
                <w:sz w:val="28"/>
                <w:szCs w:val="28"/>
              </w:rPr>
              <w:lastRenderedPageBreak/>
              <w:t>ТИПОВА ФОРМА</w:t>
            </w:r>
          </w:p>
          <w:p w:rsidR="0048437B" w:rsidRPr="0014037A" w:rsidRDefault="0048437B" w:rsidP="0048437B">
            <w:pPr>
              <w:pStyle w:val="a4"/>
              <w:spacing w:before="0"/>
              <w:ind w:firstLine="0"/>
              <w:jc w:val="center"/>
              <w:rPr>
                <w:rFonts w:ascii="Times New Roman" w:hAnsi="Times New Roman"/>
                <w:sz w:val="28"/>
                <w:szCs w:val="28"/>
              </w:rPr>
            </w:pPr>
            <w:r w:rsidRPr="0014037A">
              <w:rPr>
                <w:rFonts w:ascii="Times New Roman" w:hAnsi="Times New Roman"/>
                <w:sz w:val="28"/>
                <w:szCs w:val="28"/>
              </w:rPr>
              <w:t>контракту з керівником закладу</w:t>
            </w:r>
          </w:p>
          <w:p w:rsidR="0048437B" w:rsidRPr="0014037A" w:rsidRDefault="0048437B" w:rsidP="0048437B">
            <w:pPr>
              <w:pStyle w:val="a4"/>
              <w:spacing w:before="0"/>
              <w:ind w:firstLine="0"/>
              <w:jc w:val="center"/>
              <w:rPr>
                <w:rFonts w:ascii="Times New Roman" w:hAnsi="Times New Roman"/>
                <w:sz w:val="28"/>
                <w:szCs w:val="28"/>
              </w:rPr>
            </w:pPr>
            <w:r w:rsidRPr="0014037A">
              <w:rPr>
                <w:rFonts w:ascii="Times New Roman" w:hAnsi="Times New Roman"/>
                <w:sz w:val="28"/>
                <w:szCs w:val="28"/>
              </w:rPr>
              <w:t>фахової передвищої освіти</w:t>
            </w:r>
          </w:p>
          <w:p w:rsidR="00B42552" w:rsidRDefault="00B42552" w:rsidP="008F283F">
            <w:pPr>
              <w:spacing w:before="120"/>
              <w:ind w:firstLine="567"/>
              <w:jc w:val="both"/>
              <w:rPr>
                <w:rFonts w:ascii="Times New Roman" w:hAnsi="Times New Roman"/>
                <w:sz w:val="28"/>
                <w:szCs w:val="28"/>
              </w:rPr>
            </w:pPr>
          </w:p>
        </w:tc>
        <w:tc>
          <w:tcPr>
            <w:tcW w:w="7564" w:type="dxa"/>
            <w:tcBorders>
              <w:left w:val="nil"/>
            </w:tcBorders>
          </w:tcPr>
          <w:p w:rsidR="00B42552" w:rsidRDefault="00B42552" w:rsidP="00AF3A92">
            <w:pPr>
              <w:jc w:val="center"/>
              <w:rPr>
                <w:rFonts w:ascii="Times New Roman" w:hAnsi="Times New Roman" w:cs="Times New Roman"/>
                <w:sz w:val="28"/>
                <w:szCs w:val="28"/>
              </w:rPr>
            </w:pPr>
          </w:p>
        </w:tc>
      </w:tr>
      <w:tr w:rsidR="00B42552" w:rsidTr="00AF3A92">
        <w:tc>
          <w:tcPr>
            <w:tcW w:w="7564" w:type="dxa"/>
          </w:tcPr>
          <w:p w:rsidR="0048437B" w:rsidRPr="0048437B" w:rsidRDefault="0048437B" w:rsidP="0048437B">
            <w:pPr>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701"/>
              <w:gridCol w:w="4586"/>
            </w:tblGrid>
            <w:tr w:rsidR="0048437B" w:rsidRPr="0048437B" w:rsidTr="00120324">
              <w:tc>
                <w:tcPr>
                  <w:tcW w:w="4701" w:type="dxa"/>
                  <w:shd w:val="clear" w:color="auto" w:fill="auto"/>
                </w:tcPr>
                <w:p w:rsidR="0048437B" w:rsidRPr="0048437B" w:rsidRDefault="0048437B" w:rsidP="0048437B">
                  <w:pPr>
                    <w:spacing w:after="0" w:line="240" w:lineRule="auto"/>
                    <w:jc w:val="center"/>
                    <w:rPr>
                      <w:rFonts w:ascii="Times New Roman" w:eastAsia="Times New Roman" w:hAnsi="Times New Roman" w:cs="Times New Roman"/>
                      <w:sz w:val="28"/>
                      <w:szCs w:val="28"/>
                      <w:lang w:eastAsia="ru-RU"/>
                    </w:rPr>
                  </w:pPr>
                  <w:r w:rsidRPr="0048437B">
                    <w:rPr>
                      <w:rFonts w:ascii="Times New Roman" w:eastAsia="Times New Roman" w:hAnsi="Times New Roman" w:cs="Times New Roman"/>
                      <w:sz w:val="28"/>
                      <w:szCs w:val="28"/>
                      <w:lang w:eastAsia="ru-RU"/>
                    </w:rPr>
                    <w:t>____________________________</w:t>
                  </w:r>
                </w:p>
                <w:p w:rsidR="0048437B" w:rsidRPr="0048437B" w:rsidRDefault="0048437B" w:rsidP="0048437B">
                  <w:pPr>
                    <w:spacing w:after="0" w:line="240" w:lineRule="auto"/>
                    <w:jc w:val="center"/>
                    <w:rPr>
                      <w:rFonts w:ascii="Times New Roman" w:eastAsia="Times New Roman" w:hAnsi="Times New Roman" w:cs="Times New Roman"/>
                      <w:sz w:val="20"/>
                      <w:szCs w:val="20"/>
                      <w:lang w:eastAsia="ru-RU"/>
                    </w:rPr>
                  </w:pPr>
                  <w:r w:rsidRPr="0048437B">
                    <w:rPr>
                      <w:rFonts w:ascii="Times New Roman" w:eastAsia="Times New Roman" w:hAnsi="Times New Roman" w:cs="Times New Roman"/>
                      <w:sz w:val="20"/>
                      <w:szCs w:val="20"/>
                      <w:lang w:eastAsia="ru-RU"/>
                    </w:rPr>
                    <w:t>(найменування населеного пункту)</w:t>
                  </w:r>
                </w:p>
              </w:tc>
              <w:tc>
                <w:tcPr>
                  <w:tcW w:w="4586" w:type="dxa"/>
                  <w:shd w:val="clear" w:color="auto" w:fill="auto"/>
                </w:tcPr>
                <w:p w:rsidR="0048437B" w:rsidRPr="0048437B" w:rsidRDefault="0048437B" w:rsidP="0048437B">
                  <w:pPr>
                    <w:spacing w:after="0" w:line="240" w:lineRule="auto"/>
                    <w:jc w:val="right"/>
                    <w:rPr>
                      <w:rFonts w:ascii="Times New Roman" w:eastAsia="Times New Roman" w:hAnsi="Times New Roman" w:cs="Times New Roman"/>
                      <w:sz w:val="28"/>
                      <w:szCs w:val="28"/>
                      <w:lang w:eastAsia="ru-RU"/>
                    </w:rPr>
                  </w:pPr>
                  <w:r w:rsidRPr="0048437B">
                    <w:rPr>
                      <w:rFonts w:ascii="Times New Roman" w:eastAsia="Times New Roman" w:hAnsi="Times New Roman" w:cs="Times New Roman"/>
                      <w:sz w:val="28"/>
                      <w:szCs w:val="28"/>
                      <w:lang w:eastAsia="ru-RU"/>
                    </w:rPr>
                    <w:t>___ _____________ 20__ р.</w:t>
                  </w:r>
                </w:p>
              </w:tc>
            </w:tr>
          </w:tbl>
          <w:p w:rsidR="0048437B" w:rsidRPr="0048437B" w:rsidRDefault="0048437B" w:rsidP="0048437B">
            <w:pPr>
              <w:jc w:val="both"/>
              <w:rPr>
                <w:rFonts w:ascii="Times New Roman" w:eastAsia="Times New Roman" w:hAnsi="Times New Roman" w:cs="Times New Roman"/>
                <w:sz w:val="28"/>
                <w:szCs w:val="28"/>
                <w:lang w:eastAsia="ru-RU"/>
              </w:rPr>
            </w:pPr>
          </w:p>
          <w:p w:rsidR="0048437B" w:rsidRPr="0048437B" w:rsidRDefault="0048437B" w:rsidP="0048437B">
            <w:pPr>
              <w:spacing w:before="120"/>
              <w:jc w:val="center"/>
              <w:rPr>
                <w:rFonts w:ascii="Times New Roman" w:eastAsia="Times New Roman" w:hAnsi="Times New Roman" w:cs="Times New Roman"/>
                <w:sz w:val="20"/>
                <w:szCs w:val="20"/>
                <w:lang w:eastAsia="ru-RU"/>
              </w:rPr>
            </w:pPr>
            <w:r w:rsidRPr="0048437B">
              <w:rPr>
                <w:rFonts w:ascii="Times New Roman" w:eastAsia="Times New Roman" w:hAnsi="Times New Roman" w:cs="Times New Roman"/>
                <w:sz w:val="28"/>
                <w:szCs w:val="28"/>
                <w:lang w:eastAsia="ru-RU"/>
              </w:rPr>
              <w:t xml:space="preserve">________________________________________________________________ </w:t>
            </w:r>
            <w:r w:rsidRPr="0048437B">
              <w:rPr>
                <w:rFonts w:ascii="Times New Roman" w:eastAsia="Times New Roman" w:hAnsi="Times New Roman" w:cs="Times New Roman"/>
                <w:sz w:val="20"/>
                <w:szCs w:val="20"/>
                <w:lang w:eastAsia="ru-RU"/>
              </w:rPr>
              <w:t>(повне найменування засновника)</w:t>
            </w:r>
          </w:p>
          <w:p w:rsidR="0048437B" w:rsidRPr="0048437B" w:rsidRDefault="0048437B" w:rsidP="0048437B">
            <w:pPr>
              <w:spacing w:before="120"/>
              <w:jc w:val="both"/>
              <w:rPr>
                <w:rFonts w:ascii="Times New Roman" w:eastAsia="Times New Roman" w:hAnsi="Times New Roman" w:cs="Times New Roman"/>
                <w:sz w:val="28"/>
                <w:szCs w:val="28"/>
                <w:lang w:eastAsia="ru-RU"/>
              </w:rPr>
            </w:pPr>
            <w:r w:rsidRPr="0048437B">
              <w:rPr>
                <w:rFonts w:ascii="Times New Roman" w:eastAsia="Times New Roman" w:hAnsi="Times New Roman" w:cs="Times New Roman"/>
                <w:sz w:val="28"/>
                <w:szCs w:val="28"/>
                <w:lang w:eastAsia="ru-RU"/>
              </w:rPr>
              <w:t>в особі __________________________________________________________</w:t>
            </w:r>
          </w:p>
          <w:p w:rsidR="0048437B" w:rsidRPr="0048437B" w:rsidRDefault="0048437B" w:rsidP="0048437B">
            <w:pPr>
              <w:jc w:val="center"/>
              <w:rPr>
                <w:rFonts w:ascii="Times New Roman" w:eastAsia="Times New Roman" w:hAnsi="Times New Roman" w:cs="Times New Roman"/>
                <w:sz w:val="20"/>
                <w:szCs w:val="20"/>
                <w:lang w:eastAsia="ru-RU"/>
              </w:rPr>
            </w:pPr>
            <w:r w:rsidRPr="0048437B">
              <w:rPr>
                <w:rFonts w:ascii="Times New Roman" w:eastAsia="Times New Roman" w:hAnsi="Times New Roman" w:cs="Times New Roman"/>
                <w:sz w:val="20"/>
                <w:szCs w:val="20"/>
                <w:lang w:eastAsia="ru-RU"/>
              </w:rPr>
              <w:t>(посада)</w:t>
            </w:r>
          </w:p>
          <w:p w:rsidR="0048437B" w:rsidRPr="0048437B" w:rsidRDefault="0048437B" w:rsidP="0048437B">
            <w:pPr>
              <w:spacing w:before="120"/>
              <w:jc w:val="both"/>
              <w:rPr>
                <w:rFonts w:ascii="Times New Roman" w:eastAsia="Times New Roman" w:hAnsi="Times New Roman" w:cs="Times New Roman"/>
                <w:sz w:val="28"/>
                <w:szCs w:val="28"/>
                <w:lang w:eastAsia="ru-RU"/>
              </w:rPr>
            </w:pPr>
            <w:r w:rsidRPr="0048437B">
              <w:rPr>
                <w:rFonts w:ascii="Times New Roman" w:eastAsia="Times New Roman" w:hAnsi="Times New Roman" w:cs="Times New Roman"/>
                <w:sz w:val="28"/>
                <w:szCs w:val="28"/>
                <w:lang w:eastAsia="ru-RU"/>
              </w:rPr>
              <w:t>________________________________________________________________</w:t>
            </w:r>
          </w:p>
          <w:p w:rsidR="0048437B" w:rsidRPr="0048437B" w:rsidRDefault="0048437B" w:rsidP="0048437B">
            <w:pPr>
              <w:jc w:val="center"/>
              <w:rPr>
                <w:rFonts w:ascii="Times New Roman" w:eastAsia="Times New Roman" w:hAnsi="Times New Roman" w:cs="Times New Roman"/>
                <w:sz w:val="20"/>
                <w:szCs w:val="20"/>
                <w:lang w:eastAsia="ru-RU"/>
              </w:rPr>
            </w:pPr>
            <w:r w:rsidRPr="0048437B">
              <w:rPr>
                <w:rFonts w:ascii="Times New Roman" w:eastAsia="Times New Roman" w:hAnsi="Times New Roman" w:cs="Times New Roman"/>
                <w:sz w:val="20"/>
                <w:szCs w:val="20"/>
                <w:lang w:eastAsia="ru-RU"/>
              </w:rPr>
              <w:t>(прізвище, ім’я та по батькові)</w:t>
            </w:r>
          </w:p>
          <w:p w:rsidR="0048437B" w:rsidRPr="0048437B" w:rsidRDefault="0048437B" w:rsidP="0048437B">
            <w:pPr>
              <w:spacing w:before="120"/>
              <w:jc w:val="both"/>
              <w:rPr>
                <w:rFonts w:ascii="Times New Roman" w:eastAsia="Times New Roman" w:hAnsi="Times New Roman" w:cs="Times New Roman"/>
                <w:sz w:val="28"/>
                <w:szCs w:val="28"/>
                <w:lang w:eastAsia="ru-RU"/>
              </w:rPr>
            </w:pPr>
            <w:r w:rsidRPr="0048437B">
              <w:rPr>
                <w:rFonts w:ascii="Times New Roman" w:eastAsia="Times New Roman" w:hAnsi="Times New Roman" w:cs="Times New Roman"/>
                <w:sz w:val="28"/>
                <w:szCs w:val="28"/>
                <w:lang w:eastAsia="ru-RU"/>
              </w:rPr>
              <w:t>(далі — уповноважений орган управління), з однієї сторони, та громадянин ________________________________________________________________</w:t>
            </w:r>
          </w:p>
          <w:p w:rsidR="0048437B" w:rsidRPr="0048437B" w:rsidRDefault="0048437B" w:rsidP="0048437B">
            <w:pPr>
              <w:jc w:val="center"/>
              <w:rPr>
                <w:rFonts w:ascii="Times New Roman" w:eastAsia="Times New Roman" w:hAnsi="Times New Roman" w:cs="Times New Roman"/>
                <w:sz w:val="20"/>
                <w:szCs w:val="20"/>
                <w:lang w:eastAsia="ru-RU"/>
              </w:rPr>
            </w:pPr>
            <w:r w:rsidRPr="0048437B">
              <w:rPr>
                <w:rFonts w:ascii="Times New Roman" w:eastAsia="Times New Roman" w:hAnsi="Times New Roman" w:cs="Times New Roman"/>
                <w:sz w:val="20"/>
                <w:szCs w:val="20"/>
                <w:lang w:eastAsia="ru-RU"/>
              </w:rPr>
              <w:t>(прізвище, ім’я та по батькові)</w:t>
            </w:r>
          </w:p>
          <w:p w:rsidR="0048437B" w:rsidRPr="0048437B" w:rsidRDefault="0048437B" w:rsidP="0048437B">
            <w:pPr>
              <w:spacing w:before="120"/>
              <w:jc w:val="both"/>
              <w:rPr>
                <w:rFonts w:ascii="Times New Roman" w:eastAsia="Times New Roman" w:hAnsi="Times New Roman" w:cs="Times New Roman"/>
                <w:sz w:val="28"/>
                <w:szCs w:val="28"/>
                <w:lang w:eastAsia="ru-RU"/>
              </w:rPr>
            </w:pPr>
            <w:r w:rsidRPr="0048437B">
              <w:rPr>
                <w:rFonts w:ascii="Times New Roman" w:eastAsia="Times New Roman" w:hAnsi="Times New Roman" w:cs="Times New Roman"/>
                <w:sz w:val="28"/>
                <w:szCs w:val="28"/>
                <w:lang w:eastAsia="ru-RU"/>
              </w:rPr>
              <w:t>(далі — керівник), з іншої сторони, уклали цей контракт про нижченаведене.</w:t>
            </w:r>
          </w:p>
          <w:p w:rsidR="0048437B" w:rsidRPr="0048437B" w:rsidRDefault="0048437B" w:rsidP="0048437B">
            <w:pPr>
              <w:spacing w:before="120"/>
              <w:ind w:firstLine="567"/>
              <w:jc w:val="both"/>
              <w:rPr>
                <w:rFonts w:ascii="Times New Roman" w:eastAsia="Times New Roman" w:hAnsi="Times New Roman" w:cs="Times New Roman"/>
                <w:sz w:val="28"/>
                <w:szCs w:val="28"/>
                <w:lang w:eastAsia="ru-RU"/>
              </w:rPr>
            </w:pPr>
            <w:r w:rsidRPr="0048437B">
              <w:rPr>
                <w:rFonts w:ascii="Times New Roman" w:eastAsia="Times New Roman" w:hAnsi="Times New Roman" w:cs="Times New Roman"/>
                <w:sz w:val="28"/>
                <w:szCs w:val="28"/>
                <w:lang w:eastAsia="ru-RU"/>
              </w:rPr>
              <w:t>Керівник ____________________________________________________</w:t>
            </w:r>
          </w:p>
          <w:p w:rsidR="0048437B" w:rsidRPr="0048437B" w:rsidRDefault="0048437B" w:rsidP="0048437B">
            <w:pPr>
              <w:jc w:val="center"/>
              <w:rPr>
                <w:rFonts w:ascii="Times New Roman" w:eastAsia="Times New Roman" w:hAnsi="Times New Roman" w:cs="Times New Roman"/>
                <w:sz w:val="20"/>
                <w:szCs w:val="20"/>
                <w:lang w:eastAsia="ru-RU"/>
              </w:rPr>
            </w:pPr>
            <w:r w:rsidRPr="0048437B">
              <w:rPr>
                <w:rFonts w:ascii="Times New Roman" w:eastAsia="Times New Roman" w:hAnsi="Times New Roman" w:cs="Times New Roman"/>
                <w:sz w:val="28"/>
                <w:szCs w:val="28"/>
                <w:lang w:eastAsia="ru-RU"/>
              </w:rPr>
              <w:t xml:space="preserve">                                    </w:t>
            </w:r>
            <w:r w:rsidRPr="0048437B">
              <w:rPr>
                <w:rFonts w:ascii="Times New Roman" w:eastAsia="Times New Roman" w:hAnsi="Times New Roman" w:cs="Times New Roman"/>
                <w:sz w:val="20"/>
                <w:szCs w:val="20"/>
                <w:lang w:eastAsia="ru-RU"/>
              </w:rPr>
              <w:t>(прізвище, ім’я та по батькові)</w:t>
            </w:r>
          </w:p>
          <w:p w:rsidR="0048437B" w:rsidRPr="0048437B" w:rsidRDefault="0048437B" w:rsidP="0048437B">
            <w:pPr>
              <w:spacing w:before="120"/>
              <w:jc w:val="both"/>
              <w:rPr>
                <w:rFonts w:ascii="Times New Roman" w:eastAsia="Times New Roman" w:hAnsi="Times New Roman" w:cs="Times New Roman"/>
                <w:sz w:val="28"/>
                <w:szCs w:val="28"/>
                <w:lang w:eastAsia="ru-RU"/>
              </w:rPr>
            </w:pPr>
            <w:r w:rsidRPr="0048437B">
              <w:rPr>
                <w:rFonts w:ascii="Times New Roman" w:eastAsia="Times New Roman" w:hAnsi="Times New Roman" w:cs="Times New Roman"/>
                <w:sz w:val="28"/>
                <w:szCs w:val="28"/>
                <w:lang w:eastAsia="ru-RU"/>
              </w:rPr>
              <w:t>призначається на посаду ___________________________________________</w:t>
            </w:r>
          </w:p>
          <w:p w:rsidR="0048437B" w:rsidRPr="0048437B" w:rsidRDefault="0048437B" w:rsidP="0048437B">
            <w:pPr>
              <w:jc w:val="center"/>
              <w:rPr>
                <w:rFonts w:ascii="Times New Roman" w:eastAsia="Times New Roman" w:hAnsi="Times New Roman" w:cs="Times New Roman"/>
                <w:sz w:val="20"/>
                <w:szCs w:val="20"/>
                <w:lang w:eastAsia="ru-RU"/>
              </w:rPr>
            </w:pPr>
            <w:r w:rsidRPr="0048437B">
              <w:rPr>
                <w:rFonts w:ascii="Times New Roman" w:eastAsia="Times New Roman" w:hAnsi="Times New Roman" w:cs="Times New Roman"/>
                <w:sz w:val="28"/>
                <w:szCs w:val="28"/>
                <w:lang w:eastAsia="ru-RU"/>
              </w:rPr>
              <w:t xml:space="preserve">                                          </w:t>
            </w:r>
            <w:r w:rsidRPr="0048437B">
              <w:rPr>
                <w:rFonts w:ascii="Times New Roman" w:eastAsia="Times New Roman" w:hAnsi="Times New Roman" w:cs="Times New Roman"/>
                <w:sz w:val="20"/>
                <w:szCs w:val="20"/>
                <w:lang w:eastAsia="ru-RU"/>
              </w:rPr>
              <w:t>(найменування посади керівника закладу фахової передвищої освіти)</w:t>
            </w:r>
          </w:p>
          <w:p w:rsidR="0048437B" w:rsidRPr="0048437B" w:rsidRDefault="0048437B" w:rsidP="0048437B">
            <w:pPr>
              <w:spacing w:before="120"/>
              <w:jc w:val="both"/>
              <w:rPr>
                <w:rFonts w:ascii="Times New Roman" w:eastAsia="Times New Roman" w:hAnsi="Times New Roman" w:cs="Times New Roman"/>
                <w:sz w:val="28"/>
                <w:szCs w:val="28"/>
                <w:lang w:eastAsia="ru-RU"/>
              </w:rPr>
            </w:pPr>
            <w:r w:rsidRPr="0048437B">
              <w:rPr>
                <w:rFonts w:ascii="Times New Roman" w:eastAsia="Times New Roman" w:hAnsi="Times New Roman" w:cs="Times New Roman"/>
                <w:sz w:val="28"/>
                <w:szCs w:val="28"/>
                <w:lang w:eastAsia="ru-RU"/>
              </w:rPr>
              <w:t>на строк дії цього контракту.</w:t>
            </w:r>
          </w:p>
          <w:p w:rsidR="0048437B" w:rsidRPr="0048437B" w:rsidRDefault="0048437B" w:rsidP="0048437B">
            <w:pPr>
              <w:spacing w:before="120"/>
              <w:rPr>
                <w:rFonts w:ascii="Times New Roman" w:eastAsia="Times New Roman" w:hAnsi="Times New Roman" w:cs="Times New Roman"/>
                <w:sz w:val="28"/>
                <w:szCs w:val="28"/>
                <w:lang w:eastAsia="ru-RU"/>
              </w:rPr>
            </w:pPr>
          </w:p>
          <w:p w:rsidR="00B42552" w:rsidRDefault="00B42552" w:rsidP="008F283F">
            <w:pPr>
              <w:spacing w:before="120"/>
              <w:ind w:firstLine="567"/>
              <w:jc w:val="both"/>
              <w:rPr>
                <w:rFonts w:ascii="Times New Roman" w:hAnsi="Times New Roman"/>
                <w:sz w:val="28"/>
                <w:szCs w:val="28"/>
              </w:rPr>
            </w:pPr>
          </w:p>
        </w:tc>
        <w:tc>
          <w:tcPr>
            <w:tcW w:w="7564" w:type="dxa"/>
          </w:tcPr>
          <w:p w:rsidR="00B42552" w:rsidRDefault="00B42552" w:rsidP="00AF3A92">
            <w:pPr>
              <w:jc w:val="center"/>
              <w:rPr>
                <w:rFonts w:ascii="Times New Roman" w:hAnsi="Times New Roman" w:cs="Times New Roman"/>
                <w:sz w:val="28"/>
                <w:szCs w:val="28"/>
              </w:rPr>
            </w:pPr>
          </w:p>
        </w:tc>
      </w:tr>
      <w:tr w:rsidR="00B42552" w:rsidTr="00AF3A92">
        <w:tc>
          <w:tcPr>
            <w:tcW w:w="7564" w:type="dxa"/>
          </w:tcPr>
          <w:p w:rsidR="0048437B" w:rsidRPr="0014037A" w:rsidRDefault="0048437B" w:rsidP="0048437B">
            <w:pPr>
              <w:pStyle w:val="a4"/>
              <w:ind w:firstLine="0"/>
              <w:jc w:val="center"/>
              <w:rPr>
                <w:rFonts w:ascii="Times New Roman" w:hAnsi="Times New Roman"/>
                <w:sz w:val="28"/>
                <w:szCs w:val="28"/>
              </w:rPr>
            </w:pPr>
            <w:r w:rsidRPr="0014037A">
              <w:rPr>
                <w:rFonts w:ascii="Times New Roman" w:hAnsi="Times New Roman"/>
                <w:sz w:val="28"/>
                <w:szCs w:val="28"/>
              </w:rPr>
              <w:t>Загальні положення</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lastRenderedPageBreak/>
              <w:t>1. Цей контракт регулює трудові відносини, пов’язані з виконанням керівником своїх повноважень, встановлює цільові показники діяльності закладу фахової передвищої освіти, досягнення яких повинен забезпечити керівник закладу освіти, визначає права, обов’язки та відповідальність сторін, умови матеріального забезпечення і організації праці керівника, умови розірвання контракту, в тому числі дострокового, строк дії контракту та є особливою формою трудового договору, на підставі якого виникають трудові відносини між уповноваженим органом управління та керівником.</w:t>
            </w:r>
          </w:p>
          <w:p w:rsidR="0048437B" w:rsidRPr="0014037A" w:rsidRDefault="0048437B" w:rsidP="0048437B">
            <w:pPr>
              <w:pStyle w:val="a4"/>
              <w:jc w:val="both"/>
              <w:rPr>
                <w:rFonts w:ascii="Times New Roman" w:hAnsi="Times New Roman"/>
                <w:sz w:val="28"/>
                <w:szCs w:val="28"/>
              </w:rPr>
            </w:pPr>
          </w:p>
          <w:p w:rsidR="0048437B" w:rsidRDefault="0048437B" w:rsidP="0048437B">
            <w:pPr>
              <w:pStyle w:val="a4"/>
              <w:ind w:firstLine="0"/>
              <w:jc w:val="center"/>
              <w:rPr>
                <w:rFonts w:ascii="Times New Roman" w:hAnsi="Times New Roman"/>
                <w:sz w:val="28"/>
                <w:szCs w:val="28"/>
              </w:rPr>
            </w:pPr>
            <w:r w:rsidRPr="0014037A">
              <w:rPr>
                <w:rFonts w:ascii="Times New Roman" w:hAnsi="Times New Roman"/>
                <w:sz w:val="28"/>
                <w:szCs w:val="28"/>
              </w:rPr>
              <w:t xml:space="preserve">Цільові показники діяльності закладу </w:t>
            </w:r>
            <w:r w:rsidRPr="004935A3">
              <w:rPr>
                <w:rFonts w:ascii="Times New Roman" w:hAnsi="Times New Roman"/>
                <w:sz w:val="28"/>
                <w:szCs w:val="28"/>
              </w:rPr>
              <w:t xml:space="preserve">фахової передвищої </w:t>
            </w:r>
            <w:r w:rsidRPr="0014037A">
              <w:rPr>
                <w:rFonts w:ascii="Times New Roman" w:hAnsi="Times New Roman"/>
                <w:sz w:val="28"/>
                <w:szCs w:val="28"/>
              </w:rPr>
              <w:t>освіти*</w:t>
            </w:r>
          </w:p>
          <w:p w:rsidR="00B42552" w:rsidRDefault="00B42552" w:rsidP="008F283F">
            <w:pPr>
              <w:spacing w:before="120"/>
              <w:ind w:firstLine="567"/>
              <w:jc w:val="both"/>
              <w:rPr>
                <w:rFonts w:ascii="Times New Roman" w:hAnsi="Times New Roman"/>
                <w:sz w:val="28"/>
                <w:szCs w:val="28"/>
              </w:rPr>
            </w:pPr>
          </w:p>
        </w:tc>
        <w:tc>
          <w:tcPr>
            <w:tcW w:w="7564" w:type="dxa"/>
          </w:tcPr>
          <w:p w:rsidR="00B42552" w:rsidRDefault="00B42552" w:rsidP="00AF3A92">
            <w:pPr>
              <w:jc w:val="center"/>
              <w:rPr>
                <w:rFonts w:ascii="Times New Roman" w:hAnsi="Times New Roman" w:cs="Times New Roman"/>
                <w:sz w:val="28"/>
                <w:szCs w:val="28"/>
              </w:rPr>
            </w:pPr>
          </w:p>
        </w:tc>
      </w:tr>
      <w:tr w:rsidR="00B42552" w:rsidTr="00AF3A92">
        <w:tc>
          <w:tcPr>
            <w:tcW w:w="7564" w:type="dxa"/>
          </w:tcPr>
          <w:p w:rsidR="0048437B" w:rsidRPr="0048437B" w:rsidRDefault="0048437B" w:rsidP="0048437B">
            <w:pPr>
              <w:spacing w:before="120"/>
              <w:ind w:firstLine="567"/>
              <w:jc w:val="both"/>
              <w:rPr>
                <w:rFonts w:ascii="Times New Roman" w:eastAsia="Times New Roman" w:hAnsi="Times New Roman" w:cs="Times New Roman"/>
                <w:sz w:val="28"/>
                <w:szCs w:val="28"/>
                <w:lang w:eastAsia="ru-RU"/>
              </w:rPr>
            </w:pPr>
            <w:r w:rsidRPr="0048437B">
              <w:rPr>
                <w:rFonts w:ascii="Times New Roman" w:eastAsia="Times New Roman" w:hAnsi="Times New Roman" w:cs="Times New Roman"/>
                <w:sz w:val="28"/>
                <w:szCs w:val="28"/>
                <w:lang w:eastAsia="ru-RU"/>
              </w:rPr>
              <w:t>2. Керівник повинен забезпечити досягнення таких цільових показників діяльності закладу фахової передвищої освіти:</w:t>
            </w:r>
          </w:p>
          <w:p w:rsidR="0048437B" w:rsidRPr="0048437B" w:rsidRDefault="0048437B" w:rsidP="0048437B">
            <w:pPr>
              <w:ind w:firstLine="567"/>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1678"/>
              <w:gridCol w:w="3317"/>
              <w:gridCol w:w="1569"/>
              <w:gridCol w:w="2758"/>
            </w:tblGrid>
            <w:tr w:rsidR="0048437B" w:rsidRPr="0048437B" w:rsidTr="00120324">
              <w:tc>
                <w:tcPr>
                  <w:tcW w:w="816" w:type="dxa"/>
                  <w:tcBorders>
                    <w:top w:val="single" w:sz="4" w:space="0" w:color="auto"/>
                    <w:bottom w:val="single" w:sz="4" w:space="0" w:color="auto"/>
                    <w:right w:val="single" w:sz="4" w:space="0" w:color="auto"/>
                  </w:tcBorders>
                  <w:shd w:val="clear" w:color="auto" w:fill="auto"/>
                  <w:vAlign w:val="center"/>
                </w:tcPr>
                <w:p w:rsidR="0048437B" w:rsidRPr="0048437B" w:rsidRDefault="0048437B" w:rsidP="0048437B">
                  <w:pPr>
                    <w:spacing w:after="0" w:line="240" w:lineRule="auto"/>
                    <w:jc w:val="center"/>
                    <w:rPr>
                      <w:rFonts w:ascii="Times New Roman" w:eastAsia="Times New Roman" w:hAnsi="Times New Roman" w:cs="Times New Roman"/>
                      <w:sz w:val="28"/>
                      <w:szCs w:val="28"/>
                      <w:lang w:eastAsia="ru-RU"/>
                    </w:rPr>
                  </w:pPr>
                  <w:r w:rsidRPr="0048437B">
                    <w:rPr>
                      <w:rFonts w:ascii="Times New Roman" w:eastAsia="Times New Roman" w:hAnsi="Times New Roman" w:cs="Times New Roman"/>
                      <w:noProof/>
                      <w:sz w:val="28"/>
                      <w:szCs w:val="28"/>
                      <w:lang w:eastAsia="ru-RU"/>
                    </w:rPr>
                    <w:t>Порядковий номер</w:t>
                  </w:r>
                </w:p>
              </w:tc>
              <w:tc>
                <w:tcPr>
                  <w:tcW w:w="3682" w:type="dxa"/>
                  <w:tcBorders>
                    <w:top w:val="single" w:sz="4" w:space="0" w:color="auto"/>
                    <w:left w:val="single" w:sz="4" w:space="0" w:color="auto"/>
                    <w:bottom w:val="single" w:sz="4" w:space="0" w:color="auto"/>
                    <w:right w:val="single" w:sz="4" w:space="0" w:color="auto"/>
                  </w:tcBorders>
                  <w:shd w:val="clear" w:color="auto" w:fill="auto"/>
                  <w:vAlign w:val="center"/>
                </w:tcPr>
                <w:p w:rsidR="0048437B" w:rsidRPr="0048437B" w:rsidRDefault="0048437B" w:rsidP="0048437B">
                  <w:pPr>
                    <w:spacing w:after="0" w:line="240" w:lineRule="auto"/>
                    <w:jc w:val="center"/>
                    <w:rPr>
                      <w:rFonts w:ascii="Times New Roman" w:eastAsia="Times New Roman" w:hAnsi="Times New Roman" w:cs="Times New Roman"/>
                      <w:sz w:val="28"/>
                      <w:szCs w:val="28"/>
                      <w:lang w:eastAsia="ru-RU"/>
                    </w:rPr>
                  </w:pPr>
                  <w:r w:rsidRPr="0048437B">
                    <w:rPr>
                      <w:rFonts w:ascii="Times New Roman" w:eastAsia="Times New Roman" w:hAnsi="Times New Roman" w:cs="Times New Roman"/>
                      <w:noProof/>
                      <w:sz w:val="28"/>
                      <w:szCs w:val="28"/>
                      <w:lang w:eastAsia="ru-RU"/>
                    </w:rPr>
                    <w:t xml:space="preserve">Цільові показники діяльності (результативності, ефективності та якості) закладу </w:t>
                  </w:r>
                  <w:r w:rsidRPr="0048437B">
                    <w:rPr>
                      <w:rFonts w:ascii="Times New Roman" w:eastAsia="Times New Roman" w:hAnsi="Times New Roman" w:cs="Times New Roman"/>
                      <w:sz w:val="28"/>
                      <w:szCs w:val="28"/>
                      <w:lang w:eastAsia="ru-RU"/>
                    </w:rPr>
                    <w:t xml:space="preserve">фахової передвищої </w:t>
                  </w:r>
                  <w:r w:rsidRPr="0048437B">
                    <w:rPr>
                      <w:rFonts w:ascii="Times New Roman" w:eastAsia="Times New Roman" w:hAnsi="Times New Roman" w:cs="Times New Roman"/>
                      <w:noProof/>
                      <w:sz w:val="28"/>
                      <w:szCs w:val="28"/>
                      <w:lang w:eastAsia="ru-RU"/>
                    </w:rPr>
                    <w:t>освіти</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48437B" w:rsidRPr="0048437B" w:rsidRDefault="0048437B" w:rsidP="0048437B">
                  <w:pPr>
                    <w:spacing w:after="0" w:line="240" w:lineRule="auto"/>
                    <w:jc w:val="center"/>
                    <w:rPr>
                      <w:rFonts w:ascii="Times New Roman" w:eastAsia="Times New Roman" w:hAnsi="Times New Roman" w:cs="Times New Roman"/>
                      <w:sz w:val="28"/>
                      <w:szCs w:val="28"/>
                      <w:lang w:eastAsia="ru-RU"/>
                    </w:rPr>
                  </w:pPr>
                  <w:r w:rsidRPr="0048437B">
                    <w:rPr>
                      <w:rFonts w:ascii="Times New Roman" w:eastAsia="Times New Roman" w:hAnsi="Times New Roman" w:cs="Times New Roman"/>
                      <w:sz w:val="28"/>
                      <w:szCs w:val="28"/>
                      <w:lang w:eastAsia="ru-RU"/>
                    </w:rPr>
                    <w:t>Строк досягнення</w:t>
                  </w:r>
                </w:p>
              </w:tc>
              <w:tc>
                <w:tcPr>
                  <w:tcW w:w="3220" w:type="dxa"/>
                  <w:tcBorders>
                    <w:top w:val="single" w:sz="4" w:space="0" w:color="auto"/>
                    <w:left w:val="single" w:sz="4" w:space="0" w:color="auto"/>
                    <w:bottom w:val="single" w:sz="4" w:space="0" w:color="auto"/>
                  </w:tcBorders>
                  <w:shd w:val="clear" w:color="auto" w:fill="auto"/>
                  <w:vAlign w:val="center"/>
                </w:tcPr>
                <w:p w:rsidR="0048437B" w:rsidRPr="0048437B" w:rsidRDefault="0048437B" w:rsidP="0048437B">
                  <w:pPr>
                    <w:spacing w:after="0" w:line="240" w:lineRule="auto"/>
                    <w:jc w:val="center"/>
                    <w:rPr>
                      <w:rFonts w:ascii="Times New Roman" w:eastAsia="Times New Roman" w:hAnsi="Times New Roman" w:cs="Times New Roman"/>
                      <w:sz w:val="28"/>
                      <w:szCs w:val="28"/>
                      <w:lang w:eastAsia="ru-RU"/>
                    </w:rPr>
                  </w:pPr>
                  <w:r w:rsidRPr="0048437B">
                    <w:rPr>
                      <w:rFonts w:ascii="Times New Roman" w:eastAsia="Times New Roman" w:hAnsi="Times New Roman" w:cs="Times New Roman"/>
                      <w:sz w:val="28"/>
                      <w:szCs w:val="28"/>
                      <w:lang w:eastAsia="ru-RU"/>
                    </w:rPr>
                    <w:t>Механізм перевірки досягнення цільових показників, включаючи критерії їх оцінювання</w:t>
                  </w:r>
                </w:p>
              </w:tc>
            </w:tr>
            <w:tr w:rsidR="0048437B" w:rsidRPr="0048437B" w:rsidTr="00120324">
              <w:tc>
                <w:tcPr>
                  <w:tcW w:w="816" w:type="dxa"/>
                  <w:tcBorders>
                    <w:top w:val="single" w:sz="4" w:space="0" w:color="auto"/>
                  </w:tcBorders>
                  <w:shd w:val="clear" w:color="auto" w:fill="auto"/>
                </w:tcPr>
                <w:p w:rsidR="0048437B" w:rsidRPr="0048437B" w:rsidRDefault="0048437B" w:rsidP="0048437B">
                  <w:pPr>
                    <w:spacing w:after="0" w:line="240" w:lineRule="auto"/>
                    <w:jc w:val="center"/>
                    <w:rPr>
                      <w:rFonts w:ascii="Times New Roman" w:eastAsia="Times New Roman" w:hAnsi="Times New Roman" w:cs="Times New Roman"/>
                      <w:sz w:val="28"/>
                      <w:szCs w:val="28"/>
                      <w:lang w:eastAsia="ru-RU"/>
                    </w:rPr>
                  </w:pPr>
                </w:p>
              </w:tc>
              <w:tc>
                <w:tcPr>
                  <w:tcW w:w="3682" w:type="dxa"/>
                  <w:tcBorders>
                    <w:top w:val="single" w:sz="4" w:space="0" w:color="auto"/>
                  </w:tcBorders>
                  <w:shd w:val="clear" w:color="auto" w:fill="auto"/>
                </w:tcPr>
                <w:p w:rsidR="0048437B" w:rsidRPr="0048437B" w:rsidRDefault="0048437B" w:rsidP="0048437B">
                  <w:pPr>
                    <w:spacing w:after="0" w:line="240" w:lineRule="auto"/>
                    <w:jc w:val="center"/>
                    <w:rPr>
                      <w:rFonts w:ascii="Times New Roman" w:eastAsia="Times New Roman" w:hAnsi="Times New Roman" w:cs="Times New Roman"/>
                      <w:sz w:val="28"/>
                      <w:szCs w:val="28"/>
                      <w:lang w:eastAsia="ru-RU"/>
                    </w:rPr>
                  </w:pPr>
                </w:p>
              </w:tc>
              <w:tc>
                <w:tcPr>
                  <w:tcW w:w="1569" w:type="dxa"/>
                  <w:tcBorders>
                    <w:top w:val="single" w:sz="4" w:space="0" w:color="auto"/>
                  </w:tcBorders>
                  <w:shd w:val="clear" w:color="auto" w:fill="auto"/>
                </w:tcPr>
                <w:p w:rsidR="0048437B" w:rsidRPr="0048437B" w:rsidRDefault="0048437B" w:rsidP="0048437B">
                  <w:pPr>
                    <w:spacing w:after="0" w:line="240" w:lineRule="auto"/>
                    <w:jc w:val="center"/>
                    <w:rPr>
                      <w:rFonts w:ascii="Times New Roman" w:eastAsia="Times New Roman" w:hAnsi="Times New Roman" w:cs="Times New Roman"/>
                      <w:sz w:val="28"/>
                      <w:szCs w:val="28"/>
                      <w:lang w:eastAsia="ru-RU"/>
                    </w:rPr>
                  </w:pPr>
                </w:p>
              </w:tc>
              <w:tc>
                <w:tcPr>
                  <w:tcW w:w="3220" w:type="dxa"/>
                  <w:tcBorders>
                    <w:top w:val="single" w:sz="4" w:space="0" w:color="auto"/>
                  </w:tcBorders>
                  <w:shd w:val="clear" w:color="auto" w:fill="auto"/>
                </w:tcPr>
                <w:p w:rsidR="0048437B" w:rsidRPr="0048437B" w:rsidRDefault="0048437B" w:rsidP="0048437B">
                  <w:pPr>
                    <w:spacing w:after="0" w:line="240" w:lineRule="auto"/>
                    <w:jc w:val="center"/>
                    <w:rPr>
                      <w:rFonts w:ascii="Times New Roman" w:eastAsia="Times New Roman" w:hAnsi="Times New Roman" w:cs="Times New Roman"/>
                      <w:sz w:val="28"/>
                      <w:szCs w:val="28"/>
                      <w:lang w:eastAsia="ru-RU"/>
                    </w:rPr>
                  </w:pPr>
                </w:p>
              </w:tc>
            </w:tr>
            <w:tr w:rsidR="0048437B" w:rsidRPr="0048437B" w:rsidTr="00120324">
              <w:tc>
                <w:tcPr>
                  <w:tcW w:w="816" w:type="dxa"/>
                  <w:shd w:val="clear" w:color="auto" w:fill="auto"/>
                </w:tcPr>
                <w:p w:rsidR="0048437B" w:rsidRPr="0048437B" w:rsidRDefault="0048437B" w:rsidP="0048437B">
                  <w:pPr>
                    <w:spacing w:after="0" w:line="240" w:lineRule="auto"/>
                    <w:jc w:val="center"/>
                    <w:rPr>
                      <w:rFonts w:ascii="Times New Roman" w:eastAsia="Times New Roman" w:hAnsi="Times New Roman" w:cs="Times New Roman"/>
                      <w:sz w:val="28"/>
                      <w:szCs w:val="28"/>
                      <w:lang w:eastAsia="ru-RU"/>
                    </w:rPr>
                  </w:pPr>
                </w:p>
              </w:tc>
              <w:tc>
                <w:tcPr>
                  <w:tcW w:w="3682" w:type="dxa"/>
                  <w:shd w:val="clear" w:color="auto" w:fill="auto"/>
                </w:tcPr>
                <w:p w:rsidR="0048437B" w:rsidRPr="0048437B" w:rsidRDefault="0048437B" w:rsidP="0048437B">
                  <w:pPr>
                    <w:spacing w:after="0" w:line="240" w:lineRule="auto"/>
                    <w:jc w:val="center"/>
                    <w:rPr>
                      <w:rFonts w:ascii="Times New Roman" w:eastAsia="Times New Roman" w:hAnsi="Times New Roman" w:cs="Times New Roman"/>
                      <w:sz w:val="28"/>
                      <w:szCs w:val="28"/>
                      <w:lang w:eastAsia="ru-RU"/>
                    </w:rPr>
                  </w:pPr>
                </w:p>
              </w:tc>
              <w:tc>
                <w:tcPr>
                  <w:tcW w:w="1569" w:type="dxa"/>
                  <w:shd w:val="clear" w:color="auto" w:fill="auto"/>
                </w:tcPr>
                <w:p w:rsidR="0048437B" w:rsidRPr="0048437B" w:rsidRDefault="0048437B" w:rsidP="0048437B">
                  <w:pPr>
                    <w:spacing w:after="0" w:line="240" w:lineRule="auto"/>
                    <w:jc w:val="center"/>
                    <w:rPr>
                      <w:rFonts w:ascii="Times New Roman" w:eastAsia="Times New Roman" w:hAnsi="Times New Roman" w:cs="Times New Roman"/>
                      <w:sz w:val="28"/>
                      <w:szCs w:val="28"/>
                      <w:lang w:eastAsia="ru-RU"/>
                    </w:rPr>
                  </w:pPr>
                </w:p>
              </w:tc>
              <w:tc>
                <w:tcPr>
                  <w:tcW w:w="3220" w:type="dxa"/>
                  <w:shd w:val="clear" w:color="auto" w:fill="auto"/>
                </w:tcPr>
                <w:p w:rsidR="0048437B" w:rsidRPr="0048437B" w:rsidRDefault="0048437B" w:rsidP="0048437B">
                  <w:pPr>
                    <w:spacing w:after="0" w:line="240" w:lineRule="auto"/>
                    <w:jc w:val="center"/>
                    <w:rPr>
                      <w:rFonts w:ascii="Times New Roman" w:eastAsia="Times New Roman" w:hAnsi="Times New Roman" w:cs="Times New Roman"/>
                      <w:sz w:val="28"/>
                      <w:szCs w:val="28"/>
                      <w:lang w:eastAsia="ru-RU"/>
                    </w:rPr>
                  </w:pPr>
                </w:p>
              </w:tc>
            </w:tr>
          </w:tbl>
          <w:p w:rsidR="00B42552" w:rsidRDefault="00B42552" w:rsidP="008F283F">
            <w:pPr>
              <w:spacing w:before="120"/>
              <w:ind w:firstLine="567"/>
              <w:jc w:val="both"/>
              <w:rPr>
                <w:rFonts w:ascii="Times New Roman" w:hAnsi="Times New Roman"/>
                <w:sz w:val="28"/>
                <w:szCs w:val="28"/>
              </w:rPr>
            </w:pPr>
          </w:p>
        </w:tc>
        <w:tc>
          <w:tcPr>
            <w:tcW w:w="7564" w:type="dxa"/>
          </w:tcPr>
          <w:p w:rsidR="00B42552" w:rsidRDefault="00B42552" w:rsidP="00AF3A92">
            <w:pPr>
              <w:jc w:val="center"/>
              <w:rPr>
                <w:rFonts w:ascii="Times New Roman" w:hAnsi="Times New Roman" w:cs="Times New Roman"/>
                <w:sz w:val="28"/>
                <w:szCs w:val="28"/>
              </w:rPr>
            </w:pPr>
          </w:p>
        </w:tc>
      </w:tr>
      <w:tr w:rsidR="00B42552" w:rsidTr="00AF3A92">
        <w:tc>
          <w:tcPr>
            <w:tcW w:w="7564" w:type="dxa"/>
          </w:tcPr>
          <w:p w:rsidR="0048437B" w:rsidRPr="0014037A" w:rsidRDefault="0048437B" w:rsidP="0048437B">
            <w:pPr>
              <w:pStyle w:val="a4"/>
              <w:ind w:firstLine="0"/>
              <w:jc w:val="center"/>
              <w:rPr>
                <w:rFonts w:ascii="Times New Roman" w:hAnsi="Times New Roman"/>
                <w:sz w:val="28"/>
                <w:szCs w:val="28"/>
              </w:rPr>
            </w:pPr>
            <w:r w:rsidRPr="0014037A">
              <w:rPr>
                <w:rFonts w:ascii="Times New Roman" w:hAnsi="Times New Roman"/>
                <w:sz w:val="28"/>
                <w:szCs w:val="28"/>
              </w:rPr>
              <w:t>Права та обов’язки сторін</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3. Керівник має право:</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1) діяти від імені закладу фахової передвищої освіти</w:t>
            </w:r>
            <w:r>
              <w:rPr>
                <w:rFonts w:ascii="Times New Roman" w:hAnsi="Times New Roman"/>
                <w:sz w:val="28"/>
                <w:szCs w:val="28"/>
              </w:rPr>
              <w:t xml:space="preserve"> без довіреності</w:t>
            </w:r>
            <w:r w:rsidRPr="0014037A">
              <w:rPr>
                <w:rFonts w:ascii="Times New Roman" w:hAnsi="Times New Roman"/>
                <w:sz w:val="28"/>
                <w:szCs w:val="28"/>
              </w:rPr>
              <w:t xml:space="preserve">, представляти його інтереси у відносинах з підприємствами, установами, </w:t>
            </w:r>
            <w:r w:rsidRPr="0014037A">
              <w:rPr>
                <w:rFonts w:ascii="Times New Roman" w:hAnsi="Times New Roman"/>
                <w:sz w:val="28"/>
                <w:szCs w:val="28"/>
              </w:rPr>
              <w:lastRenderedPageBreak/>
              <w:t>організаціями будь-якої форми власності, фізичними особами та у судових органах, органах державної влади та органах місцевого самоврядування;</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2) розпоряджатися майном та коштами закладу фахової передвищої освіти у межах обсягів та у порядку, визначеному законодавством, цим контрактом, установчими документами закладу фахової передвищої освіти;</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3) представляти інтереси уповноваженого органу управління стосовно реєстрації прав на нерухоме майно, яке закріплено за закладом фахової передвищої освіти на праві оперативного управління та / або господарського відання;</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4) укладати від імені закладу фахової передвищої освіти договори відповідно до законодавства;</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5) відкривати від імені закладу фахової передвищої освіти рахунки в банках та в органах Казначейства у порядку, встановленому законодавством;</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6) приймати на роботу та звільняти з роботи працівників закладу фахової передвищої освіти, визначати їх функціональні обов’язки,</w:t>
            </w:r>
            <w:r>
              <w:rPr>
                <w:rFonts w:ascii="Times New Roman" w:hAnsi="Times New Roman"/>
                <w:sz w:val="28"/>
                <w:szCs w:val="28"/>
              </w:rPr>
              <w:t xml:space="preserve"> затверджувати</w:t>
            </w:r>
            <w:r w:rsidRPr="00D1364F">
              <w:rPr>
                <w:rFonts w:ascii="Times New Roman" w:hAnsi="Times New Roman"/>
                <w:sz w:val="28"/>
                <w:szCs w:val="28"/>
              </w:rPr>
              <w:t xml:space="preserve"> </w:t>
            </w:r>
            <w:r>
              <w:rPr>
                <w:rFonts w:ascii="Times New Roman" w:hAnsi="Times New Roman"/>
                <w:sz w:val="28"/>
                <w:szCs w:val="28"/>
              </w:rPr>
              <w:t xml:space="preserve">їх посадові інструкції, </w:t>
            </w:r>
            <w:r w:rsidRPr="0014037A">
              <w:rPr>
                <w:rFonts w:ascii="Times New Roman" w:hAnsi="Times New Roman"/>
                <w:sz w:val="28"/>
                <w:szCs w:val="28"/>
              </w:rPr>
              <w:t>застосовувати до них заходи заохочення та дисциплінарні стягнення;</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 xml:space="preserve">7) формувати контингент </w:t>
            </w:r>
            <w:r>
              <w:rPr>
                <w:rFonts w:ascii="Times New Roman" w:hAnsi="Times New Roman"/>
                <w:sz w:val="28"/>
                <w:szCs w:val="28"/>
              </w:rPr>
              <w:t>здобувачів освіти</w:t>
            </w:r>
            <w:r w:rsidRPr="0014037A">
              <w:rPr>
                <w:rFonts w:ascii="Times New Roman" w:hAnsi="Times New Roman"/>
                <w:sz w:val="28"/>
                <w:szCs w:val="28"/>
              </w:rPr>
              <w:t>;</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 xml:space="preserve">8) відраховувати із закладу фахової передвищої освіти та поновлювати </w:t>
            </w:r>
            <w:r w:rsidRPr="00D1364F">
              <w:rPr>
                <w:rFonts w:ascii="Times New Roman" w:hAnsi="Times New Roman"/>
                <w:sz w:val="28"/>
                <w:szCs w:val="28"/>
              </w:rPr>
              <w:t>на навчання в ньому осіб, які навчаються (навчалися) у закладі (закладах) фахової передвищої освіти;</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9) контролювати якість освіти та організацію освітнього процесу, оцінювати якість роботи працівників закладу фахової передвищої освіти, вимагати належного виконання ними своїх посадових обов’язків відповідно до законодавства та внутрішніх актів закладу фахової передвищої освіти;</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lastRenderedPageBreak/>
              <w:t>10) створювати робочі та дорадчі органи закладу фахової передвищої освіти у порядку, визначеному установчими документами закладу фахової передвищої освіти;</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11) </w:t>
            </w:r>
            <w:r w:rsidRPr="00B044A8">
              <w:rPr>
                <w:rFonts w:ascii="Times New Roman" w:hAnsi="Times New Roman"/>
                <w:sz w:val="28"/>
                <w:szCs w:val="28"/>
              </w:rPr>
              <w:t xml:space="preserve">спільно з виборними органами первинних профспілкових організацій закладу фахової передвищої освіти (за наявності) </w:t>
            </w:r>
            <w:r>
              <w:rPr>
                <w:rFonts w:ascii="Times New Roman" w:hAnsi="Times New Roman"/>
                <w:sz w:val="28"/>
                <w:szCs w:val="28"/>
              </w:rPr>
              <w:t>подавати</w:t>
            </w:r>
            <w:r w:rsidRPr="00B044A8">
              <w:rPr>
                <w:rFonts w:ascii="Times New Roman" w:hAnsi="Times New Roman"/>
                <w:sz w:val="28"/>
                <w:szCs w:val="28"/>
              </w:rPr>
              <w:t xml:space="preserve"> для затвердження вищому колегіальному органу громадського самоврядування закладу фахової передвищої освіти правила внутрішнього розпорядку та колективний договір і після затвердження </w:t>
            </w:r>
            <w:r>
              <w:rPr>
                <w:rFonts w:ascii="Times New Roman" w:hAnsi="Times New Roman"/>
                <w:sz w:val="28"/>
                <w:szCs w:val="28"/>
              </w:rPr>
              <w:t>підписувати</w:t>
            </w:r>
            <w:r w:rsidRPr="00B044A8">
              <w:rPr>
                <w:rFonts w:ascii="Times New Roman" w:hAnsi="Times New Roman"/>
                <w:sz w:val="28"/>
                <w:szCs w:val="28"/>
              </w:rPr>
              <w:t xml:space="preserve"> їх;</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12) делегувати відповідно до установчих документів закладу фахової передвищої освіти частину своїх повноважень своїм заступникам та керівникам структурних підрозділів;</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 xml:space="preserve">13) видавати у межах своїх повноважень накази та розпорядження, давати </w:t>
            </w:r>
            <w:r w:rsidRPr="002522C4">
              <w:rPr>
                <w:rFonts w:ascii="Times New Roman" w:hAnsi="Times New Roman"/>
                <w:sz w:val="28"/>
                <w:szCs w:val="28"/>
              </w:rPr>
              <w:t>доручення, обов’язкові для виконання всіма учасниками освітнього процесу і структурними підрозділами закладу фахової передвищої освіти;</w:t>
            </w:r>
          </w:p>
          <w:p w:rsidR="0048437B" w:rsidRPr="0014037A" w:rsidRDefault="0048437B" w:rsidP="0048437B">
            <w:pPr>
              <w:pStyle w:val="a4"/>
              <w:jc w:val="both"/>
              <w:rPr>
                <w:rFonts w:ascii="Times New Roman" w:hAnsi="Times New Roman"/>
                <w:sz w:val="28"/>
                <w:szCs w:val="28"/>
              </w:rPr>
            </w:pPr>
            <w:r>
              <w:rPr>
                <w:rFonts w:ascii="Times New Roman" w:hAnsi="Times New Roman"/>
                <w:sz w:val="28"/>
                <w:szCs w:val="28"/>
              </w:rPr>
              <w:t>14) </w:t>
            </w:r>
            <w:r w:rsidRPr="006E505D">
              <w:rPr>
                <w:rFonts w:ascii="Times New Roman" w:hAnsi="Times New Roman"/>
                <w:sz w:val="28"/>
                <w:szCs w:val="28"/>
              </w:rPr>
              <w:t>вирішує питання фінансово-господарської діяльності закладу фахової передвищої освіти, формує його структуру, формує і затверджує штатний розп</w:t>
            </w:r>
            <w:r>
              <w:rPr>
                <w:rFonts w:ascii="Times New Roman" w:hAnsi="Times New Roman"/>
                <w:sz w:val="28"/>
                <w:szCs w:val="28"/>
              </w:rPr>
              <w:t>ис відповідно до законодавства;</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 xml:space="preserve">15) вирішувати інші питання, що згідно із законодавством, установчими документами закладу фахової передвищої освіти </w:t>
            </w:r>
            <w:r>
              <w:rPr>
                <w:rFonts w:ascii="Times New Roman" w:hAnsi="Times New Roman"/>
                <w:sz w:val="28"/>
                <w:szCs w:val="28"/>
              </w:rPr>
              <w:t>та</w:t>
            </w:r>
            <w:r w:rsidRPr="0014037A">
              <w:rPr>
                <w:rFonts w:ascii="Times New Roman" w:hAnsi="Times New Roman"/>
                <w:sz w:val="28"/>
                <w:szCs w:val="28"/>
              </w:rPr>
              <w:t xml:space="preserve"> цим контрактом належать до компетенції керівника.</w:t>
            </w:r>
          </w:p>
          <w:p w:rsidR="00B42552" w:rsidRDefault="00B42552" w:rsidP="008F283F">
            <w:pPr>
              <w:spacing w:before="120"/>
              <w:ind w:firstLine="567"/>
              <w:jc w:val="both"/>
              <w:rPr>
                <w:rFonts w:ascii="Times New Roman" w:hAnsi="Times New Roman"/>
                <w:sz w:val="28"/>
                <w:szCs w:val="28"/>
              </w:rPr>
            </w:pPr>
          </w:p>
        </w:tc>
        <w:tc>
          <w:tcPr>
            <w:tcW w:w="7564" w:type="dxa"/>
          </w:tcPr>
          <w:p w:rsidR="00B42552" w:rsidRDefault="00B42552" w:rsidP="00AF3A92">
            <w:pPr>
              <w:jc w:val="center"/>
              <w:rPr>
                <w:rFonts w:ascii="Times New Roman" w:hAnsi="Times New Roman" w:cs="Times New Roman"/>
                <w:sz w:val="28"/>
                <w:szCs w:val="28"/>
              </w:rPr>
            </w:pPr>
          </w:p>
        </w:tc>
      </w:tr>
      <w:tr w:rsidR="00B42552" w:rsidTr="00AF3A92">
        <w:tc>
          <w:tcPr>
            <w:tcW w:w="7564" w:type="dxa"/>
          </w:tcPr>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lastRenderedPageBreak/>
              <w:t>4. Керівник зобов’язаний забезпечити:</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1) виконання цільових показників діяльності закладу фахової передвищої освіти;</w:t>
            </w:r>
          </w:p>
          <w:p w:rsidR="0048437B" w:rsidRDefault="0048437B" w:rsidP="0048437B">
            <w:pPr>
              <w:pStyle w:val="a4"/>
              <w:jc w:val="both"/>
              <w:rPr>
                <w:rFonts w:ascii="Times New Roman" w:hAnsi="Times New Roman"/>
                <w:sz w:val="28"/>
                <w:szCs w:val="28"/>
              </w:rPr>
            </w:pPr>
            <w:r>
              <w:rPr>
                <w:rFonts w:ascii="Times New Roman" w:hAnsi="Times New Roman"/>
                <w:sz w:val="28"/>
                <w:szCs w:val="28"/>
              </w:rPr>
              <w:t>2) організацію</w:t>
            </w:r>
            <w:r w:rsidRPr="006E505D">
              <w:rPr>
                <w:rFonts w:ascii="Times New Roman" w:hAnsi="Times New Roman"/>
                <w:sz w:val="28"/>
                <w:szCs w:val="28"/>
              </w:rPr>
              <w:t xml:space="preserve"> діяльн</w:t>
            </w:r>
            <w:r>
              <w:rPr>
                <w:rFonts w:ascii="Times New Roman" w:hAnsi="Times New Roman"/>
                <w:sz w:val="28"/>
                <w:szCs w:val="28"/>
              </w:rPr>
              <w:t>ості</w:t>
            </w:r>
            <w:r w:rsidRPr="006E505D">
              <w:rPr>
                <w:rFonts w:ascii="Times New Roman" w:hAnsi="Times New Roman"/>
                <w:sz w:val="28"/>
                <w:szCs w:val="28"/>
              </w:rPr>
              <w:t xml:space="preserve"> закладу фахової передвищої освіти;</w:t>
            </w:r>
          </w:p>
          <w:p w:rsidR="0048437B" w:rsidRDefault="0048437B" w:rsidP="0048437B">
            <w:pPr>
              <w:pStyle w:val="a4"/>
              <w:jc w:val="both"/>
              <w:rPr>
                <w:rFonts w:ascii="Times New Roman" w:hAnsi="Times New Roman"/>
                <w:sz w:val="28"/>
                <w:szCs w:val="28"/>
              </w:rPr>
            </w:pPr>
            <w:r w:rsidRPr="003A0A1C">
              <w:rPr>
                <w:rFonts w:ascii="Times New Roman" w:hAnsi="Times New Roman"/>
                <w:sz w:val="28"/>
                <w:szCs w:val="28"/>
              </w:rPr>
              <w:lastRenderedPageBreak/>
              <w:t>3) </w:t>
            </w:r>
            <w:r>
              <w:rPr>
                <w:rFonts w:ascii="Times New Roman" w:hAnsi="Times New Roman"/>
                <w:sz w:val="28"/>
                <w:szCs w:val="28"/>
              </w:rPr>
              <w:t xml:space="preserve">розроблення та </w:t>
            </w:r>
            <w:r w:rsidRPr="003A0A1C">
              <w:rPr>
                <w:rFonts w:ascii="Times New Roman" w:hAnsi="Times New Roman"/>
                <w:sz w:val="28"/>
                <w:szCs w:val="28"/>
              </w:rPr>
              <w:t>затверджен</w:t>
            </w:r>
            <w:r>
              <w:rPr>
                <w:rFonts w:ascii="Times New Roman" w:hAnsi="Times New Roman"/>
                <w:sz w:val="28"/>
                <w:szCs w:val="28"/>
              </w:rPr>
              <w:t>ня</w:t>
            </w:r>
            <w:r w:rsidRPr="003A0A1C">
              <w:rPr>
                <w:rFonts w:ascii="Times New Roman" w:hAnsi="Times New Roman"/>
                <w:sz w:val="28"/>
                <w:szCs w:val="28"/>
              </w:rPr>
              <w:t xml:space="preserve"> стратегії розвитку закладу фахової передвищої освіти</w:t>
            </w:r>
            <w:r>
              <w:rPr>
                <w:rFonts w:ascii="Times New Roman" w:hAnsi="Times New Roman"/>
                <w:sz w:val="28"/>
                <w:szCs w:val="28"/>
              </w:rPr>
              <w:t xml:space="preserve">, керівник </w:t>
            </w:r>
            <w:r w:rsidRPr="003A0A1C">
              <w:rPr>
                <w:rFonts w:ascii="Times New Roman" w:hAnsi="Times New Roman"/>
                <w:sz w:val="28"/>
                <w:szCs w:val="28"/>
              </w:rPr>
              <w:t>несе відповідальність за</w:t>
            </w:r>
            <w:r>
              <w:rPr>
                <w:rFonts w:ascii="Times New Roman" w:hAnsi="Times New Roman"/>
                <w:sz w:val="28"/>
                <w:szCs w:val="28"/>
              </w:rPr>
              <w:t xml:space="preserve"> її</w:t>
            </w:r>
            <w:r w:rsidRPr="003A0A1C">
              <w:rPr>
                <w:rFonts w:ascii="Times New Roman" w:hAnsi="Times New Roman"/>
                <w:sz w:val="28"/>
                <w:szCs w:val="28"/>
              </w:rPr>
              <w:t xml:space="preserve"> реалізацію;</w:t>
            </w:r>
          </w:p>
          <w:p w:rsidR="0048437B" w:rsidRDefault="0048437B" w:rsidP="0048437B">
            <w:pPr>
              <w:pStyle w:val="a4"/>
              <w:jc w:val="both"/>
              <w:rPr>
                <w:rFonts w:ascii="Times New Roman" w:hAnsi="Times New Roman"/>
                <w:sz w:val="28"/>
                <w:szCs w:val="28"/>
              </w:rPr>
            </w:pPr>
            <w:r>
              <w:rPr>
                <w:rFonts w:ascii="Times New Roman" w:hAnsi="Times New Roman"/>
                <w:sz w:val="28"/>
                <w:szCs w:val="28"/>
              </w:rPr>
              <w:t>4) </w:t>
            </w:r>
            <w:r w:rsidRPr="00351F9B">
              <w:rPr>
                <w:rFonts w:ascii="Times New Roman" w:hAnsi="Times New Roman"/>
                <w:sz w:val="28"/>
                <w:szCs w:val="28"/>
              </w:rPr>
              <w:t>дотримання законодавства, установчих документів закладу фахової передвищої освіти, виконання рішень вищого органу громадського самоврядування, колегіального органу управління закладу фахової передвищої освіти;</w:t>
            </w:r>
          </w:p>
          <w:p w:rsidR="0048437B" w:rsidRPr="0014037A" w:rsidRDefault="0048437B" w:rsidP="0048437B">
            <w:pPr>
              <w:pStyle w:val="a4"/>
              <w:jc w:val="both"/>
              <w:rPr>
                <w:rFonts w:ascii="Times New Roman" w:hAnsi="Times New Roman"/>
                <w:sz w:val="28"/>
                <w:szCs w:val="28"/>
              </w:rPr>
            </w:pPr>
            <w:r>
              <w:rPr>
                <w:rFonts w:ascii="Times New Roman" w:hAnsi="Times New Roman"/>
                <w:sz w:val="28"/>
                <w:szCs w:val="28"/>
              </w:rPr>
              <w:t>5</w:t>
            </w:r>
            <w:r w:rsidRPr="0014037A">
              <w:rPr>
                <w:rFonts w:ascii="Times New Roman" w:hAnsi="Times New Roman"/>
                <w:sz w:val="28"/>
                <w:szCs w:val="28"/>
              </w:rPr>
              <w:t xml:space="preserve">) підготовку фахівців з фаховою </w:t>
            </w:r>
            <w:proofErr w:type="spellStart"/>
            <w:r w:rsidRPr="0014037A">
              <w:rPr>
                <w:rFonts w:ascii="Times New Roman" w:hAnsi="Times New Roman"/>
                <w:sz w:val="28"/>
                <w:szCs w:val="28"/>
              </w:rPr>
              <w:t>передвищою</w:t>
            </w:r>
            <w:proofErr w:type="spellEnd"/>
            <w:r w:rsidRPr="0014037A">
              <w:rPr>
                <w:rFonts w:ascii="Times New Roman" w:hAnsi="Times New Roman"/>
                <w:sz w:val="28"/>
                <w:szCs w:val="28"/>
              </w:rPr>
              <w:t xml:space="preserve"> освітою за відповідними освітніми програмами згідно із стандартами фахової передвищої освіти;</w:t>
            </w:r>
          </w:p>
          <w:p w:rsidR="0048437B" w:rsidRPr="0014037A" w:rsidRDefault="0048437B" w:rsidP="0048437B">
            <w:pPr>
              <w:pStyle w:val="a4"/>
              <w:jc w:val="both"/>
              <w:rPr>
                <w:rFonts w:ascii="Times New Roman" w:hAnsi="Times New Roman"/>
                <w:sz w:val="28"/>
                <w:szCs w:val="28"/>
              </w:rPr>
            </w:pPr>
            <w:r>
              <w:rPr>
                <w:rFonts w:ascii="Times New Roman" w:hAnsi="Times New Roman"/>
                <w:sz w:val="28"/>
                <w:szCs w:val="28"/>
              </w:rPr>
              <w:t>6</w:t>
            </w:r>
            <w:r w:rsidRPr="0014037A">
              <w:rPr>
                <w:rFonts w:ascii="Times New Roman" w:hAnsi="Times New Roman"/>
                <w:sz w:val="28"/>
                <w:szCs w:val="28"/>
              </w:rPr>
              <w:t xml:space="preserve">) призначення на посаду та звільнення з посади працівників закладу </w:t>
            </w:r>
            <w:r w:rsidRPr="004935A3">
              <w:rPr>
                <w:rFonts w:ascii="Times New Roman" w:hAnsi="Times New Roman"/>
                <w:sz w:val="28"/>
                <w:szCs w:val="28"/>
              </w:rPr>
              <w:t xml:space="preserve">фахової передвищої </w:t>
            </w:r>
            <w:r w:rsidRPr="0014037A">
              <w:rPr>
                <w:rFonts w:ascii="Times New Roman" w:hAnsi="Times New Roman"/>
                <w:sz w:val="28"/>
                <w:szCs w:val="28"/>
              </w:rPr>
              <w:t>освіти та створення умов для їх професійного розвитку;</w:t>
            </w:r>
          </w:p>
          <w:p w:rsidR="0048437B" w:rsidRPr="0014037A" w:rsidRDefault="0048437B" w:rsidP="0048437B">
            <w:pPr>
              <w:pStyle w:val="a4"/>
              <w:jc w:val="both"/>
              <w:rPr>
                <w:rFonts w:ascii="Times New Roman" w:hAnsi="Times New Roman"/>
                <w:sz w:val="28"/>
                <w:szCs w:val="28"/>
              </w:rPr>
            </w:pPr>
            <w:r>
              <w:rPr>
                <w:rFonts w:ascii="Times New Roman" w:hAnsi="Times New Roman"/>
                <w:sz w:val="28"/>
                <w:szCs w:val="28"/>
              </w:rPr>
              <w:t>7</w:t>
            </w:r>
            <w:r w:rsidRPr="0014037A">
              <w:rPr>
                <w:rFonts w:ascii="Times New Roman" w:hAnsi="Times New Roman"/>
                <w:sz w:val="28"/>
                <w:szCs w:val="28"/>
              </w:rPr>
              <w:t xml:space="preserve">) виконання договірних зобов’язань закладу </w:t>
            </w:r>
            <w:r w:rsidRPr="004935A3">
              <w:rPr>
                <w:rFonts w:ascii="Times New Roman" w:hAnsi="Times New Roman"/>
                <w:sz w:val="28"/>
                <w:szCs w:val="28"/>
              </w:rPr>
              <w:t xml:space="preserve">фахової передвищої </w:t>
            </w:r>
            <w:r w:rsidRPr="0014037A">
              <w:rPr>
                <w:rFonts w:ascii="Times New Roman" w:hAnsi="Times New Roman"/>
                <w:sz w:val="28"/>
                <w:szCs w:val="28"/>
              </w:rPr>
              <w:t>освіти;</w:t>
            </w:r>
          </w:p>
          <w:p w:rsidR="0048437B" w:rsidRPr="0014037A" w:rsidRDefault="0048437B" w:rsidP="0048437B">
            <w:pPr>
              <w:pStyle w:val="a4"/>
              <w:jc w:val="both"/>
              <w:rPr>
                <w:rFonts w:ascii="Times New Roman" w:hAnsi="Times New Roman"/>
                <w:sz w:val="28"/>
                <w:szCs w:val="28"/>
              </w:rPr>
            </w:pPr>
            <w:r>
              <w:rPr>
                <w:rFonts w:ascii="Times New Roman" w:hAnsi="Times New Roman"/>
                <w:sz w:val="28"/>
                <w:szCs w:val="28"/>
              </w:rPr>
              <w:t>8</w:t>
            </w:r>
            <w:r w:rsidRPr="0014037A">
              <w:rPr>
                <w:rFonts w:ascii="Times New Roman" w:hAnsi="Times New Roman"/>
                <w:sz w:val="28"/>
                <w:szCs w:val="28"/>
              </w:rPr>
              <w:t xml:space="preserve">) дотримання закладом </w:t>
            </w:r>
            <w:r w:rsidRPr="004935A3">
              <w:rPr>
                <w:rFonts w:ascii="Times New Roman" w:hAnsi="Times New Roman"/>
                <w:sz w:val="28"/>
                <w:szCs w:val="28"/>
              </w:rPr>
              <w:t xml:space="preserve">фахової передвищої </w:t>
            </w:r>
            <w:r w:rsidRPr="0014037A">
              <w:rPr>
                <w:rFonts w:ascii="Times New Roman" w:hAnsi="Times New Roman"/>
                <w:sz w:val="28"/>
                <w:szCs w:val="28"/>
              </w:rPr>
              <w:t>освіти ліцензійних умов провадження освітньої діяльності;</w:t>
            </w:r>
          </w:p>
          <w:p w:rsidR="0048437B" w:rsidRPr="0014037A" w:rsidRDefault="0048437B" w:rsidP="0048437B">
            <w:pPr>
              <w:pStyle w:val="a4"/>
              <w:jc w:val="both"/>
              <w:rPr>
                <w:rFonts w:ascii="Times New Roman" w:hAnsi="Times New Roman"/>
                <w:sz w:val="28"/>
                <w:szCs w:val="28"/>
              </w:rPr>
            </w:pPr>
            <w:r>
              <w:rPr>
                <w:rFonts w:ascii="Times New Roman" w:hAnsi="Times New Roman"/>
                <w:sz w:val="28"/>
                <w:szCs w:val="28"/>
              </w:rPr>
              <w:t>9</w:t>
            </w:r>
            <w:r w:rsidRPr="0014037A">
              <w:rPr>
                <w:rFonts w:ascii="Times New Roman" w:hAnsi="Times New Roman"/>
                <w:sz w:val="28"/>
                <w:szCs w:val="28"/>
              </w:rPr>
              <w:t xml:space="preserve">) застосування нових наукових, науково-технічних знань під час підготовки здобувачів </w:t>
            </w:r>
            <w:r w:rsidRPr="004935A3">
              <w:rPr>
                <w:rFonts w:ascii="Times New Roman" w:hAnsi="Times New Roman"/>
                <w:sz w:val="28"/>
                <w:szCs w:val="28"/>
              </w:rPr>
              <w:t xml:space="preserve">фахової передвищої </w:t>
            </w:r>
            <w:r w:rsidRPr="0014037A">
              <w:rPr>
                <w:rFonts w:ascii="Times New Roman" w:hAnsi="Times New Roman"/>
                <w:sz w:val="28"/>
                <w:szCs w:val="28"/>
              </w:rPr>
              <w:t>освіти;</w:t>
            </w:r>
          </w:p>
          <w:p w:rsidR="0048437B" w:rsidRPr="0014037A" w:rsidRDefault="0048437B" w:rsidP="0048437B">
            <w:pPr>
              <w:pStyle w:val="a4"/>
              <w:jc w:val="both"/>
              <w:rPr>
                <w:rFonts w:ascii="Times New Roman" w:hAnsi="Times New Roman"/>
                <w:sz w:val="28"/>
                <w:szCs w:val="28"/>
              </w:rPr>
            </w:pPr>
            <w:r>
              <w:rPr>
                <w:rFonts w:ascii="Times New Roman" w:hAnsi="Times New Roman"/>
                <w:sz w:val="28"/>
                <w:szCs w:val="28"/>
              </w:rPr>
              <w:t>10</w:t>
            </w:r>
            <w:r w:rsidRPr="0014037A">
              <w:rPr>
                <w:rFonts w:ascii="Times New Roman" w:hAnsi="Times New Roman"/>
                <w:sz w:val="28"/>
                <w:szCs w:val="28"/>
              </w:rPr>
              <w:t>) дотримання прав та законних інтересів осіб з особливими освітніми потребами;</w:t>
            </w:r>
          </w:p>
          <w:p w:rsidR="0048437B" w:rsidRPr="0014037A" w:rsidRDefault="0048437B" w:rsidP="0048437B">
            <w:pPr>
              <w:pStyle w:val="a4"/>
              <w:jc w:val="both"/>
              <w:rPr>
                <w:rFonts w:ascii="Times New Roman" w:hAnsi="Times New Roman"/>
                <w:sz w:val="28"/>
                <w:szCs w:val="28"/>
              </w:rPr>
            </w:pPr>
            <w:r>
              <w:rPr>
                <w:rFonts w:ascii="Times New Roman" w:hAnsi="Times New Roman"/>
                <w:sz w:val="28"/>
                <w:szCs w:val="28"/>
              </w:rPr>
              <w:t>11</w:t>
            </w:r>
            <w:r w:rsidRPr="0014037A">
              <w:rPr>
                <w:rFonts w:ascii="Times New Roman" w:hAnsi="Times New Roman"/>
                <w:sz w:val="28"/>
                <w:szCs w:val="28"/>
              </w:rPr>
              <w:t xml:space="preserve">) стабільне фінансово-економічне становище закладу </w:t>
            </w:r>
            <w:r w:rsidRPr="004935A3">
              <w:rPr>
                <w:rFonts w:ascii="Times New Roman" w:hAnsi="Times New Roman"/>
                <w:sz w:val="28"/>
                <w:szCs w:val="28"/>
              </w:rPr>
              <w:t xml:space="preserve">фахової передвищої </w:t>
            </w:r>
            <w:r w:rsidRPr="0014037A">
              <w:rPr>
                <w:rFonts w:ascii="Times New Roman" w:hAnsi="Times New Roman"/>
                <w:sz w:val="28"/>
                <w:szCs w:val="28"/>
              </w:rPr>
              <w:t xml:space="preserve">освіти та ефективне використання майна, закріпленого за закладом </w:t>
            </w:r>
            <w:r w:rsidRPr="004935A3">
              <w:rPr>
                <w:rFonts w:ascii="Times New Roman" w:hAnsi="Times New Roman"/>
                <w:sz w:val="28"/>
                <w:szCs w:val="28"/>
              </w:rPr>
              <w:t xml:space="preserve">фахової передвищої </w:t>
            </w:r>
            <w:r w:rsidRPr="0014037A">
              <w:rPr>
                <w:rFonts w:ascii="Times New Roman" w:hAnsi="Times New Roman"/>
                <w:sz w:val="28"/>
                <w:szCs w:val="28"/>
              </w:rPr>
              <w:t>освіти (переданого йому), дотримання вимог законодавства під час надання в користування іншим особам зазначеного майна;</w:t>
            </w:r>
          </w:p>
          <w:p w:rsidR="0048437B" w:rsidRPr="0014037A" w:rsidRDefault="0048437B" w:rsidP="0048437B">
            <w:pPr>
              <w:pStyle w:val="a4"/>
              <w:jc w:val="both"/>
              <w:rPr>
                <w:rFonts w:ascii="Times New Roman" w:hAnsi="Times New Roman"/>
                <w:sz w:val="28"/>
                <w:szCs w:val="28"/>
              </w:rPr>
            </w:pPr>
            <w:r>
              <w:rPr>
                <w:rFonts w:ascii="Times New Roman" w:hAnsi="Times New Roman"/>
                <w:sz w:val="28"/>
                <w:szCs w:val="28"/>
              </w:rPr>
              <w:t>12</w:t>
            </w:r>
            <w:r w:rsidRPr="0014037A">
              <w:rPr>
                <w:rFonts w:ascii="Times New Roman" w:hAnsi="Times New Roman"/>
                <w:sz w:val="28"/>
                <w:szCs w:val="28"/>
              </w:rPr>
              <w:t xml:space="preserve">) подання уповноваженому органу управління щоквартальної звітності про використання майна, закріпленого за закладом </w:t>
            </w:r>
            <w:r w:rsidRPr="004935A3">
              <w:rPr>
                <w:rFonts w:ascii="Times New Roman" w:hAnsi="Times New Roman"/>
                <w:sz w:val="28"/>
                <w:szCs w:val="28"/>
              </w:rPr>
              <w:t xml:space="preserve">фахової передвищої </w:t>
            </w:r>
            <w:r w:rsidRPr="0014037A">
              <w:rPr>
                <w:rFonts w:ascii="Times New Roman" w:hAnsi="Times New Roman"/>
                <w:sz w:val="28"/>
                <w:szCs w:val="28"/>
              </w:rPr>
              <w:t>освіти (переданого йому), зокрема майна, наданого у користування іншим особам;</w:t>
            </w:r>
          </w:p>
          <w:p w:rsidR="0048437B" w:rsidRPr="0014037A" w:rsidRDefault="0048437B" w:rsidP="0048437B">
            <w:pPr>
              <w:pStyle w:val="a4"/>
              <w:jc w:val="both"/>
              <w:rPr>
                <w:rFonts w:ascii="Times New Roman" w:hAnsi="Times New Roman"/>
                <w:sz w:val="28"/>
                <w:szCs w:val="28"/>
              </w:rPr>
            </w:pPr>
            <w:r>
              <w:rPr>
                <w:rFonts w:ascii="Times New Roman" w:hAnsi="Times New Roman"/>
                <w:sz w:val="28"/>
                <w:szCs w:val="28"/>
              </w:rPr>
              <w:lastRenderedPageBreak/>
              <w:t>13</w:t>
            </w:r>
            <w:r w:rsidRPr="0014037A">
              <w:rPr>
                <w:rFonts w:ascii="Times New Roman" w:hAnsi="Times New Roman"/>
                <w:sz w:val="28"/>
                <w:szCs w:val="28"/>
              </w:rPr>
              <w:t xml:space="preserve">) дотримання умов колективного договору, </w:t>
            </w:r>
            <w:r>
              <w:rPr>
                <w:rFonts w:ascii="Times New Roman" w:hAnsi="Times New Roman"/>
                <w:sz w:val="28"/>
                <w:szCs w:val="28"/>
              </w:rPr>
              <w:t>установчих документів</w:t>
            </w:r>
            <w:r w:rsidRPr="0014037A">
              <w:rPr>
                <w:rFonts w:ascii="Times New Roman" w:hAnsi="Times New Roman"/>
                <w:sz w:val="28"/>
                <w:szCs w:val="28"/>
              </w:rPr>
              <w:t xml:space="preserve"> закладу </w:t>
            </w:r>
            <w:r w:rsidRPr="004935A3">
              <w:rPr>
                <w:rFonts w:ascii="Times New Roman" w:hAnsi="Times New Roman"/>
                <w:sz w:val="28"/>
                <w:szCs w:val="28"/>
              </w:rPr>
              <w:t xml:space="preserve">фахової передвищої </w:t>
            </w:r>
            <w:r w:rsidRPr="0014037A">
              <w:rPr>
                <w:rFonts w:ascii="Times New Roman" w:hAnsi="Times New Roman"/>
                <w:sz w:val="28"/>
                <w:szCs w:val="28"/>
              </w:rPr>
              <w:t>освіти;</w:t>
            </w:r>
          </w:p>
          <w:p w:rsidR="0048437B" w:rsidRPr="0014037A" w:rsidRDefault="0048437B" w:rsidP="0048437B">
            <w:pPr>
              <w:pStyle w:val="a4"/>
              <w:jc w:val="both"/>
              <w:rPr>
                <w:rFonts w:ascii="Times New Roman" w:hAnsi="Times New Roman"/>
                <w:sz w:val="28"/>
                <w:szCs w:val="28"/>
              </w:rPr>
            </w:pPr>
            <w:r>
              <w:rPr>
                <w:rFonts w:ascii="Times New Roman" w:hAnsi="Times New Roman"/>
                <w:sz w:val="28"/>
                <w:szCs w:val="28"/>
              </w:rPr>
              <w:t>14</w:t>
            </w:r>
            <w:r w:rsidRPr="0014037A">
              <w:rPr>
                <w:rFonts w:ascii="Times New Roman" w:hAnsi="Times New Roman"/>
                <w:sz w:val="28"/>
                <w:szCs w:val="28"/>
              </w:rPr>
              <w:t>) захист конфіденційної, таємної та службової інформації</w:t>
            </w:r>
            <w:r w:rsidRPr="0014037A">
              <w:rPr>
                <w:rStyle w:val="FontStyle21"/>
                <w:sz w:val="28"/>
                <w:szCs w:val="28"/>
                <w:lang w:eastAsia="uk-UA"/>
              </w:rPr>
              <w:t xml:space="preserve"> відповідно до Законів України </w:t>
            </w:r>
            <w:r>
              <w:rPr>
                <w:rStyle w:val="FontStyle21"/>
                <w:sz w:val="28"/>
                <w:szCs w:val="28"/>
                <w:lang w:eastAsia="uk-UA"/>
              </w:rPr>
              <w:t>«</w:t>
            </w:r>
            <w:r w:rsidRPr="0014037A">
              <w:rPr>
                <w:rStyle w:val="FontStyle21"/>
                <w:sz w:val="28"/>
                <w:szCs w:val="28"/>
                <w:lang w:eastAsia="uk-UA"/>
              </w:rPr>
              <w:t>Про державну таємницю</w:t>
            </w:r>
            <w:r>
              <w:rPr>
                <w:rStyle w:val="FontStyle21"/>
                <w:sz w:val="28"/>
                <w:szCs w:val="28"/>
                <w:lang w:eastAsia="uk-UA"/>
              </w:rPr>
              <w:t>»</w:t>
            </w:r>
            <w:r w:rsidRPr="0014037A">
              <w:rPr>
                <w:rStyle w:val="FontStyle21"/>
                <w:sz w:val="28"/>
                <w:szCs w:val="28"/>
                <w:lang w:eastAsia="uk-UA"/>
              </w:rPr>
              <w:t xml:space="preserve"> та </w:t>
            </w:r>
            <w:r>
              <w:rPr>
                <w:rStyle w:val="FontStyle21"/>
                <w:sz w:val="28"/>
                <w:szCs w:val="28"/>
                <w:lang w:eastAsia="uk-UA"/>
              </w:rPr>
              <w:t>«</w:t>
            </w:r>
            <w:r w:rsidRPr="0014037A">
              <w:rPr>
                <w:rStyle w:val="FontStyle21"/>
                <w:sz w:val="28"/>
                <w:szCs w:val="28"/>
                <w:lang w:eastAsia="uk-UA"/>
              </w:rPr>
              <w:t>Про інформацію</w:t>
            </w:r>
            <w:r>
              <w:rPr>
                <w:rStyle w:val="FontStyle21"/>
                <w:sz w:val="28"/>
                <w:szCs w:val="28"/>
                <w:lang w:eastAsia="uk-UA"/>
              </w:rPr>
              <w:t>»</w:t>
            </w:r>
            <w:r w:rsidRPr="0014037A">
              <w:rPr>
                <w:rStyle w:val="FontStyle21"/>
                <w:sz w:val="28"/>
                <w:szCs w:val="28"/>
                <w:lang w:eastAsia="uk-UA"/>
              </w:rPr>
              <w:t xml:space="preserve">; захист інформації відповідно до вимог Закону України </w:t>
            </w:r>
            <w:r>
              <w:rPr>
                <w:rStyle w:val="FontStyle21"/>
                <w:sz w:val="28"/>
                <w:szCs w:val="28"/>
                <w:lang w:eastAsia="uk-UA"/>
              </w:rPr>
              <w:t>«</w:t>
            </w:r>
            <w:r w:rsidRPr="0014037A">
              <w:rPr>
                <w:rStyle w:val="FontStyle21"/>
                <w:sz w:val="28"/>
                <w:szCs w:val="28"/>
                <w:lang w:eastAsia="uk-UA"/>
              </w:rPr>
              <w:t>Про захист персональних даних</w:t>
            </w:r>
            <w:r>
              <w:rPr>
                <w:rStyle w:val="FontStyle21"/>
                <w:sz w:val="28"/>
                <w:szCs w:val="28"/>
                <w:lang w:eastAsia="uk-UA"/>
              </w:rPr>
              <w:t>»</w:t>
            </w:r>
            <w:r w:rsidRPr="0014037A">
              <w:rPr>
                <w:rStyle w:val="FontStyle21"/>
                <w:sz w:val="28"/>
                <w:szCs w:val="28"/>
                <w:lang w:eastAsia="uk-UA"/>
              </w:rPr>
              <w:t xml:space="preserve"> та інших актів</w:t>
            </w:r>
            <w:r w:rsidRPr="0014037A">
              <w:rPr>
                <w:rFonts w:ascii="Times New Roman" w:hAnsi="Times New Roman"/>
                <w:sz w:val="28"/>
                <w:szCs w:val="28"/>
              </w:rPr>
              <w:t xml:space="preserve"> законодавства;</w:t>
            </w:r>
          </w:p>
          <w:p w:rsidR="0048437B" w:rsidRPr="0014037A" w:rsidRDefault="0048437B" w:rsidP="0048437B">
            <w:pPr>
              <w:pStyle w:val="a4"/>
              <w:jc w:val="both"/>
              <w:rPr>
                <w:rFonts w:ascii="Times New Roman" w:hAnsi="Times New Roman"/>
                <w:sz w:val="28"/>
                <w:szCs w:val="28"/>
              </w:rPr>
            </w:pPr>
            <w:r>
              <w:rPr>
                <w:rStyle w:val="st42"/>
                <w:rFonts w:ascii="Times New Roman" w:hAnsi="Times New Roman"/>
                <w:sz w:val="28"/>
                <w:szCs w:val="28"/>
              </w:rPr>
              <w:t>15</w:t>
            </w:r>
            <w:r w:rsidRPr="0014037A">
              <w:rPr>
                <w:rStyle w:val="st42"/>
                <w:rFonts w:ascii="Times New Roman" w:hAnsi="Times New Roman"/>
                <w:sz w:val="28"/>
                <w:szCs w:val="28"/>
              </w:rPr>
              <w:t xml:space="preserve">) дотримання закладом </w:t>
            </w:r>
            <w:r w:rsidRPr="004935A3">
              <w:rPr>
                <w:rFonts w:ascii="Times New Roman" w:hAnsi="Times New Roman"/>
                <w:sz w:val="28"/>
                <w:szCs w:val="28"/>
              </w:rPr>
              <w:t xml:space="preserve">фахової передвищої </w:t>
            </w:r>
            <w:r w:rsidRPr="0014037A">
              <w:rPr>
                <w:rStyle w:val="st42"/>
                <w:rFonts w:ascii="Times New Roman" w:hAnsi="Times New Roman"/>
                <w:sz w:val="28"/>
                <w:szCs w:val="28"/>
              </w:rPr>
              <w:t>освіти вимог законодавства, забезпечення виконання в установлені строки вимог органів, що забезпечують здійснення фінансового контролю, та їх територіальних підрозділів;</w:t>
            </w:r>
          </w:p>
          <w:p w:rsidR="0048437B" w:rsidRPr="0014037A" w:rsidRDefault="0048437B" w:rsidP="0048437B">
            <w:pPr>
              <w:pStyle w:val="a4"/>
              <w:jc w:val="both"/>
              <w:rPr>
                <w:rFonts w:ascii="Times New Roman" w:hAnsi="Times New Roman"/>
                <w:sz w:val="28"/>
                <w:szCs w:val="28"/>
              </w:rPr>
            </w:pPr>
            <w:r>
              <w:rPr>
                <w:rFonts w:ascii="Times New Roman" w:hAnsi="Times New Roman"/>
                <w:sz w:val="28"/>
                <w:szCs w:val="28"/>
              </w:rPr>
              <w:t>16</w:t>
            </w:r>
            <w:r w:rsidRPr="0014037A">
              <w:rPr>
                <w:rFonts w:ascii="Times New Roman" w:hAnsi="Times New Roman"/>
                <w:sz w:val="28"/>
                <w:szCs w:val="28"/>
              </w:rPr>
              <w:t xml:space="preserve">) виконання закладом </w:t>
            </w:r>
            <w:r w:rsidRPr="004935A3">
              <w:rPr>
                <w:rFonts w:ascii="Times New Roman" w:hAnsi="Times New Roman"/>
                <w:sz w:val="28"/>
                <w:szCs w:val="28"/>
              </w:rPr>
              <w:t xml:space="preserve">фахової передвищої </w:t>
            </w:r>
            <w:r w:rsidRPr="0014037A">
              <w:rPr>
                <w:rFonts w:ascii="Times New Roman" w:hAnsi="Times New Roman"/>
                <w:sz w:val="28"/>
                <w:szCs w:val="28"/>
              </w:rPr>
              <w:t>освіти вимог органів державного нагляду (контролю) у сфері господарської діяльності, а також вимог уповноваженого органу управління;</w:t>
            </w:r>
          </w:p>
          <w:p w:rsidR="0048437B" w:rsidRPr="0014037A" w:rsidRDefault="0048437B" w:rsidP="0048437B">
            <w:pPr>
              <w:pStyle w:val="a4"/>
              <w:jc w:val="both"/>
              <w:rPr>
                <w:rFonts w:ascii="Times New Roman" w:hAnsi="Times New Roman"/>
                <w:sz w:val="28"/>
                <w:szCs w:val="28"/>
              </w:rPr>
            </w:pPr>
            <w:r>
              <w:rPr>
                <w:rFonts w:ascii="Times New Roman" w:hAnsi="Times New Roman"/>
                <w:sz w:val="28"/>
                <w:szCs w:val="28"/>
              </w:rPr>
              <w:t>17</w:t>
            </w:r>
            <w:r w:rsidRPr="0014037A">
              <w:rPr>
                <w:rFonts w:ascii="Times New Roman" w:hAnsi="Times New Roman"/>
                <w:sz w:val="28"/>
                <w:szCs w:val="28"/>
              </w:rPr>
              <w:t xml:space="preserve">) вжиття заходів до вдосконалення управління закладом </w:t>
            </w:r>
            <w:r w:rsidRPr="004935A3">
              <w:rPr>
                <w:rFonts w:ascii="Times New Roman" w:hAnsi="Times New Roman"/>
                <w:sz w:val="28"/>
                <w:szCs w:val="28"/>
              </w:rPr>
              <w:t xml:space="preserve">фахової передвищої </w:t>
            </w:r>
            <w:r w:rsidRPr="0014037A">
              <w:rPr>
                <w:rFonts w:ascii="Times New Roman" w:hAnsi="Times New Roman"/>
                <w:sz w:val="28"/>
                <w:szCs w:val="28"/>
              </w:rPr>
              <w:t>освіти, зміцнення фінансово-господарської, трудової дисципліни;</w:t>
            </w:r>
          </w:p>
          <w:p w:rsidR="0048437B" w:rsidRPr="0014037A" w:rsidRDefault="0048437B" w:rsidP="0048437B">
            <w:pPr>
              <w:pStyle w:val="a4"/>
              <w:jc w:val="both"/>
              <w:rPr>
                <w:rFonts w:ascii="Times New Roman" w:hAnsi="Times New Roman"/>
                <w:sz w:val="28"/>
                <w:szCs w:val="28"/>
              </w:rPr>
            </w:pPr>
            <w:r>
              <w:rPr>
                <w:rFonts w:ascii="Times New Roman" w:hAnsi="Times New Roman"/>
                <w:sz w:val="28"/>
                <w:szCs w:val="28"/>
              </w:rPr>
              <w:t>18</w:t>
            </w:r>
            <w:r w:rsidRPr="0014037A">
              <w:rPr>
                <w:rFonts w:ascii="Times New Roman" w:hAnsi="Times New Roman"/>
                <w:sz w:val="28"/>
                <w:szCs w:val="28"/>
              </w:rPr>
              <w:t xml:space="preserve">) виконання освітніх програм і навчальних планів, дотримання всіма підрозділами закладу </w:t>
            </w:r>
            <w:r w:rsidRPr="004935A3">
              <w:rPr>
                <w:rFonts w:ascii="Times New Roman" w:hAnsi="Times New Roman"/>
                <w:sz w:val="28"/>
                <w:szCs w:val="28"/>
              </w:rPr>
              <w:t xml:space="preserve">фахової передвищої </w:t>
            </w:r>
            <w:r w:rsidRPr="0014037A">
              <w:rPr>
                <w:rFonts w:ascii="Times New Roman" w:hAnsi="Times New Roman"/>
                <w:sz w:val="28"/>
                <w:szCs w:val="28"/>
              </w:rPr>
              <w:t>освіти штатно-фінансової дисципліни, організацію та здійснення контролю за освітньою діяльністю;</w:t>
            </w:r>
          </w:p>
          <w:p w:rsidR="0048437B" w:rsidRDefault="0048437B" w:rsidP="0048437B">
            <w:pPr>
              <w:pStyle w:val="a4"/>
              <w:jc w:val="both"/>
              <w:rPr>
                <w:rFonts w:ascii="Times New Roman" w:hAnsi="Times New Roman"/>
                <w:sz w:val="28"/>
                <w:szCs w:val="28"/>
              </w:rPr>
            </w:pPr>
            <w:r>
              <w:rPr>
                <w:rFonts w:ascii="Times New Roman" w:hAnsi="Times New Roman"/>
                <w:sz w:val="28"/>
                <w:szCs w:val="28"/>
              </w:rPr>
              <w:t>19)</w:t>
            </w:r>
            <w:r w:rsidRPr="0014037A">
              <w:rPr>
                <w:rFonts w:ascii="Times New Roman" w:hAnsi="Times New Roman"/>
                <w:sz w:val="28"/>
                <w:szCs w:val="28"/>
              </w:rPr>
              <w:t xml:space="preserve"> дотримання закладом </w:t>
            </w:r>
            <w:r w:rsidRPr="004935A3">
              <w:rPr>
                <w:rFonts w:ascii="Times New Roman" w:hAnsi="Times New Roman"/>
                <w:sz w:val="28"/>
                <w:szCs w:val="28"/>
              </w:rPr>
              <w:t xml:space="preserve">фахової передвищої </w:t>
            </w:r>
            <w:r w:rsidRPr="0014037A">
              <w:rPr>
                <w:rFonts w:ascii="Times New Roman" w:hAnsi="Times New Roman"/>
                <w:sz w:val="28"/>
                <w:szCs w:val="28"/>
              </w:rPr>
              <w:t>освіти вимог законодавства про охорону праці, санітарно-гігієнічних та протипожежних норм і правил, створення належних умов праці відповідно до вимог законодавства;</w:t>
            </w:r>
          </w:p>
          <w:p w:rsidR="0048437B" w:rsidRPr="0014037A" w:rsidRDefault="0048437B" w:rsidP="0048437B">
            <w:pPr>
              <w:pStyle w:val="a4"/>
              <w:jc w:val="both"/>
              <w:rPr>
                <w:rFonts w:ascii="Times New Roman" w:hAnsi="Times New Roman"/>
                <w:sz w:val="28"/>
                <w:szCs w:val="28"/>
              </w:rPr>
            </w:pPr>
            <w:r>
              <w:rPr>
                <w:rFonts w:ascii="Times New Roman" w:hAnsi="Times New Roman"/>
                <w:sz w:val="28"/>
                <w:szCs w:val="28"/>
              </w:rPr>
              <w:t>20) </w:t>
            </w:r>
            <w:r w:rsidRPr="00D1364F">
              <w:rPr>
                <w:rFonts w:ascii="Times New Roman" w:hAnsi="Times New Roman"/>
                <w:sz w:val="28"/>
                <w:szCs w:val="28"/>
              </w:rPr>
              <w:t>створення умов для здійснення дієвого та відкритого громадського контролю за діяльністю закладу фахової передвищої освіти;</w:t>
            </w:r>
          </w:p>
          <w:p w:rsidR="0048437B" w:rsidRPr="0014037A" w:rsidRDefault="0048437B" w:rsidP="0048437B">
            <w:pPr>
              <w:pStyle w:val="a4"/>
              <w:jc w:val="both"/>
              <w:rPr>
                <w:rFonts w:ascii="Times New Roman" w:hAnsi="Times New Roman"/>
                <w:sz w:val="28"/>
                <w:szCs w:val="28"/>
              </w:rPr>
            </w:pPr>
            <w:r>
              <w:rPr>
                <w:rFonts w:ascii="Times New Roman" w:hAnsi="Times New Roman"/>
                <w:sz w:val="28"/>
                <w:szCs w:val="28"/>
              </w:rPr>
              <w:t>21</w:t>
            </w:r>
            <w:r w:rsidRPr="0014037A">
              <w:rPr>
                <w:rFonts w:ascii="Times New Roman" w:hAnsi="Times New Roman"/>
                <w:sz w:val="28"/>
                <w:szCs w:val="28"/>
              </w:rPr>
              <w:t>) вжиття заходів до своєчасної та в повному обсязі виплати заробітної плати</w:t>
            </w:r>
            <w:r w:rsidRPr="0014037A">
              <w:rPr>
                <w:rFonts w:ascii="Times New Roman" w:eastAsia="Calibri" w:hAnsi="Times New Roman"/>
                <w:sz w:val="28"/>
                <w:szCs w:val="28"/>
              </w:rPr>
              <w:t xml:space="preserve"> </w:t>
            </w:r>
            <w:r w:rsidRPr="0014037A">
              <w:rPr>
                <w:rFonts w:ascii="Times New Roman" w:hAnsi="Times New Roman"/>
                <w:sz w:val="28"/>
                <w:szCs w:val="28"/>
              </w:rPr>
              <w:t xml:space="preserve">та недопущення утворення заборгованості з неї; дотримання гарантій </w:t>
            </w:r>
            <w:r w:rsidRPr="0014037A">
              <w:rPr>
                <w:rFonts w:ascii="Times New Roman" w:hAnsi="Times New Roman"/>
                <w:sz w:val="28"/>
                <w:szCs w:val="28"/>
              </w:rPr>
              <w:lastRenderedPageBreak/>
              <w:t>оплати праці, встановлених законодавством, створення системи стимулів та мотивації працівників та здобувачів освіти;</w:t>
            </w:r>
          </w:p>
          <w:p w:rsidR="0048437B" w:rsidRPr="0014037A" w:rsidRDefault="0048437B" w:rsidP="0048437B">
            <w:pPr>
              <w:pStyle w:val="a4"/>
              <w:jc w:val="both"/>
              <w:rPr>
                <w:rFonts w:ascii="Times New Roman" w:hAnsi="Times New Roman"/>
                <w:sz w:val="28"/>
                <w:szCs w:val="28"/>
              </w:rPr>
            </w:pPr>
            <w:r>
              <w:rPr>
                <w:rFonts w:ascii="Times New Roman" w:hAnsi="Times New Roman"/>
                <w:sz w:val="28"/>
                <w:szCs w:val="28"/>
              </w:rPr>
              <w:t>22</w:t>
            </w:r>
            <w:r w:rsidRPr="0014037A">
              <w:rPr>
                <w:rFonts w:ascii="Times New Roman" w:hAnsi="Times New Roman"/>
                <w:sz w:val="28"/>
                <w:szCs w:val="28"/>
              </w:rPr>
              <w:t>) своєчасність проведення розрахунків з юридичними та фізичними особами;</w:t>
            </w:r>
          </w:p>
          <w:p w:rsidR="0048437B" w:rsidRPr="0014037A" w:rsidRDefault="0048437B" w:rsidP="0048437B">
            <w:pPr>
              <w:pStyle w:val="a4"/>
              <w:jc w:val="both"/>
              <w:rPr>
                <w:rFonts w:ascii="Times New Roman" w:hAnsi="Times New Roman"/>
                <w:sz w:val="28"/>
                <w:szCs w:val="28"/>
              </w:rPr>
            </w:pPr>
            <w:r>
              <w:rPr>
                <w:rFonts w:ascii="Times New Roman" w:hAnsi="Times New Roman"/>
                <w:sz w:val="28"/>
                <w:szCs w:val="28"/>
              </w:rPr>
              <w:t>23</w:t>
            </w:r>
            <w:r w:rsidRPr="0014037A">
              <w:rPr>
                <w:rFonts w:ascii="Times New Roman" w:hAnsi="Times New Roman"/>
                <w:sz w:val="28"/>
                <w:szCs w:val="28"/>
              </w:rPr>
              <w:t xml:space="preserve">) цільове та ефективне використання коштів державного </w:t>
            </w:r>
            <w:r>
              <w:rPr>
                <w:rFonts w:ascii="Times New Roman" w:hAnsi="Times New Roman"/>
                <w:sz w:val="28"/>
                <w:szCs w:val="28"/>
              </w:rPr>
              <w:t xml:space="preserve">та / або місцевого </w:t>
            </w:r>
            <w:r w:rsidRPr="0014037A">
              <w:rPr>
                <w:rFonts w:ascii="Times New Roman" w:hAnsi="Times New Roman"/>
                <w:sz w:val="28"/>
                <w:szCs w:val="28"/>
              </w:rPr>
              <w:t xml:space="preserve">бюджету; своєчасне та в повному обсязі виконання закладом </w:t>
            </w:r>
            <w:r w:rsidRPr="004935A3">
              <w:rPr>
                <w:rFonts w:ascii="Times New Roman" w:hAnsi="Times New Roman"/>
                <w:sz w:val="28"/>
                <w:szCs w:val="28"/>
              </w:rPr>
              <w:t xml:space="preserve">фахової передвищої </w:t>
            </w:r>
            <w:r w:rsidRPr="0014037A">
              <w:rPr>
                <w:rFonts w:ascii="Times New Roman" w:hAnsi="Times New Roman"/>
                <w:sz w:val="28"/>
                <w:szCs w:val="28"/>
              </w:rPr>
              <w:t>освіти зобов’язань перед державним</w:t>
            </w:r>
            <w:r>
              <w:rPr>
                <w:rFonts w:ascii="Times New Roman" w:hAnsi="Times New Roman"/>
                <w:sz w:val="28"/>
                <w:szCs w:val="28"/>
              </w:rPr>
              <w:t xml:space="preserve"> та / або місцевим</w:t>
            </w:r>
            <w:r w:rsidRPr="0014037A">
              <w:rPr>
                <w:rFonts w:ascii="Times New Roman" w:hAnsi="Times New Roman"/>
                <w:sz w:val="28"/>
                <w:szCs w:val="28"/>
              </w:rPr>
              <w:t xml:space="preserve"> бюджетом, органами Пенсійного фонду України, державними соціальними фондами;</w:t>
            </w:r>
          </w:p>
          <w:p w:rsidR="0048437B" w:rsidRPr="0014037A" w:rsidRDefault="0048437B" w:rsidP="0048437B">
            <w:pPr>
              <w:pStyle w:val="a4"/>
              <w:jc w:val="both"/>
              <w:rPr>
                <w:rFonts w:ascii="Times New Roman" w:hAnsi="Times New Roman"/>
                <w:sz w:val="28"/>
                <w:szCs w:val="28"/>
              </w:rPr>
            </w:pPr>
            <w:r>
              <w:rPr>
                <w:rFonts w:ascii="Times New Roman" w:hAnsi="Times New Roman"/>
                <w:sz w:val="28"/>
                <w:szCs w:val="28"/>
              </w:rPr>
              <w:t>24</w:t>
            </w:r>
            <w:r w:rsidRPr="0014037A">
              <w:rPr>
                <w:rFonts w:ascii="Times New Roman" w:hAnsi="Times New Roman"/>
                <w:sz w:val="28"/>
                <w:szCs w:val="28"/>
              </w:rPr>
              <w:t>) виконання кошторису</w:t>
            </w:r>
            <w:r>
              <w:rPr>
                <w:rFonts w:ascii="Times New Roman" w:hAnsi="Times New Roman"/>
                <w:sz w:val="28"/>
                <w:szCs w:val="28"/>
              </w:rPr>
              <w:t xml:space="preserve"> (фінансового плану)</w:t>
            </w:r>
            <w:r w:rsidRPr="0014037A">
              <w:rPr>
                <w:rFonts w:ascii="Times New Roman" w:hAnsi="Times New Roman"/>
                <w:sz w:val="28"/>
                <w:szCs w:val="28"/>
              </w:rPr>
              <w:t xml:space="preserve"> закладу </w:t>
            </w:r>
            <w:r w:rsidRPr="004935A3">
              <w:rPr>
                <w:rFonts w:ascii="Times New Roman" w:hAnsi="Times New Roman"/>
                <w:sz w:val="28"/>
                <w:szCs w:val="28"/>
              </w:rPr>
              <w:t xml:space="preserve">фахової передвищої </w:t>
            </w:r>
            <w:r w:rsidRPr="0014037A">
              <w:rPr>
                <w:rFonts w:ascii="Times New Roman" w:hAnsi="Times New Roman"/>
                <w:sz w:val="28"/>
                <w:szCs w:val="28"/>
              </w:rPr>
              <w:t>освіти, контроль стану розрахунків за спожиті послуги з енергопостачання та комунальні послуги;</w:t>
            </w:r>
          </w:p>
          <w:p w:rsidR="0048437B" w:rsidRPr="0014037A" w:rsidRDefault="0048437B" w:rsidP="0048437B">
            <w:pPr>
              <w:pStyle w:val="a4"/>
              <w:jc w:val="both"/>
              <w:rPr>
                <w:rFonts w:ascii="Times New Roman" w:hAnsi="Times New Roman"/>
                <w:sz w:val="28"/>
                <w:szCs w:val="28"/>
              </w:rPr>
            </w:pPr>
            <w:r>
              <w:rPr>
                <w:rFonts w:ascii="Times New Roman" w:hAnsi="Times New Roman"/>
                <w:sz w:val="28"/>
                <w:szCs w:val="28"/>
              </w:rPr>
              <w:t>25</w:t>
            </w:r>
            <w:r w:rsidRPr="0014037A">
              <w:rPr>
                <w:rFonts w:ascii="Times New Roman" w:hAnsi="Times New Roman"/>
                <w:sz w:val="28"/>
                <w:szCs w:val="28"/>
              </w:rPr>
              <w:t xml:space="preserve">) вжиття у межах своїх повноважень заходів до запобігання проявам корупційних правопорушень та правопорушень, пов’язаних з корупцією, у закладі </w:t>
            </w:r>
            <w:r w:rsidRPr="004935A3">
              <w:rPr>
                <w:rFonts w:ascii="Times New Roman" w:hAnsi="Times New Roman"/>
                <w:sz w:val="28"/>
                <w:szCs w:val="28"/>
              </w:rPr>
              <w:t xml:space="preserve">фахової передвищої </w:t>
            </w:r>
            <w:r w:rsidRPr="0014037A">
              <w:rPr>
                <w:rFonts w:ascii="Times New Roman" w:hAnsi="Times New Roman"/>
                <w:sz w:val="28"/>
                <w:szCs w:val="28"/>
              </w:rPr>
              <w:t xml:space="preserve">освіти; затвердження антикорупційної програми закладу </w:t>
            </w:r>
            <w:r w:rsidRPr="004935A3">
              <w:rPr>
                <w:rFonts w:ascii="Times New Roman" w:hAnsi="Times New Roman"/>
                <w:sz w:val="28"/>
                <w:szCs w:val="28"/>
              </w:rPr>
              <w:t xml:space="preserve">фахової передвищої </w:t>
            </w:r>
            <w:r w:rsidRPr="0014037A">
              <w:rPr>
                <w:rFonts w:ascii="Times New Roman" w:hAnsi="Times New Roman"/>
                <w:sz w:val="28"/>
                <w:szCs w:val="28"/>
              </w:rPr>
              <w:t>освіти відповідно до закону та дотримання вимог антикорупційного законодавства;</w:t>
            </w:r>
          </w:p>
          <w:p w:rsidR="0048437B" w:rsidRPr="0014037A" w:rsidRDefault="0048437B" w:rsidP="0048437B">
            <w:pPr>
              <w:pStyle w:val="a4"/>
              <w:jc w:val="both"/>
              <w:rPr>
                <w:rFonts w:ascii="Times New Roman" w:hAnsi="Times New Roman"/>
                <w:sz w:val="28"/>
                <w:szCs w:val="28"/>
              </w:rPr>
            </w:pPr>
            <w:r>
              <w:rPr>
                <w:rFonts w:ascii="Times New Roman" w:hAnsi="Times New Roman"/>
                <w:sz w:val="28"/>
                <w:szCs w:val="28"/>
              </w:rPr>
              <w:t>26</w:t>
            </w:r>
            <w:r w:rsidRPr="0014037A">
              <w:rPr>
                <w:rFonts w:ascii="Times New Roman" w:hAnsi="Times New Roman"/>
                <w:sz w:val="28"/>
                <w:szCs w:val="28"/>
              </w:rPr>
              <w:t xml:space="preserve">) достовірність, точність та повноту інформації, внесеної закладом </w:t>
            </w:r>
            <w:r w:rsidRPr="004935A3">
              <w:rPr>
                <w:rFonts w:ascii="Times New Roman" w:hAnsi="Times New Roman"/>
                <w:sz w:val="28"/>
                <w:szCs w:val="28"/>
              </w:rPr>
              <w:t xml:space="preserve">фахової передвищої </w:t>
            </w:r>
            <w:r w:rsidRPr="0014037A">
              <w:rPr>
                <w:rFonts w:ascii="Times New Roman" w:hAnsi="Times New Roman"/>
                <w:sz w:val="28"/>
                <w:szCs w:val="28"/>
              </w:rPr>
              <w:t xml:space="preserve">освіти до </w:t>
            </w:r>
            <w:r w:rsidRPr="0014037A">
              <w:rPr>
                <w:rFonts w:ascii="Times New Roman" w:hAnsi="Times New Roman"/>
                <w:sz w:val="28"/>
                <w:szCs w:val="28"/>
                <w:shd w:val="clear" w:color="auto" w:fill="FFFFFF"/>
              </w:rPr>
              <w:t>Єдиної державної електронної бази з питань освіти</w:t>
            </w:r>
            <w:r w:rsidRPr="0014037A">
              <w:rPr>
                <w:rFonts w:ascii="Times New Roman" w:hAnsi="Times New Roman"/>
                <w:sz w:val="28"/>
                <w:szCs w:val="28"/>
              </w:rPr>
              <w:t>;</w:t>
            </w:r>
          </w:p>
          <w:p w:rsidR="0048437B" w:rsidRPr="0014037A" w:rsidRDefault="0048437B" w:rsidP="0048437B">
            <w:pPr>
              <w:pStyle w:val="a4"/>
              <w:jc w:val="both"/>
              <w:rPr>
                <w:rFonts w:ascii="Times New Roman" w:hAnsi="Times New Roman"/>
                <w:sz w:val="28"/>
                <w:szCs w:val="28"/>
              </w:rPr>
            </w:pPr>
            <w:r>
              <w:rPr>
                <w:rFonts w:ascii="Times New Roman" w:hAnsi="Times New Roman"/>
                <w:sz w:val="28"/>
                <w:szCs w:val="28"/>
              </w:rPr>
              <w:t>27</w:t>
            </w:r>
            <w:r w:rsidRPr="0014037A">
              <w:rPr>
                <w:rFonts w:ascii="Times New Roman" w:hAnsi="Times New Roman"/>
                <w:sz w:val="28"/>
                <w:szCs w:val="28"/>
              </w:rPr>
              <w:t>) своєчасне та в повному обсязі виконання нормативно-правових актів уповноваженого органу управління, виданих відповідно до законодавства;</w:t>
            </w:r>
          </w:p>
          <w:p w:rsidR="0048437B" w:rsidRPr="0014037A" w:rsidRDefault="0048437B" w:rsidP="0048437B">
            <w:pPr>
              <w:pStyle w:val="a4"/>
              <w:jc w:val="both"/>
              <w:rPr>
                <w:rFonts w:ascii="Times New Roman" w:hAnsi="Times New Roman"/>
                <w:sz w:val="28"/>
                <w:szCs w:val="28"/>
              </w:rPr>
            </w:pPr>
            <w:r>
              <w:rPr>
                <w:rFonts w:ascii="Times New Roman" w:hAnsi="Times New Roman"/>
                <w:sz w:val="28"/>
                <w:szCs w:val="28"/>
              </w:rPr>
              <w:t>28</w:t>
            </w:r>
            <w:r w:rsidRPr="0014037A">
              <w:rPr>
                <w:rFonts w:ascii="Times New Roman" w:hAnsi="Times New Roman"/>
                <w:sz w:val="28"/>
                <w:szCs w:val="28"/>
              </w:rPr>
              <w:t xml:space="preserve">) подання на затвердження уповноваженому органу управління річного кошторису закладу </w:t>
            </w:r>
            <w:r w:rsidRPr="004935A3">
              <w:rPr>
                <w:rFonts w:ascii="Times New Roman" w:hAnsi="Times New Roman"/>
                <w:sz w:val="28"/>
                <w:szCs w:val="28"/>
              </w:rPr>
              <w:t xml:space="preserve">фахової передвищої </w:t>
            </w:r>
            <w:r w:rsidRPr="0014037A">
              <w:rPr>
                <w:rFonts w:ascii="Times New Roman" w:hAnsi="Times New Roman"/>
                <w:sz w:val="28"/>
                <w:szCs w:val="28"/>
              </w:rPr>
              <w:t>освіти;</w:t>
            </w:r>
          </w:p>
          <w:p w:rsidR="0048437B" w:rsidRPr="0014037A" w:rsidRDefault="0048437B" w:rsidP="0048437B">
            <w:pPr>
              <w:pStyle w:val="a4"/>
              <w:jc w:val="both"/>
              <w:rPr>
                <w:rFonts w:ascii="Times New Roman" w:hAnsi="Times New Roman"/>
                <w:sz w:val="28"/>
                <w:szCs w:val="28"/>
              </w:rPr>
            </w:pPr>
            <w:r>
              <w:rPr>
                <w:rFonts w:ascii="Times New Roman" w:hAnsi="Times New Roman"/>
                <w:sz w:val="28"/>
                <w:szCs w:val="28"/>
              </w:rPr>
              <w:t>29</w:t>
            </w:r>
            <w:r w:rsidRPr="0014037A">
              <w:rPr>
                <w:rFonts w:ascii="Times New Roman" w:hAnsi="Times New Roman"/>
                <w:sz w:val="28"/>
                <w:szCs w:val="28"/>
              </w:rPr>
              <w:t xml:space="preserve">) подання уповноваженому органу управління щороку до ___ ___________, а також на його вимогу звіту про результати виконання умов </w:t>
            </w:r>
            <w:r w:rsidRPr="0014037A">
              <w:rPr>
                <w:rFonts w:ascii="Times New Roman" w:hAnsi="Times New Roman"/>
                <w:sz w:val="28"/>
                <w:szCs w:val="28"/>
              </w:rPr>
              <w:lastRenderedPageBreak/>
              <w:t xml:space="preserve">контракту та дотримання закладом </w:t>
            </w:r>
            <w:r w:rsidRPr="004935A3">
              <w:rPr>
                <w:rFonts w:ascii="Times New Roman" w:hAnsi="Times New Roman"/>
                <w:sz w:val="28"/>
                <w:szCs w:val="28"/>
              </w:rPr>
              <w:t xml:space="preserve">фахової передвищої </w:t>
            </w:r>
            <w:r w:rsidRPr="0014037A">
              <w:rPr>
                <w:rFonts w:ascii="Times New Roman" w:hAnsi="Times New Roman"/>
                <w:sz w:val="28"/>
                <w:szCs w:val="28"/>
              </w:rPr>
              <w:t xml:space="preserve">освіти вимог законодавства, стандартів </w:t>
            </w:r>
            <w:r w:rsidRPr="004935A3">
              <w:rPr>
                <w:rFonts w:ascii="Times New Roman" w:hAnsi="Times New Roman"/>
                <w:sz w:val="28"/>
                <w:szCs w:val="28"/>
              </w:rPr>
              <w:t xml:space="preserve">фахової передвищої </w:t>
            </w:r>
            <w:r w:rsidRPr="0014037A">
              <w:rPr>
                <w:rFonts w:ascii="Times New Roman" w:hAnsi="Times New Roman"/>
                <w:sz w:val="28"/>
                <w:szCs w:val="28"/>
              </w:rPr>
              <w:t>освіти;</w:t>
            </w:r>
          </w:p>
          <w:p w:rsidR="0048437B" w:rsidRPr="0014037A" w:rsidRDefault="0048437B" w:rsidP="0048437B">
            <w:pPr>
              <w:pStyle w:val="a4"/>
              <w:jc w:val="both"/>
              <w:rPr>
                <w:rFonts w:ascii="Times New Roman" w:hAnsi="Times New Roman"/>
                <w:sz w:val="28"/>
                <w:szCs w:val="28"/>
              </w:rPr>
            </w:pPr>
            <w:r>
              <w:rPr>
                <w:rFonts w:ascii="Times New Roman" w:hAnsi="Times New Roman"/>
                <w:sz w:val="28"/>
                <w:szCs w:val="28"/>
              </w:rPr>
              <w:t>30</w:t>
            </w:r>
            <w:r w:rsidRPr="0014037A">
              <w:rPr>
                <w:rFonts w:ascii="Times New Roman" w:hAnsi="Times New Roman"/>
                <w:sz w:val="28"/>
                <w:szCs w:val="28"/>
              </w:rPr>
              <w:t xml:space="preserve">) щорічне звітування перед вищим колегіальним органом громадського самоврядування закладу </w:t>
            </w:r>
            <w:r w:rsidRPr="004935A3">
              <w:rPr>
                <w:rFonts w:ascii="Times New Roman" w:hAnsi="Times New Roman"/>
                <w:sz w:val="28"/>
                <w:szCs w:val="28"/>
              </w:rPr>
              <w:t xml:space="preserve">фахової передвищої </w:t>
            </w:r>
            <w:r w:rsidRPr="0014037A">
              <w:rPr>
                <w:rFonts w:ascii="Times New Roman" w:hAnsi="Times New Roman"/>
                <w:sz w:val="28"/>
                <w:szCs w:val="28"/>
              </w:rPr>
              <w:t>освіти про результати своєї роботи;</w:t>
            </w:r>
          </w:p>
          <w:p w:rsidR="0048437B" w:rsidRDefault="0048437B" w:rsidP="0048437B">
            <w:pPr>
              <w:pStyle w:val="a4"/>
              <w:jc w:val="both"/>
              <w:rPr>
                <w:rFonts w:ascii="Times New Roman" w:hAnsi="Times New Roman"/>
                <w:sz w:val="28"/>
                <w:szCs w:val="28"/>
              </w:rPr>
            </w:pPr>
            <w:r>
              <w:rPr>
                <w:rStyle w:val="st42"/>
                <w:rFonts w:ascii="Times New Roman" w:hAnsi="Times New Roman"/>
                <w:sz w:val="28"/>
                <w:szCs w:val="28"/>
              </w:rPr>
              <w:t>31</w:t>
            </w:r>
            <w:r w:rsidRPr="0014037A">
              <w:rPr>
                <w:rStyle w:val="st42"/>
                <w:rFonts w:ascii="Times New Roman" w:hAnsi="Times New Roman"/>
                <w:sz w:val="28"/>
                <w:szCs w:val="28"/>
              </w:rPr>
              <w:t>) розвиток і модернізацію змісту, форм фізичного виховання студентів, студентського спорту та відповідної матеріально-технічної бази, підготовку та оприлюднення щорічного звіту про стан фізичного виховання і спорту у закладі</w:t>
            </w:r>
            <w:r w:rsidRPr="0014037A">
              <w:rPr>
                <w:rFonts w:ascii="Times New Roman" w:hAnsi="Times New Roman"/>
                <w:sz w:val="28"/>
                <w:szCs w:val="28"/>
              </w:rPr>
              <w:t xml:space="preserve"> </w:t>
            </w:r>
            <w:r w:rsidRPr="004935A3">
              <w:rPr>
                <w:rFonts w:ascii="Times New Roman" w:hAnsi="Times New Roman"/>
                <w:sz w:val="28"/>
                <w:szCs w:val="28"/>
              </w:rPr>
              <w:t xml:space="preserve">фахової передвищої </w:t>
            </w:r>
            <w:r w:rsidRPr="0014037A">
              <w:rPr>
                <w:rFonts w:ascii="Times New Roman" w:hAnsi="Times New Roman"/>
                <w:sz w:val="28"/>
                <w:szCs w:val="28"/>
              </w:rPr>
              <w:t>освіти;</w:t>
            </w:r>
          </w:p>
          <w:p w:rsidR="0048437B" w:rsidRPr="0014037A" w:rsidRDefault="0048437B" w:rsidP="0048437B">
            <w:pPr>
              <w:pStyle w:val="a4"/>
              <w:jc w:val="both"/>
              <w:rPr>
                <w:rStyle w:val="st42"/>
                <w:rFonts w:ascii="Times New Roman" w:hAnsi="Times New Roman"/>
                <w:sz w:val="28"/>
                <w:szCs w:val="28"/>
              </w:rPr>
            </w:pPr>
            <w:r>
              <w:rPr>
                <w:rFonts w:ascii="Times New Roman" w:hAnsi="Times New Roman"/>
                <w:color w:val="000000"/>
                <w:sz w:val="28"/>
                <w:szCs w:val="28"/>
              </w:rPr>
              <w:t>32) ф</w:t>
            </w:r>
            <w:r w:rsidRPr="00D1364F">
              <w:rPr>
                <w:rFonts w:ascii="Times New Roman" w:hAnsi="Times New Roman"/>
                <w:color w:val="000000"/>
                <w:sz w:val="28"/>
                <w:szCs w:val="28"/>
              </w:rPr>
              <w:t>ормуван</w:t>
            </w:r>
            <w:r>
              <w:rPr>
                <w:rFonts w:ascii="Times New Roman" w:hAnsi="Times New Roman"/>
                <w:color w:val="000000"/>
                <w:sz w:val="28"/>
                <w:szCs w:val="28"/>
              </w:rPr>
              <w:t>ня</w:t>
            </w:r>
            <w:r w:rsidRPr="00D1364F">
              <w:rPr>
                <w:rFonts w:ascii="Times New Roman" w:hAnsi="Times New Roman"/>
                <w:color w:val="000000"/>
                <w:sz w:val="28"/>
                <w:szCs w:val="28"/>
              </w:rPr>
              <w:t xml:space="preserve"> здорового способу життя у закладі фахової передвищої освіти, зміцненн</w:t>
            </w:r>
            <w:r>
              <w:rPr>
                <w:rFonts w:ascii="Times New Roman" w:hAnsi="Times New Roman"/>
                <w:color w:val="000000"/>
                <w:sz w:val="28"/>
                <w:szCs w:val="28"/>
              </w:rPr>
              <w:t>я</w:t>
            </w:r>
            <w:r w:rsidRPr="00D1364F">
              <w:rPr>
                <w:rFonts w:ascii="Times New Roman" w:hAnsi="Times New Roman"/>
                <w:color w:val="000000"/>
                <w:sz w:val="28"/>
                <w:szCs w:val="28"/>
              </w:rPr>
              <w:t xml:space="preserve"> спортивно-оздоровчої бази закладу, </w:t>
            </w:r>
            <w:r>
              <w:rPr>
                <w:rFonts w:ascii="Times New Roman" w:hAnsi="Times New Roman"/>
                <w:color w:val="000000"/>
                <w:sz w:val="28"/>
                <w:szCs w:val="28"/>
              </w:rPr>
              <w:t>створення</w:t>
            </w:r>
            <w:r w:rsidRPr="00D1364F">
              <w:rPr>
                <w:rFonts w:ascii="Times New Roman" w:hAnsi="Times New Roman"/>
                <w:color w:val="000000"/>
                <w:sz w:val="28"/>
                <w:szCs w:val="28"/>
              </w:rPr>
              <w:t xml:space="preserve"> належн</w:t>
            </w:r>
            <w:r>
              <w:rPr>
                <w:rFonts w:ascii="Times New Roman" w:hAnsi="Times New Roman"/>
                <w:color w:val="000000"/>
                <w:sz w:val="28"/>
                <w:szCs w:val="28"/>
              </w:rPr>
              <w:t>их</w:t>
            </w:r>
            <w:r w:rsidRPr="00D1364F">
              <w:rPr>
                <w:rFonts w:ascii="Times New Roman" w:hAnsi="Times New Roman"/>
                <w:color w:val="000000"/>
                <w:sz w:val="28"/>
                <w:szCs w:val="28"/>
              </w:rPr>
              <w:t xml:space="preserve"> умов для занять масовим спортом;</w:t>
            </w:r>
          </w:p>
          <w:p w:rsidR="0048437B" w:rsidRPr="0014037A" w:rsidRDefault="0048437B" w:rsidP="0048437B">
            <w:pPr>
              <w:pStyle w:val="st2"/>
              <w:spacing w:before="120" w:after="0"/>
              <w:ind w:firstLine="567"/>
              <w:rPr>
                <w:rStyle w:val="st42"/>
                <w:sz w:val="28"/>
                <w:szCs w:val="28"/>
              </w:rPr>
            </w:pPr>
            <w:r>
              <w:rPr>
                <w:rStyle w:val="st42"/>
                <w:sz w:val="28"/>
                <w:szCs w:val="28"/>
              </w:rPr>
              <w:t>33</w:t>
            </w:r>
            <w:r w:rsidRPr="0014037A">
              <w:rPr>
                <w:rStyle w:val="st42"/>
                <w:sz w:val="28"/>
                <w:szCs w:val="28"/>
              </w:rPr>
              <w:t xml:space="preserve">) створення умов для здійснення контролю за діяльністю закладу </w:t>
            </w:r>
            <w:r w:rsidRPr="004935A3">
              <w:rPr>
                <w:sz w:val="28"/>
                <w:szCs w:val="28"/>
              </w:rPr>
              <w:t xml:space="preserve">фахової передвищої </w:t>
            </w:r>
            <w:r w:rsidRPr="0014037A">
              <w:rPr>
                <w:rStyle w:val="st42"/>
                <w:sz w:val="28"/>
                <w:szCs w:val="28"/>
              </w:rPr>
              <w:t xml:space="preserve">освіти, а також </w:t>
            </w:r>
            <w:r>
              <w:rPr>
                <w:color w:val="000000"/>
                <w:sz w:val="28"/>
                <w:szCs w:val="28"/>
              </w:rPr>
              <w:t>умов</w:t>
            </w:r>
            <w:r w:rsidRPr="00D1364F">
              <w:rPr>
                <w:color w:val="000000"/>
                <w:sz w:val="28"/>
                <w:szCs w:val="28"/>
              </w:rPr>
              <w:t xml:space="preserve"> для діяльності органів громадського самоврядування, організацій профспілок (за наявності), які діють у закладі фахової передвищої освіти;</w:t>
            </w:r>
          </w:p>
          <w:p w:rsidR="0048437B" w:rsidRPr="0014037A" w:rsidRDefault="0048437B" w:rsidP="0048437B">
            <w:pPr>
              <w:pStyle w:val="st2"/>
              <w:spacing w:before="120" w:after="0"/>
              <w:ind w:firstLine="567"/>
              <w:rPr>
                <w:color w:val="000000"/>
                <w:sz w:val="28"/>
                <w:szCs w:val="28"/>
              </w:rPr>
            </w:pPr>
            <w:r>
              <w:rPr>
                <w:rStyle w:val="st42"/>
                <w:sz w:val="28"/>
                <w:szCs w:val="28"/>
              </w:rPr>
              <w:t>34</w:t>
            </w:r>
            <w:r w:rsidRPr="0014037A">
              <w:rPr>
                <w:rStyle w:val="st42"/>
                <w:sz w:val="28"/>
                <w:szCs w:val="28"/>
              </w:rPr>
              <w:t xml:space="preserve">) запобігання порушенням академічної доброчесності учасниками освітнього процесу та притягнення їх до академічної відповідальності, розроблення, впровадження та застосування порядку виявлення та встановлення фактів порушення академічної доброчесності в закладі </w:t>
            </w:r>
            <w:r w:rsidRPr="004935A3">
              <w:rPr>
                <w:sz w:val="28"/>
                <w:szCs w:val="28"/>
              </w:rPr>
              <w:t xml:space="preserve">фахової передвищої </w:t>
            </w:r>
            <w:r w:rsidRPr="0014037A">
              <w:rPr>
                <w:rStyle w:val="st42"/>
                <w:sz w:val="28"/>
                <w:szCs w:val="28"/>
              </w:rPr>
              <w:t>освіти.</w:t>
            </w:r>
          </w:p>
          <w:p w:rsidR="00B42552" w:rsidRDefault="00B42552" w:rsidP="008F283F">
            <w:pPr>
              <w:spacing w:before="120"/>
              <w:ind w:firstLine="567"/>
              <w:jc w:val="both"/>
              <w:rPr>
                <w:rFonts w:ascii="Times New Roman" w:hAnsi="Times New Roman"/>
                <w:sz w:val="28"/>
                <w:szCs w:val="28"/>
              </w:rPr>
            </w:pPr>
          </w:p>
        </w:tc>
        <w:tc>
          <w:tcPr>
            <w:tcW w:w="7564" w:type="dxa"/>
          </w:tcPr>
          <w:p w:rsidR="00B42552" w:rsidRDefault="00B42552" w:rsidP="00AF3A92">
            <w:pPr>
              <w:jc w:val="center"/>
              <w:rPr>
                <w:rFonts w:ascii="Times New Roman" w:hAnsi="Times New Roman" w:cs="Times New Roman"/>
                <w:sz w:val="28"/>
                <w:szCs w:val="28"/>
              </w:rPr>
            </w:pPr>
          </w:p>
        </w:tc>
      </w:tr>
      <w:tr w:rsidR="00B42552" w:rsidTr="00AF3A92">
        <w:tc>
          <w:tcPr>
            <w:tcW w:w="7564" w:type="dxa"/>
          </w:tcPr>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lastRenderedPageBreak/>
              <w:t>5. У разі невиконання або неналежного виконання обов’язків, визначених пунктом 4 цього контракту, керівник подає уповноваженому органові управління письмове пояснення причини.</w:t>
            </w:r>
          </w:p>
          <w:p w:rsidR="00B42552" w:rsidRDefault="00B42552" w:rsidP="008F283F">
            <w:pPr>
              <w:spacing w:before="120"/>
              <w:ind w:firstLine="567"/>
              <w:jc w:val="both"/>
              <w:rPr>
                <w:rFonts w:ascii="Times New Roman" w:hAnsi="Times New Roman"/>
                <w:sz w:val="28"/>
                <w:szCs w:val="28"/>
              </w:rPr>
            </w:pPr>
          </w:p>
        </w:tc>
        <w:tc>
          <w:tcPr>
            <w:tcW w:w="7564" w:type="dxa"/>
          </w:tcPr>
          <w:p w:rsidR="00B42552" w:rsidRDefault="00B42552" w:rsidP="00AF3A92">
            <w:pPr>
              <w:jc w:val="center"/>
              <w:rPr>
                <w:rFonts w:ascii="Times New Roman" w:hAnsi="Times New Roman" w:cs="Times New Roman"/>
                <w:sz w:val="28"/>
                <w:szCs w:val="28"/>
              </w:rPr>
            </w:pPr>
          </w:p>
        </w:tc>
      </w:tr>
      <w:tr w:rsidR="00B42552" w:rsidTr="00AF3A92">
        <w:tc>
          <w:tcPr>
            <w:tcW w:w="7564" w:type="dxa"/>
          </w:tcPr>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lastRenderedPageBreak/>
              <w:t>6. Уповноважений орган управління має право:</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 xml:space="preserve">1) притягати керівника до дисциплінарної та академічної відповідальності у випадках, передбачених </w:t>
            </w:r>
            <w:r>
              <w:rPr>
                <w:rFonts w:ascii="Times New Roman" w:hAnsi="Times New Roman"/>
                <w:sz w:val="28"/>
                <w:szCs w:val="28"/>
              </w:rPr>
              <w:t>установчими документами</w:t>
            </w:r>
            <w:r w:rsidRPr="0014037A">
              <w:rPr>
                <w:rFonts w:ascii="Times New Roman" w:hAnsi="Times New Roman"/>
                <w:sz w:val="28"/>
                <w:szCs w:val="28"/>
              </w:rPr>
              <w:t xml:space="preserve"> закладу </w:t>
            </w:r>
            <w:r w:rsidRPr="004935A3">
              <w:rPr>
                <w:rFonts w:ascii="Times New Roman" w:hAnsi="Times New Roman"/>
                <w:sz w:val="28"/>
                <w:szCs w:val="28"/>
              </w:rPr>
              <w:t xml:space="preserve">фахової передвищої </w:t>
            </w:r>
            <w:r w:rsidRPr="0014037A">
              <w:rPr>
                <w:rFonts w:ascii="Times New Roman" w:hAnsi="Times New Roman"/>
                <w:sz w:val="28"/>
                <w:szCs w:val="28"/>
              </w:rPr>
              <w:t>освіти та законодавством;</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2) розірвати контракт достроково за власною ініціативою керівника та у разі порушення керівником вимог законодавства та умов цього контракту;</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 xml:space="preserve">3) у разі порушення законодавства, </w:t>
            </w:r>
            <w:r>
              <w:rPr>
                <w:rFonts w:ascii="Times New Roman" w:hAnsi="Times New Roman"/>
                <w:sz w:val="28"/>
                <w:szCs w:val="28"/>
              </w:rPr>
              <w:t>установчих документів</w:t>
            </w:r>
            <w:r w:rsidRPr="0014037A">
              <w:rPr>
                <w:rFonts w:ascii="Times New Roman" w:hAnsi="Times New Roman"/>
                <w:sz w:val="28"/>
                <w:szCs w:val="28"/>
              </w:rPr>
              <w:t xml:space="preserve"> та умов цього контракту застосовувати до керівника такі заходи дисциплінарного впливу:</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зауваження;</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попередження;</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тимчасове відсторонення від посади.</w:t>
            </w:r>
          </w:p>
          <w:p w:rsidR="00B42552" w:rsidRDefault="00B42552" w:rsidP="008F283F">
            <w:pPr>
              <w:spacing w:before="120"/>
              <w:ind w:firstLine="567"/>
              <w:jc w:val="both"/>
              <w:rPr>
                <w:rFonts w:ascii="Times New Roman" w:hAnsi="Times New Roman"/>
                <w:sz w:val="28"/>
                <w:szCs w:val="28"/>
              </w:rPr>
            </w:pPr>
          </w:p>
        </w:tc>
        <w:tc>
          <w:tcPr>
            <w:tcW w:w="7564" w:type="dxa"/>
          </w:tcPr>
          <w:p w:rsidR="00B42552" w:rsidRDefault="00B42552" w:rsidP="00AF3A92">
            <w:pPr>
              <w:jc w:val="center"/>
              <w:rPr>
                <w:rFonts w:ascii="Times New Roman" w:hAnsi="Times New Roman" w:cs="Times New Roman"/>
                <w:sz w:val="28"/>
                <w:szCs w:val="28"/>
              </w:rPr>
            </w:pPr>
          </w:p>
        </w:tc>
      </w:tr>
      <w:tr w:rsidR="00B42552" w:rsidTr="00AF3A92">
        <w:tc>
          <w:tcPr>
            <w:tcW w:w="7564" w:type="dxa"/>
          </w:tcPr>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7. Уповноважений орган управління зобов’язаний:</w:t>
            </w:r>
          </w:p>
          <w:p w:rsidR="0048437B" w:rsidRDefault="0048437B" w:rsidP="0048437B">
            <w:pPr>
              <w:pStyle w:val="a4"/>
              <w:jc w:val="both"/>
              <w:rPr>
                <w:rFonts w:ascii="Times New Roman" w:hAnsi="Times New Roman"/>
                <w:sz w:val="28"/>
                <w:szCs w:val="28"/>
              </w:rPr>
            </w:pPr>
            <w:r w:rsidRPr="0014037A">
              <w:rPr>
                <w:rFonts w:ascii="Times New Roman" w:hAnsi="Times New Roman"/>
                <w:sz w:val="28"/>
                <w:szCs w:val="28"/>
              </w:rPr>
              <w:t xml:space="preserve">1) брати участь у реалізації державної політики у сфері </w:t>
            </w:r>
            <w:r w:rsidRPr="004935A3">
              <w:rPr>
                <w:rFonts w:ascii="Times New Roman" w:hAnsi="Times New Roman"/>
                <w:sz w:val="28"/>
                <w:szCs w:val="28"/>
              </w:rPr>
              <w:t xml:space="preserve">фахової передвищої </w:t>
            </w:r>
            <w:r>
              <w:rPr>
                <w:rFonts w:ascii="Times New Roman" w:hAnsi="Times New Roman"/>
                <w:sz w:val="28"/>
                <w:szCs w:val="28"/>
              </w:rPr>
              <w:t>освіти;</w:t>
            </w:r>
          </w:p>
          <w:p w:rsidR="0048437B" w:rsidRDefault="0048437B" w:rsidP="0048437B">
            <w:pPr>
              <w:pStyle w:val="a4"/>
              <w:jc w:val="both"/>
              <w:rPr>
                <w:rFonts w:ascii="Times New Roman" w:hAnsi="Times New Roman"/>
                <w:sz w:val="28"/>
                <w:szCs w:val="28"/>
              </w:rPr>
            </w:pPr>
            <w:r>
              <w:rPr>
                <w:rFonts w:ascii="Times New Roman" w:hAnsi="Times New Roman"/>
                <w:sz w:val="28"/>
                <w:szCs w:val="28"/>
              </w:rPr>
              <w:t>2) брати</w:t>
            </w:r>
            <w:r w:rsidRPr="00216115">
              <w:rPr>
                <w:rFonts w:ascii="Times New Roman" w:hAnsi="Times New Roman"/>
                <w:sz w:val="28"/>
                <w:szCs w:val="28"/>
              </w:rPr>
              <w:t xml:space="preserve"> участь у моніторингу якості освітньої діяльності та якості освіти у заклад</w:t>
            </w:r>
            <w:r>
              <w:rPr>
                <w:rFonts w:ascii="Times New Roman" w:hAnsi="Times New Roman"/>
                <w:sz w:val="28"/>
                <w:szCs w:val="28"/>
              </w:rPr>
              <w:t>і</w:t>
            </w:r>
            <w:r w:rsidRPr="00216115">
              <w:rPr>
                <w:rFonts w:ascii="Times New Roman" w:hAnsi="Times New Roman"/>
                <w:sz w:val="28"/>
                <w:szCs w:val="28"/>
              </w:rPr>
              <w:t xml:space="preserve"> фахової передвищої о</w:t>
            </w:r>
            <w:r>
              <w:rPr>
                <w:rFonts w:ascii="Times New Roman" w:hAnsi="Times New Roman"/>
                <w:sz w:val="28"/>
                <w:szCs w:val="28"/>
              </w:rPr>
              <w:t>світи;</w:t>
            </w:r>
          </w:p>
          <w:p w:rsidR="0048437B" w:rsidRDefault="0048437B" w:rsidP="0048437B">
            <w:pPr>
              <w:pStyle w:val="a4"/>
              <w:jc w:val="both"/>
              <w:rPr>
                <w:rFonts w:ascii="Times New Roman" w:hAnsi="Times New Roman"/>
                <w:sz w:val="28"/>
                <w:szCs w:val="28"/>
              </w:rPr>
            </w:pPr>
            <w:r>
              <w:rPr>
                <w:rFonts w:ascii="Times New Roman" w:hAnsi="Times New Roman"/>
                <w:sz w:val="28"/>
                <w:szCs w:val="28"/>
              </w:rPr>
              <w:t>3</w:t>
            </w:r>
            <w:r w:rsidRPr="0014037A">
              <w:rPr>
                <w:rFonts w:ascii="Times New Roman" w:hAnsi="Times New Roman"/>
                <w:sz w:val="28"/>
                <w:szCs w:val="28"/>
              </w:rPr>
              <w:t xml:space="preserve">) здійснювати державний нагляд (контроль) за діяльністю закладу освіти та виконанням керівником законодавства, </w:t>
            </w:r>
            <w:r>
              <w:rPr>
                <w:rFonts w:ascii="Times New Roman" w:hAnsi="Times New Roman"/>
                <w:sz w:val="28"/>
                <w:szCs w:val="28"/>
              </w:rPr>
              <w:t>установчих документів</w:t>
            </w:r>
            <w:r w:rsidRPr="0014037A">
              <w:rPr>
                <w:rFonts w:ascii="Times New Roman" w:hAnsi="Times New Roman"/>
                <w:sz w:val="28"/>
                <w:szCs w:val="28"/>
              </w:rPr>
              <w:t xml:space="preserve"> та цього контракту.</w:t>
            </w:r>
          </w:p>
          <w:p w:rsidR="0048437B" w:rsidRDefault="0048437B" w:rsidP="0048437B">
            <w:pPr>
              <w:pStyle w:val="a4"/>
              <w:ind w:firstLine="0"/>
              <w:jc w:val="center"/>
              <w:rPr>
                <w:rFonts w:ascii="Times New Roman" w:hAnsi="Times New Roman"/>
                <w:sz w:val="28"/>
                <w:szCs w:val="28"/>
              </w:rPr>
            </w:pPr>
            <w:r w:rsidRPr="0014037A">
              <w:rPr>
                <w:rFonts w:ascii="Times New Roman" w:hAnsi="Times New Roman"/>
                <w:sz w:val="28"/>
                <w:szCs w:val="28"/>
              </w:rPr>
              <w:t>Оплата праці та соціально-побутове забезпечення керівника</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8. За виконання обов’язків, передбачених цим контрактом, керівникові виплачуються:</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lastRenderedPageBreak/>
              <w:t>посадовий оклад у розмірі, передбаченому нормативно-правовими актами з оплати праці;</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надбавка за вислугу років у розмірі, передбаченому законодавством;</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надбавки за високі досягнення у праці в розмірі _______ відсотків посадового окладу, за виконання особливо важливої роботи — _________ відсотків посадового окладу, за складність і напруженість у роботі — _________ відсотків посадового окладу. Зазначені надбавки можуть виплачуватися керівникові за рішенням уповноваженого органу управління за умови належного виконання керівником обов’язків, передбачених пунктом 4 цього контракту.</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Граничний розмір зазначених надбавок для керівника встановлюється відповідно до законодавства.</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У разі невиконання або неналежного виконання керівником обов’язків, передбачених цим контрактом, або застосування до керівника дисциплінарних стягнень зазначені надбавки скасовуються або зменшуються;</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надбавки за почесне звання ___________________ у розмірі _________ відсотків посадового окладу, спортивне звання _________________ в розмірі _____________ відсотків посадового окладу відповідно до законодавства;</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доплати за вчене звання у розмірі ________ відсотків посадового окладу, за науковий ступінь — _________________ відсотків посадового окладу відповідно до законодавства;</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 xml:space="preserve">щорічна грошова винагорода за сумлінну працю, зразкове виконання службових обов’язків, розмір якої не може перевищувати розмір посадового окладу. Щорічна грошова винагорода за сумлінну працю, зразкове виконання службових обов’язків може виплачуватися за наказом уповноваженого органу </w:t>
            </w:r>
            <w:r w:rsidRPr="0014037A">
              <w:rPr>
                <w:rFonts w:ascii="Times New Roman" w:hAnsi="Times New Roman"/>
                <w:sz w:val="28"/>
                <w:szCs w:val="28"/>
              </w:rPr>
              <w:lastRenderedPageBreak/>
              <w:t>управління відповідно до положення, яке затверджується керівником за погодженням з профспілковим комітетом;</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 xml:space="preserve">премія за належне виконання обов’язків, передбачених цим контрактом, </w:t>
            </w:r>
            <w:r>
              <w:rPr>
                <w:rFonts w:ascii="Times New Roman" w:hAnsi="Times New Roman"/>
                <w:sz w:val="28"/>
                <w:szCs w:val="28"/>
              </w:rPr>
              <w:t>установчими документами</w:t>
            </w:r>
            <w:r w:rsidRPr="0014037A">
              <w:rPr>
                <w:rFonts w:ascii="Times New Roman" w:hAnsi="Times New Roman"/>
                <w:sz w:val="28"/>
                <w:szCs w:val="28"/>
              </w:rPr>
              <w:t xml:space="preserve"> закладу </w:t>
            </w:r>
            <w:r w:rsidRPr="004935A3">
              <w:rPr>
                <w:rFonts w:ascii="Times New Roman" w:hAnsi="Times New Roman"/>
                <w:sz w:val="28"/>
                <w:szCs w:val="28"/>
              </w:rPr>
              <w:t xml:space="preserve">фахової передвищої </w:t>
            </w:r>
            <w:r w:rsidRPr="0014037A">
              <w:rPr>
                <w:rFonts w:ascii="Times New Roman" w:hAnsi="Times New Roman"/>
                <w:sz w:val="28"/>
                <w:szCs w:val="28"/>
              </w:rPr>
              <w:t xml:space="preserve">освіти та законодавством. </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Преміювання керівника, встановлення йому надбавок та доплат до посадового окладу, надання матеріальної допомоги здійснюється за рішенням уповноваженого органу управління у межах наявних коштів на оплату праці у порядку, визначеному законодавством.</w:t>
            </w:r>
          </w:p>
          <w:p w:rsidR="00B42552" w:rsidRDefault="00B42552" w:rsidP="008F283F">
            <w:pPr>
              <w:spacing w:before="120"/>
              <w:ind w:firstLine="567"/>
              <w:jc w:val="both"/>
              <w:rPr>
                <w:rFonts w:ascii="Times New Roman" w:hAnsi="Times New Roman"/>
                <w:sz w:val="28"/>
                <w:szCs w:val="28"/>
              </w:rPr>
            </w:pPr>
          </w:p>
        </w:tc>
        <w:tc>
          <w:tcPr>
            <w:tcW w:w="7564" w:type="dxa"/>
          </w:tcPr>
          <w:p w:rsidR="00B42552" w:rsidRDefault="00B42552" w:rsidP="00AF3A92">
            <w:pPr>
              <w:jc w:val="center"/>
              <w:rPr>
                <w:rFonts w:ascii="Times New Roman" w:hAnsi="Times New Roman" w:cs="Times New Roman"/>
                <w:sz w:val="28"/>
                <w:szCs w:val="28"/>
              </w:rPr>
            </w:pPr>
          </w:p>
        </w:tc>
      </w:tr>
      <w:tr w:rsidR="00B42552" w:rsidTr="00AF3A92">
        <w:tc>
          <w:tcPr>
            <w:tcW w:w="7564" w:type="dxa"/>
          </w:tcPr>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lastRenderedPageBreak/>
              <w:t>9. Керівникові надається щорічна оплачувана відпустка відповідно до законодавства та згідно із затвердженим в установленому порядку графіком.</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Під час надання щорічної оплачуваної відпустки керівникові виплачується допомога на оздоровлення у розмірі місячного посадового окладу.</w:t>
            </w:r>
          </w:p>
          <w:p w:rsidR="0048437B" w:rsidRDefault="0048437B" w:rsidP="0048437B">
            <w:pPr>
              <w:pStyle w:val="a4"/>
              <w:jc w:val="both"/>
              <w:rPr>
                <w:rFonts w:ascii="Times New Roman" w:hAnsi="Times New Roman"/>
                <w:sz w:val="28"/>
                <w:szCs w:val="28"/>
              </w:rPr>
            </w:pPr>
            <w:r w:rsidRPr="0014037A">
              <w:rPr>
                <w:rFonts w:ascii="Times New Roman" w:hAnsi="Times New Roman"/>
                <w:sz w:val="28"/>
                <w:szCs w:val="28"/>
              </w:rPr>
              <w:t>Відпустка погоджується з уповноваженим органом управління.</w:t>
            </w:r>
          </w:p>
          <w:p w:rsidR="0048437B" w:rsidRPr="0014037A" w:rsidRDefault="0048437B" w:rsidP="0048437B">
            <w:pPr>
              <w:pStyle w:val="a4"/>
              <w:jc w:val="both"/>
              <w:rPr>
                <w:rFonts w:ascii="Times New Roman" w:hAnsi="Times New Roman"/>
                <w:sz w:val="28"/>
                <w:szCs w:val="28"/>
              </w:rPr>
            </w:pPr>
          </w:p>
          <w:p w:rsidR="00B42552" w:rsidRDefault="00B42552" w:rsidP="008F283F">
            <w:pPr>
              <w:spacing w:before="120"/>
              <w:ind w:firstLine="567"/>
              <w:jc w:val="both"/>
              <w:rPr>
                <w:rFonts w:ascii="Times New Roman" w:hAnsi="Times New Roman"/>
                <w:sz w:val="28"/>
                <w:szCs w:val="28"/>
              </w:rPr>
            </w:pPr>
          </w:p>
        </w:tc>
        <w:tc>
          <w:tcPr>
            <w:tcW w:w="7564" w:type="dxa"/>
          </w:tcPr>
          <w:p w:rsidR="00B42552" w:rsidRDefault="00B42552" w:rsidP="00AF3A92">
            <w:pPr>
              <w:jc w:val="center"/>
              <w:rPr>
                <w:rFonts w:ascii="Times New Roman" w:hAnsi="Times New Roman" w:cs="Times New Roman"/>
                <w:sz w:val="28"/>
                <w:szCs w:val="28"/>
              </w:rPr>
            </w:pPr>
          </w:p>
        </w:tc>
      </w:tr>
      <w:tr w:rsidR="0048437B" w:rsidTr="00AF3A92">
        <w:tc>
          <w:tcPr>
            <w:tcW w:w="7564" w:type="dxa"/>
          </w:tcPr>
          <w:p w:rsidR="0048437B" w:rsidRDefault="0048437B" w:rsidP="0048437B">
            <w:pPr>
              <w:pStyle w:val="a4"/>
              <w:ind w:firstLine="0"/>
              <w:jc w:val="center"/>
              <w:rPr>
                <w:rFonts w:ascii="Times New Roman" w:hAnsi="Times New Roman"/>
                <w:sz w:val="28"/>
                <w:szCs w:val="28"/>
              </w:rPr>
            </w:pPr>
            <w:r w:rsidRPr="0014037A">
              <w:rPr>
                <w:rFonts w:ascii="Times New Roman" w:hAnsi="Times New Roman"/>
                <w:sz w:val="28"/>
                <w:szCs w:val="28"/>
              </w:rPr>
              <w:t>Відповідальність сторін, розв’язання спорів</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10. У разі невиконання або неналежного виконання обов’язків, передбачених цим контрактом, сторони несуть відповідальність згідно із законом та цим контрактом.</w:t>
            </w:r>
          </w:p>
          <w:p w:rsidR="0048437B" w:rsidRPr="0014037A" w:rsidRDefault="0048437B" w:rsidP="0048437B">
            <w:pPr>
              <w:pStyle w:val="a4"/>
              <w:jc w:val="both"/>
              <w:rPr>
                <w:rFonts w:ascii="Times New Roman" w:hAnsi="Times New Roman"/>
                <w:sz w:val="28"/>
                <w:szCs w:val="28"/>
              </w:rPr>
            </w:pPr>
          </w:p>
        </w:tc>
        <w:tc>
          <w:tcPr>
            <w:tcW w:w="7564" w:type="dxa"/>
          </w:tcPr>
          <w:p w:rsidR="0048437B" w:rsidRDefault="0048437B" w:rsidP="00AF3A92">
            <w:pPr>
              <w:jc w:val="center"/>
              <w:rPr>
                <w:rFonts w:ascii="Times New Roman" w:hAnsi="Times New Roman" w:cs="Times New Roman"/>
                <w:sz w:val="28"/>
                <w:szCs w:val="28"/>
              </w:rPr>
            </w:pPr>
          </w:p>
        </w:tc>
      </w:tr>
      <w:tr w:rsidR="0048437B" w:rsidTr="00AF3A92">
        <w:tc>
          <w:tcPr>
            <w:tcW w:w="7564" w:type="dxa"/>
          </w:tcPr>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11. Спори між сторонами розв’язуються у визначеному законодавством порядку.</w:t>
            </w:r>
          </w:p>
          <w:p w:rsidR="0048437B" w:rsidRPr="0014037A" w:rsidRDefault="0048437B" w:rsidP="0048437B">
            <w:pPr>
              <w:pStyle w:val="a4"/>
              <w:jc w:val="both"/>
              <w:rPr>
                <w:rFonts w:ascii="Times New Roman" w:hAnsi="Times New Roman"/>
                <w:sz w:val="28"/>
                <w:szCs w:val="28"/>
              </w:rPr>
            </w:pPr>
          </w:p>
        </w:tc>
        <w:tc>
          <w:tcPr>
            <w:tcW w:w="7564" w:type="dxa"/>
          </w:tcPr>
          <w:p w:rsidR="0048437B" w:rsidRDefault="0048437B" w:rsidP="00AF3A92">
            <w:pPr>
              <w:jc w:val="center"/>
              <w:rPr>
                <w:rFonts w:ascii="Times New Roman" w:hAnsi="Times New Roman" w:cs="Times New Roman"/>
                <w:sz w:val="28"/>
                <w:szCs w:val="28"/>
              </w:rPr>
            </w:pPr>
          </w:p>
        </w:tc>
      </w:tr>
      <w:tr w:rsidR="0048437B" w:rsidTr="00AF3A92">
        <w:tc>
          <w:tcPr>
            <w:tcW w:w="7564" w:type="dxa"/>
          </w:tcPr>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12. Інші умови: ______________________________________________.</w:t>
            </w:r>
          </w:p>
          <w:p w:rsidR="0048437B" w:rsidRPr="0014037A" w:rsidRDefault="0048437B" w:rsidP="0048437B">
            <w:pPr>
              <w:pStyle w:val="a4"/>
              <w:jc w:val="both"/>
              <w:rPr>
                <w:rFonts w:ascii="Times New Roman" w:hAnsi="Times New Roman"/>
                <w:sz w:val="28"/>
                <w:szCs w:val="28"/>
              </w:rPr>
            </w:pPr>
          </w:p>
        </w:tc>
        <w:tc>
          <w:tcPr>
            <w:tcW w:w="7564" w:type="dxa"/>
          </w:tcPr>
          <w:p w:rsidR="0048437B" w:rsidRDefault="0048437B" w:rsidP="00AF3A92">
            <w:pPr>
              <w:jc w:val="center"/>
              <w:rPr>
                <w:rFonts w:ascii="Times New Roman" w:hAnsi="Times New Roman" w:cs="Times New Roman"/>
                <w:sz w:val="28"/>
                <w:szCs w:val="28"/>
              </w:rPr>
            </w:pPr>
          </w:p>
        </w:tc>
      </w:tr>
      <w:tr w:rsidR="0048437B" w:rsidTr="00AF3A92">
        <w:tc>
          <w:tcPr>
            <w:tcW w:w="7564" w:type="dxa"/>
          </w:tcPr>
          <w:p w:rsidR="0048437B" w:rsidRDefault="0048437B" w:rsidP="0048437B">
            <w:pPr>
              <w:pStyle w:val="a4"/>
              <w:ind w:firstLine="0"/>
              <w:jc w:val="center"/>
              <w:rPr>
                <w:rFonts w:ascii="Times New Roman" w:hAnsi="Times New Roman"/>
                <w:sz w:val="28"/>
                <w:szCs w:val="28"/>
              </w:rPr>
            </w:pPr>
            <w:r w:rsidRPr="0014037A">
              <w:rPr>
                <w:rFonts w:ascii="Times New Roman" w:hAnsi="Times New Roman"/>
                <w:sz w:val="28"/>
                <w:szCs w:val="28"/>
              </w:rPr>
              <w:t>Внесення змін та доповнень до контракту, припинення його дії</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13. Зміни та доповнення до цього контракту вносяться тільки за угодою сторін та оформляються у письмовій формі.</w:t>
            </w:r>
          </w:p>
          <w:p w:rsidR="0048437B" w:rsidRPr="0014037A" w:rsidRDefault="0048437B" w:rsidP="0048437B">
            <w:pPr>
              <w:pStyle w:val="a4"/>
              <w:jc w:val="both"/>
              <w:rPr>
                <w:rFonts w:ascii="Times New Roman" w:hAnsi="Times New Roman"/>
                <w:sz w:val="28"/>
                <w:szCs w:val="28"/>
              </w:rPr>
            </w:pPr>
          </w:p>
        </w:tc>
        <w:tc>
          <w:tcPr>
            <w:tcW w:w="7564" w:type="dxa"/>
          </w:tcPr>
          <w:p w:rsidR="0048437B" w:rsidRDefault="0048437B" w:rsidP="00AF3A92">
            <w:pPr>
              <w:jc w:val="center"/>
              <w:rPr>
                <w:rFonts w:ascii="Times New Roman" w:hAnsi="Times New Roman" w:cs="Times New Roman"/>
                <w:sz w:val="28"/>
                <w:szCs w:val="28"/>
              </w:rPr>
            </w:pPr>
          </w:p>
        </w:tc>
      </w:tr>
      <w:tr w:rsidR="0048437B" w:rsidTr="00AF3A92">
        <w:tc>
          <w:tcPr>
            <w:tcW w:w="7564" w:type="dxa"/>
          </w:tcPr>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14. Дія цього контракту припиняється:</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1) із закінченням строку, на який його укладено;</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2) до закінчення строку дії контракту:</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за угодою сторін;</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з ініціативи уповноваженого органу управління до закінчення строку дії контракту у випадках, передбачених статтями 40 і 41 Кодексу законів про працю України та цим контрактом;</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з ініціативи керівника до закінчення строку дії контракту у випадках, передбачених статтями 38 і 39 Кодексу законів про працю України та цим контрактом;</w:t>
            </w:r>
          </w:p>
          <w:p w:rsidR="0048437B" w:rsidRPr="0014037A" w:rsidRDefault="0048437B" w:rsidP="0048437B">
            <w:pPr>
              <w:pStyle w:val="Style7"/>
              <w:widowControl/>
              <w:tabs>
                <w:tab w:val="left" w:pos="720"/>
              </w:tabs>
              <w:suppressAutoHyphens/>
              <w:spacing w:before="120" w:line="240" w:lineRule="auto"/>
              <w:ind w:firstLine="567"/>
              <w:rPr>
                <w:rStyle w:val="FontStyle21"/>
                <w:sz w:val="28"/>
                <w:szCs w:val="28"/>
                <w:lang w:val="uk-UA" w:eastAsia="uk-UA"/>
              </w:rPr>
            </w:pPr>
            <w:r w:rsidRPr="0014037A">
              <w:rPr>
                <w:rStyle w:val="FontStyle21"/>
                <w:sz w:val="28"/>
                <w:szCs w:val="28"/>
                <w:lang w:val="uk-UA" w:eastAsia="uk-UA"/>
              </w:rPr>
              <w:t>у разі одноразового грубого порушення керівником законодавства чи обов’язків, передбачених контрактом;</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у разі недосягнення цільових показників, визначених у пункті 2 цього контракту;</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 xml:space="preserve">у разі невиконання закладом </w:t>
            </w:r>
            <w:r w:rsidRPr="004935A3">
              <w:rPr>
                <w:rFonts w:ascii="Times New Roman" w:hAnsi="Times New Roman"/>
                <w:sz w:val="28"/>
                <w:szCs w:val="28"/>
              </w:rPr>
              <w:t xml:space="preserve">фахової передвищої </w:t>
            </w:r>
            <w:r w:rsidRPr="0014037A">
              <w:rPr>
                <w:rFonts w:ascii="Times New Roman" w:hAnsi="Times New Roman"/>
                <w:sz w:val="28"/>
                <w:szCs w:val="28"/>
              </w:rPr>
              <w:t xml:space="preserve">освіти зобов’язань щодо сплати податків, зборів та інших обов’язкових платежів, несвоєчасну виплату заробітної плати працівникам з його вини, порушень у сфері </w:t>
            </w:r>
            <w:r w:rsidRPr="0014037A">
              <w:rPr>
                <w:rFonts w:ascii="Times New Roman" w:hAnsi="Times New Roman"/>
                <w:sz w:val="28"/>
                <w:szCs w:val="28"/>
              </w:rPr>
              <w:lastRenderedPageBreak/>
              <w:t>загальнообов’язкового державного пенсійного страхування, загальнообов’язкового державного соціального страхування тощо;</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за поданням органів державного нагляду у сфері праці у разі систематичних порушень вимог законодавства про працю;</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 xml:space="preserve">у разі порушення законодавства під час використання фінансових ресурсів закладу </w:t>
            </w:r>
            <w:r w:rsidRPr="004935A3">
              <w:rPr>
                <w:rFonts w:ascii="Times New Roman" w:hAnsi="Times New Roman"/>
                <w:sz w:val="28"/>
                <w:szCs w:val="28"/>
              </w:rPr>
              <w:t xml:space="preserve">фахової передвищої </w:t>
            </w:r>
            <w:r w:rsidRPr="0014037A">
              <w:rPr>
                <w:rFonts w:ascii="Times New Roman" w:hAnsi="Times New Roman"/>
                <w:sz w:val="28"/>
                <w:szCs w:val="28"/>
              </w:rPr>
              <w:t xml:space="preserve">освіти, у тому числі під час здійснення </w:t>
            </w:r>
            <w:proofErr w:type="spellStart"/>
            <w:r w:rsidRPr="0014037A">
              <w:rPr>
                <w:rFonts w:ascii="Times New Roman" w:hAnsi="Times New Roman"/>
                <w:sz w:val="28"/>
                <w:szCs w:val="28"/>
              </w:rPr>
              <w:t>закупівель</w:t>
            </w:r>
            <w:proofErr w:type="spellEnd"/>
            <w:r w:rsidRPr="0014037A">
              <w:rPr>
                <w:rFonts w:ascii="Times New Roman" w:hAnsi="Times New Roman"/>
                <w:sz w:val="28"/>
                <w:szCs w:val="28"/>
              </w:rPr>
              <w:t xml:space="preserve"> товарів, робіт і послуг;</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у разі систематичного невиконання покладених на керівника обов’язків, визначених законодавством, статутом, цим контрактом, та законних вимог уповноваженого органу управління;</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 xml:space="preserve">у разі виникнення обставин, передбачених частиною </w:t>
            </w:r>
            <w:r>
              <w:rPr>
                <w:rFonts w:ascii="Times New Roman" w:hAnsi="Times New Roman"/>
                <w:sz w:val="28"/>
                <w:szCs w:val="28"/>
              </w:rPr>
              <w:t>четвертою</w:t>
            </w:r>
            <w:r w:rsidRPr="0014037A">
              <w:rPr>
                <w:rFonts w:ascii="Times New Roman" w:hAnsi="Times New Roman"/>
                <w:sz w:val="28"/>
                <w:szCs w:val="28"/>
              </w:rPr>
              <w:t xml:space="preserve"> статті 42 Закону України </w:t>
            </w:r>
            <w:r>
              <w:rPr>
                <w:rFonts w:ascii="Times New Roman" w:hAnsi="Times New Roman"/>
                <w:sz w:val="28"/>
                <w:szCs w:val="28"/>
              </w:rPr>
              <w:t>«</w:t>
            </w:r>
            <w:r w:rsidRPr="0014037A">
              <w:rPr>
                <w:rFonts w:ascii="Times New Roman" w:hAnsi="Times New Roman"/>
                <w:sz w:val="28"/>
                <w:szCs w:val="28"/>
              </w:rPr>
              <w:t xml:space="preserve">Про </w:t>
            </w:r>
            <w:r w:rsidRPr="004935A3">
              <w:rPr>
                <w:rFonts w:ascii="Times New Roman" w:hAnsi="Times New Roman"/>
                <w:sz w:val="28"/>
                <w:szCs w:val="28"/>
              </w:rPr>
              <w:t>фахов</w:t>
            </w:r>
            <w:r>
              <w:rPr>
                <w:rFonts w:ascii="Times New Roman" w:hAnsi="Times New Roman"/>
                <w:sz w:val="28"/>
                <w:szCs w:val="28"/>
              </w:rPr>
              <w:t>у</w:t>
            </w:r>
            <w:r w:rsidRPr="004935A3">
              <w:rPr>
                <w:rFonts w:ascii="Times New Roman" w:hAnsi="Times New Roman"/>
                <w:sz w:val="28"/>
                <w:szCs w:val="28"/>
              </w:rPr>
              <w:t xml:space="preserve"> передвищ</w:t>
            </w:r>
            <w:r>
              <w:rPr>
                <w:rFonts w:ascii="Times New Roman" w:hAnsi="Times New Roman"/>
                <w:sz w:val="28"/>
                <w:szCs w:val="28"/>
              </w:rPr>
              <w:t>у</w:t>
            </w:r>
            <w:r w:rsidRPr="004935A3">
              <w:rPr>
                <w:rFonts w:ascii="Times New Roman" w:hAnsi="Times New Roman"/>
                <w:sz w:val="28"/>
                <w:szCs w:val="28"/>
              </w:rPr>
              <w:t xml:space="preserve"> </w:t>
            </w:r>
            <w:r w:rsidRPr="0014037A">
              <w:rPr>
                <w:rFonts w:ascii="Times New Roman" w:hAnsi="Times New Roman"/>
                <w:sz w:val="28"/>
                <w:szCs w:val="28"/>
              </w:rPr>
              <w:t>освіту</w:t>
            </w:r>
            <w:r>
              <w:rPr>
                <w:rFonts w:ascii="Times New Roman" w:hAnsi="Times New Roman"/>
                <w:sz w:val="28"/>
                <w:szCs w:val="28"/>
              </w:rPr>
              <w:t>»</w:t>
            </w:r>
            <w:r w:rsidRPr="0014037A">
              <w:rPr>
                <w:rFonts w:ascii="Times New Roman" w:hAnsi="Times New Roman"/>
                <w:sz w:val="28"/>
                <w:szCs w:val="28"/>
              </w:rPr>
              <w:t>.</w:t>
            </w:r>
          </w:p>
          <w:p w:rsidR="0048437B" w:rsidRPr="0014037A" w:rsidRDefault="0048437B" w:rsidP="0048437B">
            <w:pPr>
              <w:pStyle w:val="a4"/>
              <w:jc w:val="both"/>
              <w:rPr>
                <w:rFonts w:ascii="Times New Roman" w:hAnsi="Times New Roman"/>
                <w:sz w:val="28"/>
                <w:szCs w:val="28"/>
              </w:rPr>
            </w:pPr>
          </w:p>
        </w:tc>
        <w:tc>
          <w:tcPr>
            <w:tcW w:w="7564" w:type="dxa"/>
          </w:tcPr>
          <w:p w:rsidR="0048437B" w:rsidRDefault="0048437B" w:rsidP="00AF3A92">
            <w:pPr>
              <w:jc w:val="center"/>
              <w:rPr>
                <w:rFonts w:ascii="Times New Roman" w:hAnsi="Times New Roman" w:cs="Times New Roman"/>
                <w:sz w:val="28"/>
                <w:szCs w:val="28"/>
              </w:rPr>
            </w:pPr>
          </w:p>
        </w:tc>
      </w:tr>
      <w:tr w:rsidR="0048437B" w:rsidTr="00AF3A92">
        <w:tc>
          <w:tcPr>
            <w:tcW w:w="7564" w:type="dxa"/>
          </w:tcPr>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15. Додаткові підстави для припинення контракту:</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__________________________________________________________;</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__________________________________________________________;</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__________________________________________________________.</w:t>
            </w:r>
          </w:p>
        </w:tc>
        <w:tc>
          <w:tcPr>
            <w:tcW w:w="7564" w:type="dxa"/>
          </w:tcPr>
          <w:p w:rsidR="0048437B" w:rsidRDefault="0048437B" w:rsidP="00AF3A92">
            <w:pPr>
              <w:jc w:val="center"/>
              <w:rPr>
                <w:rFonts w:ascii="Times New Roman" w:hAnsi="Times New Roman" w:cs="Times New Roman"/>
                <w:sz w:val="28"/>
                <w:szCs w:val="28"/>
              </w:rPr>
            </w:pPr>
          </w:p>
        </w:tc>
      </w:tr>
      <w:tr w:rsidR="0048437B" w:rsidTr="00AF3A92">
        <w:tc>
          <w:tcPr>
            <w:tcW w:w="7564" w:type="dxa"/>
          </w:tcPr>
          <w:p w:rsidR="0048437B" w:rsidRDefault="0048437B" w:rsidP="0048437B">
            <w:pPr>
              <w:pStyle w:val="a4"/>
              <w:jc w:val="both"/>
              <w:rPr>
                <w:rFonts w:ascii="Times New Roman" w:hAnsi="Times New Roman"/>
                <w:sz w:val="28"/>
                <w:szCs w:val="28"/>
              </w:rPr>
            </w:pPr>
            <w:r w:rsidRPr="0014037A">
              <w:rPr>
                <w:rFonts w:ascii="Times New Roman" w:hAnsi="Times New Roman"/>
                <w:sz w:val="28"/>
                <w:szCs w:val="28"/>
              </w:rPr>
              <w:t>16. У разі розірвання контракту з підстав, передбачених цим контрактом, звільнення провадиться згідно з пунктом 8 частини першої статті 36 Кодексу законів про працю України.</w:t>
            </w:r>
          </w:p>
          <w:p w:rsidR="0048437B" w:rsidRPr="0014037A" w:rsidRDefault="0048437B" w:rsidP="0048437B">
            <w:pPr>
              <w:pStyle w:val="a4"/>
              <w:jc w:val="both"/>
              <w:rPr>
                <w:rFonts w:ascii="Times New Roman" w:hAnsi="Times New Roman"/>
                <w:sz w:val="28"/>
                <w:szCs w:val="28"/>
              </w:rPr>
            </w:pPr>
          </w:p>
          <w:p w:rsidR="0048437B" w:rsidRPr="0014037A" w:rsidRDefault="0048437B" w:rsidP="0048437B">
            <w:pPr>
              <w:pStyle w:val="a4"/>
              <w:jc w:val="both"/>
              <w:rPr>
                <w:rFonts w:ascii="Times New Roman" w:hAnsi="Times New Roman"/>
                <w:sz w:val="28"/>
                <w:szCs w:val="28"/>
              </w:rPr>
            </w:pPr>
          </w:p>
        </w:tc>
        <w:tc>
          <w:tcPr>
            <w:tcW w:w="7564" w:type="dxa"/>
          </w:tcPr>
          <w:p w:rsidR="0048437B" w:rsidRDefault="0048437B" w:rsidP="00AF3A92">
            <w:pPr>
              <w:jc w:val="center"/>
              <w:rPr>
                <w:rFonts w:ascii="Times New Roman" w:hAnsi="Times New Roman" w:cs="Times New Roman"/>
                <w:sz w:val="28"/>
                <w:szCs w:val="28"/>
              </w:rPr>
            </w:pPr>
          </w:p>
        </w:tc>
      </w:tr>
      <w:tr w:rsidR="0048437B" w:rsidTr="00AF3A92">
        <w:tc>
          <w:tcPr>
            <w:tcW w:w="7564" w:type="dxa"/>
          </w:tcPr>
          <w:p w:rsidR="0048437B" w:rsidRDefault="0048437B" w:rsidP="0048437B">
            <w:pPr>
              <w:pStyle w:val="a4"/>
              <w:ind w:firstLine="0"/>
              <w:jc w:val="center"/>
              <w:rPr>
                <w:rFonts w:ascii="Times New Roman" w:hAnsi="Times New Roman"/>
                <w:sz w:val="28"/>
                <w:szCs w:val="28"/>
              </w:rPr>
            </w:pPr>
            <w:r w:rsidRPr="0014037A">
              <w:rPr>
                <w:rFonts w:ascii="Times New Roman" w:hAnsi="Times New Roman"/>
                <w:sz w:val="28"/>
                <w:szCs w:val="28"/>
              </w:rPr>
              <w:t>Строк дії та інші умови контракту</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lastRenderedPageBreak/>
              <w:t>17. Строк дії цього контракту з ________ 20__ р. до _______ 20___ р. Цей контракт набирає чинності з дня підписання сторонами.</w:t>
            </w:r>
          </w:p>
          <w:p w:rsidR="0048437B" w:rsidRPr="0014037A" w:rsidRDefault="0048437B" w:rsidP="0048437B">
            <w:pPr>
              <w:pStyle w:val="a4"/>
              <w:jc w:val="both"/>
              <w:rPr>
                <w:rFonts w:ascii="Times New Roman" w:hAnsi="Times New Roman"/>
                <w:sz w:val="28"/>
                <w:szCs w:val="28"/>
              </w:rPr>
            </w:pPr>
          </w:p>
        </w:tc>
        <w:tc>
          <w:tcPr>
            <w:tcW w:w="7564" w:type="dxa"/>
          </w:tcPr>
          <w:p w:rsidR="0048437B" w:rsidRDefault="0048437B" w:rsidP="00AF3A92">
            <w:pPr>
              <w:jc w:val="center"/>
              <w:rPr>
                <w:rFonts w:ascii="Times New Roman" w:hAnsi="Times New Roman" w:cs="Times New Roman"/>
                <w:sz w:val="28"/>
                <w:szCs w:val="28"/>
              </w:rPr>
            </w:pPr>
          </w:p>
        </w:tc>
      </w:tr>
      <w:tr w:rsidR="0048437B" w:rsidTr="00AF3A92">
        <w:tc>
          <w:tcPr>
            <w:tcW w:w="7564" w:type="dxa"/>
          </w:tcPr>
          <w:p w:rsidR="0048437B" w:rsidRDefault="0048437B" w:rsidP="0048437B">
            <w:pPr>
              <w:pStyle w:val="a4"/>
              <w:ind w:firstLine="0"/>
              <w:jc w:val="center"/>
              <w:rPr>
                <w:rFonts w:ascii="Times New Roman" w:hAnsi="Times New Roman"/>
                <w:sz w:val="28"/>
                <w:szCs w:val="28"/>
              </w:rPr>
            </w:pPr>
            <w:r w:rsidRPr="0014037A">
              <w:rPr>
                <w:rFonts w:ascii="Times New Roman" w:hAnsi="Times New Roman"/>
                <w:sz w:val="28"/>
                <w:szCs w:val="28"/>
              </w:rPr>
              <w:t>Місцезнаходження сторін та інші відомості</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 xml:space="preserve">18. Відомості про заклад </w:t>
            </w:r>
            <w:r w:rsidRPr="004935A3">
              <w:rPr>
                <w:rFonts w:ascii="Times New Roman" w:hAnsi="Times New Roman"/>
                <w:sz w:val="28"/>
                <w:szCs w:val="28"/>
              </w:rPr>
              <w:t xml:space="preserve">фахової передвищої </w:t>
            </w:r>
            <w:r w:rsidRPr="0014037A">
              <w:rPr>
                <w:rFonts w:ascii="Times New Roman" w:hAnsi="Times New Roman"/>
                <w:sz w:val="28"/>
                <w:szCs w:val="28"/>
              </w:rPr>
              <w:t>освіти:</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повне найменування __________________________________________</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місцезнаходження ____________________________________________</w:t>
            </w:r>
          </w:p>
        </w:tc>
        <w:tc>
          <w:tcPr>
            <w:tcW w:w="7564" w:type="dxa"/>
          </w:tcPr>
          <w:p w:rsidR="0048437B" w:rsidRDefault="0048437B" w:rsidP="00AF3A92">
            <w:pPr>
              <w:jc w:val="center"/>
              <w:rPr>
                <w:rFonts w:ascii="Times New Roman" w:hAnsi="Times New Roman" w:cs="Times New Roman"/>
                <w:sz w:val="28"/>
                <w:szCs w:val="28"/>
              </w:rPr>
            </w:pPr>
          </w:p>
        </w:tc>
      </w:tr>
      <w:tr w:rsidR="0048437B" w:rsidTr="00AF3A92">
        <w:tc>
          <w:tcPr>
            <w:tcW w:w="7564" w:type="dxa"/>
          </w:tcPr>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19. Відомості про уповноважений орган управління:</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повне найменування державного органу _________________________</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місцезнаходження ____________________________________________</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прізвище, ім’я та по батькові керівника __________________________</w:t>
            </w:r>
          </w:p>
        </w:tc>
        <w:tc>
          <w:tcPr>
            <w:tcW w:w="7564" w:type="dxa"/>
          </w:tcPr>
          <w:p w:rsidR="0048437B" w:rsidRDefault="0048437B" w:rsidP="00AF3A92">
            <w:pPr>
              <w:jc w:val="center"/>
              <w:rPr>
                <w:rFonts w:ascii="Times New Roman" w:hAnsi="Times New Roman" w:cs="Times New Roman"/>
                <w:sz w:val="28"/>
                <w:szCs w:val="28"/>
              </w:rPr>
            </w:pPr>
          </w:p>
        </w:tc>
      </w:tr>
      <w:tr w:rsidR="0048437B" w:rsidTr="00AF3A92">
        <w:tc>
          <w:tcPr>
            <w:tcW w:w="7564" w:type="dxa"/>
          </w:tcPr>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20. Відомості про керівника:</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прізвище, ім’я та по батькові ___________________________________</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місце проживання (реєстрації) __________________________________</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номер службового телефону ___________________________________</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номер мобільного телефону ____________________________________</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серія (за наявності), номер паспорта громадянина України, ким і коли виданий _________________________________________________________</w:t>
            </w:r>
          </w:p>
          <w:p w:rsidR="0048437B" w:rsidRPr="0014037A" w:rsidRDefault="0048437B" w:rsidP="0048437B">
            <w:pPr>
              <w:pStyle w:val="a4"/>
              <w:jc w:val="both"/>
              <w:rPr>
                <w:rFonts w:ascii="Times New Roman" w:hAnsi="Times New Roman"/>
                <w:sz w:val="28"/>
                <w:szCs w:val="28"/>
              </w:rPr>
            </w:pPr>
            <w:r w:rsidRPr="0014037A">
              <w:rPr>
                <w:rFonts w:ascii="Times New Roman" w:hAnsi="Times New Roman"/>
                <w:sz w:val="28"/>
                <w:szCs w:val="28"/>
              </w:rPr>
              <w:t>____________________________________________________________</w:t>
            </w:r>
          </w:p>
          <w:p w:rsidR="0048437B" w:rsidRPr="0014037A" w:rsidRDefault="0048437B" w:rsidP="0048437B">
            <w:pPr>
              <w:pStyle w:val="a4"/>
              <w:jc w:val="both"/>
              <w:rPr>
                <w:rFonts w:ascii="Times New Roman" w:hAnsi="Times New Roman"/>
                <w:sz w:val="28"/>
                <w:szCs w:val="28"/>
              </w:rPr>
            </w:pPr>
          </w:p>
        </w:tc>
        <w:tc>
          <w:tcPr>
            <w:tcW w:w="7564" w:type="dxa"/>
          </w:tcPr>
          <w:p w:rsidR="0048437B" w:rsidRDefault="0048437B" w:rsidP="00AF3A92">
            <w:pPr>
              <w:jc w:val="center"/>
              <w:rPr>
                <w:rFonts w:ascii="Times New Roman" w:hAnsi="Times New Roman" w:cs="Times New Roman"/>
                <w:sz w:val="28"/>
                <w:szCs w:val="28"/>
              </w:rPr>
            </w:pPr>
          </w:p>
        </w:tc>
      </w:tr>
      <w:tr w:rsidR="0048437B" w:rsidTr="00AF3A92">
        <w:tc>
          <w:tcPr>
            <w:tcW w:w="7564" w:type="dxa"/>
          </w:tcPr>
          <w:p w:rsidR="0048437B" w:rsidRPr="0048437B" w:rsidRDefault="0048437B" w:rsidP="0048437B">
            <w:pPr>
              <w:spacing w:before="120"/>
              <w:ind w:firstLine="567"/>
              <w:jc w:val="both"/>
              <w:rPr>
                <w:rFonts w:ascii="Times New Roman" w:eastAsia="Times New Roman" w:hAnsi="Times New Roman" w:cs="Times New Roman"/>
                <w:sz w:val="28"/>
                <w:szCs w:val="28"/>
                <w:lang w:eastAsia="ru-RU"/>
              </w:rPr>
            </w:pPr>
            <w:r w:rsidRPr="0048437B">
              <w:rPr>
                <w:rFonts w:ascii="Times New Roman" w:eastAsia="Times New Roman" w:hAnsi="Times New Roman" w:cs="Times New Roman"/>
                <w:sz w:val="28"/>
                <w:szCs w:val="28"/>
                <w:lang w:eastAsia="ru-RU"/>
              </w:rPr>
              <w:t>21. Цей контракт укладено у двох примірниках по одному для кожної із сторін, які мають однакову юридичну силу.</w:t>
            </w:r>
          </w:p>
          <w:p w:rsidR="0048437B" w:rsidRPr="0048437B" w:rsidRDefault="0048437B" w:rsidP="0048437B">
            <w:pPr>
              <w:spacing w:before="120"/>
              <w:ind w:firstLine="567"/>
              <w:jc w:val="both"/>
              <w:rPr>
                <w:rFonts w:ascii="Times New Roman" w:eastAsia="Times New Roman" w:hAnsi="Times New Roman" w:cs="Times New Roman"/>
                <w:sz w:val="28"/>
                <w:szCs w:val="28"/>
                <w:lang w:eastAsia="ru-RU"/>
              </w:rPr>
            </w:pPr>
          </w:p>
          <w:tbl>
            <w:tblPr>
              <w:tblW w:w="9322" w:type="dxa"/>
              <w:tblLook w:val="04A0" w:firstRow="1" w:lastRow="0" w:firstColumn="1" w:lastColumn="0" w:noHBand="0" w:noVBand="1"/>
            </w:tblPr>
            <w:tblGrid>
              <w:gridCol w:w="3085"/>
              <w:gridCol w:w="1560"/>
              <w:gridCol w:w="3118"/>
              <w:gridCol w:w="1559"/>
            </w:tblGrid>
            <w:tr w:rsidR="0048437B" w:rsidRPr="0048437B" w:rsidTr="00120324">
              <w:tc>
                <w:tcPr>
                  <w:tcW w:w="4645" w:type="dxa"/>
                  <w:gridSpan w:val="2"/>
                  <w:shd w:val="clear" w:color="auto" w:fill="auto"/>
                </w:tcPr>
                <w:p w:rsidR="0048437B" w:rsidRPr="0048437B" w:rsidRDefault="0048437B" w:rsidP="0048437B">
                  <w:pPr>
                    <w:spacing w:before="120" w:after="0" w:line="240" w:lineRule="auto"/>
                    <w:jc w:val="center"/>
                    <w:rPr>
                      <w:rFonts w:ascii="Times New Roman" w:eastAsia="Times New Roman" w:hAnsi="Times New Roman" w:cs="Times New Roman"/>
                      <w:sz w:val="28"/>
                      <w:szCs w:val="28"/>
                      <w:lang w:eastAsia="ru-RU"/>
                    </w:rPr>
                  </w:pPr>
                  <w:r w:rsidRPr="0048437B">
                    <w:rPr>
                      <w:rFonts w:ascii="Times New Roman" w:eastAsia="Times New Roman" w:hAnsi="Times New Roman" w:cs="Times New Roman"/>
                      <w:sz w:val="28"/>
                      <w:szCs w:val="28"/>
                      <w:lang w:eastAsia="ru-RU"/>
                    </w:rPr>
                    <w:t>Уповноважений орган управління</w:t>
                  </w:r>
                </w:p>
              </w:tc>
              <w:tc>
                <w:tcPr>
                  <w:tcW w:w="4677" w:type="dxa"/>
                  <w:gridSpan w:val="2"/>
                  <w:shd w:val="clear" w:color="auto" w:fill="auto"/>
                </w:tcPr>
                <w:p w:rsidR="0048437B" w:rsidRPr="0048437B" w:rsidRDefault="0048437B" w:rsidP="0048437B">
                  <w:pPr>
                    <w:spacing w:before="120" w:after="0" w:line="240" w:lineRule="auto"/>
                    <w:jc w:val="center"/>
                    <w:rPr>
                      <w:rFonts w:ascii="Times New Roman" w:eastAsia="Times New Roman" w:hAnsi="Times New Roman" w:cs="Times New Roman"/>
                      <w:sz w:val="28"/>
                      <w:szCs w:val="28"/>
                      <w:lang w:eastAsia="ru-RU"/>
                    </w:rPr>
                  </w:pPr>
                  <w:r w:rsidRPr="0048437B">
                    <w:rPr>
                      <w:rFonts w:ascii="Times New Roman" w:eastAsia="Times New Roman" w:hAnsi="Times New Roman" w:cs="Times New Roman"/>
                      <w:sz w:val="28"/>
                      <w:szCs w:val="28"/>
                      <w:lang w:eastAsia="ru-RU"/>
                    </w:rPr>
                    <w:t>Керівник</w:t>
                  </w:r>
                </w:p>
              </w:tc>
            </w:tr>
            <w:tr w:rsidR="0048437B" w:rsidRPr="0048437B" w:rsidTr="00120324">
              <w:tc>
                <w:tcPr>
                  <w:tcW w:w="4645" w:type="dxa"/>
                  <w:gridSpan w:val="2"/>
                  <w:shd w:val="clear" w:color="auto" w:fill="auto"/>
                </w:tcPr>
                <w:p w:rsidR="0048437B" w:rsidRPr="0048437B" w:rsidRDefault="0048437B" w:rsidP="0048437B">
                  <w:pPr>
                    <w:spacing w:before="120" w:after="0" w:line="240" w:lineRule="auto"/>
                    <w:jc w:val="center"/>
                    <w:rPr>
                      <w:rFonts w:ascii="Times New Roman" w:eastAsia="Times New Roman" w:hAnsi="Times New Roman" w:cs="Times New Roman"/>
                      <w:sz w:val="28"/>
                      <w:szCs w:val="28"/>
                      <w:lang w:eastAsia="ru-RU"/>
                    </w:rPr>
                  </w:pPr>
                </w:p>
              </w:tc>
              <w:tc>
                <w:tcPr>
                  <w:tcW w:w="4677" w:type="dxa"/>
                  <w:gridSpan w:val="2"/>
                  <w:shd w:val="clear" w:color="auto" w:fill="auto"/>
                </w:tcPr>
                <w:p w:rsidR="0048437B" w:rsidRPr="0048437B" w:rsidRDefault="0048437B" w:rsidP="0048437B">
                  <w:pPr>
                    <w:spacing w:before="120" w:after="0" w:line="240" w:lineRule="auto"/>
                    <w:jc w:val="center"/>
                    <w:rPr>
                      <w:rFonts w:ascii="Times New Roman" w:eastAsia="Times New Roman" w:hAnsi="Times New Roman" w:cs="Times New Roman"/>
                      <w:sz w:val="28"/>
                      <w:szCs w:val="28"/>
                      <w:lang w:eastAsia="ru-RU"/>
                    </w:rPr>
                  </w:pPr>
                </w:p>
              </w:tc>
            </w:tr>
            <w:tr w:rsidR="0048437B" w:rsidRPr="0048437B" w:rsidTr="00120324">
              <w:tc>
                <w:tcPr>
                  <w:tcW w:w="3085" w:type="dxa"/>
                  <w:shd w:val="clear" w:color="auto" w:fill="auto"/>
                </w:tcPr>
                <w:p w:rsidR="0048437B" w:rsidRPr="0048437B" w:rsidRDefault="0048437B" w:rsidP="0048437B">
                  <w:pPr>
                    <w:spacing w:before="120" w:after="0" w:line="240" w:lineRule="auto"/>
                    <w:jc w:val="center"/>
                    <w:rPr>
                      <w:rFonts w:ascii="Times New Roman" w:eastAsia="Times New Roman" w:hAnsi="Times New Roman" w:cs="Times New Roman"/>
                      <w:sz w:val="28"/>
                      <w:szCs w:val="28"/>
                      <w:lang w:eastAsia="ru-RU"/>
                    </w:rPr>
                  </w:pPr>
                  <w:r w:rsidRPr="0048437B">
                    <w:rPr>
                      <w:rFonts w:ascii="Times New Roman" w:eastAsia="Times New Roman" w:hAnsi="Times New Roman" w:cs="Times New Roman"/>
                      <w:sz w:val="28"/>
                      <w:szCs w:val="28"/>
                      <w:lang w:eastAsia="ru-RU"/>
                    </w:rPr>
                    <w:t>____________________</w:t>
                  </w:r>
                </w:p>
                <w:p w:rsidR="0048437B" w:rsidRPr="0048437B" w:rsidRDefault="0048437B" w:rsidP="0048437B">
                  <w:pPr>
                    <w:spacing w:after="0" w:line="240" w:lineRule="auto"/>
                    <w:jc w:val="center"/>
                    <w:rPr>
                      <w:rFonts w:ascii="Times New Roman" w:eastAsia="Times New Roman" w:hAnsi="Times New Roman" w:cs="Times New Roman"/>
                      <w:sz w:val="20"/>
                      <w:szCs w:val="20"/>
                      <w:lang w:eastAsia="ru-RU"/>
                    </w:rPr>
                  </w:pPr>
                  <w:r w:rsidRPr="0048437B">
                    <w:rPr>
                      <w:rFonts w:ascii="Times New Roman" w:eastAsia="Times New Roman" w:hAnsi="Times New Roman" w:cs="Times New Roman"/>
                      <w:sz w:val="20"/>
                      <w:szCs w:val="20"/>
                      <w:lang w:eastAsia="ru-RU"/>
                    </w:rPr>
                    <w:t>(прізвище, ім’я та по батькові)</w:t>
                  </w:r>
                </w:p>
              </w:tc>
              <w:tc>
                <w:tcPr>
                  <w:tcW w:w="1560" w:type="dxa"/>
                  <w:shd w:val="clear" w:color="auto" w:fill="auto"/>
                </w:tcPr>
                <w:p w:rsidR="0048437B" w:rsidRPr="0048437B" w:rsidRDefault="0048437B" w:rsidP="0048437B">
                  <w:pPr>
                    <w:spacing w:before="120" w:after="0" w:line="240" w:lineRule="auto"/>
                    <w:jc w:val="both"/>
                    <w:rPr>
                      <w:rFonts w:ascii="Times New Roman" w:eastAsia="Times New Roman" w:hAnsi="Times New Roman" w:cs="Times New Roman"/>
                      <w:sz w:val="28"/>
                      <w:szCs w:val="28"/>
                      <w:lang w:eastAsia="ru-RU"/>
                    </w:rPr>
                  </w:pPr>
                  <w:r w:rsidRPr="0048437B">
                    <w:rPr>
                      <w:rFonts w:ascii="Times New Roman" w:eastAsia="Times New Roman" w:hAnsi="Times New Roman" w:cs="Times New Roman"/>
                      <w:sz w:val="28"/>
                      <w:szCs w:val="28"/>
                      <w:lang w:eastAsia="ru-RU"/>
                    </w:rPr>
                    <w:t>_________</w:t>
                  </w:r>
                </w:p>
                <w:p w:rsidR="0048437B" w:rsidRPr="0048437B" w:rsidRDefault="0048437B" w:rsidP="0048437B">
                  <w:pPr>
                    <w:spacing w:after="0" w:line="240" w:lineRule="auto"/>
                    <w:jc w:val="center"/>
                    <w:rPr>
                      <w:rFonts w:ascii="Times New Roman" w:eastAsia="Times New Roman" w:hAnsi="Times New Roman" w:cs="Times New Roman"/>
                      <w:sz w:val="20"/>
                      <w:szCs w:val="20"/>
                      <w:lang w:eastAsia="ru-RU"/>
                    </w:rPr>
                  </w:pPr>
                  <w:r w:rsidRPr="0048437B">
                    <w:rPr>
                      <w:rFonts w:ascii="Times New Roman" w:eastAsia="Times New Roman" w:hAnsi="Times New Roman" w:cs="Times New Roman"/>
                      <w:sz w:val="20"/>
                      <w:szCs w:val="20"/>
                      <w:lang w:eastAsia="ru-RU"/>
                    </w:rPr>
                    <w:t>(підпис)</w:t>
                  </w:r>
                </w:p>
              </w:tc>
              <w:tc>
                <w:tcPr>
                  <w:tcW w:w="3118" w:type="dxa"/>
                  <w:shd w:val="clear" w:color="auto" w:fill="auto"/>
                </w:tcPr>
                <w:p w:rsidR="0048437B" w:rsidRPr="0048437B" w:rsidRDefault="0048437B" w:rsidP="0048437B">
                  <w:pPr>
                    <w:spacing w:before="120" w:after="0" w:line="240" w:lineRule="auto"/>
                    <w:jc w:val="center"/>
                    <w:rPr>
                      <w:rFonts w:ascii="Times New Roman" w:eastAsia="Times New Roman" w:hAnsi="Times New Roman" w:cs="Times New Roman"/>
                      <w:sz w:val="28"/>
                      <w:szCs w:val="28"/>
                      <w:lang w:eastAsia="ru-RU"/>
                    </w:rPr>
                  </w:pPr>
                  <w:r w:rsidRPr="0048437B">
                    <w:rPr>
                      <w:rFonts w:ascii="Times New Roman" w:eastAsia="Times New Roman" w:hAnsi="Times New Roman" w:cs="Times New Roman"/>
                      <w:sz w:val="28"/>
                      <w:szCs w:val="28"/>
                      <w:lang w:eastAsia="ru-RU"/>
                    </w:rPr>
                    <w:t>____________________</w:t>
                  </w:r>
                </w:p>
                <w:p w:rsidR="0048437B" w:rsidRPr="0048437B" w:rsidRDefault="0048437B" w:rsidP="0048437B">
                  <w:pPr>
                    <w:spacing w:after="0" w:line="240" w:lineRule="auto"/>
                    <w:jc w:val="center"/>
                    <w:rPr>
                      <w:rFonts w:ascii="Times New Roman" w:eastAsia="Times New Roman" w:hAnsi="Times New Roman" w:cs="Times New Roman"/>
                      <w:sz w:val="20"/>
                      <w:szCs w:val="20"/>
                      <w:lang w:eastAsia="ru-RU"/>
                    </w:rPr>
                  </w:pPr>
                  <w:r w:rsidRPr="0048437B">
                    <w:rPr>
                      <w:rFonts w:ascii="Times New Roman" w:eastAsia="Times New Roman" w:hAnsi="Times New Roman" w:cs="Times New Roman"/>
                      <w:sz w:val="20"/>
                      <w:szCs w:val="20"/>
                      <w:lang w:eastAsia="ru-RU"/>
                    </w:rPr>
                    <w:t>(прізвище, ім’я та по батькові)</w:t>
                  </w:r>
                </w:p>
              </w:tc>
              <w:tc>
                <w:tcPr>
                  <w:tcW w:w="1559" w:type="dxa"/>
                  <w:shd w:val="clear" w:color="auto" w:fill="auto"/>
                </w:tcPr>
                <w:p w:rsidR="0048437B" w:rsidRPr="0048437B" w:rsidRDefault="0048437B" w:rsidP="0048437B">
                  <w:pPr>
                    <w:spacing w:before="120" w:after="0" w:line="240" w:lineRule="auto"/>
                    <w:jc w:val="both"/>
                    <w:rPr>
                      <w:rFonts w:ascii="Times New Roman" w:eastAsia="Times New Roman" w:hAnsi="Times New Roman" w:cs="Times New Roman"/>
                      <w:sz w:val="28"/>
                      <w:szCs w:val="28"/>
                      <w:lang w:eastAsia="ru-RU"/>
                    </w:rPr>
                  </w:pPr>
                  <w:r w:rsidRPr="0048437B">
                    <w:rPr>
                      <w:rFonts w:ascii="Times New Roman" w:eastAsia="Times New Roman" w:hAnsi="Times New Roman" w:cs="Times New Roman"/>
                      <w:sz w:val="28"/>
                      <w:szCs w:val="28"/>
                      <w:lang w:eastAsia="ru-RU"/>
                    </w:rPr>
                    <w:t>_________</w:t>
                  </w:r>
                </w:p>
                <w:p w:rsidR="0048437B" w:rsidRPr="0048437B" w:rsidRDefault="0048437B" w:rsidP="0048437B">
                  <w:pPr>
                    <w:spacing w:after="0" w:line="240" w:lineRule="auto"/>
                    <w:jc w:val="center"/>
                    <w:rPr>
                      <w:rFonts w:ascii="Times New Roman" w:eastAsia="Times New Roman" w:hAnsi="Times New Roman" w:cs="Times New Roman"/>
                      <w:sz w:val="20"/>
                      <w:szCs w:val="20"/>
                      <w:lang w:eastAsia="ru-RU"/>
                    </w:rPr>
                  </w:pPr>
                  <w:r w:rsidRPr="0048437B">
                    <w:rPr>
                      <w:rFonts w:ascii="Times New Roman" w:eastAsia="Times New Roman" w:hAnsi="Times New Roman" w:cs="Times New Roman"/>
                      <w:sz w:val="20"/>
                      <w:szCs w:val="20"/>
                      <w:lang w:eastAsia="ru-RU"/>
                    </w:rPr>
                    <w:t>(підпис)</w:t>
                  </w:r>
                </w:p>
              </w:tc>
            </w:tr>
            <w:tr w:rsidR="0048437B" w:rsidRPr="0048437B" w:rsidTr="00120324">
              <w:tc>
                <w:tcPr>
                  <w:tcW w:w="4645" w:type="dxa"/>
                  <w:gridSpan w:val="2"/>
                  <w:shd w:val="clear" w:color="auto" w:fill="auto"/>
                </w:tcPr>
                <w:p w:rsidR="0048437B" w:rsidRPr="0048437B" w:rsidRDefault="0048437B" w:rsidP="0048437B">
                  <w:pPr>
                    <w:spacing w:before="120" w:after="0" w:line="240" w:lineRule="auto"/>
                    <w:jc w:val="both"/>
                    <w:rPr>
                      <w:rFonts w:ascii="Times New Roman" w:eastAsia="Times New Roman" w:hAnsi="Times New Roman" w:cs="Times New Roman"/>
                      <w:sz w:val="28"/>
                      <w:szCs w:val="28"/>
                      <w:lang w:eastAsia="ru-RU"/>
                    </w:rPr>
                  </w:pPr>
                  <w:r w:rsidRPr="0048437B">
                    <w:rPr>
                      <w:rFonts w:ascii="Times New Roman" w:eastAsia="Times New Roman" w:hAnsi="Times New Roman" w:cs="Times New Roman"/>
                      <w:sz w:val="28"/>
                      <w:szCs w:val="28"/>
                      <w:lang w:eastAsia="ru-RU"/>
                    </w:rPr>
                    <w:t>___ _____________ 20__ р.</w:t>
                  </w:r>
                </w:p>
              </w:tc>
              <w:tc>
                <w:tcPr>
                  <w:tcW w:w="4677" w:type="dxa"/>
                  <w:gridSpan w:val="2"/>
                  <w:shd w:val="clear" w:color="auto" w:fill="auto"/>
                </w:tcPr>
                <w:p w:rsidR="0048437B" w:rsidRPr="0048437B" w:rsidRDefault="0048437B" w:rsidP="0048437B">
                  <w:pPr>
                    <w:spacing w:before="120" w:after="0" w:line="240" w:lineRule="auto"/>
                    <w:jc w:val="both"/>
                    <w:rPr>
                      <w:rFonts w:ascii="Times New Roman" w:eastAsia="Times New Roman" w:hAnsi="Times New Roman" w:cs="Times New Roman"/>
                      <w:sz w:val="28"/>
                      <w:szCs w:val="28"/>
                      <w:lang w:eastAsia="ru-RU"/>
                    </w:rPr>
                  </w:pPr>
                  <w:r w:rsidRPr="0048437B">
                    <w:rPr>
                      <w:rFonts w:ascii="Times New Roman" w:eastAsia="Times New Roman" w:hAnsi="Times New Roman" w:cs="Times New Roman"/>
                      <w:sz w:val="28"/>
                      <w:szCs w:val="28"/>
                      <w:lang w:eastAsia="ru-RU"/>
                    </w:rPr>
                    <w:t>___ ______________ 20__ р.</w:t>
                  </w:r>
                </w:p>
              </w:tc>
            </w:tr>
            <w:tr w:rsidR="0048437B" w:rsidRPr="0048437B" w:rsidTr="00120324">
              <w:tc>
                <w:tcPr>
                  <w:tcW w:w="4645" w:type="dxa"/>
                  <w:gridSpan w:val="2"/>
                  <w:shd w:val="clear" w:color="auto" w:fill="auto"/>
                </w:tcPr>
                <w:p w:rsidR="0048437B" w:rsidRPr="0048437B" w:rsidRDefault="0048437B" w:rsidP="0048437B">
                  <w:pPr>
                    <w:spacing w:before="120" w:after="0" w:line="240" w:lineRule="auto"/>
                    <w:jc w:val="both"/>
                    <w:rPr>
                      <w:rFonts w:ascii="Times New Roman" w:eastAsia="Times New Roman" w:hAnsi="Times New Roman" w:cs="Times New Roman"/>
                      <w:sz w:val="28"/>
                      <w:szCs w:val="28"/>
                      <w:lang w:eastAsia="ru-RU"/>
                    </w:rPr>
                  </w:pPr>
                </w:p>
              </w:tc>
              <w:tc>
                <w:tcPr>
                  <w:tcW w:w="4677" w:type="dxa"/>
                  <w:gridSpan w:val="2"/>
                  <w:shd w:val="clear" w:color="auto" w:fill="auto"/>
                </w:tcPr>
                <w:p w:rsidR="0048437B" w:rsidRPr="0048437B" w:rsidRDefault="0048437B" w:rsidP="0048437B">
                  <w:pPr>
                    <w:spacing w:before="120" w:after="0" w:line="240" w:lineRule="auto"/>
                    <w:jc w:val="both"/>
                    <w:rPr>
                      <w:rFonts w:ascii="Times New Roman" w:eastAsia="Times New Roman" w:hAnsi="Times New Roman" w:cs="Times New Roman"/>
                      <w:sz w:val="28"/>
                      <w:szCs w:val="28"/>
                      <w:lang w:eastAsia="ru-RU"/>
                    </w:rPr>
                  </w:pPr>
                </w:p>
              </w:tc>
            </w:tr>
          </w:tbl>
          <w:p w:rsidR="0048437B" w:rsidRPr="0048437B" w:rsidRDefault="0048437B" w:rsidP="0048437B">
            <w:pPr>
              <w:spacing w:before="120"/>
              <w:ind w:firstLine="567"/>
              <w:rPr>
                <w:rFonts w:ascii="Times New Roman" w:eastAsia="Times New Roman" w:hAnsi="Times New Roman" w:cs="Times New Roman"/>
                <w:sz w:val="28"/>
                <w:szCs w:val="28"/>
                <w:lang w:eastAsia="ru-RU"/>
              </w:rPr>
            </w:pPr>
            <w:r w:rsidRPr="0048437B">
              <w:rPr>
                <w:rFonts w:ascii="Times New Roman" w:eastAsia="Times New Roman" w:hAnsi="Times New Roman" w:cs="Times New Roman"/>
                <w:sz w:val="28"/>
                <w:szCs w:val="28"/>
                <w:lang w:eastAsia="ru-RU"/>
              </w:rPr>
              <w:t>МП</w:t>
            </w:r>
          </w:p>
          <w:p w:rsidR="0048437B" w:rsidRPr="0048437B" w:rsidRDefault="0048437B" w:rsidP="0048437B">
            <w:pPr>
              <w:spacing w:before="120"/>
              <w:ind w:firstLine="567"/>
              <w:rPr>
                <w:rFonts w:ascii="Times New Roman" w:eastAsia="Times New Roman" w:hAnsi="Times New Roman" w:cs="Times New Roman"/>
                <w:lang w:eastAsia="ru-RU"/>
              </w:rPr>
            </w:pPr>
            <w:r w:rsidRPr="0048437B">
              <w:rPr>
                <w:rFonts w:ascii="Times New Roman" w:eastAsia="Times New Roman" w:hAnsi="Times New Roman" w:cs="Times New Roman"/>
                <w:lang w:eastAsia="ru-RU"/>
              </w:rPr>
              <w:t>__________</w:t>
            </w:r>
          </w:p>
          <w:p w:rsidR="0048437B" w:rsidRPr="0048437B" w:rsidRDefault="0048437B" w:rsidP="0048437B">
            <w:pPr>
              <w:spacing w:before="120"/>
              <w:ind w:firstLine="567"/>
              <w:jc w:val="both"/>
              <w:rPr>
                <w:rFonts w:ascii="Times New Roman" w:eastAsia="Times New Roman" w:hAnsi="Times New Roman" w:cs="Times New Roman"/>
                <w:lang w:eastAsia="ru-RU"/>
              </w:rPr>
            </w:pPr>
            <w:r w:rsidRPr="0048437B">
              <w:rPr>
                <w:rFonts w:ascii="Times New Roman" w:eastAsia="Times New Roman" w:hAnsi="Times New Roman" w:cs="Times New Roman"/>
                <w:lang w:eastAsia="ru-RU"/>
              </w:rPr>
              <w:t>* Для кожного закладу фахової передвищої освіти визначається індивідуально уповноваженим органом управління.</w:t>
            </w:r>
          </w:p>
          <w:p w:rsidR="0048437B" w:rsidRPr="0048437B" w:rsidRDefault="0048437B" w:rsidP="0048437B">
            <w:pPr>
              <w:spacing w:before="120"/>
              <w:rPr>
                <w:rFonts w:ascii="Times New Roman" w:eastAsia="Times New Roman" w:hAnsi="Times New Roman" w:cs="Times New Roman"/>
                <w:sz w:val="28"/>
                <w:szCs w:val="28"/>
                <w:lang w:eastAsia="ru-RU"/>
              </w:rPr>
            </w:pPr>
          </w:p>
          <w:p w:rsidR="0048437B" w:rsidRPr="0014037A" w:rsidRDefault="0048437B" w:rsidP="0048437B">
            <w:pPr>
              <w:pStyle w:val="a4"/>
              <w:jc w:val="both"/>
              <w:rPr>
                <w:rFonts w:ascii="Times New Roman" w:hAnsi="Times New Roman"/>
                <w:sz w:val="28"/>
                <w:szCs w:val="28"/>
              </w:rPr>
            </w:pPr>
            <w:bookmarkStart w:id="3" w:name="_GoBack"/>
            <w:bookmarkEnd w:id="3"/>
          </w:p>
        </w:tc>
        <w:tc>
          <w:tcPr>
            <w:tcW w:w="7564" w:type="dxa"/>
          </w:tcPr>
          <w:p w:rsidR="0048437B" w:rsidRDefault="0048437B" w:rsidP="00AF3A92">
            <w:pPr>
              <w:jc w:val="center"/>
              <w:rPr>
                <w:rFonts w:ascii="Times New Roman" w:hAnsi="Times New Roman" w:cs="Times New Roman"/>
                <w:sz w:val="28"/>
                <w:szCs w:val="28"/>
              </w:rPr>
            </w:pPr>
          </w:p>
        </w:tc>
      </w:tr>
    </w:tbl>
    <w:p w:rsidR="00AF3A92" w:rsidRDefault="00AF3A92" w:rsidP="00AF3A92">
      <w:pPr>
        <w:jc w:val="center"/>
        <w:rPr>
          <w:rFonts w:ascii="Times New Roman" w:hAnsi="Times New Roman" w:cs="Times New Roman"/>
          <w:sz w:val="28"/>
          <w:szCs w:val="28"/>
        </w:rPr>
      </w:pPr>
    </w:p>
    <w:sectPr w:rsidR="00AF3A92" w:rsidSect="00AF3A92">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A92"/>
    <w:rsid w:val="0048437B"/>
    <w:rsid w:val="00880327"/>
    <w:rsid w:val="008F283F"/>
    <w:rsid w:val="009008CD"/>
    <w:rsid w:val="00AF3A92"/>
    <w:rsid w:val="00B425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4D1F9"/>
  <w15:chartTrackingRefBased/>
  <w15:docId w15:val="{B8C2F80C-B3D2-42CF-810A-68D860D20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3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Нормальний текст"/>
    <w:basedOn w:val="a"/>
    <w:rsid w:val="00AF3A92"/>
    <w:pPr>
      <w:spacing w:before="120" w:after="0" w:line="240" w:lineRule="auto"/>
      <w:ind w:firstLine="567"/>
    </w:pPr>
    <w:rPr>
      <w:rFonts w:ascii="Antiqua" w:eastAsia="Times New Roman" w:hAnsi="Antiqua" w:cs="Times New Roman"/>
      <w:sz w:val="26"/>
      <w:szCs w:val="20"/>
      <w:lang w:eastAsia="ru-RU"/>
    </w:rPr>
  </w:style>
  <w:style w:type="paragraph" w:styleId="a5">
    <w:name w:val="Normal (Web)"/>
    <w:basedOn w:val="a"/>
    <w:uiPriority w:val="99"/>
    <w:unhideWhenUsed/>
    <w:rsid w:val="00AF3A9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t2">
    <w:name w:val="st2"/>
    <w:uiPriority w:val="99"/>
    <w:rsid w:val="0048437B"/>
    <w:pPr>
      <w:autoSpaceDE w:val="0"/>
      <w:autoSpaceDN w:val="0"/>
      <w:adjustRightInd w:val="0"/>
      <w:spacing w:after="150" w:line="240" w:lineRule="auto"/>
      <w:ind w:firstLine="450"/>
      <w:jc w:val="both"/>
    </w:pPr>
    <w:rPr>
      <w:rFonts w:ascii="Times New Roman" w:eastAsia="Times New Roman" w:hAnsi="Times New Roman" w:cs="Times New Roman"/>
      <w:sz w:val="24"/>
      <w:szCs w:val="24"/>
      <w:lang w:eastAsia="uk-UA"/>
    </w:rPr>
  </w:style>
  <w:style w:type="character" w:customStyle="1" w:styleId="st42">
    <w:name w:val="st42"/>
    <w:uiPriority w:val="99"/>
    <w:rsid w:val="0048437B"/>
    <w:rPr>
      <w:color w:val="000000"/>
    </w:rPr>
  </w:style>
  <w:style w:type="character" w:customStyle="1" w:styleId="FontStyle21">
    <w:name w:val="Font Style21"/>
    <w:rsid w:val="0048437B"/>
    <w:rPr>
      <w:rFonts w:ascii="Times New Roman" w:hAnsi="Times New Roman" w:cs="Times New Roman" w:hint="default"/>
      <w:sz w:val="24"/>
      <w:szCs w:val="24"/>
    </w:rPr>
  </w:style>
  <w:style w:type="paragraph" w:customStyle="1" w:styleId="Style7">
    <w:name w:val="Style7"/>
    <w:basedOn w:val="a"/>
    <w:rsid w:val="0048437B"/>
    <w:pPr>
      <w:widowControl w:val="0"/>
      <w:autoSpaceDE w:val="0"/>
      <w:autoSpaceDN w:val="0"/>
      <w:adjustRightInd w:val="0"/>
      <w:spacing w:after="0" w:line="338" w:lineRule="exact"/>
      <w:ind w:firstLine="749"/>
      <w:jc w:val="both"/>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34</Pages>
  <Words>28605</Words>
  <Characters>16305</Characters>
  <Application>Microsoft Office Word</Application>
  <DocSecurity>0</DocSecurity>
  <Lines>135</Lines>
  <Paragraphs>89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Rybalko A.V.</dc:creator>
  <cp:keywords/>
  <dc:description/>
  <cp:lastModifiedBy>Rybalko A.V.</cp:lastModifiedBy>
  <cp:revision>3</cp:revision>
  <dcterms:created xsi:type="dcterms:W3CDTF">2020-10-04T13:04:00Z</dcterms:created>
  <dcterms:modified xsi:type="dcterms:W3CDTF">2020-10-04T13:54:00Z</dcterms:modified>
</cp:coreProperties>
</file>