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7A" w:rsidRPr="00CC444E" w:rsidRDefault="006D5A7A" w:rsidP="006D5A7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C444E">
        <w:rPr>
          <w:rFonts w:ascii="Times New Roman" w:hAnsi="Times New Roman"/>
          <w:b/>
          <w:sz w:val="28"/>
          <w:szCs w:val="28"/>
        </w:rPr>
        <w:t>ЗВІТ</w:t>
      </w:r>
    </w:p>
    <w:p w:rsidR="00B6090C" w:rsidRPr="00CC444E" w:rsidRDefault="006D5A7A" w:rsidP="006D5A7A">
      <w:pPr>
        <w:jc w:val="center"/>
        <w:rPr>
          <w:rFonts w:ascii="Times New Roman" w:hAnsi="Times New Roman"/>
          <w:b/>
          <w:sz w:val="28"/>
          <w:szCs w:val="28"/>
        </w:rPr>
      </w:pPr>
      <w:r w:rsidRPr="00CC444E">
        <w:rPr>
          <w:rFonts w:ascii="Times New Roman" w:hAnsi="Times New Roman"/>
          <w:b/>
          <w:sz w:val="28"/>
          <w:szCs w:val="28"/>
        </w:rPr>
        <w:t>за результатами громадського обговорення про</w:t>
      </w:r>
      <w:r w:rsidR="00CA3066" w:rsidRPr="00CC444E">
        <w:rPr>
          <w:rFonts w:ascii="Times New Roman" w:hAnsi="Times New Roman"/>
          <w:b/>
          <w:sz w:val="28"/>
          <w:szCs w:val="28"/>
        </w:rPr>
        <w:t>є</w:t>
      </w:r>
      <w:r w:rsidRPr="00CC444E">
        <w:rPr>
          <w:rFonts w:ascii="Times New Roman" w:hAnsi="Times New Roman"/>
          <w:b/>
          <w:sz w:val="28"/>
          <w:szCs w:val="28"/>
        </w:rPr>
        <w:t>кту</w:t>
      </w:r>
    </w:p>
    <w:p w:rsidR="006D5A7A" w:rsidRPr="00CC444E" w:rsidRDefault="006D5A7A" w:rsidP="006D5A7A">
      <w:pPr>
        <w:jc w:val="center"/>
        <w:rPr>
          <w:rFonts w:ascii="Times New Roman" w:hAnsi="Times New Roman"/>
          <w:b/>
          <w:sz w:val="28"/>
          <w:szCs w:val="28"/>
        </w:rPr>
      </w:pPr>
      <w:r w:rsidRPr="00CC444E">
        <w:rPr>
          <w:rFonts w:ascii="Times New Roman" w:hAnsi="Times New Roman"/>
          <w:b/>
          <w:sz w:val="28"/>
          <w:szCs w:val="28"/>
        </w:rPr>
        <w:t>наказу «</w:t>
      </w:r>
      <w:r w:rsidR="00521B90" w:rsidRPr="00521B90">
        <w:rPr>
          <w:rFonts w:ascii="Times New Roman" w:hAnsi="Times New Roman"/>
          <w:b/>
          <w:sz w:val="28"/>
          <w:szCs w:val="28"/>
        </w:rPr>
        <w:t>Про внесення змін до наказу Міністерства освіти і науки України від 30 жовтня 2019 року №  1350</w:t>
      </w:r>
      <w:r w:rsidR="00E37607" w:rsidRPr="00CC444E">
        <w:rPr>
          <w:rFonts w:ascii="Times New Roman" w:hAnsi="Times New Roman"/>
          <w:b/>
          <w:sz w:val="28"/>
          <w:szCs w:val="28"/>
        </w:rPr>
        <w:t>»</w:t>
      </w:r>
    </w:p>
    <w:p w:rsidR="006D5A7A" w:rsidRPr="002D24A8" w:rsidRDefault="006D5A7A" w:rsidP="006D5A7A">
      <w:pPr>
        <w:jc w:val="center"/>
        <w:rPr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  <w:gridCol w:w="2485"/>
        <w:gridCol w:w="2977"/>
      </w:tblGrid>
      <w:tr w:rsidR="0010496F" w:rsidRPr="002D24A8" w:rsidTr="00521B90">
        <w:tc>
          <w:tcPr>
            <w:tcW w:w="9067" w:type="dxa"/>
          </w:tcPr>
          <w:p w:rsidR="00C9597D" w:rsidRPr="002D24A8" w:rsidRDefault="00C9597D" w:rsidP="00434C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b/>
                <w:sz w:val="25"/>
                <w:szCs w:val="25"/>
              </w:rPr>
              <w:t>Пропозиція</w:t>
            </w:r>
          </w:p>
        </w:tc>
        <w:tc>
          <w:tcPr>
            <w:tcW w:w="2485" w:type="dxa"/>
          </w:tcPr>
          <w:p w:rsidR="00C9597D" w:rsidRPr="002D24A8" w:rsidRDefault="00C9597D" w:rsidP="00434C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b/>
                <w:sz w:val="25"/>
                <w:szCs w:val="25"/>
              </w:rPr>
              <w:t>Автор пропозиції</w:t>
            </w:r>
          </w:p>
        </w:tc>
        <w:tc>
          <w:tcPr>
            <w:tcW w:w="2977" w:type="dxa"/>
          </w:tcPr>
          <w:p w:rsidR="00C9597D" w:rsidRPr="002D24A8" w:rsidRDefault="00026BEC" w:rsidP="00434C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b/>
                <w:sz w:val="25"/>
                <w:szCs w:val="25"/>
              </w:rPr>
              <w:t>Враховано</w:t>
            </w:r>
            <w:r w:rsidR="00C9597D" w:rsidRPr="002D24A8">
              <w:rPr>
                <w:rFonts w:ascii="Times New Roman" w:hAnsi="Times New Roman" w:cs="Times New Roman"/>
                <w:b/>
                <w:sz w:val="25"/>
                <w:szCs w:val="25"/>
              </w:rPr>
              <w:t>/</w:t>
            </w:r>
            <w:proofErr w:type="spellStart"/>
            <w:r w:rsidR="00C9597D" w:rsidRPr="002D24A8">
              <w:rPr>
                <w:rFonts w:ascii="Times New Roman" w:hAnsi="Times New Roman" w:cs="Times New Roman"/>
                <w:b/>
                <w:sz w:val="25"/>
                <w:szCs w:val="25"/>
              </w:rPr>
              <w:t>відхилено</w:t>
            </w:r>
            <w:proofErr w:type="spellEnd"/>
          </w:p>
        </w:tc>
      </w:tr>
      <w:tr w:rsidR="00CA3066" w:rsidRPr="00CC444E" w:rsidTr="00521B90">
        <w:tc>
          <w:tcPr>
            <w:tcW w:w="9067" w:type="dxa"/>
          </w:tcPr>
          <w:p w:rsidR="00CA3066" w:rsidRPr="002D24A8" w:rsidRDefault="00043C3E" w:rsidP="00CA306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Проведення додаткового набору на вільні місця ліцензованого обсягу</w:t>
            </w:r>
            <w:r w:rsidR="00521B90"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485" w:type="dxa"/>
          </w:tcPr>
          <w:p w:rsidR="00CA3066" w:rsidRPr="002D24A8" w:rsidRDefault="00521B90" w:rsidP="00CA3066">
            <w:pPr>
              <w:rPr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Рада директорів ЗФПО Хмельницької області</w:t>
            </w:r>
          </w:p>
        </w:tc>
        <w:tc>
          <w:tcPr>
            <w:tcW w:w="2977" w:type="dxa"/>
          </w:tcPr>
          <w:p w:rsidR="00CA3066" w:rsidRPr="002D24A8" w:rsidRDefault="00043C3E" w:rsidP="00CA3066">
            <w:pPr>
              <w:tabs>
                <w:tab w:val="left" w:pos="2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Враховано</w:t>
            </w:r>
          </w:p>
        </w:tc>
      </w:tr>
      <w:tr w:rsidR="00521B90" w:rsidRPr="00CC444E" w:rsidTr="00521B90">
        <w:tc>
          <w:tcPr>
            <w:tcW w:w="9067" w:type="dxa"/>
          </w:tcPr>
          <w:p w:rsidR="00521B90" w:rsidRPr="002D24A8" w:rsidRDefault="00043C3E" w:rsidP="00521B9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ожливість виділення додаткового періоду для надання можливості вступу до закладів фахової перед вищої освіти здобувачам на основі БСО з 03 по 10 серпня 2020 р. включно</w:t>
            </w:r>
          </w:p>
        </w:tc>
        <w:tc>
          <w:tcPr>
            <w:tcW w:w="2485" w:type="dxa"/>
          </w:tcPr>
          <w:p w:rsidR="00521B90" w:rsidRPr="002D24A8" w:rsidRDefault="00043C3E" w:rsidP="00043C3E">
            <w:pPr>
              <w:rPr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Рада директорів 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коледжів, технікумів (училищ) Івано-Франківської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 області</w:t>
            </w:r>
          </w:p>
        </w:tc>
        <w:tc>
          <w:tcPr>
            <w:tcW w:w="2977" w:type="dxa"/>
          </w:tcPr>
          <w:p w:rsidR="00043C3E" w:rsidRPr="002D24A8" w:rsidRDefault="00043C3E" w:rsidP="00043C3E">
            <w:pPr>
              <w:tabs>
                <w:tab w:val="left" w:pos="2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Враховано редакційно </w:t>
            </w:r>
          </w:p>
          <w:p w:rsidR="00521B90" w:rsidRPr="002D24A8" w:rsidRDefault="00521B90" w:rsidP="00521B90">
            <w:pPr>
              <w:tabs>
                <w:tab w:val="left" w:pos="2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21B90" w:rsidRPr="00CC444E" w:rsidTr="00521B90">
        <w:tc>
          <w:tcPr>
            <w:tcW w:w="9067" w:type="dxa"/>
          </w:tcPr>
          <w:p w:rsidR="00521B90" w:rsidRPr="002D24A8" w:rsidRDefault="00043C3E" w:rsidP="00521B9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дійснити додатковий набір не лише на здобуття освіти за кошти фізичних осіб,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а й на навчання за регіональним замовленням,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бо у Івано-Франківській області 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його 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не усі заклади виконали,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а кошти в обласному бюджеті передбачені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485" w:type="dxa"/>
          </w:tcPr>
          <w:p w:rsidR="00521B90" w:rsidRPr="002D24A8" w:rsidRDefault="00043C3E" w:rsidP="00521B9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епартамент освіти і науки Івано-Франківської ОДА</w:t>
            </w:r>
          </w:p>
        </w:tc>
        <w:tc>
          <w:tcPr>
            <w:tcW w:w="2977" w:type="dxa"/>
          </w:tcPr>
          <w:p w:rsidR="00043C3E" w:rsidRPr="002D24A8" w:rsidRDefault="00043C3E" w:rsidP="00043C3E">
            <w:pPr>
              <w:tabs>
                <w:tab w:val="left" w:pos="2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Відхилено</w:t>
            </w:r>
            <w:proofErr w:type="spellEnd"/>
          </w:p>
          <w:p w:rsidR="00521B90" w:rsidRPr="002D24A8" w:rsidRDefault="00521B90" w:rsidP="00521B90">
            <w:pPr>
              <w:tabs>
                <w:tab w:val="left" w:pos="2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A1660" w:rsidRPr="00CC444E" w:rsidTr="00521B90">
        <w:tc>
          <w:tcPr>
            <w:tcW w:w="9067" w:type="dxa"/>
          </w:tcPr>
          <w:p w:rsidR="001A1660" w:rsidRPr="002D24A8" w:rsidRDefault="00043C3E" w:rsidP="001A16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Дозволити закладам фахової передвищої освіти, які не виконали державного замовлення набору вступників для здобуття освітньо-професійного ступеня  фахового молодшого бакалавра, на основі базової загальної середньої освіти, зарахувати вступників додаткового прийому на вакантні місця державного (регіонального) замовлення.</w:t>
            </w:r>
          </w:p>
        </w:tc>
        <w:tc>
          <w:tcPr>
            <w:tcW w:w="2485" w:type="dxa"/>
          </w:tcPr>
          <w:p w:rsidR="001A1660" w:rsidRPr="002D24A8" w:rsidRDefault="00043C3E" w:rsidP="001A16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Самбірський фаховий педагогічний коледж імені Івана </w:t>
            </w:r>
            <w:proofErr w:type="spellStart"/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Филипчака</w:t>
            </w:r>
            <w:proofErr w:type="spellEnd"/>
          </w:p>
        </w:tc>
        <w:tc>
          <w:tcPr>
            <w:tcW w:w="2977" w:type="dxa"/>
          </w:tcPr>
          <w:p w:rsidR="001C3EB9" w:rsidRPr="002D24A8" w:rsidRDefault="001C3EB9" w:rsidP="001C3EB9">
            <w:pPr>
              <w:tabs>
                <w:tab w:val="left" w:pos="2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Відхилено</w:t>
            </w:r>
            <w:proofErr w:type="spellEnd"/>
          </w:p>
          <w:p w:rsidR="001A1660" w:rsidRPr="002D24A8" w:rsidRDefault="001A1660" w:rsidP="001A1660">
            <w:pPr>
              <w:tabs>
                <w:tab w:val="left" w:pos="2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A1660" w:rsidRPr="00CC444E" w:rsidTr="00521B90">
        <w:tc>
          <w:tcPr>
            <w:tcW w:w="9067" w:type="dxa"/>
          </w:tcPr>
          <w:p w:rsidR="001A1660" w:rsidRPr="002D24A8" w:rsidRDefault="00043C3E" w:rsidP="001A16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У разі неможливості виконати зарахування, згаданого у пункті 1, дозволити перевести вступників, які будуть рекомендовані до зарахування на навчання за кошти фізичних або юридичних осіб на вакантні місця державного (регіонального)замовлення з 01.10.2020 р.</w:t>
            </w:r>
          </w:p>
        </w:tc>
        <w:tc>
          <w:tcPr>
            <w:tcW w:w="2485" w:type="dxa"/>
          </w:tcPr>
          <w:p w:rsidR="001A1660" w:rsidRPr="002D24A8" w:rsidRDefault="00043C3E" w:rsidP="001A16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Самбірський фаховий </w:t>
            </w:r>
            <w:bookmarkStart w:id="0" w:name="_GoBack"/>
            <w:bookmarkEnd w:id="0"/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педагогічний коледж імені Івана </w:t>
            </w:r>
            <w:proofErr w:type="spellStart"/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Филипчака</w:t>
            </w:r>
            <w:proofErr w:type="spellEnd"/>
          </w:p>
        </w:tc>
        <w:tc>
          <w:tcPr>
            <w:tcW w:w="2977" w:type="dxa"/>
          </w:tcPr>
          <w:p w:rsidR="001C3EB9" w:rsidRPr="002D24A8" w:rsidRDefault="001C3EB9" w:rsidP="001C3EB9">
            <w:pPr>
              <w:tabs>
                <w:tab w:val="left" w:pos="2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Відхилено</w:t>
            </w:r>
            <w:proofErr w:type="spellEnd"/>
          </w:p>
          <w:p w:rsidR="001A1660" w:rsidRPr="002D24A8" w:rsidRDefault="001A1660" w:rsidP="001A1660">
            <w:pPr>
              <w:tabs>
                <w:tab w:val="left" w:pos="2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A1660" w:rsidRPr="00CC444E" w:rsidTr="00521B90">
        <w:tc>
          <w:tcPr>
            <w:tcW w:w="9067" w:type="dxa"/>
          </w:tcPr>
          <w:p w:rsidR="001A1660" w:rsidRPr="002D24A8" w:rsidRDefault="00043C3E" w:rsidP="001A16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Дозволити прийом вступників для здобуття освітньо-професійного ступеня  фахового молодшого бакалавра на основі повної  загальної середньої освіти за освітньо-професійними програмами зі скороченими термінами навчання (на поповнення груп 2-го курсу) за можливості перерозподілу місць державного (регіонального) замовлення  на вакантні місця ІІ –го курсу.</w:t>
            </w:r>
          </w:p>
        </w:tc>
        <w:tc>
          <w:tcPr>
            <w:tcW w:w="2485" w:type="dxa"/>
          </w:tcPr>
          <w:p w:rsidR="001A1660" w:rsidRPr="002D24A8" w:rsidRDefault="00043C3E" w:rsidP="001A16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Самбірський фаховий педагогічний коледж імені Івана </w:t>
            </w:r>
            <w:proofErr w:type="spellStart"/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Филипчака</w:t>
            </w:r>
            <w:proofErr w:type="spellEnd"/>
          </w:p>
        </w:tc>
        <w:tc>
          <w:tcPr>
            <w:tcW w:w="2977" w:type="dxa"/>
          </w:tcPr>
          <w:p w:rsidR="001C3EB9" w:rsidRPr="002D24A8" w:rsidRDefault="001C3EB9" w:rsidP="001C3EB9">
            <w:pPr>
              <w:tabs>
                <w:tab w:val="left" w:pos="2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Враховано редакційно </w:t>
            </w:r>
          </w:p>
          <w:p w:rsidR="001A1660" w:rsidRPr="002D24A8" w:rsidRDefault="001A1660" w:rsidP="001A1660">
            <w:pPr>
              <w:tabs>
                <w:tab w:val="left" w:pos="2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974E0" w:rsidRPr="00CC444E" w:rsidTr="00521B90">
        <w:tc>
          <w:tcPr>
            <w:tcW w:w="9067" w:type="dxa"/>
          </w:tcPr>
          <w:p w:rsidR="00B974E0" w:rsidRPr="002D24A8" w:rsidRDefault="009169A1" w:rsidP="009169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Під час додаткового набору 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вступників для здобуття освітньо-професійного ступеня  фахового 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молодшого бакалавра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 на основі базової загальної середньої 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освіти здійснювати набір не тільки за кошти фізичних або юридичних осіб, але</w:t>
            </w:r>
            <w:r w:rsidR="002D24A8" w:rsidRPr="002D24A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й за кошти державного (місцевого) бюджету</w:t>
            </w: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485" w:type="dxa"/>
          </w:tcPr>
          <w:p w:rsidR="00B974E0" w:rsidRPr="002D24A8" w:rsidRDefault="009169A1" w:rsidP="00B974E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ГО «Всеукраїнська Асоціація працівників вищих навчальних закладів І-ІІ рівнів акредитації</w:t>
            </w:r>
          </w:p>
        </w:tc>
        <w:tc>
          <w:tcPr>
            <w:tcW w:w="2977" w:type="dxa"/>
          </w:tcPr>
          <w:p w:rsidR="009169A1" w:rsidRPr="002D24A8" w:rsidRDefault="009169A1" w:rsidP="009169A1">
            <w:pPr>
              <w:tabs>
                <w:tab w:val="left" w:pos="2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D24A8">
              <w:rPr>
                <w:rFonts w:ascii="Times New Roman" w:hAnsi="Times New Roman" w:cs="Times New Roman"/>
                <w:sz w:val="25"/>
                <w:szCs w:val="25"/>
              </w:rPr>
              <w:t>Відхилено</w:t>
            </w:r>
            <w:proofErr w:type="spellEnd"/>
          </w:p>
          <w:p w:rsidR="00B974E0" w:rsidRPr="002D24A8" w:rsidRDefault="00B974E0" w:rsidP="00B974E0">
            <w:pPr>
              <w:tabs>
                <w:tab w:val="left" w:pos="2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974E0" w:rsidRPr="00CC444E" w:rsidTr="00521B90">
        <w:tc>
          <w:tcPr>
            <w:tcW w:w="9067" w:type="dxa"/>
          </w:tcPr>
          <w:p w:rsidR="00B974E0" w:rsidRPr="00CC444E" w:rsidRDefault="00B974E0" w:rsidP="00B97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:rsidR="00B974E0" w:rsidRPr="00CC444E" w:rsidRDefault="00B974E0" w:rsidP="00B97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74E0" w:rsidRPr="00CC444E" w:rsidRDefault="00B974E0" w:rsidP="00B974E0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</w:tbl>
    <w:p w:rsidR="00C9597D" w:rsidRPr="00CC444E" w:rsidRDefault="00C9597D"/>
    <w:sectPr w:rsidR="00C9597D" w:rsidRPr="00CC444E" w:rsidSect="00C9597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7E9"/>
    <w:multiLevelType w:val="hybridMultilevel"/>
    <w:tmpl w:val="A79695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15D"/>
    <w:multiLevelType w:val="hybridMultilevel"/>
    <w:tmpl w:val="D0340AEC"/>
    <w:lvl w:ilvl="0" w:tplc="B8F2A948">
      <w:start w:val="1"/>
      <w:numFmt w:val="decimal"/>
      <w:lvlText w:val="%1."/>
      <w:lvlJc w:val="left"/>
      <w:pPr>
        <w:ind w:left="2230" w:hanging="109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F221A1B"/>
    <w:multiLevelType w:val="hybridMultilevel"/>
    <w:tmpl w:val="B05658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763B"/>
    <w:multiLevelType w:val="hybridMultilevel"/>
    <w:tmpl w:val="A48E5E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60009F"/>
    <w:multiLevelType w:val="hybridMultilevel"/>
    <w:tmpl w:val="1BA2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7D"/>
    <w:rsid w:val="00026BEC"/>
    <w:rsid w:val="00043C3E"/>
    <w:rsid w:val="00075ED2"/>
    <w:rsid w:val="000B73CA"/>
    <w:rsid w:val="000E7CED"/>
    <w:rsid w:val="0010496F"/>
    <w:rsid w:val="00147E2C"/>
    <w:rsid w:val="0015396C"/>
    <w:rsid w:val="001A1660"/>
    <w:rsid w:val="001B28C1"/>
    <w:rsid w:val="001C3EB9"/>
    <w:rsid w:val="0024005F"/>
    <w:rsid w:val="002A6759"/>
    <w:rsid w:val="002D24A8"/>
    <w:rsid w:val="00362340"/>
    <w:rsid w:val="003A4B79"/>
    <w:rsid w:val="003D035A"/>
    <w:rsid w:val="004300CC"/>
    <w:rsid w:val="00434C43"/>
    <w:rsid w:val="00521B90"/>
    <w:rsid w:val="005370B3"/>
    <w:rsid w:val="00567DC5"/>
    <w:rsid w:val="005A3A36"/>
    <w:rsid w:val="005A4E57"/>
    <w:rsid w:val="00603723"/>
    <w:rsid w:val="00616FE0"/>
    <w:rsid w:val="006D5A7A"/>
    <w:rsid w:val="00726A14"/>
    <w:rsid w:val="007A47F5"/>
    <w:rsid w:val="007A7B6B"/>
    <w:rsid w:val="00821E35"/>
    <w:rsid w:val="0084641B"/>
    <w:rsid w:val="0086566D"/>
    <w:rsid w:val="008B51D9"/>
    <w:rsid w:val="008C64D4"/>
    <w:rsid w:val="009169A1"/>
    <w:rsid w:val="00925519"/>
    <w:rsid w:val="00970FEC"/>
    <w:rsid w:val="009710AB"/>
    <w:rsid w:val="009D5F07"/>
    <w:rsid w:val="00A477E4"/>
    <w:rsid w:val="00A85811"/>
    <w:rsid w:val="00A9232C"/>
    <w:rsid w:val="00AB1B69"/>
    <w:rsid w:val="00B94F58"/>
    <w:rsid w:val="00B974E0"/>
    <w:rsid w:val="00BB41B4"/>
    <w:rsid w:val="00BF58A0"/>
    <w:rsid w:val="00C9597D"/>
    <w:rsid w:val="00CA3066"/>
    <w:rsid w:val="00CC444E"/>
    <w:rsid w:val="00CE058A"/>
    <w:rsid w:val="00CE0F7E"/>
    <w:rsid w:val="00E37607"/>
    <w:rsid w:val="00E64509"/>
    <w:rsid w:val="00E947D3"/>
    <w:rsid w:val="00EF4BA0"/>
    <w:rsid w:val="00F62FC0"/>
    <w:rsid w:val="00F63514"/>
    <w:rsid w:val="00F7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6D55"/>
  <w15:chartTrackingRefBased/>
  <w15:docId w15:val="{413535E5-AFC6-4F97-BF3A-D714DEF3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8C1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annotation reference"/>
    <w:rsid w:val="00821E35"/>
    <w:rPr>
      <w:sz w:val="16"/>
      <w:szCs w:val="16"/>
    </w:rPr>
  </w:style>
  <w:style w:type="paragraph" w:styleId="a6">
    <w:name w:val="annotation text"/>
    <w:basedOn w:val="a"/>
    <w:link w:val="a7"/>
    <w:rsid w:val="00821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rsid w:val="00821E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xfmc1">
    <w:name w:val="xfmc1"/>
    <w:basedOn w:val="a0"/>
    <w:rsid w:val="001A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2447-796E-46AB-B7C6-8E202773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Kernychna A.</dc:creator>
  <cp:keywords/>
  <dc:description/>
  <cp:lastModifiedBy>Шикова Олена Миколаївна</cp:lastModifiedBy>
  <cp:revision>2</cp:revision>
  <dcterms:created xsi:type="dcterms:W3CDTF">2020-09-30T07:51:00Z</dcterms:created>
  <dcterms:modified xsi:type="dcterms:W3CDTF">2020-09-30T07:51:00Z</dcterms:modified>
</cp:coreProperties>
</file>