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gjdgxs" w:id="0"/>
      <w:bookmarkEnd w:id="0"/>
      <w:r w:rsidDel="00000000" w:rsidR="00000000" w:rsidRPr="00000000">
        <w:rPr>
          <w:b w:val="1"/>
          <w:rtl w:val="0"/>
        </w:rPr>
        <w:t xml:space="preserve">Звіт</w:t>
      </w:r>
    </w:p>
    <w:p w:rsidR="00000000" w:rsidDel="00000000" w:rsidP="00000000" w:rsidRDefault="00000000" w:rsidRPr="00000000" w14:paraId="00000002">
      <w:pPr>
        <w:jc w:val="center"/>
        <w:rPr/>
      </w:pPr>
      <w:r w:rsidDel="00000000" w:rsidR="00000000" w:rsidRPr="00000000">
        <w:rPr>
          <w:rtl w:val="0"/>
        </w:rPr>
        <w:t xml:space="preserve">про результати електронних консультацій щодо проекту наказу МОН </w:t>
      </w:r>
    </w:p>
    <w:p w:rsidR="00000000" w:rsidDel="00000000" w:rsidP="00000000" w:rsidRDefault="00000000" w:rsidRPr="00000000" w14:paraId="00000003">
      <w:pPr>
        <w:jc w:val="center"/>
        <w:rPr>
          <w:highlight w:val="white"/>
        </w:rPr>
      </w:pPr>
      <w:r w:rsidDel="00000000" w:rsidR="00000000" w:rsidRPr="00000000">
        <w:rPr>
          <w:rtl w:val="0"/>
        </w:rPr>
        <w:t xml:space="preserve"> «Про затвердження Умов допуску асистента учня до освітнього процесу та вимог до нього»</w:t>
      </w:r>
      <w:r w:rsidDel="00000000" w:rsidR="00000000" w:rsidRPr="00000000">
        <w:rPr>
          <w:rtl w:val="0"/>
        </w:rPr>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ind w:firstLine="709"/>
        <w:jc w:val="both"/>
        <w:rPr>
          <w:highlight w:val="white"/>
        </w:rPr>
      </w:pPr>
      <w:r w:rsidDel="00000000" w:rsidR="00000000" w:rsidRPr="00000000">
        <w:rPr>
          <w:highlight w:val="white"/>
          <w:rtl w:val="0"/>
        </w:rPr>
        <w:t xml:space="preserve">У </w:t>
      </w:r>
      <w:r w:rsidDel="00000000" w:rsidR="00000000" w:rsidRPr="00000000">
        <w:rPr>
          <w:rtl w:val="0"/>
        </w:rPr>
        <w:t xml:space="preserve">період з 30 червня по 15 липня 2020 р. </w:t>
      </w:r>
      <w:r w:rsidDel="00000000" w:rsidR="00000000" w:rsidRPr="00000000">
        <w:rPr>
          <w:highlight w:val="white"/>
          <w:rtl w:val="0"/>
        </w:rPr>
        <w:t xml:space="preserve">були проведені Міністерством освіти і науки України електронні консультування щодо проекту наказу МОН «Про затвердження </w:t>
      </w:r>
      <w:r w:rsidDel="00000000" w:rsidR="00000000" w:rsidRPr="00000000">
        <w:rPr>
          <w:rtl w:val="0"/>
        </w:rPr>
        <w:t xml:space="preserve">Умов допуску асистента учня до освітнього процесу та вимог до нього</w:t>
      </w:r>
      <w:r w:rsidDel="00000000" w:rsidR="00000000" w:rsidRPr="00000000">
        <w:rPr>
          <w:highlight w:val="whit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ind w:firstLine="709"/>
        <w:jc w:val="both"/>
        <w:rPr/>
      </w:pPr>
      <w:r w:rsidDel="00000000" w:rsidR="00000000" w:rsidRPr="00000000">
        <w:rPr>
          <w:rtl w:val="0"/>
        </w:rPr>
        <w:t xml:space="preserve">Були отримані наступні пропозиції: </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Українського інституту розвитку освіти; </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Лилії Возняк з </w:t>
      </w:r>
      <w:hyperlink r:id="rId6">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vozlil708@gmail.com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Блажко Ирини з </w:t>
      </w:r>
      <w:hyperlink r:id="rId7">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blazhko-ira@hotmail.com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Danger\Vanchou:) Sichko з </w:t>
      </w:r>
      <w:hyperlink r:id="rId8">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nataliya.pozemirova@gmail.com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Ірини Протас з </w:t>
      </w:r>
      <w:hyperlink r:id="rId9">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irinaprotas67@gmail.com</w:t>
        </w:r>
      </w:hyperlink>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Люби Слодзяк з </w:t>
      </w:r>
      <w:hyperlink r:id="rId10">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lubapeculiak@gmail.com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vasilinazair з </w:t>
      </w:r>
      <w:hyperlink r:id="rId11">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vasilinazair@gmail.com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Олесі Ярошко з </w:t>
      </w:r>
      <w:hyperlink r:id="rId12">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olesya.yaroshko@gmail.com</w:t>
        </w:r>
      </w:hyperlink>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Антоніна Лівіцька з </w:t>
      </w:r>
      <w:hyperlink r:id="rId13">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antoninalivitcka.z@gmail.com</w:t>
        </w:r>
      </w:hyperlink>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лист від Національної академії педагогічних наук від 14.0.7.2020 №2-6/300.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Інформація про врахування пропозицій та зауважень громадськості  з обов'язковим обґрунтуванням прийнятого рішення та причин неврахування пропозицій та зауважень, яка має бути подана згідно ст. 20 Порядку проведення консультацій з громадськістю з питань формування та реалізації державної політики, затвердженого Постановою КМУ №996, зазначена в таблиці:</w:t>
      </w:r>
    </w:p>
    <w:p w:rsidR="00000000" w:rsidDel="00000000" w:rsidP="00000000" w:rsidRDefault="00000000" w:rsidRPr="00000000" w14:paraId="00000012">
      <w:pPr>
        <w:jc w:val="both"/>
        <w:rPr/>
      </w:pPr>
      <w:r w:rsidDel="00000000" w:rsidR="00000000" w:rsidRPr="00000000">
        <w:rPr>
          <w:rtl w:val="0"/>
        </w:rPr>
      </w:r>
    </w:p>
    <w:tbl>
      <w:tblPr>
        <w:tblStyle w:val="Table1"/>
        <w:tblW w:w="9776.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1"/>
        <w:gridCol w:w="4815"/>
        <w:tblGridChange w:id="0">
          <w:tblGrid>
            <w:gridCol w:w="4961"/>
            <w:gridCol w:w="4815"/>
          </w:tblGrid>
        </w:tblGridChange>
      </w:tblGrid>
      <w:tr>
        <w:tc>
          <w:tcPr/>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Інформація про    врахування    пропозицій    та    зауважень громадськості</w:t>
            </w:r>
          </w:p>
        </w:tc>
        <w:tc>
          <w:tcPr/>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Обґрунтуванням прийнятого рішення та причин неврахування пропозицій та зауважень</w:t>
            </w:r>
          </w:p>
        </w:tc>
      </w:tr>
      <w:tr>
        <w:tc>
          <w:tcPr/>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від Українського інституту розвитку освіти: </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Ознайомившись із проєктом наказу МОН «Умови допуску асистента учня до освітнього процесу та вимоги до нього» зауважимо, що документ не узгоджується з іншими законами та положеннями, що унеможливлює його ефективне виконання.</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У Законі України «Про повну загальну середню освіту» статтею 19 визначені учасники освітнього процесу, серед яких «асистенти дітей» (у разі їх допуску відповідно до вимог частини сьомої статті 26 цього Закону). У статті 26 цього ж закону зазначено, що «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Виникають непорозуміння і при визначенні функціональних обов’язків. Зокрема, у п.14 Порядку організації інклюзивного навчання у загальноосвітніх навчальних закладах  зазначається, що «освітні та соціальні потреби дітей із складними порушеннями розвитку під час їх перебування в загальноосвітньому навчальному закладі задовольняються соціальними працівниками, батьками або особами, уповноваженими ними». Однак, Законом України від 6 вересня 2018 р. №8556  «Про внесення змін до деяких законодавчих актів України щодо доступу осіб з особливими освітніми потребами до освітніх послуг» наголошено, що «освітні та соціальні потреби дітей із складними порушеннями розвитку під час їх перебування в закладі загальної середньої освіти задовольняються асистентом дитини - соціальним працівником, одним із батьків або особою, уповноваженою ними». Про це йдеться й у Законі України «Про позашкільну освіту» ст.. 20: «соціальні потреби дітей із складними порушеннями розвитку під час їх перебування в закладі позашкільної освіти задовольняються асистентом дитини - соціальним працівником, одним із батьків або особою, уповноваженою ними».</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Зазначимо, що, на сьогодні, реалізація механізму залучення до закладу освіти асистента учня і асистента дитини залишається на перетині двох відомств – Міністерства освіти і науки України та Міністерства соціальної політики України.</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Ураховуючи викладене, пропонуємо унормувати поняття в законодавстві «асистент дитини», «асистент учня» з визначенням одного поняття – «асистент дитини» з метою уникнення подальших колізій.</w:t>
            </w:r>
          </w:p>
        </w:tc>
        <w:tc>
          <w:tcPr/>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Не враховано, так як наказ є підзаконним нормативно-правовим актом та має відображати норми Закону. </w:t>
            </w:r>
          </w:p>
        </w:tc>
      </w:tr>
      <w:tr>
        <w:tc>
          <w:tcPr/>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від Лилії Возняк з </w:t>
            </w:r>
            <w:hyperlink r:id="rId14">
              <w:r w:rsidDel="00000000" w:rsidR="00000000" w:rsidRPr="00000000">
                <w:rPr>
                  <w:color w:val="000000"/>
                  <w:sz w:val="24"/>
                  <w:szCs w:val="24"/>
                  <w:u w:val="single"/>
                  <w:rtl w:val="0"/>
                </w:rPr>
                <w:t xml:space="preserve">vozlil708@gmail.com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Де батьки дітей з ООП можуть пройти спеціальну підготовку та отримати відповідний документ про те, що вони пройшли навчання?  Це передбачене державою??? Вони найчастіше є асистентами дитини, бо посада не введена в штат ЗЗСО.</w:t>
            </w:r>
          </w:p>
        </w:tc>
        <w:tc>
          <w:tcPr/>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Відповідно до абзацу другого частини 7 статті 26 Закону України «Про повну загальну середню освіту» «</w:t>
            </w:r>
            <w:r w:rsidDel="00000000" w:rsidR="00000000" w:rsidRPr="00000000">
              <w:rPr>
                <w:sz w:val="24"/>
                <w:szCs w:val="24"/>
                <w:highlight w:val="white"/>
                <w:rtl w:val="0"/>
              </w:rPr>
              <w:t xml:space="preserve">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При цьому Мінсоцполітики було розроблено програму такого навчання. </w:t>
            </w:r>
            <w:r w:rsidDel="00000000" w:rsidR="00000000" w:rsidRPr="00000000">
              <w:rPr>
                <w:rtl w:val="0"/>
              </w:rPr>
            </w:r>
          </w:p>
        </w:tc>
      </w:tr>
      <w:tr>
        <w:tc>
          <w:tcPr/>
          <w:p w:rsidR="00000000" w:rsidDel="00000000" w:rsidP="00000000" w:rsidRDefault="00000000" w:rsidRPr="00000000" w14:paraId="0000001F">
            <w:pPr>
              <w:rPr>
                <w:color w:val="000000"/>
                <w:sz w:val="24"/>
                <w:szCs w:val="24"/>
                <w:u w:val="single"/>
              </w:rPr>
            </w:pPr>
            <w:r w:rsidDel="00000000" w:rsidR="00000000" w:rsidRPr="00000000">
              <w:rPr>
                <w:sz w:val="24"/>
                <w:szCs w:val="24"/>
                <w:rtl w:val="0"/>
              </w:rPr>
              <w:t xml:space="preserve">від Блажко Ирини з </w:t>
            </w:r>
            <w:hyperlink r:id="rId15">
              <w:r w:rsidDel="00000000" w:rsidR="00000000" w:rsidRPr="00000000">
                <w:rPr>
                  <w:color w:val="000000"/>
                  <w:sz w:val="24"/>
                  <w:szCs w:val="24"/>
                  <w:u w:val="single"/>
                  <w:rtl w:val="0"/>
                </w:rPr>
                <w:t xml:space="preserve">blazhko-ira@hotmail.com</w:t>
              </w:r>
            </w:hyperlink>
            <w:r w:rsidDel="00000000" w:rsidR="00000000" w:rsidRPr="00000000">
              <w:rPr>
                <w:color w:val="000000"/>
                <w:sz w:val="24"/>
                <w:szCs w:val="24"/>
                <w:u w:val="single"/>
                <w:rtl w:val="0"/>
              </w:rPr>
              <w:t xml:space="preserve">:</w:t>
            </w:r>
          </w:p>
          <w:p w:rsidR="00000000" w:rsidDel="00000000" w:rsidP="00000000" w:rsidRDefault="00000000" w:rsidRPr="00000000" w14:paraId="00000020">
            <w:pPr>
              <w:rPr>
                <w:sz w:val="24"/>
                <w:szCs w:val="24"/>
              </w:rPr>
            </w:pPr>
            <w:r w:rsidDel="00000000" w:rsidR="00000000" w:rsidRPr="00000000">
              <w:rPr>
                <w:sz w:val="24"/>
                <w:szCs w:val="24"/>
                <w:rtl w:val="0"/>
              </w:rPr>
              <w:t xml:space="preserve">Ознайомилася я з проектом наказу і маю декілька зауважень. Для початку, оскільки ми маємо і дошкільну "інклюзивну" освіту варто було б писати не асистента УЧНЯ, а асистента ДИТИНИ, бо у садочках учнів нема.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Від Люби Слодзяк з </w:t>
            </w:r>
            <w:hyperlink r:id="rId16">
              <w:r w:rsidDel="00000000" w:rsidR="00000000" w:rsidRPr="00000000">
                <w:rPr>
                  <w:color w:val="000000"/>
                  <w:sz w:val="24"/>
                  <w:szCs w:val="24"/>
                  <w:u w:val="single"/>
                  <w:rtl w:val="0"/>
                </w:rPr>
                <w:t xml:space="preserve">lubapeculiak@gmail.com</w:t>
              </w:r>
            </w:hyperlink>
            <w:r w:rsidDel="00000000" w:rsidR="00000000" w:rsidRPr="00000000">
              <w:rPr>
                <w:color w:val="000000"/>
                <w:sz w:val="24"/>
                <w:szCs w:val="24"/>
                <w:u w:val="single"/>
                <w:rtl w:val="0"/>
              </w:rPr>
              <w:t xml:space="preserve">:</w:t>
            </w: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Чому асистент учня, а не дитини? Такі діти є і у закладах дошкільної освіти. А вони ще не учні, а дошкільники</w:t>
            </w:r>
          </w:p>
          <w:p w:rsidR="00000000" w:rsidDel="00000000" w:rsidP="00000000" w:rsidRDefault="00000000" w:rsidRPr="00000000" w14:paraId="00000024">
            <w:pPr>
              <w:rPr>
                <w:sz w:val="24"/>
                <w:szCs w:val="24"/>
              </w:rPr>
            </w:pPr>
            <w:r w:rsidDel="00000000" w:rsidR="00000000" w:rsidRPr="00000000">
              <w:rPr>
                <w:rtl w:val="0"/>
              </w:rPr>
            </w:r>
          </w:p>
        </w:tc>
        <w:tc>
          <w:tcPr/>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Враховано</w:t>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rtl w:val="0"/>
              </w:rPr>
            </w:r>
          </w:p>
        </w:tc>
      </w:tr>
      <w:tr>
        <w:tc>
          <w:tcPr/>
          <w:p w:rsidR="00000000" w:rsidDel="00000000" w:rsidP="00000000" w:rsidRDefault="00000000" w:rsidRPr="00000000" w14:paraId="00000028">
            <w:pPr>
              <w:rPr>
                <w:color w:val="000000"/>
                <w:sz w:val="24"/>
                <w:szCs w:val="24"/>
                <w:u w:val="single"/>
              </w:rPr>
            </w:pPr>
            <w:r w:rsidDel="00000000" w:rsidR="00000000" w:rsidRPr="00000000">
              <w:rPr>
                <w:sz w:val="24"/>
                <w:szCs w:val="24"/>
                <w:rtl w:val="0"/>
              </w:rPr>
              <w:t xml:space="preserve">від Блажко Ирини з </w:t>
            </w:r>
            <w:hyperlink r:id="rId17">
              <w:r w:rsidDel="00000000" w:rsidR="00000000" w:rsidRPr="00000000">
                <w:rPr>
                  <w:color w:val="000000"/>
                  <w:sz w:val="24"/>
                  <w:szCs w:val="24"/>
                  <w:u w:val="single"/>
                  <w:rtl w:val="0"/>
                </w:rPr>
                <w:t xml:space="preserve">blazhko-ira@hotmail.com</w:t>
              </w:r>
            </w:hyperlink>
            <w:r w:rsidDel="00000000" w:rsidR="00000000" w:rsidRPr="00000000">
              <w:rPr>
                <w:color w:val="000000"/>
                <w:sz w:val="24"/>
                <w:szCs w:val="24"/>
                <w:u w:val="single"/>
                <w:rtl w:val="0"/>
              </w:rPr>
              <w:t xml:space="preserve">:</w:t>
            </w:r>
          </w:p>
          <w:p w:rsidR="00000000" w:rsidDel="00000000" w:rsidP="00000000" w:rsidRDefault="00000000" w:rsidRPr="00000000" w14:paraId="00000029">
            <w:pPr>
              <w:rPr>
                <w:sz w:val="24"/>
                <w:szCs w:val="24"/>
              </w:rPr>
            </w:pPr>
            <w:r w:rsidDel="00000000" w:rsidR="00000000" w:rsidRPr="00000000">
              <w:rPr>
                <w:sz w:val="24"/>
                <w:szCs w:val="24"/>
                <w:rtl w:val="0"/>
              </w:rPr>
              <w:t xml:space="preserve">По друге, оскільки у школі маємо посаду асистента вчителя, обов"язки якого можуть розділити між собою і спокійно виконувати вчитель та асистент дитини, то пропоную скасувати цю посаду. </w:t>
            </w:r>
          </w:p>
        </w:tc>
        <w:tc>
          <w:tcPr/>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Не враховано, так як асистент дитини (учня) не має педагогічної освіти і задовольняє лише соціальні потреби здобувача освіти, тоді як відповідно до частини 6 статті 26 Закону України «Про повну загальну середню освіту» о</w:t>
            </w:r>
            <w:r w:rsidDel="00000000" w:rsidR="00000000" w:rsidRPr="00000000">
              <w:rPr>
                <w:sz w:val="24"/>
                <w:szCs w:val="24"/>
                <w:highlight w:val="white"/>
                <w:rtl w:val="0"/>
              </w:rPr>
              <w:t xml:space="preserve">собистісно орієнтоване спрямування освітнього процесу для учня з особливими освітніми потребами забезпечує асистент вчителя.</w:t>
            </w:r>
            <w:r w:rsidDel="00000000" w:rsidR="00000000" w:rsidRPr="00000000">
              <w:rPr>
                <w:rtl w:val="0"/>
              </w:rPr>
            </w:r>
          </w:p>
        </w:tc>
      </w:tr>
      <w:tr>
        <w:tc>
          <w:tcPr/>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від Danger\Vanchou:) Sichko з </w:t>
            </w:r>
            <w:hyperlink r:id="rId18">
              <w:r w:rsidDel="00000000" w:rsidR="00000000" w:rsidRPr="00000000">
                <w:rPr>
                  <w:color w:val="000000"/>
                  <w:sz w:val="24"/>
                  <w:szCs w:val="24"/>
                  <w:u w:val="single"/>
                  <w:rtl w:val="0"/>
                </w:rPr>
                <w:t xml:space="preserve">nataliya.pozemirova@gmail.com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Доброго дня! Я соціальний педагог в школі, а також мама дитини з інвалідністю. Вважаю, що до асистента учня мають бути такі умови (вимоги) : 1.Обов'язковий медогляд. 2.Першочергова можливість родичам дитини бути асистентом дитини. 3. Тестування кандидата </w:t>
            </w:r>
          </w:p>
        </w:tc>
        <w:tc>
          <w:tcPr/>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Всі зазначені вимоги враховані в проєкті. Тестування кандидата може бути здійснено в процесі отримання ним відповідної підготовки, що підтверджена сертифікатом. </w:t>
            </w:r>
          </w:p>
        </w:tc>
      </w:tr>
      <w:tr>
        <w:tc>
          <w:tcPr/>
          <w:p w:rsidR="00000000" w:rsidDel="00000000" w:rsidP="00000000" w:rsidRDefault="00000000" w:rsidRPr="00000000" w14:paraId="0000002E">
            <w:pPr>
              <w:rPr>
                <w:color w:val="000000"/>
                <w:sz w:val="24"/>
                <w:szCs w:val="24"/>
                <w:u w:val="single"/>
              </w:rPr>
            </w:pPr>
            <w:r w:rsidDel="00000000" w:rsidR="00000000" w:rsidRPr="00000000">
              <w:rPr>
                <w:sz w:val="24"/>
                <w:szCs w:val="24"/>
                <w:rtl w:val="0"/>
              </w:rPr>
              <w:t xml:space="preserve">від Ірини Протас з </w:t>
            </w:r>
            <w:hyperlink r:id="rId19">
              <w:r w:rsidDel="00000000" w:rsidR="00000000" w:rsidRPr="00000000">
                <w:rPr>
                  <w:color w:val="000000"/>
                  <w:sz w:val="24"/>
                  <w:szCs w:val="24"/>
                  <w:u w:val="single"/>
                  <w:rtl w:val="0"/>
                </w:rPr>
                <w:t xml:space="preserve">irinaprotas67@gmail.com</w:t>
              </w:r>
            </w:hyperlink>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Я, мама учня з особливими потребами (порушення опорно-рухового апарату, пересувається за допомогою ходунків). Мій син перейшов у 5 клас ЗОШ. Усі 4 роки я постійно була прив'язана до школи: перевести із класу в клас, зводити в столову, зводити в туалет, якщо свято, то я знову поруч, якщо клас йде на екскурсію, то я самостійно веду свою дитину разом з усім класом. У зв'язку з постійною прив'язаністю до школи, я звісно немаю можливості працювати. Живемо з сином на одну пенсію по інвалідності (з татом розлучені, аліменти мізерні). Тому включення асистента учня в освітній процес дуже актуально! І я особисто могла б працювати на цій посаді та отримувати зарплатню, адже кошти потрібні не тільки для проживання, але й на постійні реабілітації. Вважаю, що більшість батьків би погодилися працювати на цій посаді. АЛЕ НА ПЛАТНІЙ ОСНОВІ!!!!  Ніхто не піде працювати на одному інтузіазмі. Введення такої посади на безоплатній основі немає сенсу: мама як ходила в школу, щоб супроводжувати свою дитину, так і буде ходити. А жити за що? Незрозуміло! Тому введення посади асистента учня в освітній процес-це велика необхідність, але вона повинна оплачуватися.</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u w:val="single"/>
              </w:rPr>
            </w:pPr>
            <w:r w:rsidDel="00000000" w:rsidR="00000000" w:rsidRPr="00000000">
              <w:rPr>
                <w:sz w:val="24"/>
                <w:szCs w:val="24"/>
                <w:rtl w:val="0"/>
              </w:rPr>
              <w:t xml:space="preserve">Від Антоніна Лівіцька з </w:t>
            </w:r>
            <w:hyperlink r:id="rId20">
              <w:r w:rsidDel="00000000" w:rsidR="00000000" w:rsidRPr="00000000">
                <w:rPr>
                  <w:sz w:val="24"/>
                  <w:szCs w:val="24"/>
                  <w:u w:val="single"/>
                  <w:rtl w:val="0"/>
                </w:rPr>
                <w:t xml:space="preserve">antoninalivitcka.z@gmail.com</w:t>
              </w:r>
            </w:hyperlink>
            <w:r w:rsidDel="00000000" w:rsidR="00000000" w:rsidRPr="00000000">
              <w:rPr>
                <w:rtl w:val="0"/>
              </w:rPr>
            </w:r>
          </w:p>
          <w:p w:rsidR="00000000" w:rsidDel="00000000" w:rsidP="00000000" w:rsidRDefault="00000000" w:rsidRPr="00000000" w14:paraId="00000032">
            <w:pPr>
              <w:shd w:fill="ffffff" w:val="clear"/>
              <w:rPr>
                <w:sz w:val="24"/>
                <w:szCs w:val="24"/>
              </w:rPr>
            </w:pPr>
            <w:r w:rsidDel="00000000" w:rsidR="00000000" w:rsidRPr="00000000">
              <w:rPr>
                <w:sz w:val="24"/>
                <w:szCs w:val="24"/>
                <w:rtl w:val="0"/>
              </w:rPr>
              <w:t xml:space="preserve">Одне запитання чи буде нараховуватися заробітня плата асистенту дитини?. Чому питаю . Я мама дитини з особливими освітніми потребами підгрупа А . Тобто я маю бути постійно біля дитини на роботу піти неможу.  Та соціальна допомога яка надається мамі і дитині смішна її невистачає навіть на ліки. Булоб чудово аби я в школі була асестентом учня і отримувала зарплату . </w:t>
            </w:r>
          </w:p>
          <w:p w:rsidR="00000000" w:rsidDel="00000000" w:rsidP="00000000" w:rsidRDefault="00000000" w:rsidRPr="00000000" w14:paraId="00000033">
            <w:pPr>
              <w:shd w:fill="ffffff" w:val="clear"/>
              <w:rPr>
                <w:sz w:val="24"/>
                <w:szCs w:val="24"/>
              </w:rPr>
            </w:pPr>
            <w:r w:rsidDel="00000000" w:rsidR="00000000" w:rsidRPr="00000000">
              <w:rPr>
                <w:rtl w:val="0"/>
              </w:rPr>
            </w:r>
          </w:p>
          <w:p w:rsidR="00000000" w:rsidDel="00000000" w:rsidP="00000000" w:rsidRDefault="00000000" w:rsidRPr="00000000" w14:paraId="00000034">
            <w:pPr>
              <w:shd w:fill="ffffff" w:val="clear"/>
              <w:rPr>
                <w:sz w:val="24"/>
                <w:szCs w:val="24"/>
              </w:rPr>
            </w:pPr>
            <w:r w:rsidDel="00000000" w:rsidR="00000000" w:rsidRPr="00000000">
              <w:rPr>
                <w:sz w:val="24"/>
                <w:szCs w:val="24"/>
                <w:rtl w:val="0"/>
              </w:rPr>
              <w:t xml:space="preserve">Від Світлани Чайки з </w:t>
            </w:r>
            <w:hyperlink r:id="rId21">
              <w:r w:rsidDel="00000000" w:rsidR="00000000" w:rsidRPr="00000000">
                <w:rPr>
                  <w:sz w:val="24"/>
                  <w:szCs w:val="24"/>
                  <w:u w:val="single"/>
                  <w:rtl w:val="0"/>
                </w:rPr>
                <w:t xml:space="preserve">svstlana.chayka.7617@gmail.com</w:t>
              </w:r>
            </w:hyperlink>
            <w:r w:rsidDel="00000000" w:rsidR="00000000" w:rsidRPr="00000000">
              <w:rPr>
                <w:rtl w:val="0"/>
              </w:rPr>
            </w:r>
          </w:p>
          <w:p w:rsidR="00000000" w:rsidDel="00000000" w:rsidP="00000000" w:rsidRDefault="00000000" w:rsidRPr="00000000" w14:paraId="00000035">
            <w:pPr>
              <w:shd w:fill="ffffff" w:val="clear"/>
              <w:rPr>
                <w:sz w:val="24"/>
                <w:szCs w:val="24"/>
              </w:rPr>
            </w:pPr>
            <w:r w:rsidDel="00000000" w:rsidR="00000000" w:rsidRPr="00000000">
              <w:rPr>
                <w:sz w:val="24"/>
                <w:szCs w:val="24"/>
                <w:rtl w:val="0"/>
              </w:rPr>
              <w:t xml:space="preserve">Звичайно, що дитині з особливими потребами, яка навчається у навчальному закладі потрібно асистента дитини, а не тільки вчителя. Скажіть будь ласка чи буде оплачуватися посада Асистент дитини і якщо, то хто буде фінансувати.  Ми вже не можемо дочекатися такої посади, нам і нашій дитині  це дуже необхідно.  Дякую.</w:t>
            </w:r>
          </w:p>
          <w:p w:rsidR="00000000" w:rsidDel="00000000" w:rsidP="00000000" w:rsidRDefault="00000000" w:rsidRPr="00000000" w14:paraId="00000036">
            <w:pPr>
              <w:rPr>
                <w:sz w:val="24"/>
                <w:szCs w:val="24"/>
              </w:rPr>
            </w:pPr>
            <w:r w:rsidDel="00000000" w:rsidR="00000000" w:rsidRPr="00000000">
              <w:rPr>
                <w:rtl w:val="0"/>
              </w:rPr>
            </w:r>
          </w:p>
        </w:tc>
        <w:tc>
          <w:tcPr/>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Не враховано. Проєкт акта регулює  лише допуск асистента учня до освітнього процесу, а не визначає його посадові обов’язки чи оплату праці. </w:t>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Асистентом дитини/ учня може бути соціальний робітник, який буде надавати послугу супроводу під час інклюзивного навчання. В такому випадку соціальний робітник буде найманим соціальною службою та отримувати відповідну заробітну плату. </w:t>
            </w:r>
          </w:p>
        </w:tc>
      </w:tr>
      <w:tr>
        <w:tc>
          <w:tcPr/>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від vasilinazair з </w:t>
            </w:r>
            <w:hyperlink r:id="rId22">
              <w:r w:rsidDel="00000000" w:rsidR="00000000" w:rsidRPr="00000000">
                <w:rPr>
                  <w:sz w:val="24"/>
                  <w:szCs w:val="24"/>
                  <w:u w:val="single"/>
                  <w:rtl w:val="0"/>
                </w:rPr>
                <w:t xml:space="preserve">vasilinazair@gmail.com</w:t>
              </w:r>
            </w:hyperlink>
            <w:r w:rsidDel="00000000" w:rsidR="00000000" w:rsidRPr="00000000">
              <w:rPr>
                <w:sz w:val="24"/>
                <w:szCs w:val="24"/>
                <w:rtl w:val="0"/>
              </w:rPr>
              <w:t xml:space="preserve">;</w:t>
            </w:r>
          </w:p>
          <w:p w:rsidR="00000000" w:rsidDel="00000000" w:rsidP="00000000" w:rsidRDefault="00000000" w:rsidRPr="00000000" w14:paraId="0000003A">
            <w:pPr>
              <w:shd w:fill="ffffff" w:val="clear"/>
              <w:rPr>
                <w:sz w:val="24"/>
                <w:szCs w:val="24"/>
              </w:rPr>
            </w:pPr>
            <w:r w:rsidDel="00000000" w:rsidR="00000000" w:rsidRPr="00000000">
              <w:rPr>
                <w:sz w:val="24"/>
                <w:szCs w:val="24"/>
                <w:rtl w:val="0"/>
              </w:rPr>
              <w:t xml:space="preserve">Доброго дня! </w:t>
            </w:r>
          </w:p>
          <w:p w:rsidR="00000000" w:rsidDel="00000000" w:rsidP="00000000" w:rsidRDefault="00000000" w:rsidRPr="00000000" w14:paraId="0000003B">
            <w:pPr>
              <w:shd w:fill="ffffff" w:val="clear"/>
              <w:rPr>
                <w:sz w:val="24"/>
                <w:szCs w:val="24"/>
              </w:rPr>
            </w:pPr>
            <w:r w:rsidDel="00000000" w:rsidR="00000000" w:rsidRPr="00000000">
              <w:rPr>
                <w:sz w:val="24"/>
                <w:szCs w:val="24"/>
                <w:rtl w:val="0"/>
              </w:rPr>
              <w:t xml:space="preserve">Є така пропозиція атестувати асистентів вчителів так само як і будь яких вчителів!!!</w:t>
            </w:r>
          </w:p>
          <w:p w:rsidR="00000000" w:rsidDel="00000000" w:rsidP="00000000" w:rsidRDefault="00000000" w:rsidRPr="00000000" w14:paraId="0000003C">
            <w:pPr>
              <w:shd w:fill="ffffff" w:val="clear"/>
              <w:rPr>
                <w:sz w:val="24"/>
                <w:szCs w:val="24"/>
              </w:rPr>
            </w:pPr>
            <w:r w:rsidDel="00000000" w:rsidR="00000000" w:rsidRPr="00000000">
              <w:rPr>
                <w:sz w:val="24"/>
                <w:szCs w:val="24"/>
                <w:rtl w:val="0"/>
              </w:rPr>
              <w:t xml:space="preserve">Тому що я сама також готуюся до уроку, шукаю матеріали , працюю з дітьми і моя робота майже не  відрізняється від вчительської. Тому це би було чесно, бо так само маю педагогічну вищу освіту.</w:t>
            </w:r>
          </w:p>
        </w:tc>
        <w:tc>
          <w:tcPr/>
          <w:p w:rsidR="00000000" w:rsidDel="00000000" w:rsidP="00000000" w:rsidRDefault="00000000" w:rsidRPr="00000000" w14:paraId="0000003D">
            <w:pPr>
              <w:jc w:val="both"/>
              <w:rPr>
                <w:sz w:val="24"/>
                <w:szCs w:val="24"/>
              </w:rPr>
            </w:pPr>
            <w:r w:rsidDel="00000000" w:rsidR="00000000" w:rsidRPr="00000000">
              <w:rPr>
                <w:sz w:val="24"/>
                <w:szCs w:val="24"/>
                <w:rtl w:val="0"/>
              </w:rPr>
              <w:t xml:space="preserve">Не враховано, так як не стосується суті проєкту</w:t>
            </w:r>
          </w:p>
        </w:tc>
      </w:tr>
      <w:tr>
        <w:tc>
          <w:tcPr/>
          <w:p w:rsidR="00000000" w:rsidDel="00000000" w:rsidP="00000000" w:rsidRDefault="00000000" w:rsidRPr="00000000" w14:paraId="0000003E">
            <w:pPr>
              <w:rPr>
                <w:sz w:val="24"/>
                <w:szCs w:val="24"/>
              </w:rPr>
            </w:pPr>
            <w:r w:rsidDel="00000000" w:rsidR="00000000" w:rsidRPr="00000000">
              <w:rPr>
                <w:sz w:val="24"/>
                <w:szCs w:val="24"/>
                <w:rtl w:val="0"/>
              </w:rPr>
              <w:t xml:space="preserve">від Олесі Ярошко з </w:t>
            </w:r>
            <w:hyperlink r:id="rId23">
              <w:r w:rsidDel="00000000" w:rsidR="00000000" w:rsidRPr="00000000">
                <w:rPr>
                  <w:sz w:val="24"/>
                  <w:szCs w:val="24"/>
                  <w:u w:val="single"/>
                  <w:rtl w:val="0"/>
                </w:rPr>
                <w:t xml:space="preserve">olesya.yaroshko@gmail.com</w:t>
              </w:r>
            </w:hyperlink>
            <w:r w:rsidDel="00000000" w:rsidR="00000000" w:rsidRPr="00000000">
              <w:rPr>
                <w:rtl w:val="0"/>
              </w:rPr>
            </w:r>
          </w:p>
          <w:p w:rsidR="00000000" w:rsidDel="00000000" w:rsidP="00000000" w:rsidRDefault="00000000" w:rsidRPr="00000000" w14:paraId="0000003F">
            <w:pPr>
              <w:shd w:fill="ffffff" w:val="clear"/>
              <w:rPr>
                <w:sz w:val="24"/>
                <w:szCs w:val="24"/>
              </w:rPr>
            </w:pPr>
            <w:r w:rsidDel="00000000" w:rsidR="00000000" w:rsidRPr="00000000">
              <w:rPr>
                <w:sz w:val="24"/>
                <w:szCs w:val="24"/>
                <w:rtl w:val="0"/>
              </w:rPr>
              <w:t xml:space="preserve">Доброго дня!</w:t>
            </w:r>
          </w:p>
          <w:p w:rsidR="00000000" w:rsidDel="00000000" w:rsidP="00000000" w:rsidRDefault="00000000" w:rsidRPr="00000000" w14:paraId="00000040">
            <w:pPr>
              <w:shd w:fill="ffffff" w:val="clear"/>
              <w:rPr>
                <w:sz w:val="24"/>
                <w:szCs w:val="24"/>
              </w:rPr>
            </w:pPr>
            <w:r w:rsidDel="00000000" w:rsidR="00000000" w:rsidRPr="00000000">
              <w:rPr>
                <w:sz w:val="24"/>
                <w:szCs w:val="24"/>
                <w:rtl w:val="0"/>
              </w:rPr>
              <w:t xml:space="preserve">Дякую Вам за ґрунтовну роботу над проєктом цього наказу. </w:t>
            </w:r>
          </w:p>
          <w:p w:rsidR="00000000" w:rsidDel="00000000" w:rsidP="00000000" w:rsidRDefault="00000000" w:rsidRPr="00000000" w14:paraId="00000041">
            <w:pPr>
              <w:shd w:fill="ffffff" w:val="clear"/>
              <w:rPr>
                <w:sz w:val="24"/>
                <w:szCs w:val="24"/>
              </w:rPr>
            </w:pPr>
            <w:r w:rsidDel="00000000" w:rsidR="00000000" w:rsidRPr="00000000">
              <w:rPr>
                <w:sz w:val="24"/>
                <w:szCs w:val="24"/>
                <w:rtl w:val="0"/>
              </w:rPr>
              <w:t xml:space="preserve">У мене виникло запитання: який функціонал асистента учня. Супровід?</w:t>
            </w:r>
          </w:p>
          <w:p w:rsidR="00000000" w:rsidDel="00000000" w:rsidP="00000000" w:rsidRDefault="00000000" w:rsidRPr="00000000" w14:paraId="00000042">
            <w:pPr>
              <w:shd w:fill="ffffff" w:val="clear"/>
              <w:rPr>
                <w:sz w:val="24"/>
                <w:szCs w:val="24"/>
              </w:rPr>
            </w:pPr>
            <w:r w:rsidDel="00000000" w:rsidR="00000000" w:rsidRPr="00000000">
              <w:rPr>
                <w:sz w:val="24"/>
                <w:szCs w:val="24"/>
                <w:rtl w:val="0"/>
              </w:rPr>
              <w:t xml:space="preserve">Дякую Вам за приділені час та увагу.</w:t>
            </w:r>
          </w:p>
          <w:p w:rsidR="00000000" w:rsidDel="00000000" w:rsidP="00000000" w:rsidRDefault="00000000" w:rsidRPr="00000000" w14:paraId="00000043">
            <w:pPr>
              <w:shd w:fill="ffffff" w:val="clear"/>
              <w:rPr>
                <w:sz w:val="24"/>
                <w:szCs w:val="24"/>
              </w:rPr>
            </w:pPr>
            <w:r w:rsidDel="00000000" w:rsidR="00000000" w:rsidRPr="00000000">
              <w:rPr>
                <w:sz w:val="24"/>
                <w:szCs w:val="24"/>
                <w:rtl w:val="0"/>
              </w:rPr>
              <w:t xml:space="preserve">З глибокою повагою і найкращими побажаннями,</w:t>
            </w:r>
          </w:p>
          <w:p w:rsidR="00000000" w:rsidDel="00000000" w:rsidP="00000000" w:rsidRDefault="00000000" w:rsidRPr="00000000" w14:paraId="00000044">
            <w:pPr>
              <w:shd w:fill="ffffff" w:val="clear"/>
              <w:rPr>
                <w:sz w:val="24"/>
                <w:szCs w:val="24"/>
              </w:rPr>
            </w:pPr>
            <w:r w:rsidDel="00000000" w:rsidR="00000000" w:rsidRPr="00000000">
              <w:rPr>
                <w:sz w:val="24"/>
                <w:szCs w:val="24"/>
                <w:rtl w:val="0"/>
              </w:rPr>
              <w:t xml:space="preserve">О. З. Ярошко</w:t>
            </w:r>
          </w:p>
          <w:p w:rsidR="00000000" w:rsidDel="00000000" w:rsidP="00000000" w:rsidRDefault="00000000" w:rsidRPr="00000000" w14:paraId="00000045">
            <w:pPr>
              <w:rPr>
                <w:sz w:val="24"/>
                <w:szCs w:val="24"/>
              </w:rPr>
            </w:pPr>
            <w:r w:rsidDel="00000000" w:rsidR="00000000" w:rsidRPr="00000000">
              <w:rPr>
                <w:rtl w:val="0"/>
              </w:rPr>
            </w:r>
          </w:p>
        </w:tc>
        <w:tc>
          <w:tcPr/>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Не враховано, так як не стосується суті проєкту. </w:t>
            </w:r>
          </w:p>
        </w:tc>
      </w:tr>
      <w:tr>
        <w:tc>
          <w:tcPr/>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лист від Національної академії педагогічних наук, від 14.0.7.2020 №2-6/300</w:t>
            </w:r>
          </w:p>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Проєкт наказу «</w:t>
            </w:r>
            <w:r w:rsidDel="00000000" w:rsidR="00000000" w:rsidRPr="00000000">
              <w:rPr>
                <w:sz w:val="24"/>
                <w:szCs w:val="24"/>
                <w:highlight w:val="white"/>
                <w:rtl w:val="0"/>
              </w:rPr>
              <w:t xml:space="preserve">Умови та вимоги допуску асистента учня до надання соціальних послуг в освітньому процесі</w:t>
            </w:r>
            <w:r w:rsidDel="00000000" w:rsidR="00000000" w:rsidRPr="00000000">
              <w:rPr>
                <w:sz w:val="24"/>
                <w:szCs w:val="24"/>
                <w:rtl w:val="0"/>
              </w:rPr>
              <w:t xml:space="preserve">»</w:t>
            </w:r>
          </w:p>
          <w:p w:rsidR="00000000" w:rsidDel="00000000" w:rsidP="00000000" w:rsidRDefault="00000000" w:rsidRPr="00000000" w14:paraId="00000049">
            <w:pPr>
              <w:ind w:firstLine="34"/>
              <w:rPr>
                <w:sz w:val="24"/>
                <w:szCs w:val="24"/>
                <w:highlight w:val="white"/>
              </w:rPr>
            </w:pPr>
            <w:r w:rsidDel="00000000" w:rsidR="00000000" w:rsidRPr="00000000">
              <w:rPr>
                <w:sz w:val="24"/>
                <w:szCs w:val="24"/>
                <w:highlight w:val="white"/>
                <w:rtl w:val="0"/>
              </w:rPr>
              <w:t xml:space="preserve">Ключовими словами назви є регламентація «умов допуску асистента учня». У тексті ж документа йдеться виключно про реалізацію одного аспекту діяльності асистента учня – забезпечення соціальних потреб учня з особливими потребами.</w:t>
            </w:r>
          </w:p>
        </w:tc>
        <w:tc>
          <w:tcPr/>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Не враховано</w:t>
            </w:r>
          </w:p>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Відповідно до частини 1 статті 19 Закону України «Про повну загальну середню освіту», асистент дитини є учасником освітнього процесу. Відповідно до абзацу другого частини 7 статті 26 зазначеного Закону мова іде про допуск асистента учня до участі в освітньому процесі. При цьому наказ МОН не може передбачати умови та вимоги до допуску асистента учня до надання соціальних послуг </w:t>
            </w:r>
          </w:p>
        </w:tc>
      </w:tr>
      <w:tr>
        <w:tc>
          <w:tcPr/>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лист від Національної академії педагогічних наук, від 14.0.7.2020 №2-6/300</w:t>
            </w:r>
          </w:p>
          <w:p w:rsidR="00000000" w:rsidDel="00000000" w:rsidP="00000000" w:rsidRDefault="00000000" w:rsidRPr="00000000" w14:paraId="0000004D">
            <w:pPr>
              <w:rPr>
                <w:sz w:val="24"/>
                <w:szCs w:val="24"/>
              </w:rPr>
            </w:pPr>
            <w:r w:rsidDel="00000000" w:rsidR="00000000" w:rsidRPr="00000000">
              <w:rPr>
                <w:sz w:val="24"/>
                <w:szCs w:val="24"/>
                <w:rtl w:val="0"/>
              </w:rPr>
              <w:t xml:space="preserve">1.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(іншим законним представником) або уповноваженою ними особою</w:t>
            </w:r>
          </w:p>
          <w:p w:rsidR="00000000" w:rsidDel="00000000" w:rsidP="00000000" w:rsidRDefault="00000000" w:rsidRPr="00000000" w14:paraId="0000004E">
            <w:pPr>
              <w:jc w:val="both"/>
              <w:rPr>
                <w:sz w:val="24"/>
                <w:szCs w:val="24"/>
              </w:rPr>
            </w:pPr>
            <w:r w:rsidDel="00000000" w:rsidR="00000000" w:rsidRPr="00000000">
              <w:rPr>
                <w:rtl w:val="0"/>
              </w:rPr>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Враховано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51">
            <w:pPr>
              <w:jc w:val="both"/>
              <w:rPr>
                <w:sz w:val="24"/>
                <w:szCs w:val="24"/>
              </w:rPr>
            </w:pPr>
            <w:r w:rsidDel="00000000" w:rsidR="00000000" w:rsidRPr="00000000">
              <w:rPr>
                <w:sz w:val="24"/>
                <w:szCs w:val="24"/>
                <w:rtl w:val="0"/>
              </w:rPr>
              <w:t xml:space="preserve">лист від Національної академії педагогічних наук, від 14.0.7.2020 №2-6/300</w:t>
            </w:r>
          </w:p>
          <w:p w:rsidR="00000000" w:rsidDel="00000000" w:rsidP="00000000" w:rsidRDefault="00000000" w:rsidRPr="00000000" w14:paraId="00000052">
            <w:pPr>
              <w:rPr>
                <w:sz w:val="24"/>
                <w:szCs w:val="24"/>
              </w:rPr>
            </w:pPr>
            <w:r w:rsidDel="00000000" w:rsidR="00000000" w:rsidRPr="00000000">
              <w:rPr>
                <w:strike w:val="1"/>
                <w:sz w:val="24"/>
                <w:szCs w:val="24"/>
                <w:rtl w:val="0"/>
              </w:rPr>
              <w:t xml:space="preserve">Під час надання соціальної послуги супроводу під час інклюзивного навчання в закладах загальної середньої освіти під «асистентом учня» слід розуміти особу, яка надає послугу супроводу під час інклюзивного навчання</w:t>
            </w:r>
            <w:r w:rsidDel="00000000" w:rsidR="00000000" w:rsidRPr="00000000">
              <w:rPr>
                <w:sz w:val="24"/>
                <w:szCs w:val="24"/>
                <w:rtl w:val="0"/>
              </w:rPr>
              <w:t xml:space="preserve"> Асистентом учня є особа, яка надає соціальну послугу супроводу під час інклюзивного навчання в закладах загальної середньої освіти (соціального робітника, одного з батьків отримувача соціальної послуги або іншого законного представника).</w:t>
            </w:r>
          </w:p>
        </w:tc>
        <w:tc>
          <w:tcPr/>
          <w:p w:rsidR="00000000" w:rsidDel="00000000" w:rsidP="00000000" w:rsidRDefault="00000000" w:rsidRPr="00000000" w14:paraId="00000053">
            <w:pPr>
              <w:jc w:val="both"/>
              <w:rPr>
                <w:sz w:val="24"/>
                <w:szCs w:val="24"/>
                <w:highlight w:val="white"/>
              </w:rPr>
            </w:pPr>
            <w:r w:rsidDel="00000000" w:rsidR="00000000" w:rsidRPr="00000000">
              <w:rPr>
                <w:sz w:val="24"/>
                <w:szCs w:val="24"/>
                <w:highlight w:val="white"/>
                <w:rtl w:val="0"/>
              </w:rPr>
              <w:t xml:space="preserve">Не враховано</w:t>
            </w:r>
          </w:p>
          <w:p w:rsidR="00000000" w:rsidDel="00000000" w:rsidP="00000000" w:rsidRDefault="00000000" w:rsidRPr="00000000" w14:paraId="00000054">
            <w:pPr>
              <w:jc w:val="both"/>
              <w:rPr>
                <w:sz w:val="24"/>
                <w:szCs w:val="24"/>
              </w:rPr>
            </w:pPr>
            <w:r w:rsidDel="00000000" w:rsidR="00000000" w:rsidRPr="00000000">
              <w:rPr>
                <w:sz w:val="24"/>
                <w:szCs w:val="24"/>
                <w:highlight w:val="white"/>
                <w:rtl w:val="0"/>
              </w:rPr>
              <w:t xml:space="preserve">Відповідно до підпункту 6 частини першої статті 1 Закону України «Про соціальні послуги» «надавачі соціальних послуг - юридичні та фізичні особи, фізичні особи - підприємці, включені до розділу "Надавачі соціальних послуг" Реєстру надавачів та отримувачів соціальних послуг». Таким чином асистент учня не може виступати надавачем соціальної послуги. При цьому асистентом учня можуть бути батьки або уповноважені ними особи, які не будуть надавати соціальних послуг, так як відповідно до пункту 17 частини 1 статті 1 Закону України «Про соціальні послуги» соціальні послуги - дії, спрямовані на профілактику складних життєвих обставин, подолання таких обставин або мінімізацію їх негативних наслідків для осіб/сімей, які в них перебувають. </w:t>
            </w:r>
            <w:r w:rsidDel="00000000" w:rsidR="00000000" w:rsidRPr="00000000">
              <w:rPr>
                <w:rtl w:val="0"/>
              </w:rPr>
            </w:r>
          </w:p>
        </w:tc>
      </w:tr>
      <w:tr>
        <w:tc>
          <w:tcPr/>
          <w:p w:rsidR="00000000" w:rsidDel="00000000" w:rsidP="00000000" w:rsidRDefault="00000000" w:rsidRPr="00000000" w14:paraId="00000055">
            <w:pPr>
              <w:jc w:val="both"/>
              <w:rPr>
                <w:sz w:val="24"/>
                <w:szCs w:val="24"/>
              </w:rPr>
            </w:pPr>
            <w:r w:rsidDel="00000000" w:rsidR="00000000" w:rsidRPr="00000000">
              <w:rPr>
                <w:sz w:val="24"/>
                <w:szCs w:val="24"/>
                <w:rtl w:val="0"/>
              </w:rPr>
              <w:t xml:space="preserve">лист від Національної академії педагогічних наук, від 14.0.7.2020 №2-6/300. </w:t>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3. Рішення про допуск асистента учня до участі в освітньому процесі приймає керівник закладу освіти на основі укладення відповідного</w:t>
            </w:r>
            <w:r w:rsidDel="00000000" w:rsidR="00000000" w:rsidRPr="00000000">
              <w:rPr>
                <w:sz w:val="24"/>
                <w:szCs w:val="24"/>
                <w:highlight w:val="white"/>
                <w:rtl w:val="0"/>
              </w:rPr>
              <w:t xml:space="preserve"> </w:t>
            </w:r>
            <w:r w:rsidDel="00000000" w:rsidR="00000000" w:rsidRPr="00000000">
              <w:rPr>
                <w:sz w:val="24"/>
                <w:szCs w:val="24"/>
                <w:rtl w:val="0"/>
              </w:rPr>
              <w:t xml:space="preserve">договору (додаток 1) між закладом освіти та асистентом учня за згодою батьків (інших законних представників).</w:t>
            </w:r>
          </w:p>
        </w:tc>
        <w:tc>
          <w:tcPr/>
          <w:p w:rsidR="00000000" w:rsidDel="00000000" w:rsidP="00000000" w:rsidRDefault="00000000" w:rsidRPr="00000000" w14:paraId="00000057">
            <w:pPr>
              <w:jc w:val="both"/>
              <w:rPr>
                <w:sz w:val="24"/>
                <w:szCs w:val="24"/>
              </w:rPr>
            </w:pPr>
            <w:r w:rsidDel="00000000" w:rsidR="00000000" w:rsidRPr="00000000">
              <w:rPr>
                <w:sz w:val="24"/>
                <w:szCs w:val="24"/>
                <w:rtl w:val="0"/>
              </w:rPr>
              <w:t xml:space="preserve">Враховано</w:t>
            </w:r>
          </w:p>
        </w:tc>
      </w:tr>
      <w:tr>
        <w:tc>
          <w:tcPr/>
          <w:p w:rsidR="00000000" w:rsidDel="00000000" w:rsidP="00000000" w:rsidRDefault="00000000" w:rsidRPr="00000000" w14:paraId="00000058">
            <w:pPr>
              <w:jc w:val="both"/>
              <w:rPr>
                <w:sz w:val="24"/>
                <w:szCs w:val="24"/>
              </w:rPr>
            </w:pPr>
            <w:r w:rsidDel="00000000" w:rsidR="00000000" w:rsidRPr="00000000">
              <w:rPr>
                <w:sz w:val="24"/>
                <w:szCs w:val="24"/>
                <w:rtl w:val="0"/>
              </w:rPr>
              <w:t xml:space="preserve">лист від Національної академії педагогічних наук, від 14.0.7.2020 №2-6/300</w:t>
            </w:r>
          </w:p>
          <w:p w:rsidR="00000000" w:rsidDel="00000000" w:rsidP="00000000" w:rsidRDefault="00000000" w:rsidRPr="00000000" w14:paraId="00000059">
            <w:pPr>
              <w:jc w:val="both"/>
              <w:rPr>
                <w:sz w:val="24"/>
                <w:szCs w:val="24"/>
              </w:rPr>
            </w:pPr>
            <w:r w:rsidDel="00000000" w:rsidR="00000000" w:rsidRPr="00000000">
              <w:rPr>
                <w:sz w:val="24"/>
                <w:szCs w:val="24"/>
                <w:rtl w:val="0"/>
              </w:rPr>
              <w:t xml:space="preserve">4. Підставою для укладання договору між закладом освіти та асистентом учня може бути:</w:t>
            </w:r>
          </w:p>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 бажання батьків бути асистентом учня, підтверджене заявою; </w:t>
            </w:r>
          </w:p>
          <w:p w:rsidR="00000000" w:rsidDel="00000000" w:rsidP="00000000" w:rsidRDefault="00000000" w:rsidRPr="00000000" w14:paraId="0000005B">
            <w:pPr>
              <w:jc w:val="both"/>
              <w:rPr>
                <w:sz w:val="24"/>
                <w:szCs w:val="24"/>
              </w:rPr>
            </w:pPr>
            <w:r w:rsidDel="00000000" w:rsidR="00000000" w:rsidRPr="00000000">
              <w:rPr>
                <w:sz w:val="24"/>
                <w:szCs w:val="24"/>
                <w:rtl w:val="0"/>
              </w:rPr>
              <w:t xml:space="preserve">- письмова заява одного з батьків (інших законних представників) дитини щодо допуску уповноваженої ним особи для виконання функцій асистента учня;</w:t>
            </w:r>
          </w:p>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 договір про надання соціальної послуги супроводу під час інклюзивного навчання </w:t>
            </w:r>
            <w:r w:rsidDel="00000000" w:rsidR="00000000" w:rsidRPr="00000000">
              <w:rPr>
                <w:sz w:val="24"/>
                <w:szCs w:val="24"/>
                <w:highlight w:val="white"/>
                <w:rtl w:val="0"/>
              </w:rPr>
              <w:t xml:space="preserve">між надавачем соціальних послуг та одним з батьків або іншим законним представником отримувача соціальної послуги.</w:t>
            </w:r>
            <w:r w:rsidDel="00000000" w:rsidR="00000000" w:rsidRPr="00000000">
              <w:rPr>
                <w:rtl w:val="0"/>
              </w:rPr>
            </w:r>
          </w:p>
          <w:p w:rsidR="00000000" w:rsidDel="00000000" w:rsidP="00000000" w:rsidRDefault="00000000" w:rsidRPr="00000000" w14:paraId="0000005D">
            <w:pPr>
              <w:jc w:val="both"/>
              <w:rPr>
                <w:sz w:val="24"/>
                <w:szCs w:val="24"/>
              </w:rPr>
            </w:pPr>
            <w:r w:rsidDel="00000000" w:rsidR="00000000" w:rsidRPr="00000000">
              <w:rPr>
                <w:sz w:val="24"/>
                <w:szCs w:val="24"/>
                <w:highlight w:val="white"/>
                <w:rtl w:val="0"/>
              </w:rPr>
              <w:t xml:space="preserve">рекомендація інклюзивно-ресурсного центру щодо необхідності надання соціальної послуги супроводу учневі під час інклюзивного навчання.</w:t>
            </w:r>
            <w:r w:rsidDel="00000000" w:rsidR="00000000" w:rsidRPr="00000000">
              <w:rPr>
                <w:rtl w:val="0"/>
              </w:rPr>
            </w:r>
          </w:p>
        </w:tc>
        <w:tc>
          <w:tcPr/>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Не враховано</w:t>
            </w:r>
          </w:p>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Батьки є підписантами договору про допуск асистента учня до освітнього процесу, у випадку якщо вони висловили таке бажання, то буде підписано договір, не має додаткової потреби написання заяви. </w:t>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Договір укладається про допуск безпосередньо конкретної особи до освітнього процесу. У випадку наявності зазначеної потреби у висновку при відсутності особи договір не укладається. </w:t>
            </w:r>
          </w:p>
        </w:tc>
      </w:tr>
      <w:tr>
        <w:tc>
          <w:tcPr/>
          <w:p w:rsidR="00000000" w:rsidDel="00000000" w:rsidP="00000000" w:rsidRDefault="00000000" w:rsidRPr="00000000" w14:paraId="00000061">
            <w:pPr>
              <w:jc w:val="both"/>
              <w:rPr>
                <w:sz w:val="24"/>
                <w:szCs w:val="24"/>
              </w:rPr>
            </w:pPr>
            <w:r w:rsidDel="00000000" w:rsidR="00000000" w:rsidRPr="00000000">
              <w:rPr>
                <w:sz w:val="24"/>
                <w:szCs w:val="24"/>
                <w:rtl w:val="0"/>
              </w:rPr>
              <w:t xml:space="preserve">лист від Національної академії педагогічних наук, від 14.0.7.2020 №2-6/300</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Умовами укладання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договору між закладом освіти та асистентом учня про надання соціальної послуги супроводу під час інклюзивного навчання є:</w:t>
            </w:r>
          </w:p>
          <w:p w:rsidR="00000000" w:rsidDel="00000000" w:rsidP="00000000" w:rsidRDefault="00000000" w:rsidRPr="00000000" w14:paraId="00000063">
            <w:pPr>
              <w:jc w:val="both"/>
              <w:rPr>
                <w:sz w:val="24"/>
                <w:szCs w:val="24"/>
              </w:rPr>
            </w:pPr>
            <w:r w:rsidDel="00000000" w:rsidR="00000000" w:rsidRPr="00000000">
              <w:rPr>
                <w:sz w:val="24"/>
                <w:szCs w:val="24"/>
                <w:rtl w:val="0"/>
              </w:rPr>
              <w:t xml:space="preserve">- висновок про комплексну психолого-педагогічну оцінку розвитку дитини, виданий інклюзивно-ресурсним центром, де зазначається потреба дитини у супроводі під час інклюзивного навчання;</w:t>
            </w:r>
          </w:p>
          <w:p w:rsidR="00000000" w:rsidDel="00000000" w:rsidP="00000000" w:rsidRDefault="00000000" w:rsidRPr="00000000" w14:paraId="00000064">
            <w:pPr>
              <w:jc w:val="both"/>
              <w:rPr>
                <w:sz w:val="24"/>
                <w:szCs w:val="24"/>
              </w:rPr>
            </w:pPr>
            <w:r w:rsidDel="00000000" w:rsidR="00000000" w:rsidRPr="00000000">
              <w:rPr>
                <w:sz w:val="24"/>
                <w:szCs w:val="24"/>
                <w:rtl w:val="0"/>
              </w:rPr>
              <w:t xml:space="preserve">- індивідуальний план надання соціальної послуги супроводу під час інклюзивного навчання (</w:t>
            </w:r>
            <w:r w:rsidDel="00000000" w:rsidR="00000000" w:rsidRPr="00000000">
              <w:rPr>
                <w:strike w:val="1"/>
                <w:sz w:val="24"/>
                <w:szCs w:val="24"/>
                <w:rtl w:val="0"/>
              </w:rPr>
              <w:t xml:space="preserve">при умові  надання соціальної послуги супроводу під час інклюзивного навчання</w:t>
            </w:r>
            <w:r w:rsidDel="00000000" w:rsidR="00000000" w:rsidRPr="00000000">
              <w:rPr>
                <w:sz w:val="24"/>
                <w:szCs w:val="24"/>
                <w:rtl w:val="0"/>
              </w:rPr>
              <w:t xml:space="preserve">).</w:t>
            </w:r>
          </w:p>
        </w:tc>
        <w:tc>
          <w:tcPr/>
          <w:p w:rsidR="00000000" w:rsidDel="00000000" w:rsidP="00000000" w:rsidRDefault="00000000" w:rsidRPr="00000000" w14:paraId="00000065">
            <w:pPr>
              <w:jc w:val="both"/>
              <w:rPr>
                <w:sz w:val="24"/>
                <w:szCs w:val="24"/>
              </w:rPr>
            </w:pPr>
            <w:r w:rsidDel="00000000" w:rsidR="00000000" w:rsidRPr="00000000">
              <w:rPr>
                <w:sz w:val="24"/>
                <w:szCs w:val="24"/>
                <w:rtl w:val="0"/>
              </w:rPr>
              <w:t xml:space="preserve">Не враховано</w:t>
            </w:r>
          </w:p>
          <w:p w:rsidR="00000000" w:rsidDel="00000000" w:rsidP="00000000" w:rsidRDefault="00000000" w:rsidRPr="00000000" w14:paraId="00000066">
            <w:pPr>
              <w:jc w:val="both"/>
              <w:rPr>
                <w:sz w:val="24"/>
                <w:szCs w:val="24"/>
              </w:rPr>
            </w:pPr>
            <w:r w:rsidDel="00000000" w:rsidR="00000000" w:rsidRPr="00000000">
              <w:rPr>
                <w:sz w:val="24"/>
                <w:szCs w:val="24"/>
                <w:highlight w:val="white"/>
                <w:rtl w:val="0"/>
              </w:rPr>
              <w:t xml:space="preserve">Відповідно до підпункту 6 частини першої статті 1 Закону України «Про соціальні послуги» «надавачі соціальних послуг - юридичні та фізичні особи, фізичні особи - підприємці, включені до розділу "Надавачі соціальних послуг" Реєстру надавачів та отримувачів соціальних послуг». Таким чином асистент учня не може виступати надавачем соціальної послуги. При цьому асистентом учня можуть бути батьки або уповноважені ними особи, які не будуть надавати соціальних послуг, так як відповідно до пункту 17 частини 1 статті 1 Закону України «Про соціальні послуги» соціальні послуги - дії, спрямовані на профілактику складних життєвих обставин, подолання таких обставин або мінімізацію їх негативних наслідків для осіб/сімей, які в них перебувають.</w:t>
            </w:r>
            <w:r w:rsidDel="00000000" w:rsidR="00000000" w:rsidRPr="00000000">
              <w:rPr>
                <w:rtl w:val="0"/>
              </w:rPr>
            </w:r>
          </w:p>
        </w:tc>
      </w:tr>
      <w:tr>
        <w:tc>
          <w:tcPr/>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лист від Національної академії педагогічних наук, від 14.0.7.2020 №2-6/300</w:t>
            </w:r>
          </w:p>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6. Асистент учня допускається до участі в освітньому процесі для виконання соціальної послуги супроводу виключно за умови проходження спеціальної психолого-педагогічної та соціальної підготовки, що підтверджується відповідним документом. </w:t>
            </w:r>
          </w:p>
        </w:tc>
        <w:tc>
          <w:tcPr/>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Не враховано, так як асистент учня (дитини) не є педагогічним працівником і ним може бути людина з загальною середньою освітою </w:t>
            </w:r>
          </w:p>
        </w:tc>
      </w:tr>
      <w:tr>
        <w:tc>
          <w:tcPr/>
          <w:p w:rsidR="00000000" w:rsidDel="00000000" w:rsidP="00000000" w:rsidRDefault="00000000" w:rsidRPr="00000000" w14:paraId="0000006A">
            <w:pPr>
              <w:jc w:val="both"/>
              <w:rPr>
                <w:sz w:val="24"/>
                <w:szCs w:val="24"/>
              </w:rPr>
            </w:pPr>
            <w:r w:rsidDel="00000000" w:rsidR="00000000" w:rsidRPr="00000000">
              <w:rPr>
                <w:sz w:val="24"/>
                <w:szCs w:val="24"/>
                <w:rtl w:val="0"/>
              </w:rPr>
              <w:t xml:space="preserve">лист від Національної академії педагогічних наук, від 14.0.7.2020 №2-6/300</w:t>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7. До участі в освітньому процесі в якості асистента учня допускаються особи, які знають конвенцію про права дитини,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із надання соціального супроводу під час інклюзивного навчання.</w:t>
            </w:r>
          </w:p>
        </w:tc>
        <w:tc>
          <w:tcPr/>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Не враховано, так як асистент учня (дитини) не є педагогічним працівником, а вимоги щодо програм у випадку, якщо підготовка буде здійснюватися Мінсоцполітики, визначаються в Державному стандарті послуги супроводу під час інклюзивного навчання </w:t>
            </w:r>
          </w:p>
        </w:tc>
      </w:tr>
      <w:tr>
        <w:tc>
          <w:tcPr/>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лист від Національної академії педагогічних наук, від 14.0.7.2020 №2-6/300. </w:t>
            </w:r>
          </w:p>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8. </w:t>
            </w:r>
            <w:r w:rsidDel="00000000" w:rsidR="00000000" w:rsidRPr="00000000">
              <w:rPr>
                <w:strike w:val="1"/>
                <w:sz w:val="24"/>
                <w:szCs w:val="24"/>
                <w:rtl w:val="0"/>
              </w:rPr>
              <w:t xml:space="preserve">До асистента учня висуваються наступні вимоги:</w:t>
            </w:r>
            <w:r w:rsidDel="00000000" w:rsidR="00000000" w:rsidRPr="00000000">
              <w:rPr>
                <w:sz w:val="24"/>
                <w:szCs w:val="24"/>
                <w:rtl w:val="0"/>
              </w:rPr>
              <w:t xml:space="preserve"> </w:t>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Вимогами допуску асистента учня до виконання своїх обов’язків є:</w:t>
            </w:r>
          </w:p>
          <w:p w:rsidR="00000000" w:rsidDel="00000000" w:rsidP="00000000" w:rsidRDefault="00000000" w:rsidRPr="00000000" w14:paraId="00000070">
            <w:pPr>
              <w:ind w:firstLine="567"/>
              <w:jc w:val="both"/>
              <w:rPr>
                <w:sz w:val="24"/>
                <w:szCs w:val="24"/>
              </w:rPr>
            </w:pPr>
            <w:r w:rsidDel="00000000" w:rsidR="00000000" w:rsidRPr="00000000">
              <w:rPr>
                <w:sz w:val="24"/>
                <w:szCs w:val="24"/>
                <w:rtl w:val="0"/>
              </w:rPr>
              <w:t xml:space="preserve">- проходження обов'язкових профілактичних медичних оглядів відповідно до законодавства;</w:t>
            </w:r>
          </w:p>
          <w:p w:rsidR="00000000" w:rsidDel="00000000" w:rsidP="00000000" w:rsidRDefault="00000000" w:rsidRPr="00000000" w14:paraId="00000071">
            <w:pPr>
              <w:ind w:firstLine="567"/>
              <w:jc w:val="both"/>
              <w:rPr>
                <w:sz w:val="24"/>
                <w:szCs w:val="24"/>
                <w:highlight w:val="white"/>
              </w:rPr>
            </w:pPr>
            <w:r w:rsidDel="00000000" w:rsidR="00000000" w:rsidRPr="00000000">
              <w:rPr>
                <w:sz w:val="24"/>
                <w:szCs w:val="24"/>
                <w:highlight w:val="white"/>
                <w:rtl w:val="0"/>
              </w:rPr>
              <w:t xml:space="preserve">- володіння навичками з надання домедичної допомоги дітям;</w:t>
            </w:r>
          </w:p>
          <w:p w:rsidR="00000000" w:rsidDel="00000000" w:rsidP="00000000" w:rsidRDefault="00000000" w:rsidRPr="00000000" w14:paraId="00000072">
            <w:pPr>
              <w:ind w:firstLine="567"/>
              <w:rPr>
                <w:sz w:val="24"/>
                <w:szCs w:val="24"/>
                <w:highlight w:val="white"/>
              </w:rPr>
            </w:pPr>
            <w:r w:rsidDel="00000000" w:rsidR="00000000" w:rsidRPr="00000000">
              <w:rPr>
                <w:sz w:val="24"/>
                <w:szCs w:val="24"/>
                <w:highlight w:val="white"/>
                <w:rtl w:val="0"/>
              </w:rPr>
              <w:t xml:space="preserve">- дотримання правил охорони праці, безпеки життєдіяльності, пожежної безпеки тощо.</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володіння певним рівнем спеціальних педагогічних та психологічних знань, зокрема щодо особливостей розвитку та індивідуальних потреби дитини з особливими освітніми потребами</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знання правил інформування оточуючих про зміни стану дитини з особливими освітніми потребами;</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володіння професійними компетентностями, необхідними для забезпечення особистісно зорієнтованого, індивідуального підходу в освітньому процесі;</w:t>
            </w:r>
          </w:p>
          <w:p w:rsidR="00000000" w:rsidDel="00000000" w:rsidP="00000000" w:rsidRDefault="00000000" w:rsidRPr="00000000" w14:paraId="00000076">
            <w:pPr>
              <w:jc w:val="both"/>
              <w:rPr>
                <w:sz w:val="24"/>
                <w:szCs w:val="24"/>
              </w:rPr>
            </w:pPr>
            <w:r w:rsidDel="00000000" w:rsidR="00000000" w:rsidRPr="00000000">
              <w:rPr>
                <w:sz w:val="24"/>
                <w:szCs w:val="24"/>
                <w:rtl w:val="0"/>
              </w:rPr>
              <w:t xml:space="preserve">- володіння загальнолюдськими нормами життєдіяльності, високими морально-етичними принципами.</w:t>
            </w:r>
          </w:p>
        </w:tc>
        <w:tc>
          <w:tcPr/>
          <w:p w:rsidR="00000000" w:rsidDel="00000000" w:rsidP="00000000" w:rsidRDefault="00000000" w:rsidRPr="00000000" w14:paraId="00000077">
            <w:pPr>
              <w:jc w:val="both"/>
              <w:rPr>
                <w:sz w:val="24"/>
                <w:szCs w:val="24"/>
              </w:rPr>
            </w:pPr>
            <w:r w:rsidDel="00000000" w:rsidR="00000000" w:rsidRPr="00000000">
              <w:rPr>
                <w:sz w:val="24"/>
                <w:szCs w:val="24"/>
                <w:rtl w:val="0"/>
              </w:rPr>
              <w:t xml:space="preserve">Враховано частково, викладено у редакції:</w:t>
            </w:r>
          </w:p>
          <w:p w:rsidR="00000000" w:rsidDel="00000000" w:rsidP="00000000" w:rsidRDefault="00000000" w:rsidRPr="00000000" w14:paraId="00000078">
            <w:pPr>
              <w:spacing w:line="259" w:lineRule="auto"/>
              <w:jc w:val="both"/>
              <w:rPr>
                <w:sz w:val="24"/>
                <w:szCs w:val="24"/>
              </w:rPr>
            </w:pPr>
            <w:r w:rsidDel="00000000" w:rsidR="00000000" w:rsidRPr="00000000">
              <w:rPr>
                <w:sz w:val="24"/>
                <w:szCs w:val="24"/>
                <w:rtl w:val="0"/>
              </w:rPr>
              <w:t xml:space="preserve">8. Вимогами допуску асистента учня до виконання своїх обов’язків є:</w:t>
            </w:r>
          </w:p>
          <w:p w:rsidR="00000000" w:rsidDel="00000000" w:rsidP="00000000" w:rsidRDefault="00000000" w:rsidRPr="00000000" w14:paraId="00000079">
            <w:pPr>
              <w:jc w:val="both"/>
              <w:rPr>
                <w:sz w:val="24"/>
                <w:szCs w:val="24"/>
              </w:rPr>
            </w:pPr>
            <w:r w:rsidDel="00000000" w:rsidR="00000000" w:rsidRPr="00000000">
              <w:rPr>
                <w:sz w:val="24"/>
                <w:szCs w:val="24"/>
                <w:rtl w:val="0"/>
              </w:rPr>
              <w:t xml:space="preserve">- проходження профілактичні медичні огляди відповідно до законодавства;</w:t>
            </w:r>
          </w:p>
          <w:p w:rsidR="00000000" w:rsidDel="00000000" w:rsidP="00000000" w:rsidRDefault="00000000" w:rsidRPr="00000000" w14:paraId="0000007A">
            <w:pPr>
              <w:jc w:val="both"/>
              <w:rPr>
                <w:sz w:val="24"/>
                <w:szCs w:val="24"/>
                <w:highlight w:val="white"/>
              </w:rPr>
            </w:pPr>
            <w:r w:rsidDel="00000000" w:rsidR="00000000" w:rsidRPr="00000000">
              <w:rPr>
                <w:sz w:val="24"/>
                <w:szCs w:val="24"/>
                <w:highlight w:val="white"/>
                <w:rtl w:val="0"/>
              </w:rPr>
              <w:t xml:space="preserve">- володіння навичками з надання домедичної допомоги дітям;</w:t>
            </w:r>
          </w:p>
          <w:p w:rsidR="00000000" w:rsidDel="00000000" w:rsidP="00000000" w:rsidRDefault="00000000" w:rsidRPr="00000000" w14:paraId="0000007B">
            <w:pPr>
              <w:jc w:val="both"/>
              <w:rPr>
                <w:sz w:val="24"/>
                <w:szCs w:val="24"/>
              </w:rPr>
            </w:pPr>
            <w:r w:rsidDel="00000000" w:rsidR="00000000" w:rsidRPr="00000000">
              <w:rPr>
                <w:sz w:val="24"/>
                <w:szCs w:val="24"/>
                <w:highlight w:val="white"/>
                <w:rtl w:val="0"/>
              </w:rPr>
              <w:t xml:space="preserve">- дотримання правил охорони праці, безпеки життєдіяльності, пожежної безпеки тощо. </w:t>
            </w:r>
            <w:r w:rsidDel="00000000" w:rsidR="00000000" w:rsidRPr="00000000">
              <w:rPr>
                <w:rtl w:val="0"/>
              </w:rPr>
            </w:r>
          </w:p>
          <w:p w:rsidR="00000000" w:rsidDel="00000000" w:rsidP="00000000" w:rsidRDefault="00000000" w:rsidRPr="00000000" w14:paraId="0000007C">
            <w:pPr>
              <w:jc w:val="both"/>
              <w:rPr>
                <w:sz w:val="24"/>
                <w:szCs w:val="24"/>
              </w:rPr>
            </w:pPr>
            <w:r w:rsidDel="00000000" w:rsidR="00000000" w:rsidRPr="00000000">
              <w:rPr>
                <w:rtl w:val="0"/>
              </w:rPr>
            </w:r>
          </w:p>
          <w:p w:rsidR="00000000" w:rsidDel="00000000" w:rsidP="00000000" w:rsidRDefault="00000000" w:rsidRPr="00000000" w14:paraId="0000007D">
            <w:pPr>
              <w:jc w:val="both"/>
              <w:rPr>
                <w:sz w:val="24"/>
                <w:szCs w:val="24"/>
              </w:rPr>
            </w:pPr>
            <w:r w:rsidDel="00000000" w:rsidR="00000000" w:rsidRPr="00000000">
              <w:rPr>
                <w:rtl w:val="0"/>
              </w:rPr>
            </w:r>
          </w:p>
          <w:p w:rsidR="00000000" w:rsidDel="00000000" w:rsidP="00000000" w:rsidRDefault="00000000" w:rsidRPr="00000000" w14:paraId="0000007E">
            <w:pPr>
              <w:jc w:val="both"/>
              <w:rPr>
                <w:sz w:val="24"/>
                <w:szCs w:val="24"/>
              </w:rPr>
            </w:pPr>
            <w:r w:rsidDel="00000000" w:rsidR="00000000" w:rsidRPr="00000000">
              <w:rPr>
                <w:rtl w:val="0"/>
              </w:rPr>
            </w:r>
          </w:p>
          <w:p w:rsidR="00000000" w:rsidDel="00000000" w:rsidP="00000000" w:rsidRDefault="00000000" w:rsidRPr="00000000" w14:paraId="0000007F">
            <w:pPr>
              <w:jc w:val="both"/>
              <w:rPr>
                <w:sz w:val="24"/>
                <w:szCs w:val="24"/>
              </w:rPr>
            </w:pPr>
            <w:r w:rsidDel="00000000" w:rsidR="00000000" w:rsidRPr="00000000">
              <w:rPr>
                <w:sz w:val="24"/>
                <w:szCs w:val="24"/>
                <w:rtl w:val="0"/>
              </w:rPr>
              <w:t xml:space="preserve">Асистент учня (дитини) не є педагогічним працівником, це може бути людина, що має лише загальну середньо освіту, вимоги щодо програм у випадку, якщо підготовка буде здійснюватися Мінсоцполітики, визначаються в Державному стандарті послуги супроводу під час інклюзивного навчання</w:t>
            </w:r>
          </w:p>
        </w:tc>
      </w:tr>
      <w:tr>
        <w:tc>
          <w:tcPr/>
          <w:p w:rsidR="00000000" w:rsidDel="00000000" w:rsidP="00000000" w:rsidRDefault="00000000" w:rsidRPr="00000000" w14:paraId="00000080">
            <w:pPr>
              <w:jc w:val="both"/>
              <w:rPr>
                <w:strike w:val="1"/>
                <w:sz w:val="24"/>
                <w:szCs w:val="24"/>
              </w:rPr>
            </w:pPr>
            <w:r w:rsidDel="00000000" w:rsidR="00000000" w:rsidRPr="00000000">
              <w:rPr>
                <w:sz w:val="24"/>
                <w:szCs w:val="24"/>
                <w:rtl w:val="0"/>
              </w:rPr>
              <w:t xml:space="preserve">лист від Національної академії педагогічних наук, від 14.0.7.2020 №2-6/3009.</w:t>
            </w:r>
            <w:r w:rsidDel="00000000" w:rsidR="00000000" w:rsidRPr="00000000">
              <w:rPr>
                <w:rtl w:val="0"/>
              </w:rPr>
            </w:r>
          </w:p>
          <w:p w:rsidR="00000000" w:rsidDel="00000000" w:rsidP="00000000" w:rsidRDefault="00000000" w:rsidRPr="00000000" w14:paraId="00000081">
            <w:pPr>
              <w:jc w:val="both"/>
              <w:rPr>
                <w:strike w:val="1"/>
                <w:sz w:val="24"/>
                <w:szCs w:val="24"/>
              </w:rPr>
            </w:pPr>
            <w:r w:rsidDel="00000000" w:rsidR="00000000" w:rsidRPr="00000000">
              <w:rPr>
                <w:strike w:val="1"/>
                <w:sz w:val="24"/>
                <w:szCs w:val="24"/>
                <w:rtl w:val="0"/>
              </w:rPr>
              <w:t xml:space="preserve">До освітнього процесу не допускається асистент учня, який вчинив </w:t>
            </w:r>
            <w:r w:rsidDel="00000000" w:rsidR="00000000" w:rsidRPr="00000000">
              <w:rPr>
                <w:strike w:val="1"/>
                <w:sz w:val="24"/>
                <w:szCs w:val="24"/>
                <w:highlight w:val="white"/>
                <w:rtl w:val="0"/>
              </w:rPr>
              <w:t xml:space="preserve">злочин проти статевої свободи чи статевої недоторканості дитини або у присутності дитини чи з використанням дитини.</w:t>
            </w:r>
            <w:r w:rsidDel="00000000" w:rsidR="00000000" w:rsidRPr="00000000">
              <w:rPr>
                <w:rtl w:val="0"/>
              </w:rPr>
            </w:r>
          </w:p>
          <w:p w:rsidR="00000000" w:rsidDel="00000000" w:rsidP="00000000" w:rsidRDefault="00000000" w:rsidRPr="00000000" w14:paraId="00000082">
            <w:pPr>
              <w:jc w:val="both"/>
              <w:rPr>
                <w:sz w:val="24"/>
                <w:szCs w:val="24"/>
              </w:rPr>
            </w:pPr>
            <w:r w:rsidDel="00000000" w:rsidR="00000000" w:rsidRPr="00000000">
              <w:rPr>
                <w:sz w:val="24"/>
                <w:szCs w:val="24"/>
                <w:rtl w:val="0"/>
              </w:rPr>
              <w:t xml:space="preserve">До освітнього процесу в якості асистента учня не допускаються особи, які: </w:t>
            </w:r>
          </w:p>
          <w:p w:rsidR="00000000" w:rsidDel="00000000" w:rsidP="00000000" w:rsidRDefault="00000000" w:rsidRPr="00000000" w14:paraId="00000083">
            <w:pPr>
              <w:ind w:firstLine="567"/>
              <w:jc w:val="both"/>
              <w:rPr>
                <w:sz w:val="24"/>
                <w:szCs w:val="24"/>
              </w:rPr>
            </w:pPr>
            <w:r w:rsidDel="00000000" w:rsidR="00000000" w:rsidRPr="00000000">
              <w:rPr>
                <w:sz w:val="24"/>
                <w:szCs w:val="24"/>
                <w:highlight w:val="white"/>
                <w:rtl w:val="0"/>
              </w:rPr>
              <w:t xml:space="preserve">- в установленому законом порядку визнані недієздатними або дієздатність яких обмежена;</w:t>
            </w:r>
            <w:r w:rsidDel="00000000" w:rsidR="00000000" w:rsidRPr="00000000">
              <w:rPr>
                <w:sz w:val="24"/>
                <w:szCs w:val="24"/>
                <w:rtl w:val="0"/>
              </w:rPr>
              <w:t xml:space="preserve"> </w:t>
            </w:r>
          </w:p>
          <w:p w:rsidR="00000000" w:rsidDel="00000000" w:rsidP="00000000" w:rsidRDefault="00000000" w:rsidRPr="00000000" w14:paraId="00000084">
            <w:pPr>
              <w:ind w:firstLine="567"/>
              <w:jc w:val="both"/>
              <w:rPr>
                <w:sz w:val="24"/>
                <w:szCs w:val="24"/>
                <w:highlight w:val="white"/>
              </w:rPr>
            </w:pPr>
            <w:r w:rsidDel="00000000" w:rsidR="00000000" w:rsidRPr="00000000">
              <w:rPr>
                <w:sz w:val="24"/>
                <w:szCs w:val="24"/>
                <w:rtl w:val="0"/>
              </w:rPr>
              <w:t xml:space="preserve">- вчинили </w:t>
            </w:r>
            <w:r w:rsidDel="00000000" w:rsidR="00000000" w:rsidRPr="00000000">
              <w:rPr>
                <w:sz w:val="24"/>
                <w:szCs w:val="24"/>
                <w:highlight w:val="white"/>
                <w:rtl w:val="0"/>
              </w:rPr>
              <w:t xml:space="preserve">злочин проти статевої свободи чи статевої недоторканості дитини або у присутності дитини чи з використанням дитини;</w:t>
            </w:r>
          </w:p>
          <w:p w:rsidR="00000000" w:rsidDel="00000000" w:rsidP="00000000" w:rsidRDefault="00000000" w:rsidRPr="00000000" w14:paraId="00000085">
            <w:pPr>
              <w:ind w:firstLine="567"/>
              <w:jc w:val="both"/>
              <w:rPr>
                <w:sz w:val="24"/>
                <w:szCs w:val="24"/>
                <w:highlight w:val="white"/>
              </w:rPr>
            </w:pPr>
            <w:r w:rsidDel="00000000" w:rsidR="00000000" w:rsidRPr="00000000">
              <w:rPr>
                <w:sz w:val="24"/>
                <w:szCs w:val="24"/>
                <w:highlight w:val="white"/>
                <w:rtl w:val="0"/>
              </w:rPr>
              <w:t xml:space="preserve">- мають судимість за вчинення умисного злочину;</w:t>
            </w:r>
          </w:p>
          <w:p w:rsidR="00000000" w:rsidDel="00000000" w:rsidP="00000000" w:rsidRDefault="00000000" w:rsidRPr="00000000" w14:paraId="00000086">
            <w:pPr>
              <w:ind w:firstLine="567"/>
              <w:jc w:val="both"/>
              <w:rPr>
                <w:sz w:val="24"/>
                <w:szCs w:val="24"/>
              </w:rPr>
            </w:pPr>
            <w:r w:rsidDel="00000000" w:rsidR="00000000" w:rsidRPr="00000000">
              <w:rPr>
                <w:sz w:val="24"/>
                <w:szCs w:val="24"/>
                <w:highlight w:val="white"/>
                <w:rtl w:val="0"/>
              </w:rPr>
              <w:t xml:space="preserve">- здійснили кримінальний проступок.</w:t>
            </w:r>
            <w:r w:rsidDel="00000000" w:rsidR="00000000" w:rsidRPr="00000000">
              <w:rPr>
                <w:rtl w:val="0"/>
              </w:rPr>
            </w:r>
          </w:p>
        </w:tc>
        <w:tc>
          <w:tcPr/>
          <w:p w:rsidR="00000000" w:rsidDel="00000000" w:rsidP="00000000" w:rsidRDefault="00000000" w:rsidRPr="00000000" w14:paraId="00000087">
            <w:pPr>
              <w:jc w:val="both"/>
              <w:rPr>
                <w:sz w:val="24"/>
                <w:szCs w:val="24"/>
              </w:rPr>
            </w:pPr>
            <w:r w:rsidDel="00000000" w:rsidR="00000000" w:rsidRPr="00000000">
              <w:rPr>
                <w:sz w:val="24"/>
                <w:szCs w:val="24"/>
                <w:rtl w:val="0"/>
              </w:rPr>
              <w:t xml:space="preserve">Враховано частково.</w:t>
            </w:r>
          </w:p>
          <w:p w:rsidR="00000000" w:rsidDel="00000000" w:rsidP="00000000" w:rsidRDefault="00000000" w:rsidRPr="00000000" w14:paraId="00000088">
            <w:pPr>
              <w:jc w:val="both"/>
              <w:rPr>
                <w:sz w:val="24"/>
                <w:szCs w:val="24"/>
                <w:highlight w:val="white"/>
              </w:rPr>
            </w:pPr>
            <w:r w:rsidDel="00000000" w:rsidR="00000000" w:rsidRPr="00000000">
              <w:rPr>
                <w:sz w:val="24"/>
                <w:szCs w:val="24"/>
                <w:rtl w:val="0"/>
              </w:rPr>
              <w:t xml:space="preserve">До освітнього процесу не допускається асистент дитини, який </w:t>
            </w:r>
            <w:r w:rsidDel="00000000" w:rsidR="00000000" w:rsidRPr="00000000">
              <w:rPr>
                <w:sz w:val="24"/>
                <w:szCs w:val="24"/>
                <w:highlight w:val="white"/>
                <w:rtl w:val="0"/>
              </w:rPr>
              <w:t xml:space="preserve">в установленому законом порядку визнаний недієздатним або дієздатність якого обмежена,</w:t>
            </w:r>
            <w:r w:rsidDel="00000000" w:rsidR="00000000" w:rsidRPr="00000000">
              <w:rPr>
                <w:sz w:val="24"/>
                <w:szCs w:val="24"/>
                <w:rtl w:val="0"/>
              </w:rPr>
              <w:t xml:space="preserve"> вчинив </w:t>
            </w:r>
            <w:r w:rsidDel="00000000" w:rsidR="00000000" w:rsidRPr="00000000">
              <w:rPr>
                <w:sz w:val="24"/>
                <w:szCs w:val="24"/>
                <w:highlight w:val="white"/>
                <w:rtl w:val="0"/>
              </w:rPr>
              <w:t xml:space="preserve">злочин проти статевої свободи чи статевої недоторканості дитини або у присутності дитини чи з використанням дитини.</w:t>
            </w:r>
          </w:p>
          <w:p w:rsidR="00000000" w:rsidDel="00000000" w:rsidP="00000000" w:rsidRDefault="00000000" w:rsidRPr="00000000" w14:paraId="00000089">
            <w:pPr>
              <w:jc w:val="both"/>
              <w:rPr>
                <w:sz w:val="24"/>
                <w:szCs w:val="24"/>
                <w:highlight w:val="white"/>
              </w:rPr>
            </w:pPr>
            <w:r w:rsidDel="00000000" w:rsidR="00000000" w:rsidRPr="00000000">
              <w:rPr>
                <w:rtl w:val="0"/>
              </w:rPr>
            </w:r>
          </w:p>
          <w:p w:rsidR="00000000" w:rsidDel="00000000" w:rsidP="00000000" w:rsidRDefault="00000000" w:rsidRPr="00000000" w14:paraId="0000008A">
            <w:pPr>
              <w:jc w:val="both"/>
              <w:rPr>
                <w:sz w:val="24"/>
                <w:szCs w:val="24"/>
              </w:rPr>
            </w:pPr>
            <w:r w:rsidDel="00000000" w:rsidR="00000000" w:rsidRPr="00000000">
              <w:rPr>
                <w:rtl w:val="0"/>
              </w:rPr>
            </w:r>
          </w:p>
        </w:tc>
      </w:tr>
      <w:tr>
        <w:tc>
          <w:tcPr/>
          <w:p w:rsidR="00000000" w:rsidDel="00000000" w:rsidP="00000000" w:rsidRDefault="00000000" w:rsidRPr="00000000" w14:paraId="0000008B">
            <w:pPr>
              <w:jc w:val="both"/>
              <w:rPr>
                <w:sz w:val="24"/>
                <w:szCs w:val="24"/>
              </w:rPr>
            </w:pPr>
            <w:r w:rsidDel="00000000" w:rsidR="00000000" w:rsidRPr="00000000">
              <w:rPr>
                <w:sz w:val="24"/>
                <w:szCs w:val="24"/>
                <w:rtl w:val="0"/>
              </w:rPr>
              <w:t xml:space="preserve">лист від Національної академії педагогічних наук, від 14.0.7.2020 №2-6/300. </w:t>
            </w:r>
          </w:p>
          <w:p w:rsidR="00000000" w:rsidDel="00000000" w:rsidP="00000000" w:rsidRDefault="00000000" w:rsidRPr="00000000" w14:paraId="0000008C">
            <w:pPr>
              <w:jc w:val="both"/>
              <w:rPr>
                <w:sz w:val="24"/>
                <w:szCs w:val="24"/>
              </w:rPr>
            </w:pPr>
            <w:r w:rsidDel="00000000" w:rsidR="00000000" w:rsidRPr="00000000">
              <w:rPr>
                <w:sz w:val="24"/>
                <w:szCs w:val="24"/>
                <w:highlight w:val="white"/>
                <w:rtl w:val="0"/>
              </w:rPr>
              <w:t xml:space="preserve">10. </w:t>
            </w:r>
            <w:r w:rsidDel="00000000" w:rsidR="00000000" w:rsidRPr="00000000">
              <w:rPr>
                <w:sz w:val="24"/>
                <w:szCs w:val="24"/>
                <w:rtl w:val="0"/>
              </w:rPr>
              <w:t xml:space="preserve">Асистент учня зобов’язаний: </w:t>
            </w:r>
          </w:p>
          <w:p w:rsidR="00000000" w:rsidDel="00000000" w:rsidP="00000000" w:rsidRDefault="00000000" w:rsidRPr="00000000" w14:paraId="0000008D">
            <w:pPr>
              <w:jc w:val="both"/>
              <w:rPr>
                <w:sz w:val="24"/>
                <w:szCs w:val="24"/>
              </w:rPr>
            </w:pPr>
            <w:r w:rsidDel="00000000" w:rsidR="00000000" w:rsidRPr="00000000">
              <w:rPr>
                <w:sz w:val="24"/>
                <w:szCs w:val="24"/>
                <w:highlight w:val="white"/>
                <w:rtl w:val="0"/>
              </w:rPr>
              <w:t xml:space="preserve">- додержуватися установчих документів та правил внутрішнього розпорядку закладу освіти;</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виконувати обов’язки, визначені Типовим договором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допуск асистента учня до участі в освітньому процесі</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rtl w:val="0"/>
              </w:rPr>
            </w:r>
          </w:p>
        </w:tc>
        <w:tc>
          <w:tcPr/>
          <w:p w:rsidR="00000000" w:rsidDel="00000000" w:rsidP="00000000" w:rsidRDefault="00000000" w:rsidRPr="00000000" w14:paraId="00000090">
            <w:pPr>
              <w:jc w:val="both"/>
              <w:rPr>
                <w:sz w:val="24"/>
                <w:szCs w:val="24"/>
              </w:rPr>
            </w:pPr>
            <w:r w:rsidDel="00000000" w:rsidR="00000000" w:rsidRPr="00000000">
              <w:rPr>
                <w:sz w:val="24"/>
                <w:szCs w:val="24"/>
                <w:rtl w:val="0"/>
              </w:rPr>
              <w:t xml:space="preserve">Не враховано, так як проєкт передбачає врегулювання лише вимог до допуску асистента до освітнього процесу, а не визначення його обов’язків </w:t>
            </w:r>
          </w:p>
        </w:tc>
      </w:tr>
      <w:tr>
        <w:tc>
          <w:tcPr/>
          <w:p w:rsidR="00000000" w:rsidDel="00000000" w:rsidP="00000000" w:rsidRDefault="00000000" w:rsidRPr="00000000" w14:paraId="00000091">
            <w:pPr>
              <w:jc w:val="both"/>
              <w:rPr>
                <w:sz w:val="24"/>
                <w:szCs w:val="24"/>
              </w:rPr>
            </w:pPr>
            <w:r w:rsidDel="00000000" w:rsidR="00000000" w:rsidRPr="00000000">
              <w:rPr>
                <w:sz w:val="24"/>
                <w:szCs w:val="24"/>
                <w:rtl w:val="0"/>
              </w:rPr>
              <w:t xml:space="preserve">лист від Національної академії педагогічних наук, від 14.0.7.2020 №2-6/300</w:t>
            </w:r>
          </w:p>
          <w:p w:rsidR="00000000" w:rsidDel="00000000" w:rsidP="00000000" w:rsidRDefault="00000000" w:rsidRPr="00000000" w14:paraId="00000092">
            <w:pPr>
              <w:tabs>
                <w:tab w:val="left" w:pos="884"/>
              </w:tabs>
              <w:rPr>
                <w:sz w:val="24"/>
                <w:szCs w:val="24"/>
              </w:rPr>
            </w:pPr>
            <w:r w:rsidDel="00000000" w:rsidR="00000000" w:rsidRPr="00000000">
              <w:rPr>
                <w:sz w:val="24"/>
                <w:szCs w:val="24"/>
                <w:highlight w:val="white"/>
                <w:rtl w:val="0"/>
              </w:rPr>
              <w:t xml:space="preserve">- дотримуватися принципу конфіденційності стосовно стану здоров’я та іншої особистої інформації про учня; </w:t>
            </w:r>
            <w:r w:rsidDel="00000000" w:rsidR="00000000" w:rsidRPr="00000000">
              <w:rPr>
                <w:rtl w:val="0"/>
              </w:rPr>
            </w:r>
          </w:p>
        </w:tc>
        <w:tc>
          <w:tcPr/>
          <w:p w:rsidR="00000000" w:rsidDel="00000000" w:rsidP="00000000" w:rsidRDefault="00000000" w:rsidRPr="00000000" w14:paraId="00000093">
            <w:pPr>
              <w:jc w:val="both"/>
              <w:rPr>
                <w:sz w:val="24"/>
                <w:szCs w:val="24"/>
              </w:rPr>
            </w:pPr>
            <w:r w:rsidDel="00000000" w:rsidR="00000000" w:rsidRPr="00000000">
              <w:rPr>
                <w:sz w:val="24"/>
                <w:szCs w:val="24"/>
                <w:rtl w:val="0"/>
              </w:rPr>
              <w:t xml:space="preserve">Враховано</w:t>
            </w:r>
          </w:p>
        </w:tc>
      </w:tr>
      <w:tr>
        <w:tc>
          <w:tcPr/>
          <w:p w:rsidR="00000000" w:rsidDel="00000000" w:rsidP="00000000" w:rsidRDefault="00000000" w:rsidRPr="00000000" w14:paraId="00000094">
            <w:pPr>
              <w:jc w:val="both"/>
              <w:rPr>
                <w:sz w:val="24"/>
                <w:szCs w:val="24"/>
              </w:rPr>
            </w:pPr>
            <w:r w:rsidDel="00000000" w:rsidR="00000000" w:rsidRPr="00000000">
              <w:rPr>
                <w:sz w:val="24"/>
                <w:szCs w:val="24"/>
                <w:rtl w:val="0"/>
              </w:rPr>
              <w:t xml:space="preserve">лист від Національної академії педагогічних наук, від 14.0.7.2020 №2-6/300</w:t>
            </w:r>
          </w:p>
          <w:p w:rsidR="00000000" w:rsidDel="00000000" w:rsidP="00000000" w:rsidRDefault="00000000" w:rsidRPr="00000000" w14:paraId="00000095">
            <w:pPr>
              <w:jc w:val="both"/>
              <w:rPr>
                <w:sz w:val="24"/>
                <w:szCs w:val="24"/>
              </w:rPr>
            </w:pPr>
            <w:r w:rsidDel="00000000" w:rsidR="00000000" w:rsidRPr="00000000">
              <w:rPr>
                <w:sz w:val="24"/>
                <w:szCs w:val="24"/>
                <w:highlight w:val="white"/>
                <w:rtl w:val="0"/>
              </w:rPr>
              <w:t xml:space="preserve">- повідомляти про факти булінгу (цькування), </w:t>
            </w:r>
            <w:r w:rsidDel="00000000" w:rsidR="00000000" w:rsidRPr="00000000">
              <w:rPr>
                <w:strike w:val="1"/>
                <w:sz w:val="24"/>
                <w:szCs w:val="24"/>
                <w:highlight w:val="white"/>
                <w:rtl w:val="0"/>
              </w:rPr>
              <w:t xml:space="preserve">свідком якого він був особисто або інформацію про які отримали від інших осіб,</w:t>
            </w:r>
            <w:r w:rsidDel="00000000" w:rsidR="00000000" w:rsidRPr="00000000">
              <w:rPr>
                <w:sz w:val="24"/>
                <w:szCs w:val="24"/>
                <w:highlight w:val="white"/>
                <w:rtl w:val="0"/>
              </w:rPr>
              <w:t xml:space="preserve"> вживати невідкладних заходів для припинення булінгу (цькування);</w:t>
            </w:r>
            <w:r w:rsidDel="00000000" w:rsidR="00000000" w:rsidRPr="00000000">
              <w:rPr>
                <w:rtl w:val="0"/>
              </w:rPr>
            </w:r>
          </w:p>
          <w:p w:rsidR="00000000" w:rsidDel="00000000" w:rsidP="00000000" w:rsidRDefault="00000000" w:rsidRPr="00000000" w14:paraId="00000096">
            <w:pPr>
              <w:jc w:val="both"/>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rtl w:val="0"/>
              </w:rPr>
            </w:r>
          </w:p>
        </w:tc>
        <w:tc>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враховано, так як ця вимога є аналогічною до вимоги педагогічних працівників відповідно до абзацу 14 частини другою статті 54 Закону України «Про освіту»: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r w:rsidDel="00000000" w:rsidR="00000000" w:rsidRPr="00000000">
              <w:rPr>
                <w:rtl w:val="0"/>
              </w:rPr>
            </w:r>
          </w:p>
        </w:tc>
      </w:tr>
      <w:tr>
        <w:tc>
          <w:tcPr/>
          <w:p w:rsidR="00000000" w:rsidDel="00000000" w:rsidP="00000000" w:rsidRDefault="00000000" w:rsidRPr="00000000" w14:paraId="00000099">
            <w:pPr>
              <w:jc w:val="both"/>
              <w:rPr>
                <w:sz w:val="24"/>
                <w:szCs w:val="24"/>
              </w:rPr>
            </w:pPr>
            <w:r w:rsidDel="00000000" w:rsidR="00000000" w:rsidRPr="00000000">
              <w:rPr>
                <w:sz w:val="24"/>
                <w:szCs w:val="24"/>
                <w:rtl w:val="0"/>
              </w:rPr>
              <w:t xml:space="preserve">лист від Національної академії педагогічних наук, від 14.0.7.2020 №2-6/300</w:t>
            </w:r>
          </w:p>
          <w:p w:rsidR="00000000" w:rsidDel="00000000" w:rsidP="00000000" w:rsidRDefault="00000000" w:rsidRPr="00000000" w14:paraId="0000009A">
            <w:pPr>
              <w:jc w:val="both"/>
              <w:rPr>
                <w:sz w:val="24"/>
                <w:szCs w:val="24"/>
                <w:highlight w:val="white"/>
              </w:rPr>
            </w:pPr>
            <w:r w:rsidDel="00000000" w:rsidR="00000000" w:rsidRPr="00000000">
              <w:rPr>
                <w:sz w:val="24"/>
                <w:szCs w:val="24"/>
                <w:highlight w:val="white"/>
                <w:rtl w:val="0"/>
              </w:rPr>
              <w:t xml:space="preserve">- не вживати на території закладів освіти алкогольні напої, наркотичні засоби, </w:t>
            </w:r>
            <w:r w:rsidDel="00000000" w:rsidR="00000000" w:rsidRPr="00000000">
              <w:rPr>
                <w:sz w:val="24"/>
                <w:szCs w:val="24"/>
                <w:rtl w:val="0"/>
              </w:rPr>
              <w:t xml:space="preserve">тютюнові вироби</w:t>
            </w:r>
            <w:r w:rsidDel="00000000" w:rsidR="00000000" w:rsidRPr="00000000">
              <w:rPr>
                <w:sz w:val="24"/>
                <w:szCs w:val="24"/>
                <w:highlight w:val="white"/>
                <w:rtl w:val="0"/>
              </w:rPr>
              <w:t xml:space="preserve"> інші шкідливі речовини;</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 втручатися в навчальний процес і не брати на себе інші функції, ніж ті що визначені;</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своєчасно інформувати відповідальних осіб про необхідне для дитини обладнання (для забезпечення їй рівних можливостей здобуття освітніх послуг);</w:t>
            </w:r>
          </w:p>
          <w:p w:rsidR="00000000" w:rsidDel="00000000" w:rsidP="00000000" w:rsidRDefault="00000000" w:rsidRPr="00000000" w14:paraId="0000009D">
            <w:pPr>
              <w:jc w:val="both"/>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психологічно підтримувати учня з особливими освітніми потребами.</w:t>
            </w:r>
            <w:r w:rsidDel="00000000" w:rsidR="00000000" w:rsidRPr="00000000">
              <w:rPr>
                <w:rtl w:val="0"/>
              </w:rPr>
            </w:r>
          </w:p>
        </w:tc>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Враховано частково, викладено у редакції:</w:t>
            </w:r>
          </w:p>
          <w:p w:rsidR="00000000" w:rsidDel="00000000" w:rsidP="00000000" w:rsidRDefault="00000000" w:rsidRPr="00000000" w14:paraId="0000009F">
            <w:pPr>
              <w:jc w:val="both"/>
              <w:rPr>
                <w:sz w:val="24"/>
                <w:szCs w:val="24"/>
                <w:highlight w:val="white"/>
              </w:rPr>
            </w:pPr>
            <w:r w:rsidDel="00000000" w:rsidR="00000000" w:rsidRPr="00000000">
              <w:rPr>
                <w:sz w:val="24"/>
                <w:szCs w:val="24"/>
                <w:highlight w:val="white"/>
                <w:rtl w:val="0"/>
              </w:rPr>
              <w:t xml:space="preserve">- не вживати на території закладів освіти алкогольні напої, наркотичні засоби, </w:t>
            </w:r>
            <w:r w:rsidDel="00000000" w:rsidR="00000000" w:rsidRPr="00000000">
              <w:rPr>
                <w:sz w:val="24"/>
                <w:szCs w:val="24"/>
                <w:rtl w:val="0"/>
              </w:rPr>
              <w:t xml:space="preserve">тютюнові вироби,</w:t>
            </w:r>
            <w:r w:rsidDel="00000000" w:rsidR="00000000" w:rsidRPr="00000000">
              <w:rPr>
                <w:sz w:val="24"/>
                <w:szCs w:val="24"/>
                <w:highlight w:val="white"/>
                <w:rtl w:val="0"/>
              </w:rPr>
              <w:t xml:space="preserve"> інші шкідливі речовини;</w:t>
            </w:r>
          </w:p>
          <w:p w:rsidR="00000000" w:rsidDel="00000000" w:rsidP="00000000" w:rsidRDefault="00000000" w:rsidRPr="00000000" w14:paraId="000000A0">
            <w:pPr>
              <w:jc w:val="both"/>
              <w:rPr>
                <w:sz w:val="24"/>
                <w:szCs w:val="24"/>
              </w:rPr>
            </w:pPr>
            <w:r w:rsidDel="00000000" w:rsidR="00000000" w:rsidRPr="00000000">
              <w:rPr>
                <w:sz w:val="24"/>
                <w:szCs w:val="24"/>
                <w:rtl w:val="0"/>
              </w:rPr>
              <w:t xml:space="preserve">- не втручатися в освітній процес;</w:t>
            </w:r>
          </w:p>
          <w:p w:rsidR="00000000" w:rsidDel="00000000" w:rsidP="00000000" w:rsidRDefault="00000000" w:rsidRPr="00000000" w14:paraId="000000A1">
            <w:pPr>
              <w:jc w:val="both"/>
              <w:rPr>
                <w:sz w:val="24"/>
                <w:szCs w:val="24"/>
              </w:rPr>
            </w:pPr>
            <w:r w:rsidDel="00000000" w:rsidR="00000000" w:rsidRPr="00000000">
              <w:rPr>
                <w:sz w:val="24"/>
                <w:szCs w:val="24"/>
                <w:rtl w:val="0"/>
              </w:rPr>
              <w:t xml:space="preserve">- своєчасно інформувати відповідальних осіб про потреби дитини та необхідне обладнання. </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A3">
            <w:pPr>
              <w:jc w:val="both"/>
              <w:rPr>
                <w:sz w:val="24"/>
                <w:szCs w:val="24"/>
              </w:rPr>
            </w:pPr>
            <w:r w:rsidDel="00000000" w:rsidR="00000000" w:rsidRPr="00000000">
              <w:rPr>
                <w:sz w:val="24"/>
                <w:szCs w:val="24"/>
                <w:rtl w:val="0"/>
              </w:rPr>
              <w:t xml:space="preserve">лист від Національної академії педагогічних наук, від 14.0.7.2020 №2-6/300</w:t>
            </w:r>
          </w:p>
          <w:p w:rsidR="00000000" w:rsidDel="00000000" w:rsidP="00000000" w:rsidRDefault="00000000" w:rsidRPr="00000000" w14:paraId="000000A4">
            <w:pPr>
              <w:jc w:val="both"/>
              <w:rPr>
                <w:sz w:val="24"/>
                <w:szCs w:val="24"/>
              </w:rPr>
            </w:pPr>
            <w:r w:rsidDel="00000000" w:rsidR="00000000" w:rsidRPr="00000000">
              <w:rPr>
                <w:sz w:val="24"/>
                <w:szCs w:val="24"/>
                <w:rtl w:val="0"/>
              </w:rPr>
              <w:t xml:space="preserve">11. Підставою для припинення дії договору між закладом освіти та асистентом учня є:</w:t>
            </w:r>
          </w:p>
          <w:p w:rsidR="00000000" w:rsidDel="00000000" w:rsidP="00000000" w:rsidRDefault="00000000" w:rsidRPr="00000000" w14:paraId="000000A5">
            <w:pPr>
              <w:jc w:val="both"/>
              <w:rPr>
                <w:sz w:val="24"/>
                <w:szCs w:val="24"/>
              </w:rPr>
            </w:pPr>
            <w:r w:rsidDel="00000000" w:rsidR="00000000" w:rsidRPr="00000000">
              <w:rPr>
                <w:sz w:val="24"/>
                <w:szCs w:val="24"/>
                <w:rtl w:val="0"/>
              </w:rPr>
              <w:t xml:space="preserve">- відмова батьків (інших законних представників) від виконання ними обов’язків асистента учня;</w:t>
            </w:r>
          </w:p>
          <w:p w:rsidR="00000000" w:rsidDel="00000000" w:rsidP="00000000" w:rsidRDefault="00000000" w:rsidRPr="00000000" w14:paraId="000000A6">
            <w:pPr>
              <w:jc w:val="both"/>
              <w:rPr>
                <w:sz w:val="24"/>
                <w:szCs w:val="24"/>
              </w:rPr>
            </w:pPr>
            <w:r w:rsidDel="00000000" w:rsidR="00000000" w:rsidRPr="00000000">
              <w:rPr>
                <w:sz w:val="24"/>
                <w:szCs w:val="24"/>
                <w:rtl w:val="0"/>
              </w:rPr>
              <w:t xml:space="preserve">- письмова заява батьків (інших законних представників) щодо відкликання допуску уповноваженої ними особи для виконання функцій асистента учня;</w:t>
            </w:r>
          </w:p>
        </w:tc>
        <w:tc>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Враховано </w:t>
            </w:r>
          </w:p>
        </w:tc>
      </w:tr>
      <w:tr>
        <w:tc>
          <w:tcPr/>
          <w:p w:rsidR="00000000" w:rsidDel="00000000" w:rsidP="00000000" w:rsidRDefault="00000000" w:rsidRPr="00000000" w14:paraId="000000A8">
            <w:pPr>
              <w:jc w:val="both"/>
              <w:rPr>
                <w:sz w:val="24"/>
                <w:szCs w:val="24"/>
              </w:rPr>
            </w:pPr>
            <w:r w:rsidDel="00000000" w:rsidR="00000000" w:rsidRPr="00000000">
              <w:rPr>
                <w:sz w:val="24"/>
                <w:szCs w:val="24"/>
                <w:rtl w:val="0"/>
              </w:rPr>
              <w:t xml:space="preserve">лист від Національної академії педагогічних наук, від 14.0.7.2020 №2-6/300</w:t>
            </w:r>
          </w:p>
          <w:p w:rsidR="00000000" w:rsidDel="00000000" w:rsidP="00000000" w:rsidRDefault="00000000" w:rsidRPr="00000000" w14:paraId="000000A9">
            <w:pPr>
              <w:jc w:val="both"/>
              <w:rPr>
                <w:sz w:val="24"/>
                <w:szCs w:val="24"/>
              </w:rPr>
            </w:pPr>
            <w:r w:rsidDel="00000000" w:rsidR="00000000" w:rsidRPr="00000000">
              <w:rPr>
                <w:sz w:val="24"/>
                <w:szCs w:val="24"/>
                <w:rtl w:val="0"/>
              </w:rPr>
              <w:t xml:space="preserve">- припинення надання особою соціальної послуги супроводу під час інклюзивного навчання, у тому числі заміна чи звільнення </w:t>
            </w:r>
            <w:r w:rsidDel="00000000" w:rsidR="00000000" w:rsidRPr="00000000">
              <w:rPr>
                <w:strike w:val="1"/>
                <w:sz w:val="24"/>
                <w:szCs w:val="24"/>
                <w:rtl w:val="0"/>
              </w:rPr>
              <w:t xml:space="preserve">соціального робітника </w:t>
            </w:r>
            <w:r w:rsidDel="00000000" w:rsidR="00000000" w:rsidRPr="00000000">
              <w:rPr>
                <w:sz w:val="24"/>
                <w:szCs w:val="24"/>
                <w:rtl w:val="0"/>
              </w:rPr>
              <w:t xml:space="preserve">асистента учня; </w:t>
            </w:r>
          </w:p>
        </w:tc>
        <w:tc>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враховано, так як соціальний працівник лише виконує функцію асистента дитини (учня), надаючи соціальну послугу супроводу під час інклюзивного навчання </w:t>
            </w:r>
          </w:p>
        </w:tc>
      </w:tr>
      <w:tr>
        <w:tc>
          <w:tcPr/>
          <w:p w:rsidR="00000000" w:rsidDel="00000000" w:rsidP="00000000" w:rsidRDefault="00000000" w:rsidRPr="00000000" w14:paraId="000000AB">
            <w:pPr>
              <w:jc w:val="both"/>
              <w:rPr>
                <w:sz w:val="24"/>
                <w:szCs w:val="24"/>
              </w:rPr>
            </w:pPr>
            <w:r w:rsidDel="00000000" w:rsidR="00000000" w:rsidRPr="00000000">
              <w:rPr>
                <w:sz w:val="24"/>
                <w:szCs w:val="24"/>
                <w:rtl w:val="0"/>
              </w:rPr>
              <w:t xml:space="preserve">лист від Національної академії педагогічних наук, від 14.0.7.2020 №2-6/300</w:t>
            </w:r>
          </w:p>
          <w:p w:rsidR="00000000" w:rsidDel="00000000" w:rsidP="00000000" w:rsidRDefault="00000000" w:rsidRPr="00000000" w14:paraId="000000AC">
            <w:pPr>
              <w:jc w:val="both"/>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вживання асистентом учня на території закладу освіти алкогольних напоїв, наркотичних засобів, </w:t>
            </w:r>
            <w:r w:rsidDel="00000000" w:rsidR="00000000" w:rsidRPr="00000000">
              <w:rPr>
                <w:sz w:val="24"/>
                <w:szCs w:val="24"/>
                <w:rtl w:val="0"/>
              </w:rPr>
              <w:t xml:space="preserve">тютюнових виробів,</w:t>
            </w:r>
            <w:r w:rsidDel="00000000" w:rsidR="00000000" w:rsidRPr="00000000">
              <w:rPr>
                <w:sz w:val="24"/>
                <w:szCs w:val="24"/>
                <w:highlight w:val="white"/>
                <w:rtl w:val="0"/>
              </w:rPr>
              <w:t xml:space="preserve"> інших шкідливих речовин;</w:t>
            </w:r>
            <w:r w:rsidDel="00000000" w:rsidR="00000000" w:rsidRPr="00000000">
              <w:rPr>
                <w:rtl w:val="0"/>
              </w:rPr>
            </w:r>
          </w:p>
        </w:tc>
        <w:tc>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Враховано </w:t>
            </w:r>
          </w:p>
        </w:tc>
      </w:tr>
      <w:tr>
        <w:tc>
          <w:tcPr/>
          <w:p w:rsidR="00000000" w:rsidDel="00000000" w:rsidP="00000000" w:rsidRDefault="00000000" w:rsidRPr="00000000" w14:paraId="000000AE">
            <w:pPr>
              <w:jc w:val="both"/>
              <w:rPr>
                <w:sz w:val="24"/>
                <w:szCs w:val="24"/>
                <w:highlight w:val="white"/>
              </w:rPr>
            </w:pPr>
            <w:r w:rsidDel="00000000" w:rsidR="00000000" w:rsidRPr="00000000">
              <w:rPr>
                <w:sz w:val="24"/>
                <w:szCs w:val="24"/>
                <w:rtl w:val="0"/>
              </w:rPr>
              <w:t xml:space="preserve">лист від Національної академії педагогічних наук, від 14.0.7.2020 №2-6/300</w:t>
            </w:r>
            <w:r w:rsidDel="00000000" w:rsidR="00000000" w:rsidRPr="00000000">
              <w:rPr>
                <w:rtl w:val="0"/>
              </w:rPr>
            </w:r>
          </w:p>
          <w:p w:rsidR="00000000" w:rsidDel="00000000" w:rsidP="00000000" w:rsidRDefault="00000000" w:rsidRPr="00000000" w14:paraId="000000AF">
            <w:pPr>
              <w:jc w:val="both"/>
              <w:rPr>
                <w:sz w:val="24"/>
                <w:szCs w:val="24"/>
              </w:rPr>
            </w:pPr>
            <w:r w:rsidDel="00000000" w:rsidR="00000000" w:rsidRPr="00000000">
              <w:rPr>
                <w:sz w:val="24"/>
                <w:szCs w:val="24"/>
                <w:highlight w:val="white"/>
                <w:rtl w:val="0"/>
              </w:rPr>
              <w:t xml:space="preserve">- обґрунтоване бажання учня з особливими освітніми потребами замінити йому асистента;</w:t>
            </w:r>
            <w:r w:rsidDel="00000000" w:rsidR="00000000" w:rsidRPr="00000000">
              <w:rPr>
                <w:rtl w:val="0"/>
              </w:rPr>
            </w:r>
          </w:p>
        </w:tc>
        <w:tc>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Враховано частково, викладено у редакції: «письмова заява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повнолітнього учня щодо відмови від асистента учня чи про його заміну;»</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B2">
            <w:pPr>
              <w:jc w:val="both"/>
              <w:rPr>
                <w:sz w:val="24"/>
                <w:szCs w:val="24"/>
                <w:highlight w:val="white"/>
              </w:rPr>
            </w:pPr>
            <w:r w:rsidDel="00000000" w:rsidR="00000000" w:rsidRPr="00000000">
              <w:rPr>
                <w:sz w:val="24"/>
                <w:szCs w:val="24"/>
                <w:rtl w:val="0"/>
              </w:rPr>
              <w:t xml:space="preserve">лист від Національної академії педагогічних наук, від 14.0.7.2020 №2-6/300</w:t>
            </w:r>
            <w:r w:rsidDel="00000000" w:rsidR="00000000" w:rsidRPr="00000000">
              <w:rPr>
                <w:rtl w:val="0"/>
              </w:rPr>
            </w:r>
          </w:p>
          <w:p w:rsidR="00000000" w:rsidDel="00000000" w:rsidP="00000000" w:rsidRDefault="00000000" w:rsidRPr="00000000" w14:paraId="000000B3">
            <w:pPr>
              <w:jc w:val="both"/>
              <w:rPr>
                <w:sz w:val="24"/>
                <w:szCs w:val="24"/>
              </w:rPr>
            </w:pPr>
            <w:r w:rsidDel="00000000" w:rsidR="00000000" w:rsidRPr="00000000">
              <w:rPr>
                <w:sz w:val="24"/>
                <w:szCs w:val="24"/>
                <w:highlight w:val="white"/>
                <w:rtl w:val="0"/>
              </w:rPr>
              <w:t xml:space="preserve">- систематичне порушення норм визначених пунктом</w:t>
            </w:r>
            <w:r w:rsidDel="00000000" w:rsidR="00000000" w:rsidRPr="00000000">
              <w:rPr>
                <w:strike w:val="1"/>
                <w:sz w:val="24"/>
                <w:szCs w:val="24"/>
                <w:highlight w:val="white"/>
                <w:rtl w:val="0"/>
              </w:rPr>
              <w:t xml:space="preserve">, що суперечать пункту </w:t>
            </w:r>
            <w:r w:rsidDel="00000000" w:rsidR="00000000" w:rsidRPr="00000000">
              <w:rPr>
                <w:sz w:val="24"/>
                <w:szCs w:val="24"/>
                <w:highlight w:val="white"/>
                <w:rtl w:val="0"/>
              </w:rPr>
              <w:t xml:space="preserve">10 цього положення.</w:t>
            </w:r>
            <w:r w:rsidDel="00000000" w:rsidR="00000000" w:rsidRPr="00000000">
              <w:rPr>
                <w:rtl w:val="0"/>
              </w:rPr>
            </w:r>
          </w:p>
        </w:tc>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Враховано </w:t>
            </w:r>
          </w:p>
        </w:tc>
      </w:tr>
      <w:tr>
        <w:tc>
          <w:tcPr/>
          <w:p w:rsidR="00000000" w:rsidDel="00000000" w:rsidP="00000000" w:rsidRDefault="00000000" w:rsidRPr="00000000" w14:paraId="000000B5">
            <w:pPr>
              <w:jc w:val="both"/>
              <w:rPr>
                <w:sz w:val="24"/>
                <w:szCs w:val="24"/>
                <w:highlight w:val="white"/>
              </w:rPr>
            </w:pPr>
            <w:r w:rsidDel="00000000" w:rsidR="00000000" w:rsidRPr="00000000">
              <w:rPr>
                <w:sz w:val="24"/>
                <w:szCs w:val="24"/>
                <w:rtl w:val="0"/>
              </w:rPr>
              <w:t xml:space="preserve">лист від Національної академії педагогічних наук, від 14.0.7.2020 №2-6/300</w:t>
            </w:r>
            <w:r w:rsidDel="00000000" w:rsidR="00000000" w:rsidRPr="00000000">
              <w:rPr>
                <w:rtl w:val="0"/>
              </w:rPr>
            </w:r>
          </w:p>
          <w:p w:rsidR="00000000" w:rsidDel="00000000" w:rsidP="00000000" w:rsidRDefault="00000000" w:rsidRPr="00000000" w14:paraId="000000B6">
            <w:pPr>
              <w:jc w:val="both"/>
              <w:rPr>
                <w:sz w:val="24"/>
                <w:szCs w:val="24"/>
              </w:rPr>
            </w:pPr>
            <w:r w:rsidDel="00000000" w:rsidR="00000000" w:rsidRPr="00000000">
              <w:rPr>
                <w:sz w:val="24"/>
                <w:szCs w:val="24"/>
                <w:highlight w:val="white"/>
                <w:rtl w:val="0"/>
              </w:rPr>
              <w:t xml:space="preserve">12. У випадку </w:t>
            </w:r>
            <w:r w:rsidDel="00000000" w:rsidR="00000000" w:rsidRPr="00000000">
              <w:rPr>
                <w:sz w:val="24"/>
                <w:szCs w:val="24"/>
                <w:rtl w:val="0"/>
              </w:rPr>
              <w:t xml:space="preserve">систематичного невиконання </w:t>
            </w:r>
            <w:r w:rsidDel="00000000" w:rsidR="00000000" w:rsidRPr="00000000">
              <w:rPr>
                <w:strike w:val="1"/>
                <w:sz w:val="24"/>
                <w:szCs w:val="24"/>
                <w:rtl w:val="0"/>
              </w:rPr>
              <w:t xml:space="preserve">соціальним робітником</w:t>
            </w:r>
            <w:r w:rsidDel="00000000" w:rsidR="00000000" w:rsidRPr="00000000">
              <w:rPr>
                <w:sz w:val="24"/>
                <w:szCs w:val="24"/>
                <w:rtl w:val="0"/>
              </w:rPr>
              <w:t xml:space="preserve"> асистентом учня своїх посадових обов’язків,  що визначені </w:t>
            </w:r>
            <w:r w:rsidDel="00000000" w:rsidR="00000000" w:rsidRPr="00000000">
              <w:rPr>
                <w:sz w:val="24"/>
                <w:szCs w:val="24"/>
                <w:highlight w:val="white"/>
                <w:rtl w:val="0"/>
              </w:rPr>
              <w:t xml:space="preserve">Типовим договором </w:t>
            </w:r>
            <w:r w:rsidDel="00000000" w:rsidR="00000000" w:rsidRPr="00000000">
              <w:rPr>
                <w:sz w:val="24"/>
                <w:szCs w:val="24"/>
                <w:rtl w:val="0"/>
              </w:rPr>
              <w:t xml:space="preserve">про допуск асистента учня до участі в освітньому процесі, порушення </w:t>
            </w:r>
            <w:r w:rsidDel="00000000" w:rsidR="00000000" w:rsidRPr="00000000">
              <w:rPr>
                <w:sz w:val="24"/>
                <w:szCs w:val="24"/>
                <w:highlight w:val="white"/>
                <w:rtl w:val="0"/>
              </w:rPr>
              <w:t xml:space="preserve">правил внутрішнього розпорядку закладу освіти чи здійснення дій, що суперечать пункту 10 цього наказу, керівник закладу освіти інформує про це батьків (інших законних представників) дитини та  надавача соціальних послуг для вирішення ситуації.</w:t>
            </w:r>
            <w:r w:rsidDel="00000000" w:rsidR="00000000" w:rsidRPr="00000000">
              <w:rPr>
                <w:rtl w:val="0"/>
              </w:rPr>
            </w:r>
          </w:p>
        </w:tc>
        <w:tc>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враховано, так як умови допуску не передбачають визначення обов’язків асистента учня, а лише умови та вимоги до його допуску до освітнього процесу. А також наказом лише затверджується певний документ, тому пункт 10 не є пунктом самого наказу. </w:t>
            </w:r>
          </w:p>
        </w:tc>
      </w:tr>
      <w:tr>
        <w:tc>
          <w:tcPr/>
          <w:p w:rsidR="00000000" w:rsidDel="00000000" w:rsidP="00000000" w:rsidRDefault="00000000" w:rsidRPr="00000000" w14:paraId="000000B8">
            <w:pPr>
              <w:jc w:val="both"/>
              <w:rPr>
                <w:sz w:val="24"/>
                <w:szCs w:val="24"/>
                <w:highlight w:val="white"/>
              </w:rPr>
            </w:pPr>
            <w:r w:rsidDel="00000000" w:rsidR="00000000" w:rsidRPr="00000000">
              <w:rPr>
                <w:sz w:val="24"/>
                <w:szCs w:val="24"/>
                <w:rtl w:val="0"/>
              </w:rPr>
              <w:t xml:space="preserve">лист від Національної академії педагогічних наук, від 14.0.7.2020 №2-6/300</w:t>
            </w:r>
            <w:r w:rsidDel="00000000" w:rsidR="00000000" w:rsidRPr="00000000">
              <w:rPr>
                <w:rtl w:val="0"/>
              </w:rPr>
            </w:r>
          </w:p>
          <w:p w:rsidR="00000000" w:rsidDel="00000000" w:rsidP="00000000" w:rsidRDefault="00000000" w:rsidRPr="00000000" w14:paraId="000000B9">
            <w:pPr>
              <w:shd w:fill="ffffff" w:val="clear"/>
              <w:jc w:val="both"/>
              <w:rPr>
                <w:sz w:val="24"/>
                <w:szCs w:val="24"/>
              </w:rPr>
            </w:pPr>
            <w:r w:rsidDel="00000000" w:rsidR="00000000" w:rsidRPr="00000000">
              <w:rPr>
                <w:sz w:val="24"/>
                <w:szCs w:val="24"/>
                <w:rtl w:val="0"/>
              </w:rPr>
              <w:t xml:space="preserve">Вважаємо, що запропонований проєкт наказу:</w:t>
            </w:r>
          </w:p>
          <w:p w:rsidR="00000000" w:rsidDel="00000000" w:rsidP="00000000" w:rsidRDefault="00000000" w:rsidRPr="00000000" w14:paraId="000000BA">
            <w:pPr>
              <w:shd w:fill="ffffff" w:val="clear"/>
              <w:jc w:val="both"/>
              <w:rPr>
                <w:sz w:val="24"/>
                <w:szCs w:val="24"/>
              </w:rPr>
            </w:pPr>
            <w:r w:rsidDel="00000000" w:rsidR="00000000" w:rsidRPr="00000000">
              <w:rPr>
                <w:sz w:val="24"/>
                <w:szCs w:val="24"/>
                <w:rtl w:val="0"/>
              </w:rPr>
              <w:t xml:space="preserve">- в цілому не відповідає вимогам підготовки нормативних документів;</w:t>
            </w:r>
          </w:p>
        </w:tc>
        <w:tc>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громадське обговорення був виставлений проєкт безпосередньо положення</w:t>
            </w:r>
          </w:p>
        </w:tc>
      </w:tr>
      <w:tr>
        <w:tc>
          <w:tcPr/>
          <w:p w:rsidR="00000000" w:rsidDel="00000000" w:rsidP="00000000" w:rsidRDefault="00000000" w:rsidRPr="00000000" w14:paraId="000000BC">
            <w:pPr>
              <w:jc w:val="both"/>
              <w:rPr>
                <w:sz w:val="24"/>
                <w:szCs w:val="24"/>
                <w:highlight w:val="white"/>
              </w:rPr>
            </w:pPr>
            <w:r w:rsidDel="00000000" w:rsidR="00000000" w:rsidRPr="00000000">
              <w:rPr>
                <w:sz w:val="24"/>
                <w:szCs w:val="24"/>
                <w:rtl w:val="0"/>
              </w:rPr>
              <w:t xml:space="preserve">лист від Національної академії педагогічних наук, від 14.0.7.2020 №2-6/300</w:t>
            </w:r>
            <w:r w:rsidDel="00000000" w:rsidR="00000000" w:rsidRPr="00000000">
              <w:rPr>
                <w:rtl w:val="0"/>
              </w:rPr>
            </w:r>
          </w:p>
          <w:p w:rsidR="00000000" w:rsidDel="00000000" w:rsidP="00000000" w:rsidRDefault="00000000" w:rsidRPr="00000000" w14:paraId="000000BD">
            <w:pPr>
              <w:jc w:val="both"/>
              <w:rPr>
                <w:sz w:val="24"/>
                <w:szCs w:val="24"/>
              </w:rPr>
            </w:pPr>
            <w:r w:rsidDel="00000000" w:rsidR="00000000" w:rsidRPr="00000000">
              <w:rPr>
                <w:sz w:val="24"/>
                <w:szCs w:val="24"/>
                <w:highlight w:val="white"/>
                <w:rtl w:val="0"/>
              </w:rPr>
              <w:t xml:space="preserve">- назва проєкту наказу неповна, оскільки за змістом інформації не відображає суті (специфіки) нормативного документа, викликає невиправдані очікування, щодо змісту діяльності «асистента учня» як надавача соціальних послуг,  натомість у</w:t>
            </w:r>
            <w:r w:rsidDel="00000000" w:rsidR="00000000" w:rsidRPr="00000000">
              <w:rPr>
                <w:sz w:val="24"/>
                <w:szCs w:val="24"/>
                <w:rtl w:val="0"/>
              </w:rPr>
              <w:t xml:space="preserve"> проєкті наказу не прописані (відсутні) повноваження асистента учня (соціального робітника, одного з батьків, отримувача соціальної послуги або іншого законного представника), які мають забезпечувати соціальні потреби дитини з особливими освітніми потребами; </w:t>
            </w:r>
          </w:p>
        </w:tc>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Зазначений проєкт регламентує лише норму щодо допуску асистента учня (дитини) до освітнього процесу. </w:t>
            </w:r>
          </w:p>
        </w:tc>
      </w:tr>
      <w:tr>
        <w:tc>
          <w:tcPr/>
          <w:p w:rsidR="00000000" w:rsidDel="00000000" w:rsidP="00000000" w:rsidRDefault="00000000" w:rsidRPr="00000000" w14:paraId="000000BF">
            <w:pPr>
              <w:jc w:val="both"/>
              <w:rPr>
                <w:sz w:val="24"/>
                <w:szCs w:val="24"/>
                <w:highlight w:val="white"/>
              </w:rPr>
            </w:pPr>
            <w:r w:rsidDel="00000000" w:rsidR="00000000" w:rsidRPr="00000000">
              <w:rPr>
                <w:sz w:val="24"/>
                <w:szCs w:val="24"/>
                <w:rtl w:val="0"/>
              </w:rPr>
              <w:t xml:space="preserve">лист від Національної академії педагогічних наук, від 14.0.7.2020 №2-6/300</w:t>
            </w:r>
            <w:r w:rsidDel="00000000" w:rsidR="00000000" w:rsidRPr="00000000">
              <w:rPr>
                <w:rtl w:val="0"/>
              </w:rPr>
            </w:r>
          </w:p>
          <w:p w:rsidR="00000000" w:rsidDel="00000000" w:rsidP="00000000" w:rsidRDefault="00000000" w:rsidRPr="00000000" w14:paraId="000000C0">
            <w:pPr>
              <w:jc w:val="both"/>
              <w:rPr>
                <w:sz w:val="24"/>
                <w:szCs w:val="24"/>
              </w:rPr>
            </w:pPr>
            <w:r w:rsidDel="00000000" w:rsidR="00000000" w:rsidRPr="00000000">
              <w:rPr>
                <w:sz w:val="24"/>
                <w:szCs w:val="24"/>
                <w:rtl w:val="0"/>
              </w:rPr>
              <w:t xml:space="preserve">- відсутні посилання на нормативно-правові документи, що діють у сфері освіти та соціального захисту населення, які визначають соціальні потреби і регламентують порядок надання соціальних послуг.</w:t>
            </w:r>
          </w:p>
        </w:tc>
        <w:tc>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Зазначений проєкт регламентує лише норму щодо допуску асистента учня (дитини) до освітнього процесу.</w:t>
            </w:r>
          </w:p>
        </w:tc>
      </w:tr>
      <w:tr>
        <w:tc>
          <w:tcPr/>
          <w:p w:rsidR="00000000" w:rsidDel="00000000" w:rsidP="00000000" w:rsidRDefault="00000000" w:rsidRPr="00000000" w14:paraId="000000C2">
            <w:pPr>
              <w:jc w:val="both"/>
              <w:rPr>
                <w:sz w:val="24"/>
                <w:szCs w:val="24"/>
                <w:highlight w:val="white"/>
              </w:rPr>
            </w:pPr>
            <w:r w:rsidDel="00000000" w:rsidR="00000000" w:rsidRPr="00000000">
              <w:rPr>
                <w:sz w:val="24"/>
                <w:szCs w:val="24"/>
                <w:rtl w:val="0"/>
              </w:rPr>
              <w:t xml:space="preserve">лист від Національної академії педагогічних наук, від 14.0.7.2020 №2-6/300</w:t>
            </w:r>
            <w:r w:rsidDel="00000000" w:rsidR="00000000" w:rsidRPr="00000000">
              <w:rPr>
                <w:rtl w:val="0"/>
              </w:rPr>
            </w:r>
          </w:p>
          <w:p w:rsidR="00000000" w:rsidDel="00000000" w:rsidP="00000000" w:rsidRDefault="00000000" w:rsidRPr="00000000" w14:paraId="000000C3">
            <w:pPr>
              <w:jc w:val="both"/>
              <w:rPr>
                <w:sz w:val="24"/>
                <w:szCs w:val="24"/>
              </w:rPr>
            </w:pPr>
            <w:r w:rsidDel="00000000" w:rsidR="00000000" w:rsidRPr="00000000">
              <w:rPr>
                <w:sz w:val="24"/>
                <w:szCs w:val="24"/>
                <w:rtl w:val="0"/>
              </w:rPr>
              <w:t xml:space="preserve">Додаток 1_ Типовий договір</w:t>
            </w:r>
          </w:p>
          <w:p w:rsidR="00000000" w:rsidDel="00000000" w:rsidP="00000000" w:rsidRDefault="00000000" w:rsidRPr="00000000" w14:paraId="000000C4">
            <w:pPr>
              <w:ind w:firstLine="567"/>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C5">
            <w:pPr>
              <w:ind w:firstLine="567"/>
              <w:jc w:val="both"/>
              <w:rPr>
                <w:sz w:val="24"/>
                <w:szCs w:val="24"/>
              </w:rPr>
            </w:pPr>
            <w:r w:rsidDel="00000000" w:rsidR="00000000" w:rsidRPr="00000000">
              <w:rPr>
                <w:sz w:val="24"/>
                <w:szCs w:val="24"/>
                <w:rtl w:val="0"/>
              </w:rPr>
              <w:t xml:space="preserve">Права та обов’язки сторін</w:t>
            </w:r>
          </w:p>
          <w:p w:rsidR="00000000" w:rsidDel="00000000" w:rsidP="00000000" w:rsidRDefault="00000000" w:rsidRPr="00000000" w14:paraId="000000C6">
            <w:pPr>
              <w:ind w:firstLine="567"/>
              <w:rPr>
                <w:sz w:val="24"/>
                <w:szCs w:val="24"/>
              </w:rPr>
            </w:pPr>
            <w:r w:rsidDel="00000000" w:rsidR="00000000" w:rsidRPr="00000000">
              <w:rPr>
                <w:sz w:val="24"/>
                <w:szCs w:val="24"/>
                <w:rtl w:val="0"/>
              </w:rPr>
              <w:t xml:space="preserve">4. Асистент учня зобов’язується:</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проходити обов’язкові профілактичні медичні огляди відповідно до законодавства;</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додержуватися правил внутрішнього розпорядку закладу освіти;</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виконувати обов’язки, що передбачені цим Договором;</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дотримуватися правил охорони праці, безпеки життєдіяльності, пожежної безпеки;</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дотримуватися принципу конфіденційності стосовно стану здоров’я та іншої особистої інформації про учня;</w:t>
            </w:r>
          </w:p>
          <w:p w:rsidR="00000000" w:rsidDel="00000000" w:rsidP="00000000" w:rsidRDefault="00000000" w:rsidRPr="00000000" w14:paraId="000000CC">
            <w:pPr>
              <w:jc w:val="both"/>
              <w:rPr>
                <w:sz w:val="24"/>
                <w:szCs w:val="24"/>
              </w:rPr>
            </w:pPr>
            <w:r w:rsidDel="00000000" w:rsidR="00000000" w:rsidRPr="00000000">
              <w:rPr>
                <w:rtl w:val="0"/>
              </w:rPr>
            </w:r>
          </w:p>
        </w:tc>
        <w:tc>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Враховано частково </w:t>
            </w:r>
          </w:p>
        </w:tc>
      </w:tr>
      <w:tr>
        <w:tc>
          <w:tcPr/>
          <w:p w:rsidR="00000000" w:rsidDel="00000000" w:rsidP="00000000" w:rsidRDefault="00000000" w:rsidRPr="00000000" w14:paraId="000000CE">
            <w:pPr>
              <w:jc w:val="both"/>
              <w:rPr>
                <w:sz w:val="24"/>
                <w:szCs w:val="24"/>
                <w:highlight w:val="white"/>
              </w:rPr>
            </w:pPr>
            <w:r w:rsidDel="00000000" w:rsidR="00000000" w:rsidRPr="00000000">
              <w:rPr>
                <w:sz w:val="24"/>
                <w:szCs w:val="24"/>
                <w:rtl w:val="0"/>
              </w:rPr>
              <w:t xml:space="preserve">лист від Національної академії педагогічних наук, від 14.0.7.2020 №2-6/300</w:t>
            </w: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Зазначаємо, що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учасний стан розробки законодавчих актів у сфері освіти дітей з особливими освітніми потребами, у тому числі, в умовах інклюзії, є достатньо продуктивним. Поняття «асистент дитини» з особливими освітніми потребами включено, як до основного Закону України «Про освіту» (від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5 вересня 2017 р. № 2145-VIII)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так і до похідних законів: «Про повну загальну середню освіту» (від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16 січня 2020 р. № 463-IX)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 дошкільну освіту»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від 11 липня 2001 р. № 2628-III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 позашкільну освіту</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від 22 червня 2000 р.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1841-III)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 внесення змін до деяких законів України щодо доступу осіб з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особливими освітніми потребами до освітніх послуг» (від 6 вересня 2018 р. №2541-VIII), до постанови Кабінету Міністрів України «Про затвердження Положення про інклюзивно-ресурсний центр» (від 12 липня 2017 р. №545) та інших.</w:t>
            </w:r>
          </w:p>
          <w:p w:rsidR="00000000" w:rsidDel="00000000" w:rsidP="00000000" w:rsidRDefault="00000000" w:rsidRPr="00000000" w14:paraId="000000D0">
            <w:pPr>
              <w:jc w:val="both"/>
              <w:rPr>
                <w:sz w:val="24"/>
                <w:szCs w:val="24"/>
              </w:rPr>
            </w:pPr>
            <w:r w:rsidDel="00000000" w:rsidR="00000000" w:rsidRPr="00000000">
              <w:rPr>
                <w:i w:val="1"/>
                <w:sz w:val="24"/>
                <w:szCs w:val="24"/>
                <w:rtl w:val="0"/>
              </w:rPr>
              <w:t xml:space="preserve">При цьому одночасно використовуються різні за значенням поняття «асистент», які поступово уводились у вжиток: </w:t>
            </w:r>
            <w:r w:rsidDel="00000000" w:rsidR="00000000" w:rsidRPr="00000000">
              <w:rPr>
                <w:sz w:val="24"/>
                <w:szCs w:val="24"/>
                <w:rtl w:val="0"/>
              </w:rPr>
              <w:t xml:space="preserve">«асистент вихователя», «асистент вихователя дошкільного закладу», «асистент вчителя» (останні два внесені до Класифікатора професій як назви посад з кодом 3340), «асистент вихователя інклюзивної групи», «асистент дитини», «асистенти дітей з особливими освітніми потребами», </w:t>
            </w:r>
            <w:r w:rsidDel="00000000" w:rsidR="00000000" w:rsidRPr="00000000">
              <w:rPr>
                <w:sz w:val="24"/>
                <w:szCs w:val="24"/>
                <w:highlight w:val="white"/>
                <w:rtl w:val="0"/>
              </w:rPr>
              <w:t xml:space="preserve">а наразі пропонується нове, неоднозначне для розуміння поняття «асистент учня». Така різноманітність термінів викликає розпорошеність і нечіткість уявлень щодо змісту діяльності означених вище фахівців, їхню фахову спеціалізацію. </w:t>
            </w:r>
            <w:r w:rsidDel="00000000" w:rsidR="00000000" w:rsidRPr="00000000">
              <w:rPr>
                <w:rtl w:val="0"/>
              </w:rPr>
            </w:r>
          </w:p>
        </w:tc>
        <w:tc>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Поняття асистент учня введено Законом України «Про повну загальну середню освіту» та не може бути регламентовано підзаконним нормативно-правовим актом. </w:t>
            </w:r>
          </w:p>
        </w:tc>
      </w:tr>
      <w:tr>
        <w:tc>
          <w:tcPr/>
          <w:p w:rsidR="00000000" w:rsidDel="00000000" w:rsidP="00000000" w:rsidRDefault="00000000" w:rsidRPr="00000000" w14:paraId="000000D2">
            <w:pPr>
              <w:jc w:val="both"/>
              <w:rPr>
                <w:sz w:val="24"/>
                <w:szCs w:val="24"/>
                <w:highlight w:val="white"/>
              </w:rPr>
            </w:pPr>
            <w:r w:rsidDel="00000000" w:rsidR="00000000" w:rsidRPr="00000000">
              <w:rPr>
                <w:sz w:val="24"/>
                <w:szCs w:val="24"/>
                <w:rtl w:val="0"/>
              </w:rPr>
              <w:t xml:space="preserve">лист від Національної академії педагогічних наук, від 14.0.7.2020 №2-6/300</w:t>
            </w:r>
            <w:r w:rsidDel="00000000" w:rsidR="00000000" w:rsidRPr="00000000">
              <w:rPr>
                <w:rtl w:val="0"/>
              </w:rPr>
            </w:r>
          </w:p>
          <w:p w:rsidR="00000000" w:rsidDel="00000000" w:rsidP="00000000" w:rsidRDefault="00000000" w:rsidRPr="00000000" w14:paraId="000000D3">
            <w:pPr>
              <w:shd w:fill="ffffff" w:val="clear"/>
              <w:jc w:val="both"/>
              <w:rPr>
                <w:sz w:val="24"/>
                <w:szCs w:val="24"/>
              </w:rPr>
            </w:pPr>
            <w:r w:rsidDel="00000000" w:rsidR="00000000" w:rsidRPr="00000000">
              <w:rPr>
                <w:sz w:val="24"/>
                <w:szCs w:val="24"/>
                <w:rtl w:val="0"/>
              </w:rPr>
              <w:t xml:space="preserve">У зв’язку з цим пропонуємо:</w:t>
            </w:r>
          </w:p>
          <w:p w:rsidR="00000000" w:rsidDel="00000000" w:rsidP="00000000" w:rsidRDefault="00000000" w:rsidRPr="00000000" w14:paraId="000000D4">
            <w:pPr>
              <w:shd w:fill="ffffff" w:val="clear"/>
              <w:jc w:val="both"/>
              <w:rPr>
                <w:sz w:val="24"/>
                <w:szCs w:val="24"/>
              </w:rPr>
            </w:pPr>
            <w:r w:rsidDel="00000000" w:rsidR="00000000" w:rsidRPr="00000000">
              <w:rPr>
                <w:sz w:val="24"/>
                <w:szCs w:val="24"/>
                <w:rtl w:val="0"/>
              </w:rPr>
              <w:t xml:space="preserve">- узагальнити існуючі уже, і названі вище, поняття (наприклад, «асистент дитини», «асистент дітей», «асистент учня» та інші);</w:t>
            </w:r>
          </w:p>
          <w:p w:rsidR="00000000" w:rsidDel="00000000" w:rsidP="00000000" w:rsidRDefault="00000000" w:rsidRPr="00000000" w14:paraId="000000D5">
            <w:pPr>
              <w:shd w:fill="ffffff" w:val="clear"/>
              <w:jc w:val="both"/>
              <w:rPr>
                <w:sz w:val="24"/>
                <w:szCs w:val="24"/>
              </w:rPr>
            </w:pPr>
            <w:r w:rsidDel="00000000" w:rsidR="00000000" w:rsidRPr="00000000">
              <w:rPr>
                <w:sz w:val="24"/>
                <w:szCs w:val="24"/>
                <w:rtl w:val="0"/>
              </w:rPr>
              <w:t xml:space="preserve">- чітко розмежувати закладену в них специфіку функціональних процедур (повноважень);</w:t>
            </w:r>
          </w:p>
          <w:p w:rsidR="00000000" w:rsidDel="00000000" w:rsidP="00000000" w:rsidRDefault="00000000" w:rsidRPr="00000000" w14:paraId="000000D6">
            <w:pPr>
              <w:shd w:fill="ffffff" w:val="clear"/>
              <w:jc w:val="both"/>
              <w:rPr>
                <w:sz w:val="24"/>
                <w:szCs w:val="24"/>
              </w:rPr>
            </w:pPr>
            <w:r w:rsidDel="00000000" w:rsidR="00000000" w:rsidRPr="00000000">
              <w:rPr>
                <w:sz w:val="24"/>
                <w:szCs w:val="24"/>
                <w:rtl w:val="0"/>
              </w:rPr>
              <w:t xml:space="preserve">- окремі з них об’єднати (асимілювати);</w:t>
            </w:r>
          </w:p>
          <w:p w:rsidR="00000000" w:rsidDel="00000000" w:rsidP="00000000" w:rsidRDefault="00000000" w:rsidRPr="00000000" w14:paraId="000000D7">
            <w:pPr>
              <w:shd w:fill="ffffff" w:val="clear"/>
              <w:jc w:val="both"/>
              <w:rPr>
                <w:sz w:val="24"/>
                <w:szCs w:val="24"/>
              </w:rPr>
            </w:pPr>
            <w:r w:rsidDel="00000000" w:rsidR="00000000" w:rsidRPr="00000000">
              <w:rPr>
                <w:sz w:val="24"/>
                <w:szCs w:val="24"/>
                <w:rtl w:val="0"/>
              </w:rPr>
              <w:t xml:space="preserve">- розробити окремий уніфікований документ, в якому будуть представлені фахові особливості асистента в різних умовах здійснення освітньої діяльності.</w:t>
            </w:r>
          </w:p>
          <w:p w:rsidR="00000000" w:rsidDel="00000000" w:rsidP="00000000" w:rsidRDefault="00000000" w:rsidRPr="00000000" w14:paraId="000000D8">
            <w:pPr>
              <w:jc w:val="both"/>
              <w:rPr>
                <w:sz w:val="24"/>
                <w:szCs w:val="24"/>
              </w:rPr>
            </w:pPr>
            <w:r w:rsidDel="00000000" w:rsidR="00000000" w:rsidRPr="00000000">
              <w:rPr>
                <w:sz w:val="24"/>
                <w:szCs w:val="24"/>
                <w:highlight w:val="white"/>
                <w:rtl w:val="0"/>
              </w:rPr>
              <w:t xml:space="preserve">– р</w:t>
            </w:r>
            <w:r w:rsidDel="00000000" w:rsidR="00000000" w:rsidRPr="00000000">
              <w:rPr>
                <w:sz w:val="24"/>
                <w:szCs w:val="24"/>
                <w:rtl w:val="0"/>
              </w:rPr>
              <w:t xml:space="preserve">озробити і окремим пунктом (або додатком) прописати: кваліфікаційні вимоги до асистента учня, статус асистента учня, умови праці/надання соціальних послуг.</w:t>
            </w:r>
          </w:p>
        </w:tc>
        <w:tc>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 акту регламентує лише допуск асистента учня до освітнього процесу відповідно до абзацу другого частини 7 статті 26 Закону України «Про повну загальну середню освіту». Зазначені пропозиції будуть враховані під час підготовки змін до законодавства та під час розробки методичних рекомендацій. </w:t>
            </w:r>
          </w:p>
        </w:tc>
      </w:tr>
    </w:tbl>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ind w:firstLine="720"/>
        <w:jc w:val="both"/>
        <w:rPr/>
      </w:pPr>
      <w:r w:rsidDel="00000000" w:rsidR="00000000" w:rsidRPr="00000000">
        <w:rPr>
          <w:rtl w:val="0"/>
        </w:rPr>
        <w:t xml:space="preserve">За результатами громадського обговорення прийнято рішення щодо:</w:t>
      </w:r>
    </w:p>
    <w:p w:rsidR="00000000" w:rsidDel="00000000" w:rsidP="00000000" w:rsidRDefault="00000000" w:rsidRPr="00000000" w14:paraId="000000D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1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актуалізації роботи з узгодження термінології діючих спеціальних законів, зокрема Законів України «Про освіту»,  «Про повну загальну середню освіту», «Про дошкільну освіту», «Про позашкільну освіту», «Про професійно-технічну освіту»;</w:t>
      </w:r>
    </w:p>
    <w:p w:rsidR="00000000" w:rsidDel="00000000" w:rsidP="00000000" w:rsidRDefault="00000000" w:rsidRPr="00000000" w14:paraId="000000D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1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підготовки методичних рекомендацій з чітким визначенням повноважень асистента вчителя та асистента дитини (учня);</w:t>
      </w:r>
    </w:p>
    <w:p w:rsidR="00000000" w:rsidDel="00000000" w:rsidP="00000000" w:rsidRDefault="00000000" w:rsidRPr="00000000" w14:paraId="000000D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1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посилити інформування населення про асистента вчителя, асистента учня, соціальну послугу супроводу під час інклюзивного навчання. </w:t>
      </w:r>
    </w:p>
    <w:sectPr>
      <w:pgSz w:h="15840" w:w="12240"/>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bullet"/>
      <w:lvlText w:val="-"/>
      <w:lvlJc w:val="left"/>
      <w:pPr>
        <w:ind w:left="410" w:hanging="360"/>
      </w:pPr>
      <w:rPr>
        <w:rFonts w:ascii="Times New Roman" w:cs="Times New Roman" w:eastAsia="Times New Roman" w:hAnsi="Times New Roman"/>
      </w:rPr>
    </w:lvl>
    <w:lvl w:ilvl="1">
      <w:start w:val="1"/>
      <w:numFmt w:val="bullet"/>
      <w:lvlText w:val="o"/>
      <w:lvlJc w:val="left"/>
      <w:pPr>
        <w:ind w:left="1130" w:hanging="360"/>
      </w:pPr>
      <w:rPr>
        <w:rFonts w:ascii="Courier New" w:cs="Courier New" w:eastAsia="Courier New" w:hAnsi="Courier New"/>
      </w:rPr>
    </w:lvl>
    <w:lvl w:ilvl="2">
      <w:start w:val="1"/>
      <w:numFmt w:val="bullet"/>
      <w:lvlText w:val="▪"/>
      <w:lvlJc w:val="left"/>
      <w:pPr>
        <w:ind w:left="1850" w:hanging="360"/>
      </w:pPr>
      <w:rPr>
        <w:rFonts w:ascii="Noto Sans Symbols" w:cs="Noto Sans Symbols" w:eastAsia="Noto Sans Symbols" w:hAnsi="Noto Sans Symbols"/>
      </w:rPr>
    </w:lvl>
    <w:lvl w:ilvl="3">
      <w:start w:val="1"/>
      <w:numFmt w:val="bullet"/>
      <w:lvlText w:val="●"/>
      <w:lvlJc w:val="left"/>
      <w:pPr>
        <w:ind w:left="2570" w:hanging="360"/>
      </w:pPr>
      <w:rPr>
        <w:rFonts w:ascii="Noto Sans Symbols" w:cs="Noto Sans Symbols" w:eastAsia="Noto Sans Symbols" w:hAnsi="Noto Sans Symbols"/>
      </w:rPr>
    </w:lvl>
    <w:lvl w:ilvl="4">
      <w:start w:val="1"/>
      <w:numFmt w:val="bullet"/>
      <w:lvlText w:val="o"/>
      <w:lvlJc w:val="left"/>
      <w:pPr>
        <w:ind w:left="3290" w:hanging="360"/>
      </w:pPr>
      <w:rPr>
        <w:rFonts w:ascii="Courier New" w:cs="Courier New" w:eastAsia="Courier New" w:hAnsi="Courier New"/>
      </w:rPr>
    </w:lvl>
    <w:lvl w:ilvl="5">
      <w:start w:val="1"/>
      <w:numFmt w:val="bullet"/>
      <w:lvlText w:val="▪"/>
      <w:lvlJc w:val="left"/>
      <w:pPr>
        <w:ind w:left="4010" w:hanging="360"/>
      </w:pPr>
      <w:rPr>
        <w:rFonts w:ascii="Noto Sans Symbols" w:cs="Noto Sans Symbols" w:eastAsia="Noto Sans Symbols" w:hAnsi="Noto Sans Symbols"/>
      </w:rPr>
    </w:lvl>
    <w:lvl w:ilvl="6">
      <w:start w:val="1"/>
      <w:numFmt w:val="bullet"/>
      <w:lvlText w:val="●"/>
      <w:lvlJc w:val="left"/>
      <w:pPr>
        <w:ind w:left="4730" w:hanging="360"/>
      </w:pPr>
      <w:rPr>
        <w:rFonts w:ascii="Noto Sans Symbols" w:cs="Noto Sans Symbols" w:eastAsia="Noto Sans Symbols" w:hAnsi="Noto Sans Symbols"/>
      </w:rPr>
    </w:lvl>
    <w:lvl w:ilvl="7">
      <w:start w:val="1"/>
      <w:numFmt w:val="bullet"/>
      <w:lvlText w:val="o"/>
      <w:lvlJc w:val="left"/>
      <w:pPr>
        <w:ind w:left="5450" w:hanging="360"/>
      </w:pPr>
      <w:rPr>
        <w:rFonts w:ascii="Courier New" w:cs="Courier New" w:eastAsia="Courier New" w:hAnsi="Courier New"/>
      </w:rPr>
    </w:lvl>
    <w:lvl w:ilvl="8">
      <w:start w:val="1"/>
      <w:numFmt w:val="bullet"/>
      <w:lvlText w:val="▪"/>
      <w:lvlJc w:val="left"/>
      <w:pPr>
        <w:ind w:left="6170" w:hanging="360"/>
      </w:pPr>
      <w:rPr>
        <w:rFonts w:ascii="Noto Sans Symbols" w:cs="Noto Sans Symbols" w:eastAsia="Noto Sans Symbols" w:hAnsi="Noto Sans Symbols"/>
      </w:rPr>
    </w:lvl>
  </w:abstractNum>
  <w:abstractNum w:abstractNumId="2">
    <w:lvl w:ilvl="0">
      <w:start w:val="1"/>
      <w:numFmt w:val="bullet"/>
      <w:lvlText w:val="-"/>
      <w:lvlJc w:val="left"/>
      <w:pPr>
        <w:ind w:left="1069" w:hanging="360"/>
      </w:pPr>
      <w:rPr>
        <w:rFonts w:ascii="Times New Roman" w:cs="Times New Roman" w:eastAsia="Times New Roman" w:hAnsi="Times New Roman"/>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antoninalivitcka.z@gmail.com" TargetMode="External"/><Relationship Id="rId11" Type="http://schemas.openxmlformats.org/officeDocument/2006/relationships/hyperlink" Target="mailto:vasilinazair@gmail.com" TargetMode="External"/><Relationship Id="rId22" Type="http://schemas.openxmlformats.org/officeDocument/2006/relationships/hyperlink" Target="mailto:vasilinazair@gmail.com" TargetMode="External"/><Relationship Id="rId10" Type="http://schemas.openxmlformats.org/officeDocument/2006/relationships/hyperlink" Target="mailto:lubapeculiak@gmail.com" TargetMode="External"/><Relationship Id="rId21" Type="http://schemas.openxmlformats.org/officeDocument/2006/relationships/hyperlink" Target="mailto:svstlana.chayka.7617@gmail.com" TargetMode="External"/><Relationship Id="rId13" Type="http://schemas.openxmlformats.org/officeDocument/2006/relationships/hyperlink" Target="mailto:antoninalivitcka.z@gmail.com" TargetMode="External"/><Relationship Id="rId12" Type="http://schemas.openxmlformats.org/officeDocument/2006/relationships/hyperlink" Target="mailto:olesya.yaroshko@gmail.com" TargetMode="External"/><Relationship Id="rId23" Type="http://schemas.openxmlformats.org/officeDocument/2006/relationships/hyperlink" Target="mailto:olesya.yaroshko@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rinaprotas67@gmail.com" TargetMode="External"/><Relationship Id="rId15" Type="http://schemas.openxmlformats.org/officeDocument/2006/relationships/hyperlink" Target="mailto:blazhko-ira@hotmail.com" TargetMode="External"/><Relationship Id="rId14" Type="http://schemas.openxmlformats.org/officeDocument/2006/relationships/hyperlink" Target="mailto:vozlil708@gmail.com" TargetMode="External"/><Relationship Id="rId17" Type="http://schemas.openxmlformats.org/officeDocument/2006/relationships/hyperlink" Target="mailto:blazhko-ira@hotmail.com" TargetMode="External"/><Relationship Id="rId16" Type="http://schemas.openxmlformats.org/officeDocument/2006/relationships/hyperlink" Target="mailto:lubapeculiak@gmail.com" TargetMode="External"/><Relationship Id="rId5" Type="http://schemas.openxmlformats.org/officeDocument/2006/relationships/styles" Target="styles.xml"/><Relationship Id="rId19" Type="http://schemas.openxmlformats.org/officeDocument/2006/relationships/hyperlink" Target="mailto:irinaprotas67@gmail.com" TargetMode="External"/><Relationship Id="rId6" Type="http://schemas.openxmlformats.org/officeDocument/2006/relationships/hyperlink" Target="mailto:vozlil708@gmail.com" TargetMode="External"/><Relationship Id="rId18" Type="http://schemas.openxmlformats.org/officeDocument/2006/relationships/hyperlink" Target="mailto:nataliya.pozemirova@gmail.com" TargetMode="External"/><Relationship Id="rId7" Type="http://schemas.openxmlformats.org/officeDocument/2006/relationships/hyperlink" Target="mailto:blazhko-ira@hotmail.com" TargetMode="External"/><Relationship Id="rId8" Type="http://schemas.openxmlformats.org/officeDocument/2006/relationships/hyperlink" Target="mailto:nataliya.pozemiro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