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Pr="00436FFD" w:rsidRDefault="00712AA1" w:rsidP="00712AA1">
      <w:pPr>
        <w:jc w:val="center"/>
        <w:rPr>
          <w:b/>
          <w:sz w:val="28"/>
          <w:szCs w:val="28"/>
          <w:lang w:val="uk-UA"/>
        </w:rPr>
      </w:pPr>
      <w:r w:rsidRPr="00436FFD">
        <w:rPr>
          <w:b/>
          <w:sz w:val="28"/>
          <w:szCs w:val="28"/>
          <w:lang w:val="uk-UA"/>
        </w:rPr>
        <w:t xml:space="preserve">Звіт </w:t>
      </w:r>
    </w:p>
    <w:p w:rsidR="00712AA1" w:rsidRPr="00436FFD" w:rsidRDefault="00712AA1" w:rsidP="00712AA1">
      <w:pPr>
        <w:jc w:val="center"/>
        <w:rPr>
          <w:b/>
          <w:sz w:val="28"/>
          <w:szCs w:val="28"/>
          <w:lang w:val="uk-UA"/>
        </w:rPr>
      </w:pPr>
      <w:r w:rsidRPr="00436FFD">
        <w:rPr>
          <w:b/>
          <w:sz w:val="28"/>
          <w:szCs w:val="28"/>
          <w:lang w:val="uk-UA"/>
        </w:rPr>
        <w:t xml:space="preserve">про </w:t>
      </w:r>
      <w:r w:rsidR="00CA4124" w:rsidRPr="00436FFD">
        <w:rPr>
          <w:b/>
          <w:sz w:val="28"/>
          <w:szCs w:val="28"/>
          <w:lang w:val="uk-UA"/>
        </w:rPr>
        <w:t>врахування</w:t>
      </w:r>
      <w:r w:rsidR="0037586B" w:rsidRPr="00436FFD">
        <w:rPr>
          <w:b/>
          <w:sz w:val="28"/>
          <w:szCs w:val="28"/>
          <w:lang w:val="uk-UA"/>
        </w:rPr>
        <w:t xml:space="preserve"> пропозицій та зауважень до</w:t>
      </w:r>
      <w:r w:rsidRPr="00436FFD">
        <w:rPr>
          <w:b/>
          <w:sz w:val="28"/>
          <w:szCs w:val="28"/>
          <w:lang w:val="uk-UA"/>
        </w:rPr>
        <w:t xml:space="preserve"> </w:t>
      </w:r>
    </w:p>
    <w:p w:rsidR="00712AA1" w:rsidRPr="00436FFD" w:rsidRDefault="00712AA1" w:rsidP="00712AA1">
      <w:pPr>
        <w:pStyle w:val="a4"/>
        <w:spacing w:after="0" w:line="240" w:lineRule="auto"/>
        <w:jc w:val="center"/>
        <w:rPr>
          <w:rFonts w:ascii="Times New Roman" w:hAnsi="Times New Roman"/>
          <w:b/>
          <w:color w:val="333333"/>
          <w:sz w:val="28"/>
          <w:szCs w:val="28"/>
          <w:shd w:val="clear" w:color="auto" w:fill="FFFFFF"/>
        </w:rPr>
      </w:pPr>
      <w:r w:rsidRPr="00436FFD">
        <w:rPr>
          <w:rFonts w:ascii="Times New Roman" w:hAnsi="Times New Roman"/>
          <w:b/>
          <w:color w:val="333333"/>
          <w:sz w:val="28"/>
          <w:szCs w:val="28"/>
          <w:shd w:val="clear" w:color="auto" w:fill="FFFFFF"/>
        </w:rPr>
        <w:t>навчальної програми з предмету «Захист України</w:t>
      </w:r>
      <w:r w:rsidR="00FE56CF">
        <w:rPr>
          <w:rFonts w:ascii="Times New Roman" w:hAnsi="Times New Roman"/>
          <w:b/>
          <w:color w:val="333333"/>
          <w:sz w:val="28"/>
          <w:szCs w:val="28"/>
          <w:shd w:val="clear" w:color="auto" w:fill="FFFFFF"/>
        </w:rPr>
        <w:t>. Профільний рівень</w:t>
      </w:r>
      <w:r w:rsidRPr="00436FFD">
        <w:rPr>
          <w:rFonts w:ascii="Times New Roman" w:hAnsi="Times New Roman"/>
          <w:b/>
          <w:color w:val="333333"/>
          <w:sz w:val="28"/>
          <w:szCs w:val="28"/>
          <w:shd w:val="clear" w:color="auto" w:fill="FFFFFF"/>
        </w:rPr>
        <w:t xml:space="preserve">» </w:t>
      </w:r>
    </w:p>
    <w:p w:rsidR="009A5CD0" w:rsidRPr="00FE56CF" w:rsidRDefault="009A5CD0" w:rsidP="00FE56CF">
      <w:pPr>
        <w:pStyle w:val="a6"/>
        <w:jc w:val="center"/>
        <w:rPr>
          <w:b/>
          <w:bCs/>
          <w:sz w:val="28"/>
          <w:szCs w:val="28"/>
          <w:lang w:val="uk-UA"/>
        </w:rPr>
      </w:pPr>
      <w:r w:rsidRPr="00436FFD">
        <w:rPr>
          <w:b/>
          <w:bCs/>
          <w:sz w:val="28"/>
          <w:szCs w:val="28"/>
        </w:rPr>
        <w:t xml:space="preserve">для </w:t>
      </w:r>
      <w:r w:rsidRPr="00FE56CF">
        <w:rPr>
          <w:b/>
          <w:bCs/>
          <w:sz w:val="28"/>
          <w:szCs w:val="28"/>
          <w:lang w:val="uk-UA"/>
        </w:rPr>
        <w:t>закладів</w:t>
      </w:r>
      <w:r w:rsidRPr="00436FFD">
        <w:rPr>
          <w:b/>
          <w:bCs/>
          <w:sz w:val="28"/>
          <w:szCs w:val="28"/>
        </w:rPr>
        <w:t xml:space="preserve"> </w:t>
      </w:r>
      <w:r w:rsidR="00FE56CF">
        <w:rPr>
          <w:b/>
          <w:bCs/>
          <w:sz w:val="28"/>
          <w:szCs w:val="28"/>
          <w:lang w:val="uk-UA"/>
        </w:rPr>
        <w:t>загальної середньої освіти</w:t>
      </w:r>
    </w:p>
    <w:p w:rsidR="00712AA1" w:rsidRPr="00436FFD" w:rsidRDefault="00712AA1" w:rsidP="00712AA1">
      <w:pPr>
        <w:ind w:firstLine="709"/>
        <w:jc w:val="center"/>
        <w:rPr>
          <w:sz w:val="28"/>
          <w:szCs w:val="28"/>
        </w:rPr>
      </w:pPr>
    </w:p>
    <w:p w:rsidR="00712AA1" w:rsidRPr="00436FFD" w:rsidRDefault="00712AA1" w:rsidP="00712AA1">
      <w:pPr>
        <w:ind w:firstLine="709"/>
        <w:jc w:val="both"/>
        <w:rPr>
          <w:b/>
          <w:sz w:val="28"/>
          <w:szCs w:val="28"/>
          <w:lang w:val="uk-UA"/>
        </w:rPr>
      </w:pPr>
      <w:r w:rsidRPr="00436FFD">
        <w:rPr>
          <w:b/>
          <w:sz w:val="28"/>
          <w:szCs w:val="28"/>
          <w:lang w:val="uk-UA"/>
        </w:rPr>
        <w:t>1. Найменування органу виконавчої влади, який проводив обговорення</w:t>
      </w:r>
    </w:p>
    <w:p w:rsidR="00712AA1" w:rsidRPr="00C92D95" w:rsidRDefault="00712AA1" w:rsidP="00712AA1">
      <w:pPr>
        <w:ind w:firstLine="709"/>
        <w:jc w:val="both"/>
        <w:rPr>
          <w:sz w:val="28"/>
          <w:szCs w:val="28"/>
          <w:lang w:val="uk-UA"/>
        </w:rPr>
      </w:pPr>
      <w:r w:rsidRPr="00C92D95">
        <w:rPr>
          <w:sz w:val="28"/>
          <w:szCs w:val="28"/>
          <w:lang w:val="uk-UA"/>
        </w:rPr>
        <w:t>Міністерство освіти і науки України</w:t>
      </w:r>
    </w:p>
    <w:p w:rsidR="00712AA1" w:rsidRPr="00436FFD" w:rsidRDefault="00712AA1" w:rsidP="00712AA1">
      <w:pPr>
        <w:ind w:firstLine="709"/>
        <w:jc w:val="both"/>
        <w:rPr>
          <w:sz w:val="28"/>
          <w:szCs w:val="28"/>
          <w:lang w:val="uk-UA"/>
        </w:rPr>
      </w:pPr>
    </w:p>
    <w:p w:rsidR="00712AA1" w:rsidRPr="00436FFD" w:rsidRDefault="00712AA1" w:rsidP="00712AA1">
      <w:pPr>
        <w:ind w:firstLine="709"/>
        <w:jc w:val="both"/>
        <w:rPr>
          <w:b/>
          <w:sz w:val="28"/>
          <w:szCs w:val="28"/>
          <w:lang w:val="uk-UA"/>
        </w:rPr>
      </w:pPr>
      <w:r w:rsidRPr="00436FFD">
        <w:rPr>
          <w:b/>
          <w:sz w:val="28"/>
          <w:szCs w:val="28"/>
          <w:lang w:val="uk-UA"/>
        </w:rPr>
        <w:t>2. Зміст питання або назва проєкту акта, що виносилися на обговорення</w:t>
      </w:r>
    </w:p>
    <w:p w:rsidR="00712AA1" w:rsidRPr="00FE56CF" w:rsidRDefault="00712AA1" w:rsidP="009A5CD0">
      <w:pPr>
        <w:pStyle w:val="a4"/>
        <w:spacing w:after="0" w:line="240" w:lineRule="auto"/>
        <w:ind w:firstLine="709"/>
        <w:jc w:val="both"/>
        <w:rPr>
          <w:rFonts w:ascii="Times New Roman" w:hAnsi="Times New Roman"/>
          <w:color w:val="000000" w:themeColor="text1"/>
          <w:sz w:val="28"/>
          <w:szCs w:val="28"/>
        </w:rPr>
      </w:pPr>
      <w:r w:rsidRPr="00436FFD">
        <w:rPr>
          <w:rFonts w:ascii="Times New Roman" w:hAnsi="Times New Roman"/>
          <w:sz w:val="28"/>
          <w:szCs w:val="28"/>
        </w:rPr>
        <w:t>Проєкт навчальної програми з предмету «Захист України</w:t>
      </w:r>
      <w:r w:rsidR="00FE56CF">
        <w:rPr>
          <w:rFonts w:ascii="Times New Roman" w:hAnsi="Times New Roman"/>
          <w:sz w:val="28"/>
          <w:szCs w:val="28"/>
        </w:rPr>
        <w:t>. Профільний рівень</w:t>
      </w:r>
      <w:r w:rsidRPr="00436FFD">
        <w:rPr>
          <w:rFonts w:ascii="Times New Roman" w:hAnsi="Times New Roman"/>
          <w:sz w:val="28"/>
          <w:szCs w:val="28"/>
        </w:rPr>
        <w:t>» д</w:t>
      </w:r>
      <w:r w:rsidR="00F95CC4">
        <w:rPr>
          <w:rFonts w:ascii="Times New Roman" w:hAnsi="Times New Roman"/>
          <w:sz w:val="28"/>
          <w:szCs w:val="28"/>
        </w:rPr>
        <w:t>ля</w:t>
      </w:r>
      <w:r w:rsidRPr="00436FFD">
        <w:rPr>
          <w:rFonts w:ascii="Times New Roman" w:hAnsi="Times New Roman"/>
          <w:sz w:val="28"/>
          <w:szCs w:val="28"/>
        </w:rPr>
        <w:t xml:space="preserve"> закладів </w:t>
      </w:r>
      <w:r w:rsidR="00FE56CF">
        <w:rPr>
          <w:rFonts w:ascii="Times New Roman" w:hAnsi="Times New Roman"/>
          <w:sz w:val="28"/>
          <w:szCs w:val="28"/>
        </w:rPr>
        <w:t xml:space="preserve">загальної середньої освіти </w:t>
      </w:r>
      <w:r w:rsidRPr="00436FFD">
        <w:rPr>
          <w:rFonts w:ascii="Times New Roman" w:hAnsi="Times New Roman"/>
          <w:sz w:val="28"/>
          <w:szCs w:val="28"/>
        </w:rPr>
        <w:t xml:space="preserve">(далі – </w:t>
      </w:r>
      <w:proofErr w:type="spellStart"/>
      <w:r w:rsidRPr="00436FFD">
        <w:rPr>
          <w:rFonts w:ascii="Times New Roman" w:hAnsi="Times New Roman"/>
          <w:sz w:val="28"/>
          <w:szCs w:val="28"/>
        </w:rPr>
        <w:t>проєкт</w:t>
      </w:r>
      <w:proofErr w:type="spellEnd"/>
      <w:r w:rsidRPr="00436FFD">
        <w:rPr>
          <w:rFonts w:ascii="Times New Roman" w:hAnsi="Times New Roman"/>
          <w:sz w:val="28"/>
          <w:szCs w:val="28"/>
        </w:rPr>
        <w:t xml:space="preserve"> </w:t>
      </w:r>
      <w:r w:rsidRPr="00C92D95">
        <w:rPr>
          <w:rFonts w:ascii="Times New Roman" w:hAnsi="Times New Roman"/>
          <w:sz w:val="28"/>
          <w:szCs w:val="28"/>
        </w:rPr>
        <w:t>навчальної програми</w:t>
      </w:r>
      <w:r w:rsidRPr="00436FFD">
        <w:rPr>
          <w:rFonts w:ascii="Times New Roman" w:hAnsi="Times New Roman"/>
          <w:sz w:val="28"/>
          <w:szCs w:val="28"/>
        </w:rPr>
        <w:t xml:space="preserve">) </w:t>
      </w:r>
      <w:r w:rsidRPr="00C92D95">
        <w:rPr>
          <w:rFonts w:ascii="Times New Roman" w:hAnsi="Times New Roman"/>
          <w:sz w:val="28"/>
          <w:szCs w:val="28"/>
        </w:rPr>
        <w:t xml:space="preserve">розроблено на підставі постанови КМУ «Про внесення змін до деяких постанов Кабінету Міністрів України» від 26.02.2020 № 143, листа МОН «Щодо зміни назви навчального предмета» від 10.04.2020 №1/9-205, наказу Міністерства освіти і науки України «Про утворення робочих груп з доопрацювання навчальних програм з предмета </w:t>
      </w:r>
      <w:r w:rsidRPr="00FE56CF">
        <w:rPr>
          <w:rFonts w:ascii="Times New Roman" w:hAnsi="Times New Roman"/>
          <w:color w:val="000000" w:themeColor="text1"/>
          <w:sz w:val="28"/>
          <w:szCs w:val="28"/>
        </w:rPr>
        <w:t>«Захист У</w:t>
      </w:r>
      <w:r w:rsidR="00F95CC4" w:rsidRPr="00FE56CF">
        <w:rPr>
          <w:rFonts w:ascii="Times New Roman" w:hAnsi="Times New Roman"/>
          <w:color w:val="000000" w:themeColor="text1"/>
          <w:sz w:val="28"/>
          <w:szCs w:val="28"/>
        </w:rPr>
        <w:t>країни» від 28.07.2020 р. № 970.</w:t>
      </w:r>
    </w:p>
    <w:p w:rsidR="00712AA1" w:rsidRPr="00436FFD" w:rsidRDefault="00712AA1" w:rsidP="00712AA1">
      <w:pPr>
        <w:pStyle w:val="a4"/>
        <w:spacing w:after="0" w:line="240" w:lineRule="auto"/>
        <w:ind w:firstLine="709"/>
        <w:jc w:val="both"/>
        <w:rPr>
          <w:rFonts w:ascii="Times New Roman" w:hAnsi="Times New Roman"/>
          <w:sz w:val="28"/>
          <w:szCs w:val="28"/>
        </w:rPr>
      </w:pPr>
      <w:r w:rsidRPr="00436FFD">
        <w:rPr>
          <w:rFonts w:ascii="Times New Roman" w:hAnsi="Times New Roman"/>
          <w:sz w:val="28"/>
          <w:szCs w:val="28"/>
        </w:rPr>
        <w:t xml:space="preserve">Мета розроблення – </w:t>
      </w:r>
      <w:r w:rsidRPr="00436FFD">
        <w:rPr>
          <w:rFonts w:ascii="Times New Roman" w:eastAsia="PT Serif" w:hAnsi="Times New Roman"/>
          <w:sz w:val="28"/>
          <w:szCs w:val="28"/>
        </w:rPr>
        <w:t>удосконалення навчальної програми з предмета «Захист України</w:t>
      </w:r>
      <w:r w:rsidR="00FE56CF">
        <w:rPr>
          <w:rFonts w:ascii="Times New Roman" w:eastAsia="PT Serif" w:hAnsi="Times New Roman"/>
          <w:sz w:val="28"/>
          <w:szCs w:val="28"/>
        </w:rPr>
        <w:t>. Профільний рівень</w:t>
      </w:r>
      <w:r w:rsidRPr="00436FFD">
        <w:rPr>
          <w:rFonts w:ascii="Times New Roman" w:eastAsia="PT Serif" w:hAnsi="Times New Roman"/>
          <w:sz w:val="28"/>
          <w:szCs w:val="28"/>
        </w:rPr>
        <w:t xml:space="preserve">» </w:t>
      </w:r>
      <w:r w:rsidRPr="00436FFD">
        <w:rPr>
          <w:rFonts w:ascii="Times New Roman" w:hAnsi="Times New Roman"/>
          <w:sz w:val="28"/>
          <w:szCs w:val="28"/>
        </w:rPr>
        <w:t xml:space="preserve">з врахуванням основ діючого законодавства та Конституції України. </w:t>
      </w:r>
    </w:p>
    <w:p w:rsidR="00712AA1" w:rsidRPr="00436FFD" w:rsidRDefault="00712AA1" w:rsidP="00712AA1">
      <w:pPr>
        <w:ind w:firstLine="709"/>
        <w:jc w:val="both"/>
        <w:rPr>
          <w:sz w:val="28"/>
          <w:szCs w:val="28"/>
          <w:lang w:val="uk-UA"/>
        </w:rPr>
      </w:pPr>
      <w:r w:rsidRPr="00436FFD">
        <w:rPr>
          <w:rFonts w:eastAsia="Calibri"/>
          <w:sz w:val="28"/>
          <w:szCs w:val="28"/>
          <w:lang w:val="uk-UA" w:eastAsia="en-US"/>
        </w:rPr>
        <w:t>Громадське обговорення проводилося у формі електронних</w:t>
      </w:r>
      <w:r w:rsidRPr="00436FFD">
        <w:rPr>
          <w:sz w:val="28"/>
          <w:szCs w:val="28"/>
          <w:lang w:val="uk-UA"/>
        </w:rPr>
        <w:t xml:space="preserve"> консультацій, індивідуальної переписки, масових </w:t>
      </w:r>
      <w:r w:rsidRPr="00436FFD">
        <w:rPr>
          <w:sz w:val="28"/>
          <w:szCs w:val="28"/>
          <w:lang w:val="en-US"/>
        </w:rPr>
        <w:t>email</w:t>
      </w:r>
      <w:r w:rsidRPr="00436FFD">
        <w:rPr>
          <w:sz w:val="28"/>
          <w:szCs w:val="28"/>
          <w:lang w:val="uk-UA"/>
        </w:rPr>
        <w:t xml:space="preserve"> розсилок, </w:t>
      </w:r>
      <w:r w:rsidRPr="00436FFD">
        <w:rPr>
          <w:sz w:val="28"/>
          <w:szCs w:val="28"/>
          <w:lang w:val="en-US"/>
        </w:rPr>
        <w:t>ZOOM</w:t>
      </w:r>
      <w:r w:rsidRPr="00436FFD">
        <w:rPr>
          <w:sz w:val="28"/>
          <w:szCs w:val="28"/>
          <w:lang w:val="uk-UA"/>
        </w:rPr>
        <w:t xml:space="preserve"> конференцій, сервісів </w:t>
      </w:r>
      <w:r w:rsidRPr="00436FFD">
        <w:rPr>
          <w:sz w:val="28"/>
          <w:szCs w:val="28"/>
          <w:lang w:val="en-US"/>
        </w:rPr>
        <w:t>Google</w:t>
      </w:r>
      <w:r w:rsidRPr="00436FFD">
        <w:rPr>
          <w:sz w:val="28"/>
          <w:szCs w:val="28"/>
          <w:lang w:val="uk-UA"/>
        </w:rPr>
        <w:t xml:space="preserve">, </w:t>
      </w:r>
      <w:r w:rsidRPr="00436FFD">
        <w:rPr>
          <w:sz w:val="28"/>
          <w:szCs w:val="28"/>
          <w:lang w:val="en-US"/>
        </w:rPr>
        <w:t>Messenger</w:t>
      </w:r>
      <w:r w:rsidRPr="00436FFD">
        <w:rPr>
          <w:sz w:val="28"/>
          <w:szCs w:val="28"/>
          <w:lang w:val="uk-UA"/>
        </w:rPr>
        <w:t xml:space="preserve">, </w:t>
      </w:r>
      <w:r w:rsidRPr="00436FFD">
        <w:rPr>
          <w:sz w:val="28"/>
          <w:szCs w:val="28"/>
          <w:lang w:val="en-US"/>
        </w:rPr>
        <w:t>Viber</w:t>
      </w:r>
      <w:r w:rsidRPr="00436FFD">
        <w:rPr>
          <w:sz w:val="28"/>
          <w:szCs w:val="28"/>
          <w:lang w:val="uk-UA"/>
        </w:rPr>
        <w:t xml:space="preserve"> тощо. Матеріали до проєкту навчальних програм було розміщено в розділі </w:t>
      </w:r>
      <w:r w:rsidRPr="00436FFD">
        <w:rPr>
          <w:rFonts w:eastAsia="Calibri"/>
          <w:sz w:val="28"/>
          <w:szCs w:val="28"/>
          <w:lang w:val="uk-UA" w:eastAsia="en-US"/>
        </w:rPr>
        <w:t xml:space="preserve">«Громадське обговорення» офіційного </w:t>
      </w:r>
      <w:proofErr w:type="spellStart"/>
      <w:r w:rsidRPr="00436FFD">
        <w:rPr>
          <w:rFonts w:eastAsia="Calibri"/>
          <w:sz w:val="28"/>
          <w:szCs w:val="28"/>
          <w:lang w:val="uk-UA" w:eastAsia="en-US"/>
        </w:rPr>
        <w:t>вебсайту</w:t>
      </w:r>
      <w:proofErr w:type="spellEnd"/>
      <w:r w:rsidRPr="00436FFD">
        <w:rPr>
          <w:rFonts w:eastAsia="Calibri"/>
          <w:sz w:val="28"/>
          <w:szCs w:val="28"/>
          <w:lang w:val="uk-UA" w:eastAsia="en-US"/>
        </w:rPr>
        <w:t xml:space="preserve"> Міністерства освіти і науки України (</w:t>
      </w:r>
      <w:hyperlink r:id="rId5" w:history="1">
        <w:r w:rsidRPr="00436FFD">
          <w:rPr>
            <w:rStyle w:val="a3"/>
            <w:rFonts w:eastAsia="Calibri"/>
            <w:sz w:val="28"/>
            <w:szCs w:val="28"/>
            <w:lang w:val="uk-UA" w:eastAsia="en-US"/>
          </w:rPr>
          <w:t>www.mon.gov.ua</w:t>
        </w:r>
      </w:hyperlink>
      <w:r w:rsidRPr="00436FFD">
        <w:rPr>
          <w:rFonts w:eastAsia="Calibri"/>
          <w:sz w:val="28"/>
          <w:szCs w:val="28"/>
          <w:lang w:val="uk-UA" w:eastAsia="en-US"/>
        </w:rPr>
        <w:t>)</w:t>
      </w:r>
      <w:r w:rsidRPr="00436FFD">
        <w:rPr>
          <w:sz w:val="28"/>
          <w:szCs w:val="28"/>
          <w:lang w:val="uk-UA"/>
        </w:rPr>
        <w:t xml:space="preserve"> з 26.06.2020.</w:t>
      </w:r>
    </w:p>
    <w:p w:rsidR="00712AA1" w:rsidRPr="00C92D95" w:rsidRDefault="00712AA1" w:rsidP="00712AA1">
      <w:pPr>
        <w:ind w:firstLine="709"/>
        <w:jc w:val="both"/>
        <w:rPr>
          <w:rFonts w:asciiTheme="minorHAnsi" w:hAnsiTheme="minorHAnsi"/>
          <w:sz w:val="28"/>
          <w:szCs w:val="28"/>
          <w:lang w:val="uk-UA"/>
        </w:rPr>
      </w:pPr>
      <w:r w:rsidRPr="00436FFD">
        <w:rPr>
          <w:sz w:val="28"/>
          <w:szCs w:val="28"/>
          <w:lang w:val="uk-UA"/>
        </w:rPr>
        <w:t xml:space="preserve">Зауваження та пропозиції до </w:t>
      </w:r>
      <w:proofErr w:type="spellStart"/>
      <w:r w:rsidRPr="00436FFD">
        <w:rPr>
          <w:sz w:val="28"/>
          <w:szCs w:val="28"/>
          <w:lang w:val="uk-UA"/>
        </w:rPr>
        <w:t>проєкт</w:t>
      </w:r>
      <w:r w:rsidR="00FE56CF">
        <w:rPr>
          <w:sz w:val="28"/>
          <w:szCs w:val="28"/>
          <w:lang w:val="uk-UA"/>
        </w:rPr>
        <w:t>у</w:t>
      </w:r>
      <w:proofErr w:type="spellEnd"/>
      <w:r w:rsidR="00FE56CF">
        <w:rPr>
          <w:sz w:val="28"/>
          <w:szCs w:val="28"/>
          <w:lang w:val="uk-UA"/>
        </w:rPr>
        <w:t xml:space="preserve"> приймалися до 26</w:t>
      </w:r>
      <w:r w:rsidRPr="00436FFD">
        <w:rPr>
          <w:sz w:val="28"/>
          <w:szCs w:val="28"/>
          <w:lang w:val="uk-UA"/>
        </w:rPr>
        <w:t xml:space="preserve">.07.2020 електронною поштою на електронну адресу: </w:t>
      </w:r>
      <w:hyperlink r:id="rId6" w:history="1">
        <w:r w:rsidR="00C92D95" w:rsidRPr="00C92D95">
          <w:rPr>
            <w:rStyle w:val="a3"/>
            <w:sz w:val="28"/>
            <w:szCs w:val="21"/>
            <w:shd w:val="clear" w:color="auto" w:fill="FFFFFF"/>
          </w:rPr>
          <w:t>mil_licey@ukr.net</w:t>
        </w:r>
      </w:hyperlink>
      <w:r w:rsidR="00C92D95" w:rsidRPr="00C92D95">
        <w:rPr>
          <w:rFonts w:asciiTheme="minorHAnsi" w:hAnsiTheme="minorHAnsi"/>
          <w:color w:val="555555"/>
          <w:sz w:val="28"/>
          <w:szCs w:val="21"/>
          <w:shd w:val="clear" w:color="auto" w:fill="FFFFFF"/>
          <w:lang w:val="uk-UA"/>
        </w:rPr>
        <w:t xml:space="preserve"> </w:t>
      </w:r>
    </w:p>
    <w:p w:rsidR="00712AA1" w:rsidRPr="00436FFD" w:rsidRDefault="00712AA1" w:rsidP="00712AA1">
      <w:pPr>
        <w:ind w:firstLine="709"/>
        <w:jc w:val="both"/>
        <w:rPr>
          <w:sz w:val="28"/>
          <w:szCs w:val="28"/>
          <w:lang w:val="uk-UA"/>
        </w:rPr>
      </w:pPr>
    </w:p>
    <w:p w:rsidR="00712AA1" w:rsidRPr="00436FFD" w:rsidRDefault="00712AA1" w:rsidP="00712AA1">
      <w:pPr>
        <w:ind w:firstLine="709"/>
        <w:jc w:val="both"/>
        <w:rPr>
          <w:b/>
          <w:sz w:val="28"/>
          <w:szCs w:val="28"/>
          <w:lang w:val="uk-UA"/>
        </w:rPr>
      </w:pPr>
      <w:r w:rsidRPr="00436FFD">
        <w:rPr>
          <w:b/>
          <w:sz w:val="28"/>
          <w:szCs w:val="28"/>
          <w:lang w:val="uk-UA"/>
        </w:rPr>
        <w:t>3. Інформація про осіб, що взяли участь в обговоренні проєкту</w:t>
      </w:r>
    </w:p>
    <w:p w:rsidR="00712AA1" w:rsidRPr="00436FFD" w:rsidRDefault="00712AA1" w:rsidP="00712AA1">
      <w:pPr>
        <w:ind w:firstLine="709"/>
        <w:jc w:val="both"/>
        <w:rPr>
          <w:sz w:val="28"/>
          <w:szCs w:val="28"/>
          <w:lang w:val="uk-UA"/>
        </w:rPr>
      </w:pPr>
      <w:r w:rsidRPr="00436FFD">
        <w:rPr>
          <w:sz w:val="28"/>
          <w:szCs w:val="28"/>
          <w:lang w:val="uk-UA"/>
        </w:rPr>
        <w:t xml:space="preserve">Обговорення проєкту навчальної програми здійснювалося з 26.06.2020 до 25.07.2020. Оголошення про громадське обговорення доопрацьованої навчальної програми з предмета </w:t>
      </w:r>
      <w:r w:rsidR="00FE56CF" w:rsidRPr="00FE56CF">
        <w:rPr>
          <w:sz w:val="28"/>
          <w:szCs w:val="28"/>
          <w:lang w:val="uk-UA"/>
        </w:rPr>
        <w:t xml:space="preserve">«Захист України. Профільний рівень» для закладів загальної середньої освіти </w:t>
      </w:r>
      <w:r w:rsidRPr="00436FFD">
        <w:rPr>
          <w:sz w:val="28"/>
          <w:szCs w:val="28"/>
          <w:lang w:val="uk-UA"/>
        </w:rPr>
        <w:t xml:space="preserve">оприлюднювалося в соціальних мережах на персональних сторінках небайдужих педагогів та відповідних групах </w:t>
      </w:r>
      <w:r w:rsidRPr="00436FFD">
        <w:rPr>
          <w:sz w:val="28"/>
          <w:szCs w:val="28"/>
          <w:lang w:val="en-US"/>
        </w:rPr>
        <w:t>Facebook</w:t>
      </w:r>
      <w:r w:rsidRPr="00436FFD">
        <w:rPr>
          <w:sz w:val="28"/>
          <w:szCs w:val="28"/>
          <w:lang w:val="uk-UA"/>
        </w:rPr>
        <w:t>, а також на персональних блогах учителів (представників робочої групи) цього предмета.</w:t>
      </w:r>
    </w:p>
    <w:p w:rsidR="000D3B9A" w:rsidRPr="00436FFD" w:rsidRDefault="00712AA1" w:rsidP="00712AA1">
      <w:pPr>
        <w:ind w:firstLine="709"/>
        <w:jc w:val="both"/>
        <w:rPr>
          <w:sz w:val="28"/>
          <w:szCs w:val="28"/>
          <w:lang w:val="uk-UA"/>
        </w:rPr>
      </w:pPr>
      <w:r w:rsidRPr="00436FFD">
        <w:rPr>
          <w:sz w:val="28"/>
          <w:szCs w:val="28"/>
          <w:lang w:val="uk-UA"/>
        </w:rPr>
        <w:t xml:space="preserve">Протягом встановленого для обговорення з громадськістю терміну надійшли до </w:t>
      </w:r>
      <w:r w:rsidR="00436FFD" w:rsidRPr="00436FFD">
        <w:rPr>
          <w:sz w:val="28"/>
          <w:szCs w:val="28"/>
          <w:lang w:val="uk-UA"/>
        </w:rPr>
        <w:t>50</w:t>
      </w:r>
      <w:r w:rsidRPr="00436FFD">
        <w:rPr>
          <w:sz w:val="28"/>
          <w:szCs w:val="28"/>
          <w:lang w:val="uk-UA"/>
        </w:rPr>
        <w:t xml:space="preserve"> зауважень та пропозицій від </w:t>
      </w:r>
      <w:r w:rsidR="00436FFD">
        <w:rPr>
          <w:sz w:val="28"/>
          <w:szCs w:val="28"/>
          <w:lang w:val="uk-UA"/>
        </w:rPr>
        <w:t>8</w:t>
      </w:r>
      <w:r w:rsidR="000D3B9A" w:rsidRPr="00436FFD">
        <w:rPr>
          <w:sz w:val="28"/>
          <w:szCs w:val="28"/>
          <w:lang w:val="uk-UA"/>
        </w:rPr>
        <w:t xml:space="preserve"> адресантів: </w:t>
      </w:r>
    </w:p>
    <w:p w:rsidR="000D3B9A" w:rsidRPr="00436FFD" w:rsidRDefault="00712AA1" w:rsidP="00436FFD">
      <w:pPr>
        <w:pStyle w:val="a8"/>
        <w:numPr>
          <w:ilvl w:val="0"/>
          <w:numId w:val="2"/>
        </w:numPr>
        <w:jc w:val="both"/>
        <w:rPr>
          <w:sz w:val="28"/>
          <w:szCs w:val="28"/>
          <w:lang w:val="uk-UA"/>
        </w:rPr>
      </w:pPr>
      <w:r w:rsidRPr="00436FFD">
        <w:rPr>
          <w:sz w:val="28"/>
          <w:szCs w:val="28"/>
          <w:lang w:val="uk-UA"/>
        </w:rPr>
        <w:t xml:space="preserve">від </w:t>
      </w:r>
      <w:r w:rsidR="000D3B9A" w:rsidRPr="00436FFD">
        <w:rPr>
          <w:sz w:val="28"/>
          <w:szCs w:val="28"/>
          <w:lang w:val="uk-UA"/>
        </w:rPr>
        <w:t xml:space="preserve">методичних об’єднань </w:t>
      </w:r>
      <w:r w:rsidRPr="00436FFD">
        <w:rPr>
          <w:sz w:val="28"/>
          <w:szCs w:val="28"/>
          <w:lang w:val="uk-UA"/>
        </w:rPr>
        <w:t>учителів (</w:t>
      </w:r>
      <w:r w:rsidR="000D3B9A" w:rsidRPr="00436FFD">
        <w:rPr>
          <w:sz w:val="28"/>
          <w:szCs w:val="28"/>
          <w:lang w:val="uk-UA"/>
        </w:rPr>
        <w:t>Прикарпатського військово-спортивного ліцею-інтернату Івано-Франківської обласної ради (7 пропозицій), Військово-морського ліцею (5</w:t>
      </w:r>
      <w:r w:rsidRPr="00436FFD">
        <w:rPr>
          <w:sz w:val="28"/>
          <w:szCs w:val="28"/>
          <w:lang w:val="uk-UA"/>
        </w:rPr>
        <w:t xml:space="preserve"> пропозицій), </w:t>
      </w:r>
    </w:p>
    <w:p w:rsidR="000D3B9A" w:rsidRPr="00436FFD" w:rsidRDefault="00712AA1" w:rsidP="00436FFD">
      <w:pPr>
        <w:pStyle w:val="a8"/>
        <w:numPr>
          <w:ilvl w:val="0"/>
          <w:numId w:val="2"/>
        </w:numPr>
        <w:jc w:val="both"/>
        <w:rPr>
          <w:sz w:val="28"/>
          <w:szCs w:val="28"/>
          <w:lang w:val="uk-UA"/>
        </w:rPr>
      </w:pPr>
      <w:r w:rsidRPr="00436FFD">
        <w:rPr>
          <w:sz w:val="28"/>
          <w:szCs w:val="28"/>
          <w:lang w:val="uk-UA"/>
        </w:rPr>
        <w:lastRenderedPageBreak/>
        <w:t>установ</w:t>
      </w:r>
      <w:r w:rsidR="000D3B9A" w:rsidRPr="00436FFD">
        <w:rPr>
          <w:sz w:val="28"/>
          <w:szCs w:val="28"/>
          <w:lang w:val="uk-UA"/>
        </w:rPr>
        <w:t>, у т. ч. наукових, а також від представників громадських організацій: Українськ</w:t>
      </w:r>
      <w:r w:rsidR="00436FFD">
        <w:rPr>
          <w:sz w:val="28"/>
          <w:szCs w:val="28"/>
          <w:lang w:val="uk-UA"/>
        </w:rPr>
        <w:t>ого</w:t>
      </w:r>
      <w:r w:rsidR="000D3B9A" w:rsidRPr="00436FFD">
        <w:rPr>
          <w:sz w:val="28"/>
          <w:szCs w:val="28"/>
          <w:lang w:val="uk-UA"/>
        </w:rPr>
        <w:t xml:space="preserve"> науково-методичний центр</w:t>
      </w:r>
      <w:r w:rsidR="00436FFD">
        <w:rPr>
          <w:sz w:val="28"/>
          <w:szCs w:val="28"/>
          <w:lang w:val="uk-UA"/>
        </w:rPr>
        <w:t>у</w:t>
      </w:r>
      <w:r w:rsidR="000D3B9A" w:rsidRPr="00436FFD">
        <w:rPr>
          <w:sz w:val="28"/>
          <w:szCs w:val="28"/>
          <w:lang w:val="uk-UA"/>
        </w:rPr>
        <w:t xml:space="preserve"> практичної психології і соціальної роботи Національної академії педагогічних наук України (1), Інституту психології ім. Г.С. Костюка (6), Інституту педагогіки НАПН України (6), Державної науково-педагогічної бібліотеки імені </w:t>
      </w:r>
      <w:proofErr w:type="spellStart"/>
      <w:r w:rsidR="000D3B9A" w:rsidRPr="00436FFD">
        <w:rPr>
          <w:sz w:val="28"/>
          <w:szCs w:val="28"/>
          <w:lang w:val="uk-UA"/>
        </w:rPr>
        <w:t>В.О.Сухомлинського</w:t>
      </w:r>
      <w:proofErr w:type="spellEnd"/>
      <w:r w:rsidR="000D3B9A" w:rsidRPr="00436FFD">
        <w:rPr>
          <w:sz w:val="28"/>
          <w:szCs w:val="28"/>
          <w:lang w:val="uk-UA"/>
        </w:rPr>
        <w:t xml:space="preserve"> </w:t>
      </w:r>
      <w:r w:rsidR="00436FFD" w:rsidRPr="00436FFD">
        <w:rPr>
          <w:sz w:val="28"/>
          <w:szCs w:val="28"/>
          <w:lang w:val="uk-UA"/>
        </w:rPr>
        <w:t xml:space="preserve">(8), </w:t>
      </w:r>
      <w:r w:rsidR="00436FFD">
        <w:rPr>
          <w:sz w:val="28"/>
          <w:szCs w:val="28"/>
          <w:lang w:val="uk-UA"/>
        </w:rPr>
        <w:t xml:space="preserve">Інституту педагогічної освіти і освіти дорослих імені Івана </w:t>
      </w:r>
      <w:proofErr w:type="spellStart"/>
      <w:r w:rsidR="00436FFD">
        <w:rPr>
          <w:sz w:val="28"/>
          <w:szCs w:val="28"/>
          <w:lang w:val="uk-UA"/>
        </w:rPr>
        <w:t>Зязюна</w:t>
      </w:r>
      <w:proofErr w:type="spellEnd"/>
      <w:r w:rsidR="00436FFD">
        <w:rPr>
          <w:sz w:val="28"/>
          <w:szCs w:val="28"/>
          <w:lang w:val="uk-UA"/>
        </w:rPr>
        <w:t xml:space="preserve"> НАПН України (3), </w:t>
      </w:r>
      <w:proofErr w:type="spellStart"/>
      <w:r w:rsidR="00436FFD" w:rsidRPr="00436FFD">
        <w:rPr>
          <w:sz w:val="28"/>
          <w:szCs w:val="28"/>
          <w:lang w:val="uk-UA"/>
        </w:rPr>
        <w:t>Ігнатьєв</w:t>
      </w:r>
      <w:r w:rsidR="00436FFD">
        <w:rPr>
          <w:sz w:val="28"/>
          <w:szCs w:val="28"/>
          <w:lang w:val="uk-UA"/>
        </w:rPr>
        <w:t>а</w:t>
      </w:r>
      <w:proofErr w:type="spellEnd"/>
      <w:r w:rsidR="00FE56CF">
        <w:rPr>
          <w:sz w:val="28"/>
          <w:szCs w:val="28"/>
          <w:lang w:val="uk-UA"/>
        </w:rPr>
        <w:t xml:space="preserve"> С.Б. </w:t>
      </w:r>
      <w:r w:rsidR="00436FFD" w:rsidRPr="00436FFD">
        <w:rPr>
          <w:sz w:val="28"/>
          <w:szCs w:val="28"/>
          <w:lang w:val="uk-UA"/>
        </w:rPr>
        <w:t>(3).</w:t>
      </w:r>
    </w:p>
    <w:p w:rsidR="00712AA1" w:rsidRPr="00436FFD" w:rsidRDefault="00712AA1" w:rsidP="000D3B9A">
      <w:pPr>
        <w:jc w:val="both"/>
        <w:rPr>
          <w:sz w:val="28"/>
          <w:szCs w:val="28"/>
          <w:lang w:val="uk-UA"/>
        </w:rPr>
      </w:pPr>
    </w:p>
    <w:p w:rsidR="00712AA1" w:rsidRPr="00436FFD" w:rsidRDefault="00712AA1" w:rsidP="00712AA1">
      <w:pPr>
        <w:widowControl w:val="0"/>
        <w:ind w:firstLine="709"/>
        <w:jc w:val="both"/>
        <w:rPr>
          <w:b/>
          <w:sz w:val="28"/>
          <w:szCs w:val="28"/>
          <w:lang w:val="uk-UA"/>
        </w:rPr>
      </w:pPr>
      <w:r w:rsidRPr="00436FFD">
        <w:rPr>
          <w:b/>
          <w:sz w:val="28"/>
          <w:szCs w:val="28"/>
          <w:lang w:val="uk-UA"/>
        </w:rPr>
        <w:t xml:space="preserve">4. Інформація про пропозиції, що надійшли до Міністерства освіти і науки України за результатами обговорення </w:t>
      </w:r>
      <w:proofErr w:type="spellStart"/>
      <w:r w:rsidRPr="00436FFD">
        <w:rPr>
          <w:b/>
          <w:sz w:val="28"/>
          <w:szCs w:val="28"/>
          <w:lang w:val="uk-UA"/>
        </w:rPr>
        <w:t>проєкту</w:t>
      </w:r>
      <w:proofErr w:type="spellEnd"/>
      <w:r w:rsidRPr="00436FFD">
        <w:rPr>
          <w:b/>
          <w:sz w:val="28"/>
          <w:szCs w:val="28"/>
          <w:lang w:val="uk-UA"/>
        </w:rPr>
        <w:t xml:space="preserve"> </w:t>
      </w:r>
      <w:proofErr w:type="spellStart"/>
      <w:r w:rsidRPr="00436FFD">
        <w:rPr>
          <w:b/>
          <w:sz w:val="28"/>
          <w:szCs w:val="28"/>
          <w:lang w:val="uk-UA"/>
        </w:rPr>
        <w:t>акта</w:t>
      </w:r>
      <w:proofErr w:type="spellEnd"/>
      <w:r w:rsidR="007736BF">
        <w:rPr>
          <w:b/>
          <w:sz w:val="28"/>
          <w:szCs w:val="28"/>
          <w:lang w:val="uk-UA"/>
        </w:rPr>
        <w:t>:</w:t>
      </w:r>
      <w:r w:rsidRPr="00436FFD">
        <w:rPr>
          <w:b/>
          <w:sz w:val="28"/>
          <w:szCs w:val="28"/>
          <w:lang w:val="uk-UA"/>
        </w:rPr>
        <w:t xml:space="preserve"> </w:t>
      </w:r>
    </w:p>
    <w:p w:rsidR="00712AA1" w:rsidRPr="00436FFD" w:rsidRDefault="00712AA1" w:rsidP="00712AA1">
      <w:pPr>
        <w:widowControl w:val="0"/>
        <w:ind w:firstLine="709"/>
        <w:jc w:val="both"/>
        <w:rPr>
          <w:sz w:val="28"/>
          <w:szCs w:val="28"/>
          <w:lang w:val="uk-UA"/>
        </w:rPr>
      </w:pPr>
      <w:r w:rsidRPr="00436FFD">
        <w:rPr>
          <w:sz w:val="28"/>
          <w:szCs w:val="28"/>
          <w:lang w:val="uk-UA"/>
        </w:rPr>
        <w:t xml:space="preserve">За результатами громадського обговорення проєкту </w:t>
      </w:r>
      <w:r w:rsidRPr="00436FFD">
        <w:rPr>
          <w:color w:val="333333"/>
          <w:sz w:val="28"/>
          <w:szCs w:val="28"/>
          <w:shd w:val="clear" w:color="auto" w:fill="FFFFFF"/>
          <w:lang w:val="uk-UA"/>
        </w:rPr>
        <w:t>навчальної</w:t>
      </w:r>
      <w:r w:rsidRPr="00436FFD">
        <w:rPr>
          <w:color w:val="333333"/>
          <w:sz w:val="28"/>
          <w:szCs w:val="28"/>
          <w:shd w:val="clear" w:color="auto" w:fill="FFFFFF"/>
        </w:rPr>
        <w:t xml:space="preserve"> </w:t>
      </w:r>
      <w:r w:rsidRPr="00436FFD">
        <w:rPr>
          <w:color w:val="333333"/>
          <w:sz w:val="28"/>
          <w:szCs w:val="28"/>
          <w:shd w:val="clear" w:color="auto" w:fill="FFFFFF"/>
          <w:lang w:val="uk-UA"/>
        </w:rPr>
        <w:t>програми</w:t>
      </w:r>
      <w:r w:rsidRPr="00436FFD">
        <w:rPr>
          <w:sz w:val="28"/>
          <w:szCs w:val="28"/>
          <w:lang w:val="uk-UA"/>
        </w:rPr>
        <w:t xml:space="preserve"> на вебсайті </w:t>
      </w:r>
      <w:r w:rsidRPr="00436FFD">
        <w:rPr>
          <w:rFonts w:eastAsia="Calibri"/>
          <w:sz w:val="28"/>
          <w:szCs w:val="28"/>
          <w:lang w:val="uk-UA" w:eastAsia="en-US"/>
        </w:rPr>
        <w:t>Міністерства освіти і науки України</w:t>
      </w:r>
      <w:r w:rsidRPr="00436FFD">
        <w:rPr>
          <w:sz w:val="28"/>
          <w:szCs w:val="28"/>
          <w:lang w:val="uk-UA"/>
        </w:rPr>
        <w:t xml:space="preserve"> надійшло </w:t>
      </w:r>
      <w:r w:rsidR="00436FFD">
        <w:rPr>
          <w:sz w:val="28"/>
          <w:szCs w:val="28"/>
          <w:lang w:val="uk-UA"/>
        </w:rPr>
        <w:t>до 50</w:t>
      </w:r>
      <w:r w:rsidRPr="00436FFD">
        <w:rPr>
          <w:sz w:val="28"/>
          <w:szCs w:val="28"/>
          <w:lang w:val="uk-UA"/>
        </w:rPr>
        <w:t xml:space="preserve"> пропозицій, деякі (до 20) з них не містили конкретних пропозицій чи зауважень до проєкту навчальної програми або стосувалися формулювання окремих назв розділів, тем навчальної програми, не враховуючи правову підставу для їх змінення. Деякі пропозиції виходили за межі правового регулювання </w:t>
      </w:r>
      <w:proofErr w:type="spellStart"/>
      <w:r w:rsidRPr="00436FFD">
        <w:rPr>
          <w:sz w:val="28"/>
          <w:szCs w:val="28"/>
          <w:lang w:val="uk-UA"/>
        </w:rPr>
        <w:t>проєкту</w:t>
      </w:r>
      <w:proofErr w:type="spellEnd"/>
      <w:r w:rsidRPr="00436FFD">
        <w:rPr>
          <w:sz w:val="28"/>
          <w:szCs w:val="28"/>
          <w:lang w:val="uk-UA"/>
        </w:rPr>
        <w:t xml:space="preserve"> навчальної програми. </w:t>
      </w:r>
    </w:p>
    <w:p w:rsidR="00712AA1" w:rsidRPr="00FE56CF" w:rsidRDefault="00712AA1" w:rsidP="00712AA1">
      <w:pPr>
        <w:widowControl w:val="0"/>
        <w:ind w:firstLine="709"/>
        <w:jc w:val="both"/>
        <w:rPr>
          <w:color w:val="000000" w:themeColor="text1"/>
          <w:sz w:val="28"/>
          <w:szCs w:val="28"/>
          <w:lang w:val="uk-UA"/>
        </w:rPr>
      </w:pPr>
      <w:r w:rsidRPr="00C92D95">
        <w:rPr>
          <w:sz w:val="28"/>
          <w:szCs w:val="28"/>
          <w:lang w:val="uk-UA"/>
        </w:rPr>
        <w:t xml:space="preserve">Всі пропозиції та зауваження були надіслані для ознайомлення учасникам робочої групи з </w:t>
      </w:r>
      <w:r w:rsidRPr="00C92D95">
        <w:rPr>
          <w:rStyle w:val="Bodytext2"/>
          <w:spacing w:val="0"/>
          <w:sz w:val="28"/>
          <w:szCs w:val="28"/>
          <w:lang w:val="uk-UA" w:eastAsia="uk-UA"/>
        </w:rPr>
        <w:t>доопрацювання навчальної прогр</w:t>
      </w:r>
      <w:r w:rsidR="00F95CC4" w:rsidRPr="00C92D95">
        <w:rPr>
          <w:rStyle w:val="Bodytext2"/>
          <w:spacing w:val="0"/>
          <w:sz w:val="28"/>
          <w:szCs w:val="28"/>
          <w:lang w:val="uk-UA" w:eastAsia="uk-UA"/>
        </w:rPr>
        <w:t xml:space="preserve">ами з предмета </w:t>
      </w:r>
      <w:r w:rsidR="00FE56CF" w:rsidRPr="00FE56CF">
        <w:rPr>
          <w:rStyle w:val="Bodytext2"/>
          <w:spacing w:val="0"/>
          <w:sz w:val="28"/>
          <w:szCs w:val="28"/>
          <w:lang w:val="uk-UA" w:eastAsia="uk-UA"/>
        </w:rPr>
        <w:t>«Захист України. Профільний рівень» для закладів загальної середньої освіти</w:t>
      </w:r>
      <w:r w:rsidRPr="00FE56CF">
        <w:rPr>
          <w:color w:val="000000" w:themeColor="text1"/>
          <w:sz w:val="28"/>
          <w:szCs w:val="28"/>
          <w:lang w:val="uk-UA"/>
        </w:rPr>
        <w:t>, склад якої затверджено наказом МОН від 28.07.2020 № 970.</w:t>
      </w:r>
    </w:p>
    <w:p w:rsidR="00712AA1" w:rsidRPr="00FE56CF" w:rsidRDefault="00712AA1" w:rsidP="00712AA1">
      <w:pPr>
        <w:ind w:firstLine="709"/>
        <w:jc w:val="both"/>
        <w:rPr>
          <w:color w:val="000000" w:themeColor="text1"/>
          <w:sz w:val="28"/>
          <w:szCs w:val="28"/>
          <w:lang w:val="uk-UA"/>
        </w:rPr>
      </w:pPr>
    </w:p>
    <w:p w:rsidR="00712AA1" w:rsidRPr="00436FFD" w:rsidRDefault="00712AA1" w:rsidP="00712AA1">
      <w:pPr>
        <w:ind w:firstLine="709"/>
        <w:jc w:val="both"/>
        <w:rPr>
          <w:b/>
          <w:sz w:val="28"/>
          <w:szCs w:val="28"/>
          <w:lang w:val="uk-UA"/>
        </w:rPr>
      </w:pPr>
      <w:r w:rsidRPr="00436FFD">
        <w:rPr>
          <w:b/>
          <w:sz w:val="28"/>
          <w:szCs w:val="28"/>
          <w:lang w:val="uk-UA"/>
        </w:rPr>
        <w:t>5. Інформація про рішення, прийняті за результатами обговорення:</w:t>
      </w:r>
    </w:p>
    <w:p w:rsidR="00712AA1" w:rsidRPr="00ED76DC" w:rsidRDefault="00712AA1" w:rsidP="00ED76DC">
      <w:pPr>
        <w:ind w:firstLine="709"/>
        <w:jc w:val="both"/>
        <w:rPr>
          <w:sz w:val="28"/>
          <w:szCs w:val="28"/>
          <w:bdr w:val="none" w:sz="0" w:space="0" w:color="auto" w:frame="1"/>
          <w:shd w:val="clear" w:color="auto" w:fill="FFFFFF"/>
          <w:lang w:val="uk-UA"/>
        </w:rPr>
      </w:pPr>
      <w:r w:rsidRPr="00ED76DC">
        <w:rPr>
          <w:sz w:val="28"/>
          <w:szCs w:val="28"/>
          <w:bdr w:val="none" w:sz="0" w:space="0" w:color="auto" w:frame="1"/>
          <w:shd w:val="clear" w:color="auto" w:fill="FFFFFF"/>
          <w:lang w:val="uk-UA"/>
        </w:rPr>
        <w:t xml:space="preserve">При підготовці </w:t>
      </w:r>
      <w:proofErr w:type="spellStart"/>
      <w:r w:rsidRPr="00ED76DC">
        <w:rPr>
          <w:sz w:val="28"/>
          <w:szCs w:val="28"/>
          <w:bdr w:val="none" w:sz="0" w:space="0" w:color="auto" w:frame="1"/>
          <w:shd w:val="clear" w:color="auto" w:fill="FFFFFF"/>
          <w:lang w:val="uk-UA"/>
        </w:rPr>
        <w:t>проєкту</w:t>
      </w:r>
      <w:proofErr w:type="spellEnd"/>
      <w:r w:rsidRPr="00ED76DC">
        <w:rPr>
          <w:sz w:val="28"/>
          <w:szCs w:val="28"/>
          <w:bdr w:val="none" w:sz="0" w:space="0" w:color="auto" w:frame="1"/>
          <w:shd w:val="clear" w:color="auto" w:fill="FFFFFF"/>
          <w:lang w:val="uk-UA"/>
        </w:rPr>
        <w:t xml:space="preserve"> навчальної програми враховані зауваження та пропозиції, отримані під час громадського обговорення, </w:t>
      </w:r>
      <w:proofErr w:type="spellStart"/>
      <w:r w:rsidRPr="00ED76DC">
        <w:rPr>
          <w:sz w:val="28"/>
          <w:szCs w:val="28"/>
          <w:bdr w:val="none" w:sz="0" w:space="0" w:color="auto" w:frame="1"/>
          <w:shd w:val="clear" w:color="auto" w:fill="FFFFFF"/>
          <w:lang w:val="uk-UA"/>
        </w:rPr>
        <w:t>проєкт</w:t>
      </w:r>
      <w:proofErr w:type="spellEnd"/>
      <w:r w:rsidRPr="00ED76DC">
        <w:rPr>
          <w:sz w:val="28"/>
          <w:szCs w:val="28"/>
          <w:bdr w:val="none" w:sz="0" w:space="0" w:color="auto" w:frame="1"/>
          <w:shd w:val="clear" w:color="auto" w:fill="FFFFFF"/>
          <w:lang w:val="uk-UA"/>
        </w:rPr>
        <w:t xml:space="preserve"> навчальної програми предмета </w:t>
      </w:r>
      <w:r w:rsidR="00FE56CF" w:rsidRPr="00FE56CF">
        <w:rPr>
          <w:sz w:val="28"/>
          <w:szCs w:val="28"/>
          <w:bdr w:val="none" w:sz="0" w:space="0" w:color="auto" w:frame="1"/>
          <w:shd w:val="clear" w:color="auto" w:fill="FFFFFF"/>
          <w:lang w:val="uk-UA"/>
        </w:rPr>
        <w:t>«Захист України. Профільний рівень» для закладів загальної середньої освіти</w:t>
      </w:r>
      <w:r w:rsidRPr="00ED76DC">
        <w:rPr>
          <w:sz w:val="28"/>
          <w:szCs w:val="28"/>
          <w:bdr w:val="none" w:sz="0" w:space="0" w:color="auto" w:frame="1"/>
          <w:shd w:val="clear" w:color="auto" w:fill="FFFFFF"/>
          <w:lang w:val="uk-UA"/>
        </w:rPr>
        <w:t xml:space="preserve"> приведено у відповідність до чинного законодавства про освіту.  </w:t>
      </w:r>
    </w:p>
    <w:p w:rsidR="00712AA1" w:rsidRPr="00436FFD" w:rsidRDefault="00712AA1" w:rsidP="00712AA1">
      <w:pPr>
        <w:ind w:firstLine="709"/>
        <w:jc w:val="both"/>
        <w:rPr>
          <w:sz w:val="28"/>
          <w:szCs w:val="28"/>
          <w:lang w:val="uk-UA"/>
        </w:rPr>
      </w:pPr>
      <w:r w:rsidRPr="00436FFD">
        <w:rPr>
          <w:sz w:val="28"/>
          <w:szCs w:val="28"/>
          <w:lang w:val="uk-UA"/>
        </w:rPr>
        <w:t>Враховані зауваження стосуються уточнення щодо сучасних процесів та змін у Збройних Силах України, бойового досвіду ООС, змін законодавства України щодо призову на строкову службу ЗСУ, територіальних реформ тощо.</w:t>
      </w:r>
    </w:p>
    <w:p w:rsidR="00ED76DC" w:rsidRDefault="00712AA1" w:rsidP="00712AA1">
      <w:pPr>
        <w:ind w:firstLine="720"/>
        <w:jc w:val="both"/>
        <w:rPr>
          <w:sz w:val="28"/>
          <w:lang w:val="uk-UA"/>
        </w:rPr>
      </w:pPr>
      <w:r w:rsidRPr="00436FFD">
        <w:rPr>
          <w:sz w:val="28"/>
          <w:szCs w:val="28"/>
          <w:lang w:val="uk-UA"/>
        </w:rPr>
        <w:t xml:space="preserve">Уточнено вимоги відносно нової дидактики освіти для впровадження </w:t>
      </w:r>
      <w:hyperlink r:id="rId7" w:history="1">
        <w:r w:rsidR="00ED76DC">
          <w:rPr>
            <w:sz w:val="28"/>
            <w:lang w:val="uk-UA"/>
          </w:rPr>
          <w:t>м</w:t>
        </w:r>
        <w:r w:rsidRPr="00436FFD">
          <w:rPr>
            <w:sz w:val="28"/>
            <w:lang w:val="uk-UA"/>
          </w:rPr>
          <w:t>ети навчального предмета</w:t>
        </w:r>
      </w:hyperlink>
      <w:r w:rsidRPr="00436FFD">
        <w:rPr>
          <w:sz w:val="28"/>
          <w:lang w:val="uk-UA"/>
        </w:rPr>
        <w:t xml:space="preserve"> «Захист України»</w:t>
      </w:r>
      <w:r w:rsidR="00ED76DC">
        <w:rPr>
          <w:sz w:val="28"/>
          <w:lang w:val="uk-UA"/>
        </w:rPr>
        <w:t>:</w:t>
      </w:r>
      <w:r w:rsidRPr="00436FFD">
        <w:rPr>
          <w:sz w:val="28"/>
          <w:lang w:val="uk-UA"/>
        </w:rPr>
        <w:t xml:space="preserve"> </w:t>
      </w:r>
    </w:p>
    <w:p w:rsidR="00ED76DC" w:rsidRPr="00ED76DC" w:rsidRDefault="00ED76DC" w:rsidP="00ED76DC">
      <w:pPr>
        <w:pStyle w:val="a9"/>
        <w:ind w:firstLine="709"/>
        <w:jc w:val="both"/>
        <w:rPr>
          <w:b w:val="0"/>
          <w:bCs w:val="0"/>
          <w:sz w:val="28"/>
        </w:rPr>
      </w:pPr>
      <w:r w:rsidRPr="00ED76DC">
        <w:rPr>
          <w:b w:val="0"/>
          <w:bCs w:val="0"/>
          <w:sz w:val="28"/>
        </w:rPr>
        <w:t xml:space="preserve">- </w:t>
      </w:r>
      <w:r w:rsidRPr="00ED76DC">
        <w:rPr>
          <w:b w:val="0"/>
          <w:sz w:val="28"/>
        </w:rPr>
        <w:t>теоретичної, прикладної, фізичної і психологічної підготовки учнівської молоді до захисту України;</w:t>
      </w:r>
    </w:p>
    <w:p w:rsidR="00ED76DC" w:rsidRPr="00ED76DC" w:rsidRDefault="00ED76DC" w:rsidP="00ED76DC">
      <w:pPr>
        <w:pStyle w:val="a9"/>
        <w:ind w:firstLine="709"/>
        <w:jc w:val="both"/>
        <w:rPr>
          <w:b w:val="0"/>
          <w:bCs w:val="0"/>
          <w:sz w:val="28"/>
        </w:rPr>
      </w:pPr>
      <w:r w:rsidRPr="00ED76DC">
        <w:rPr>
          <w:b w:val="0"/>
          <w:bCs w:val="0"/>
          <w:sz w:val="28"/>
        </w:rPr>
        <w:t xml:space="preserve">- набуття знань нормативно-правових актів, які регламентують діяльність Збройних Сил України та інших військових формувань України, військової підготовки, цивільного захисту, </w:t>
      </w:r>
      <w:proofErr w:type="spellStart"/>
      <w:r w:rsidRPr="00ED76DC">
        <w:rPr>
          <w:b w:val="0"/>
          <w:bCs w:val="0"/>
          <w:sz w:val="28"/>
        </w:rPr>
        <w:t>домедичної</w:t>
      </w:r>
      <w:proofErr w:type="spellEnd"/>
      <w:r w:rsidRPr="00ED76DC">
        <w:rPr>
          <w:b w:val="0"/>
          <w:bCs w:val="0"/>
          <w:sz w:val="28"/>
        </w:rPr>
        <w:t xml:space="preserve"> допомоги;</w:t>
      </w:r>
    </w:p>
    <w:p w:rsidR="00ED76DC" w:rsidRPr="00ED76DC" w:rsidRDefault="00ED76DC" w:rsidP="00ED76DC">
      <w:pPr>
        <w:pStyle w:val="a9"/>
        <w:ind w:firstLine="709"/>
        <w:jc w:val="both"/>
        <w:rPr>
          <w:b w:val="0"/>
          <w:bCs w:val="0"/>
          <w:sz w:val="28"/>
        </w:rPr>
      </w:pPr>
      <w:r w:rsidRPr="00ED76DC">
        <w:rPr>
          <w:b w:val="0"/>
          <w:bCs w:val="0"/>
          <w:sz w:val="28"/>
        </w:rPr>
        <w:t>- формування навичок виконання прийомів, дій і нормативів з військової справи, військово-прикладної фізичної підготовки та інших  напрямків програми;</w:t>
      </w:r>
    </w:p>
    <w:p w:rsidR="00ED76DC" w:rsidRPr="00ED76DC" w:rsidRDefault="00ED76DC" w:rsidP="00ED76DC">
      <w:pPr>
        <w:pStyle w:val="a9"/>
        <w:ind w:firstLine="709"/>
        <w:jc w:val="both"/>
        <w:rPr>
          <w:b w:val="0"/>
          <w:bCs w:val="0"/>
          <w:sz w:val="28"/>
        </w:rPr>
      </w:pPr>
      <w:r w:rsidRPr="00ED76DC">
        <w:rPr>
          <w:b w:val="0"/>
          <w:bCs w:val="0"/>
          <w:sz w:val="28"/>
        </w:rPr>
        <w:t xml:space="preserve">- виховання високих </w:t>
      </w:r>
      <w:proofErr w:type="spellStart"/>
      <w:r w:rsidRPr="00ED76DC">
        <w:rPr>
          <w:b w:val="0"/>
          <w:bCs w:val="0"/>
          <w:sz w:val="28"/>
        </w:rPr>
        <w:t>професійно</w:t>
      </w:r>
      <w:proofErr w:type="spellEnd"/>
      <w:r w:rsidRPr="00ED76DC">
        <w:rPr>
          <w:b w:val="0"/>
          <w:bCs w:val="0"/>
          <w:sz w:val="28"/>
        </w:rPr>
        <w:t>-прикладних моральних і вольових якостей;</w:t>
      </w:r>
    </w:p>
    <w:p w:rsidR="00ED76DC" w:rsidRPr="00ED76DC" w:rsidRDefault="00ED76DC" w:rsidP="00ED76DC">
      <w:pPr>
        <w:pStyle w:val="a9"/>
        <w:ind w:firstLine="709"/>
        <w:jc w:val="both"/>
        <w:rPr>
          <w:b w:val="0"/>
          <w:bCs w:val="0"/>
          <w:sz w:val="28"/>
        </w:rPr>
      </w:pPr>
      <w:r w:rsidRPr="00ED76DC">
        <w:rPr>
          <w:b w:val="0"/>
          <w:bCs w:val="0"/>
          <w:sz w:val="28"/>
        </w:rPr>
        <w:lastRenderedPageBreak/>
        <w:t xml:space="preserve">-  підготовки </w:t>
      </w:r>
      <w:r w:rsidRPr="00ED76DC">
        <w:rPr>
          <w:b w:val="0"/>
          <w:sz w:val="28"/>
        </w:rPr>
        <w:t>молоді до служби у Збройних Силах України, інших військових формуваннях</w:t>
      </w:r>
      <w:r w:rsidRPr="00ED76DC">
        <w:rPr>
          <w:sz w:val="28"/>
        </w:rPr>
        <w:t>,</w:t>
      </w:r>
      <w:r w:rsidRPr="00ED76DC">
        <w:rPr>
          <w:b w:val="0"/>
          <w:bCs w:val="0"/>
          <w:sz w:val="28"/>
        </w:rPr>
        <w:t xml:space="preserve"> до вступу у заклади вищої освіти сектору безпеки і оборони України;</w:t>
      </w:r>
    </w:p>
    <w:p w:rsidR="00ED76DC" w:rsidRPr="00ED76DC" w:rsidRDefault="00ED76DC" w:rsidP="00ED76DC">
      <w:pPr>
        <w:pStyle w:val="a9"/>
        <w:ind w:firstLine="709"/>
        <w:jc w:val="both"/>
        <w:rPr>
          <w:b w:val="0"/>
          <w:bCs w:val="0"/>
          <w:sz w:val="28"/>
        </w:rPr>
      </w:pPr>
      <w:r w:rsidRPr="00ED76DC">
        <w:rPr>
          <w:b w:val="0"/>
          <w:bCs w:val="0"/>
          <w:sz w:val="28"/>
        </w:rPr>
        <w:t xml:space="preserve">- розвитку розумових здібностей, </w:t>
      </w:r>
      <w:proofErr w:type="spellStart"/>
      <w:r w:rsidRPr="00ED76DC">
        <w:rPr>
          <w:b w:val="0"/>
          <w:bCs w:val="0"/>
          <w:sz w:val="28"/>
        </w:rPr>
        <w:t>професійно</w:t>
      </w:r>
      <w:proofErr w:type="spellEnd"/>
      <w:r w:rsidRPr="00ED76DC">
        <w:rPr>
          <w:b w:val="0"/>
          <w:bCs w:val="0"/>
          <w:sz w:val="28"/>
        </w:rPr>
        <w:t xml:space="preserve">-важливих якостей, формування </w:t>
      </w:r>
      <w:proofErr w:type="spellStart"/>
      <w:r w:rsidRPr="00ED76DC">
        <w:rPr>
          <w:b w:val="0"/>
          <w:bCs w:val="0"/>
          <w:sz w:val="28"/>
        </w:rPr>
        <w:t>життєво</w:t>
      </w:r>
      <w:proofErr w:type="spellEnd"/>
      <w:r w:rsidRPr="00ED76DC">
        <w:rPr>
          <w:b w:val="0"/>
          <w:bCs w:val="0"/>
          <w:sz w:val="28"/>
        </w:rPr>
        <w:t xml:space="preserve"> необхідних компетентностей, любові до військової служби та професії військовослужбовця.</w:t>
      </w:r>
    </w:p>
    <w:p w:rsidR="00ED76DC" w:rsidRPr="00ED76DC" w:rsidRDefault="00ED76DC" w:rsidP="00ED76DC">
      <w:pPr>
        <w:pStyle w:val="a9"/>
        <w:ind w:firstLine="709"/>
        <w:jc w:val="both"/>
        <w:rPr>
          <w:b w:val="0"/>
          <w:bCs w:val="0"/>
          <w:sz w:val="28"/>
        </w:rPr>
      </w:pPr>
      <w:r w:rsidRPr="00ED76DC">
        <w:rPr>
          <w:b w:val="0"/>
          <w:bCs w:val="0"/>
          <w:sz w:val="28"/>
        </w:rPr>
        <w:t>Профіль навчання формується з урахуванням можливостей забезпечити якісну його реалізацію. Навчання предмета «Захист України» має зробити певний внесок у формування ключових компетентностей.</w:t>
      </w:r>
    </w:p>
    <w:p w:rsidR="00D81A06" w:rsidRDefault="00D81A06" w:rsidP="00ED76DC">
      <w:pPr>
        <w:ind w:firstLine="720"/>
        <w:jc w:val="both"/>
        <w:rPr>
          <w:color w:val="000000"/>
          <w:sz w:val="28"/>
          <w:szCs w:val="28"/>
          <w:lang w:val="uk-UA"/>
        </w:rPr>
      </w:pPr>
      <w:r>
        <w:rPr>
          <w:color w:val="000000"/>
          <w:sz w:val="28"/>
          <w:szCs w:val="28"/>
          <w:lang w:val="uk-UA"/>
        </w:rPr>
        <w:t>Уточнено зміст навчального матеріалу, в</w:t>
      </w:r>
      <w:r w:rsidR="00ED76DC" w:rsidRPr="00436FFD">
        <w:rPr>
          <w:color w:val="000000"/>
          <w:sz w:val="28"/>
          <w:szCs w:val="28"/>
          <w:lang w:val="uk-UA"/>
        </w:rPr>
        <w:t xml:space="preserve">раховано зауваження та пропозиції щодо некоректних та суперечливих положень </w:t>
      </w:r>
      <w:r>
        <w:rPr>
          <w:color w:val="000000"/>
          <w:sz w:val="28"/>
          <w:szCs w:val="28"/>
          <w:lang w:val="uk-UA"/>
        </w:rPr>
        <w:t>у</w:t>
      </w:r>
      <w:r w:rsidR="00ED76DC" w:rsidRPr="00436FFD">
        <w:rPr>
          <w:color w:val="000000"/>
          <w:sz w:val="28"/>
          <w:szCs w:val="28"/>
          <w:lang w:val="uk-UA"/>
        </w:rPr>
        <w:t xml:space="preserve"> розділ</w:t>
      </w:r>
      <w:r>
        <w:rPr>
          <w:color w:val="000000"/>
          <w:sz w:val="28"/>
          <w:szCs w:val="28"/>
          <w:lang w:val="uk-UA"/>
        </w:rPr>
        <w:t>і</w:t>
      </w:r>
      <w:r w:rsidR="00ED76DC" w:rsidRPr="00436FFD">
        <w:rPr>
          <w:color w:val="000000"/>
          <w:sz w:val="28"/>
          <w:szCs w:val="28"/>
          <w:lang w:val="uk-UA"/>
        </w:rPr>
        <w:t xml:space="preserve"> «Історія українського війська». </w:t>
      </w:r>
    </w:p>
    <w:p w:rsidR="00ED76DC" w:rsidRPr="00436FFD" w:rsidRDefault="00ED76DC" w:rsidP="00ED76DC">
      <w:pPr>
        <w:ind w:firstLine="720"/>
        <w:jc w:val="both"/>
        <w:rPr>
          <w:color w:val="000000"/>
          <w:sz w:val="28"/>
          <w:szCs w:val="28"/>
          <w:lang w:val="uk-UA"/>
        </w:rPr>
      </w:pPr>
      <w:r w:rsidRPr="00436FFD">
        <w:rPr>
          <w:color w:val="000000"/>
          <w:sz w:val="28"/>
          <w:szCs w:val="28"/>
          <w:lang w:val="uk-UA"/>
        </w:rPr>
        <w:t>Виправлені вказані помилки та описки в тексті.</w:t>
      </w:r>
    </w:p>
    <w:p w:rsidR="00ED76DC" w:rsidRDefault="00BC73CE" w:rsidP="00712AA1">
      <w:pPr>
        <w:ind w:firstLine="720"/>
        <w:jc w:val="both"/>
        <w:rPr>
          <w:sz w:val="28"/>
          <w:lang w:val="uk-UA"/>
        </w:rPr>
      </w:pPr>
      <w:r>
        <w:rPr>
          <w:sz w:val="28"/>
          <w:lang w:val="uk-UA"/>
        </w:rPr>
        <w:t>З</w:t>
      </w:r>
      <w:r w:rsidRPr="00436FFD">
        <w:rPr>
          <w:sz w:val="28"/>
          <w:lang w:val="uk-UA"/>
        </w:rPr>
        <w:t>мінено Пояснювальну записку навчальної програми</w:t>
      </w:r>
      <w:r>
        <w:rPr>
          <w:sz w:val="28"/>
          <w:lang w:val="uk-UA"/>
        </w:rPr>
        <w:t xml:space="preserve">. </w:t>
      </w:r>
      <w:r w:rsidR="007A7F1A">
        <w:rPr>
          <w:sz w:val="28"/>
          <w:lang w:val="uk-UA"/>
        </w:rPr>
        <w:t xml:space="preserve">Скориговано </w:t>
      </w:r>
      <w:proofErr w:type="spellStart"/>
      <w:r w:rsidR="007A7F1A">
        <w:rPr>
          <w:sz w:val="28"/>
          <w:lang w:val="uk-UA"/>
        </w:rPr>
        <w:t>кометентнісний</w:t>
      </w:r>
      <w:proofErr w:type="spellEnd"/>
      <w:r w:rsidR="007A7F1A">
        <w:rPr>
          <w:sz w:val="28"/>
          <w:lang w:val="uk-UA"/>
        </w:rPr>
        <w:t xml:space="preserve"> потенціал предмета</w:t>
      </w:r>
      <w:r>
        <w:rPr>
          <w:sz w:val="28"/>
          <w:lang w:val="uk-UA"/>
        </w:rPr>
        <w:t>.</w:t>
      </w:r>
      <w:r w:rsidR="007A7F1A">
        <w:rPr>
          <w:sz w:val="28"/>
          <w:lang w:val="uk-UA"/>
        </w:rPr>
        <w:t xml:space="preserve"> </w:t>
      </w:r>
    </w:p>
    <w:p w:rsidR="00712AA1" w:rsidRPr="00FE56CF" w:rsidRDefault="00712AA1" w:rsidP="00712AA1">
      <w:pPr>
        <w:ind w:firstLine="720"/>
        <w:jc w:val="both"/>
        <w:rPr>
          <w:color w:val="000000" w:themeColor="text1"/>
          <w:sz w:val="28"/>
          <w:lang w:val="uk-UA"/>
        </w:rPr>
      </w:pPr>
      <w:r w:rsidRPr="00FE56CF">
        <w:rPr>
          <w:color w:val="000000" w:themeColor="text1"/>
          <w:sz w:val="28"/>
          <w:lang w:val="uk-UA"/>
        </w:rPr>
        <w:t xml:space="preserve">Частково змінено розподіл навчального часу на опанування окремих розділів, тем навчальної програми. </w:t>
      </w:r>
    </w:p>
    <w:p w:rsidR="00712AA1" w:rsidRPr="0034215C" w:rsidRDefault="00712AA1" w:rsidP="00712AA1">
      <w:pPr>
        <w:ind w:firstLine="720"/>
        <w:jc w:val="both"/>
        <w:rPr>
          <w:sz w:val="28"/>
          <w:szCs w:val="28"/>
          <w:lang w:val="uk-UA"/>
        </w:rPr>
      </w:pPr>
      <w:r w:rsidRPr="0034215C">
        <w:rPr>
          <w:sz w:val="28"/>
          <w:szCs w:val="28"/>
          <w:lang w:val="uk-UA"/>
        </w:rPr>
        <w:t xml:space="preserve">Відповідно до наданих пропозицій підготовлено проєкт навчальної програми предмета </w:t>
      </w:r>
      <w:r w:rsidR="00FE56CF" w:rsidRPr="00FE56CF">
        <w:rPr>
          <w:sz w:val="28"/>
          <w:szCs w:val="28"/>
          <w:lang w:val="uk-UA"/>
        </w:rPr>
        <w:t>«Захист України. Профільний рівень» для закладів загальної середньої освіти</w:t>
      </w:r>
      <w:r w:rsidR="00FE56CF">
        <w:rPr>
          <w:sz w:val="28"/>
          <w:szCs w:val="28"/>
          <w:bdr w:val="none" w:sz="0" w:space="0" w:color="auto" w:frame="1"/>
          <w:shd w:val="clear" w:color="auto" w:fill="FFFFFF"/>
          <w:lang w:val="uk-UA"/>
        </w:rPr>
        <w:t xml:space="preserve">, </w:t>
      </w:r>
      <w:r w:rsidR="00FE56CF">
        <w:rPr>
          <w:sz w:val="28"/>
          <w:szCs w:val="28"/>
          <w:lang w:val="uk-UA"/>
        </w:rPr>
        <w:t>погоджено</w:t>
      </w:r>
      <w:r w:rsidRPr="0034215C">
        <w:rPr>
          <w:sz w:val="28"/>
          <w:szCs w:val="28"/>
          <w:lang w:val="uk-UA"/>
        </w:rPr>
        <w:t xml:space="preserve"> в Міністерств</w:t>
      </w:r>
      <w:r w:rsidR="00FE56CF">
        <w:rPr>
          <w:sz w:val="28"/>
          <w:szCs w:val="28"/>
          <w:lang w:val="uk-UA"/>
        </w:rPr>
        <w:t>і</w:t>
      </w:r>
      <w:r w:rsidRPr="0034215C">
        <w:rPr>
          <w:sz w:val="28"/>
          <w:szCs w:val="28"/>
          <w:lang w:val="uk-UA"/>
        </w:rPr>
        <w:t xml:space="preserve"> оборони України </w:t>
      </w:r>
      <w:r w:rsidR="00FE56CF">
        <w:rPr>
          <w:sz w:val="28"/>
          <w:szCs w:val="28"/>
          <w:lang w:val="uk-UA"/>
        </w:rPr>
        <w:t xml:space="preserve">та подано в </w:t>
      </w:r>
      <w:bookmarkStart w:id="0" w:name="_GoBack"/>
      <w:bookmarkEnd w:id="0"/>
      <w:r w:rsidR="0034215C">
        <w:rPr>
          <w:sz w:val="28"/>
          <w:szCs w:val="28"/>
          <w:lang w:val="uk-UA"/>
        </w:rPr>
        <w:t>Міністерство освіти і науки для затвердження</w:t>
      </w:r>
      <w:r w:rsidRPr="0034215C">
        <w:rPr>
          <w:sz w:val="28"/>
          <w:szCs w:val="28"/>
          <w:lang w:val="uk-UA"/>
        </w:rPr>
        <w:t>.</w:t>
      </w:r>
    </w:p>
    <w:p w:rsidR="001F7A6C" w:rsidRPr="00436FFD" w:rsidRDefault="001F7A6C">
      <w:pPr>
        <w:rPr>
          <w:lang w:val="uk-UA"/>
        </w:rPr>
      </w:pPr>
    </w:p>
    <w:sectPr w:rsidR="001F7A6C" w:rsidRPr="00436FFD" w:rsidSect="005107BF">
      <w:pgSz w:w="11906" w:h="16838"/>
      <w:pgMar w:top="1134" w:right="851" w:bottom="1134" w:left="1701"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14C"/>
    <w:multiLevelType w:val="hybridMultilevel"/>
    <w:tmpl w:val="4B80C4EA"/>
    <w:lvl w:ilvl="0" w:tplc="D85A877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5FF1D62"/>
    <w:multiLevelType w:val="hybridMultilevel"/>
    <w:tmpl w:val="C6CC2B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1C"/>
    <w:rsid w:val="00071C5B"/>
    <w:rsid w:val="00091C9A"/>
    <w:rsid w:val="000D3B9A"/>
    <w:rsid w:val="001F7A6C"/>
    <w:rsid w:val="002E36B6"/>
    <w:rsid w:val="0034215C"/>
    <w:rsid w:val="0037586B"/>
    <w:rsid w:val="00436FFD"/>
    <w:rsid w:val="00712AA1"/>
    <w:rsid w:val="007736BF"/>
    <w:rsid w:val="007A7F1A"/>
    <w:rsid w:val="0085353B"/>
    <w:rsid w:val="008E202D"/>
    <w:rsid w:val="009A5CD0"/>
    <w:rsid w:val="00A324D5"/>
    <w:rsid w:val="00A76513"/>
    <w:rsid w:val="00B72B82"/>
    <w:rsid w:val="00BC73CE"/>
    <w:rsid w:val="00C92D95"/>
    <w:rsid w:val="00CA4124"/>
    <w:rsid w:val="00D6081C"/>
    <w:rsid w:val="00D81A06"/>
    <w:rsid w:val="00DF04E0"/>
    <w:rsid w:val="00E41EB9"/>
    <w:rsid w:val="00ED76DC"/>
    <w:rsid w:val="00F95CC4"/>
    <w:rsid w:val="00FE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6E7B"/>
  <w15:docId w15:val="{E0227EFB-2BE5-4364-84C0-A6A21495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1D2129"/>
        <w:sz w:val="28"/>
        <w:szCs w:val="24"/>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A1"/>
    <w:pPr>
      <w:ind w:firstLine="0"/>
    </w:pPr>
    <w:rPr>
      <w:rFonts w:eastAsia="Times New Roman"/>
      <w:color w:val="auto"/>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12AA1"/>
    <w:rPr>
      <w:rFonts w:ascii="Times New Roman" w:hAnsi="Times New Roman" w:cs="Times New Roman" w:hint="default"/>
      <w:color w:val="0000FF"/>
      <w:u w:val="single"/>
    </w:rPr>
  </w:style>
  <w:style w:type="paragraph" w:styleId="a4">
    <w:name w:val="Body Text"/>
    <w:basedOn w:val="a"/>
    <w:link w:val="a5"/>
    <w:rsid w:val="00712AA1"/>
    <w:pPr>
      <w:spacing w:after="120" w:line="276" w:lineRule="auto"/>
    </w:pPr>
    <w:rPr>
      <w:rFonts w:ascii="Calibri" w:eastAsia="Calibri" w:hAnsi="Calibri"/>
      <w:sz w:val="22"/>
      <w:szCs w:val="22"/>
      <w:lang w:val="uk-UA" w:eastAsia="en-US"/>
    </w:rPr>
  </w:style>
  <w:style w:type="character" w:customStyle="1" w:styleId="a5">
    <w:name w:val="Основний текст Знак"/>
    <w:basedOn w:val="a0"/>
    <w:link w:val="a4"/>
    <w:rsid w:val="00712AA1"/>
    <w:rPr>
      <w:rFonts w:ascii="Calibri" w:eastAsia="Calibri" w:hAnsi="Calibri"/>
      <w:color w:val="auto"/>
      <w:sz w:val="22"/>
      <w:szCs w:val="22"/>
      <w:lang w:val="uk-UA"/>
    </w:rPr>
  </w:style>
  <w:style w:type="character" w:customStyle="1" w:styleId="Bodytext2">
    <w:name w:val="Body text (2)_"/>
    <w:basedOn w:val="a0"/>
    <w:link w:val="Bodytext20"/>
    <w:uiPriority w:val="99"/>
    <w:locked/>
    <w:rsid w:val="00712AA1"/>
    <w:rPr>
      <w:spacing w:val="-20"/>
      <w:sz w:val="86"/>
      <w:szCs w:val="86"/>
      <w:shd w:val="clear" w:color="auto" w:fill="FFFFFF"/>
    </w:rPr>
  </w:style>
  <w:style w:type="paragraph" w:customStyle="1" w:styleId="Bodytext20">
    <w:name w:val="Body text (2)"/>
    <w:basedOn w:val="a"/>
    <w:link w:val="Bodytext2"/>
    <w:uiPriority w:val="99"/>
    <w:rsid w:val="00712AA1"/>
    <w:pPr>
      <w:widowControl w:val="0"/>
      <w:shd w:val="clear" w:color="auto" w:fill="FFFFFF"/>
      <w:spacing w:line="1005" w:lineRule="exact"/>
      <w:jc w:val="both"/>
    </w:pPr>
    <w:rPr>
      <w:rFonts w:eastAsiaTheme="minorHAnsi"/>
      <w:color w:val="1D2129"/>
      <w:spacing w:val="-20"/>
      <w:sz w:val="86"/>
      <w:szCs w:val="86"/>
      <w:lang w:eastAsia="en-US"/>
    </w:rPr>
  </w:style>
  <w:style w:type="paragraph" w:styleId="a6">
    <w:name w:val="Body Text Indent"/>
    <w:basedOn w:val="a"/>
    <w:link w:val="a7"/>
    <w:uiPriority w:val="99"/>
    <w:unhideWhenUsed/>
    <w:rsid w:val="009A5CD0"/>
    <w:pPr>
      <w:spacing w:after="120"/>
      <w:ind w:left="283"/>
    </w:pPr>
  </w:style>
  <w:style w:type="character" w:customStyle="1" w:styleId="a7">
    <w:name w:val="Основний текст з відступом Знак"/>
    <w:basedOn w:val="a0"/>
    <w:link w:val="a6"/>
    <w:uiPriority w:val="99"/>
    <w:rsid w:val="009A5CD0"/>
    <w:rPr>
      <w:rFonts w:eastAsia="Times New Roman"/>
      <w:color w:val="auto"/>
      <w:sz w:val="24"/>
      <w:lang w:eastAsia="ru-RU"/>
    </w:rPr>
  </w:style>
  <w:style w:type="paragraph" w:styleId="a8">
    <w:name w:val="List Paragraph"/>
    <w:basedOn w:val="a"/>
    <w:uiPriority w:val="34"/>
    <w:qFormat/>
    <w:rsid w:val="00436FFD"/>
    <w:pPr>
      <w:ind w:left="720"/>
      <w:contextualSpacing/>
    </w:pPr>
  </w:style>
  <w:style w:type="paragraph" w:styleId="a9">
    <w:name w:val="Title"/>
    <w:basedOn w:val="a"/>
    <w:link w:val="aa"/>
    <w:uiPriority w:val="99"/>
    <w:qFormat/>
    <w:rsid w:val="00ED76DC"/>
    <w:pPr>
      <w:jc w:val="center"/>
    </w:pPr>
    <w:rPr>
      <w:b/>
      <w:bCs/>
      <w:lang w:val="uk-UA"/>
    </w:rPr>
  </w:style>
  <w:style w:type="character" w:customStyle="1" w:styleId="aa">
    <w:name w:val="Назва Знак"/>
    <w:basedOn w:val="a0"/>
    <w:link w:val="a9"/>
    <w:uiPriority w:val="99"/>
    <w:rsid w:val="00ED76DC"/>
    <w:rPr>
      <w:rFonts w:eastAsia="Times New Roman"/>
      <w:b/>
      <w:bCs/>
      <w:color w:val="auto"/>
      <w:sz w:val="24"/>
      <w:lang w:val="uk-UA" w:eastAsia="ru-RU"/>
    </w:rPr>
  </w:style>
  <w:style w:type="paragraph" w:styleId="ab">
    <w:name w:val="Balloon Text"/>
    <w:basedOn w:val="a"/>
    <w:link w:val="ac"/>
    <w:uiPriority w:val="99"/>
    <w:semiHidden/>
    <w:unhideWhenUsed/>
    <w:rsid w:val="007736BF"/>
    <w:rPr>
      <w:rFonts w:ascii="Segoe UI" w:hAnsi="Segoe UI" w:cs="Segoe UI"/>
      <w:sz w:val="18"/>
      <w:szCs w:val="18"/>
    </w:rPr>
  </w:style>
  <w:style w:type="character" w:customStyle="1" w:styleId="ac">
    <w:name w:val="Текст у виносці Знак"/>
    <w:basedOn w:val="a0"/>
    <w:link w:val="ab"/>
    <w:uiPriority w:val="99"/>
    <w:semiHidden/>
    <w:rsid w:val="007736BF"/>
    <w:rPr>
      <w:rFonts w:ascii="Segoe UI" w:eastAsia="Times New Roman" w:hAnsi="Segoe UI" w:cs="Segoe UI"/>
      <w:color w:val="auto"/>
      <w:sz w:val="18"/>
      <w:szCs w:val="18"/>
      <w:lang w:eastAsia="ru-RU"/>
    </w:rPr>
  </w:style>
  <w:style w:type="character" w:customStyle="1" w:styleId="UnresolvedMention">
    <w:name w:val="Unresolved Mention"/>
    <w:basedOn w:val="a0"/>
    <w:uiPriority w:val="99"/>
    <w:semiHidden/>
    <w:unhideWhenUsed/>
    <w:rsid w:val="00C9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MUS136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l_licey@ukr.net" TargetMode="External"/><Relationship Id="rId5" Type="http://schemas.openxmlformats.org/officeDocument/2006/relationships/hyperlink" Target="http://www.mon.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3912</Words>
  <Characters>2231</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Gladkovskyy R.V.</cp:lastModifiedBy>
  <cp:revision>2</cp:revision>
  <cp:lastPrinted>2020-08-28T11:01:00Z</cp:lastPrinted>
  <dcterms:created xsi:type="dcterms:W3CDTF">2020-08-31T10:07:00Z</dcterms:created>
  <dcterms:modified xsi:type="dcterms:W3CDTF">2020-08-31T10:07:00Z</dcterms:modified>
</cp:coreProperties>
</file>