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9479" w14:textId="77777777" w:rsidR="00884B0D" w:rsidRPr="00B04886" w:rsidRDefault="00884B0D" w:rsidP="00884B0D">
      <w:pPr>
        <w:pStyle w:val="af2"/>
        <w:spacing w:before="0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B04886">
        <w:rPr>
          <w:rFonts w:ascii="Times New Roman" w:hAnsi="Times New Roman"/>
          <w:b w:val="0"/>
          <w:sz w:val="28"/>
          <w:szCs w:val="28"/>
          <w:lang w:val="ru-RU"/>
        </w:rPr>
        <w:t>Проєкт</w:t>
      </w:r>
    </w:p>
    <w:p w14:paraId="1ED9AEDD" w14:textId="77777777" w:rsidR="00884B0D" w:rsidRPr="00B04886" w:rsidRDefault="00884B0D" w:rsidP="00884B0D">
      <w:pPr>
        <w:pStyle w:val="af2"/>
        <w:spacing w:before="240"/>
        <w:rPr>
          <w:rFonts w:ascii="Verdana" w:hAnsi="Verdana"/>
          <w:b w:val="0"/>
          <w:sz w:val="144"/>
          <w:lang w:val="ru-RU"/>
        </w:rPr>
      </w:pPr>
      <w:r w:rsidRPr="00B04886">
        <w:rPr>
          <w:noProof/>
          <w:sz w:val="26"/>
          <w:lang w:eastAsia="uk-UA"/>
        </w:rPr>
        <w:drawing>
          <wp:inline distT="0" distB="0" distL="0" distR="0" wp14:anchorId="20162403" wp14:editId="0C7044C2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81537" w:rsidRPr="00B45588" w14:paraId="3F642BBD" w14:textId="77777777" w:rsidTr="00596DC4">
        <w:tc>
          <w:tcPr>
            <w:tcW w:w="5000" w:type="pct"/>
            <w:hideMark/>
          </w:tcPr>
          <w:p w14:paraId="2747872F" w14:textId="77777777" w:rsidR="00681537" w:rsidRPr="00B45588" w:rsidRDefault="00681537" w:rsidP="00681537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  <w:r w:rsidRPr="00B455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КАБІНЕТ МІНІСТРІВ УКРАЇНИ</w:t>
            </w:r>
          </w:p>
          <w:p w14:paraId="7E19D097" w14:textId="77777777" w:rsidR="00681537" w:rsidRPr="00B45588" w:rsidRDefault="00681537" w:rsidP="00681537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5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РОЗПОРЯДЖЕННЯ</w:t>
            </w:r>
          </w:p>
        </w:tc>
      </w:tr>
      <w:tr w:rsidR="00681537" w:rsidRPr="00B45588" w14:paraId="6BA1B535" w14:textId="77777777" w:rsidTr="00596DC4">
        <w:tc>
          <w:tcPr>
            <w:tcW w:w="5000" w:type="pct"/>
            <w:hideMark/>
          </w:tcPr>
          <w:p w14:paraId="00EEC74F" w14:textId="77777777" w:rsidR="00681537" w:rsidRPr="00B45588" w:rsidRDefault="00681537" w:rsidP="00681537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479CEAE6" w14:textId="77777777" w:rsidR="0013137A" w:rsidRDefault="00592C91" w:rsidP="0013137A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455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від ____________ </w:t>
            </w:r>
            <w:r w:rsidR="00681537" w:rsidRPr="00B455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№ ____</w:t>
            </w:r>
            <w:r w:rsidR="00681537" w:rsidRPr="00B455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  <w:p w14:paraId="12A8AA80" w14:textId="4C2BCE7A" w:rsidR="00681537" w:rsidRPr="00B45588" w:rsidRDefault="00681537" w:rsidP="0013137A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55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Київ</w:t>
            </w:r>
          </w:p>
        </w:tc>
      </w:tr>
    </w:tbl>
    <w:p w14:paraId="35B1A1C0" w14:textId="6427FC0F" w:rsidR="00681537" w:rsidRPr="000B309F" w:rsidRDefault="00324BAC" w:rsidP="0068153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3"/>
      <w:bookmarkEnd w:id="0"/>
      <w:r w:rsidRPr="000B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затвердження П</w:t>
      </w:r>
      <w:r w:rsidR="00681537" w:rsidRPr="000B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лану заходів з реалізації Національної стратегії розбудови безпечного і здорового освітнього середовища у новій українській школі на </w:t>
      </w:r>
      <w:r w:rsidR="00681537" w:rsidRPr="000B30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2020</w:t>
      </w:r>
      <w:r w:rsidR="00D655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-2021</w:t>
      </w:r>
      <w:r w:rsidR="00681537" w:rsidRPr="000B30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</w:t>
      </w:r>
      <w:r w:rsidR="00681537" w:rsidRPr="000B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</w:t>
      </w:r>
      <w:r w:rsidR="00D6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</w:t>
      </w:r>
      <w:r w:rsidR="00681537" w:rsidRPr="000B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</w:t>
      </w:r>
      <w:r w:rsidR="00D6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</w:t>
      </w:r>
    </w:p>
    <w:p w14:paraId="7A970103" w14:textId="0DE8F519" w:rsidR="00681537" w:rsidRPr="000B309F" w:rsidRDefault="00681537" w:rsidP="006815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4"/>
      <w:bookmarkEnd w:id="1"/>
      <w:r w:rsidRPr="000B30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324BAC" w:rsidRPr="000B30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План</w:t>
      </w:r>
      <w:r w:rsidRPr="000B30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заходів з реалізації Національної стратегії розбудови безпечного і здорового освітнього середовища у новій українській школі</w:t>
      </w:r>
      <w:r w:rsidR="00324BAC" w:rsidRPr="000B30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r w:rsidR="00D65509" w:rsidRPr="00D655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2020-2021 роки</w:t>
      </w:r>
      <w:r w:rsidR="00D655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65509" w:rsidRPr="00D655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B30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додається.</w:t>
      </w:r>
    </w:p>
    <w:p w14:paraId="0E0ECE1F" w14:textId="4E888F56" w:rsidR="00681537" w:rsidRPr="00D928A3" w:rsidRDefault="00681537" w:rsidP="006815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n5"/>
      <w:bookmarkEnd w:id="2"/>
      <w:r w:rsidRPr="000B30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0B30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Міністерствам, іншим </w:t>
      </w:r>
      <w:r w:rsidRPr="00D928A3">
        <w:rPr>
          <w:rFonts w:ascii="Times New Roman" w:eastAsia="Calibri" w:hAnsi="Times New Roman" w:cs="Times New Roman"/>
          <w:sz w:val="28"/>
          <w:szCs w:val="28"/>
        </w:rPr>
        <w:t>центральним органам виконавчої влади, обласним, Київській міській державним адміністраціям:</w:t>
      </w:r>
    </w:p>
    <w:p w14:paraId="690642D1" w14:textId="77777777" w:rsidR="00681537" w:rsidRPr="00D928A3" w:rsidRDefault="00681537" w:rsidP="006815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6"/>
      <w:bookmarkEnd w:id="3"/>
      <w:r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виконання плану заходів, затвердженого цим розпорядженням;</w:t>
      </w:r>
    </w:p>
    <w:p w14:paraId="09499914" w14:textId="46170F7D" w:rsidR="00E87970" w:rsidRPr="00367688" w:rsidRDefault="00E87970" w:rsidP="006815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2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подавати кожного півріччя до 10 числа наступного місяця </w:t>
      </w:r>
      <w:r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Міністерству освіти і науки</w:t>
      </w:r>
      <w:r w:rsidRPr="00D92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звіт про стан виконання плану заходів, затвердженого цим розпорядженням, для його узагальнення та подання до 25 числа зазначеного міся</w:t>
      </w:r>
      <w:r w:rsidR="00367688">
        <w:rPr>
          <w:rFonts w:ascii="Times New Roman" w:hAnsi="Times New Roman" w:cs="Times New Roman"/>
          <w:sz w:val="28"/>
          <w:szCs w:val="28"/>
          <w:shd w:val="clear" w:color="auto" w:fill="FFFFFF"/>
        </w:rPr>
        <w:t>ця Кабінетові Міністрів України;</w:t>
      </w:r>
    </w:p>
    <w:p w14:paraId="062FB473" w14:textId="54FB2E43" w:rsidR="00E87970" w:rsidRPr="00D928A3" w:rsidRDefault="00E87970" w:rsidP="00E8797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подати до 1 листопада 2021 р</w:t>
      </w:r>
      <w:r w:rsidR="0036768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Міністерству освіти і науки пропозиції до проекту плану заходів з реалізації Національної стратегії розбудови безпечного і здорового освітнього середовища у новій українській школі</w:t>
      </w:r>
      <w:r w:rsidR="007845F3"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2022 рік</w:t>
      </w:r>
      <w:r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EAA2F7" w14:textId="3580D3BE" w:rsidR="00FA60BB" w:rsidRPr="00D928A3" w:rsidRDefault="00FA60BB" w:rsidP="006815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>3. Міністерству освіти і науки забезпечити подання</w:t>
      </w:r>
      <w:r w:rsidR="00367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Кабінету Міністрів України до </w:t>
      </w:r>
      <w:r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E87970"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грудня 2021 </w:t>
      </w:r>
      <w:r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36768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 заходів з реалізації Національної стратегії розбудови безпечного і здорового освітнього середовища у новій українській школі на 202</w:t>
      </w:r>
      <w:r w:rsidR="00E87970"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97804"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  <w:r w:rsidRPr="00D928A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7AC3A3" w14:textId="77777777" w:rsidR="00681537" w:rsidRPr="00D928A3" w:rsidRDefault="00681537" w:rsidP="006815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AFF8E4" w14:textId="77777777" w:rsidR="00681537" w:rsidRPr="00B45588" w:rsidRDefault="00681537" w:rsidP="00681537">
      <w:pPr>
        <w:shd w:val="clear" w:color="auto" w:fill="FFFFFF"/>
        <w:spacing w:after="15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4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Прем'єр-міністр України</w:t>
      </w:r>
      <w:r w:rsidRPr="00B4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B4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B4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B4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B4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B4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Д. ШМИГАЛЬ</w:t>
      </w:r>
    </w:p>
    <w:p w14:paraId="2EEC10E8" w14:textId="77777777" w:rsidR="00681537" w:rsidRPr="00B45588" w:rsidRDefault="00681537" w:rsidP="00681537">
      <w:pPr>
        <w:shd w:val="clear" w:color="auto" w:fill="FFFFFF"/>
        <w:spacing w:after="15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31515219" w14:textId="77777777" w:rsidR="00D31C8A" w:rsidRPr="00B45588" w:rsidRDefault="00D31C8A" w:rsidP="00896D9F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sectPr w:rsidR="00D31C8A" w:rsidRPr="00B45588" w:rsidSect="000D0559">
          <w:headerReference w:type="default" r:id="rId8"/>
          <w:headerReference w:type="first" r:id="rId9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8742"/>
      </w:tblGrid>
      <w:tr w:rsidR="00896D9F" w:rsidRPr="00B45588" w14:paraId="50DC6E5F" w14:textId="77777777" w:rsidTr="00596DC4">
        <w:tc>
          <w:tcPr>
            <w:tcW w:w="2000" w:type="pct"/>
            <w:hideMark/>
          </w:tcPr>
          <w:p w14:paraId="17C75D4E" w14:textId="77777777" w:rsidR="00896D9F" w:rsidRPr="00B45588" w:rsidRDefault="00896D9F" w:rsidP="00896D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5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br/>
            </w:r>
          </w:p>
        </w:tc>
        <w:tc>
          <w:tcPr>
            <w:tcW w:w="3000" w:type="pct"/>
            <w:hideMark/>
          </w:tcPr>
          <w:p w14:paraId="5653331B" w14:textId="77777777" w:rsidR="00896D9F" w:rsidRPr="00B45588" w:rsidRDefault="00896D9F" w:rsidP="00FD26C4">
            <w:pPr>
              <w:spacing w:before="150" w:after="150" w:line="240" w:lineRule="auto"/>
              <w:ind w:left="352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5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B455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45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розпорядженням Кабінету Міністрів України</w:t>
            </w:r>
            <w:r w:rsidRPr="00B455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FD26C4" w:rsidRPr="00B45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 ___________ </w:t>
            </w:r>
            <w:r w:rsidRPr="00B45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_____</w:t>
            </w:r>
          </w:p>
        </w:tc>
      </w:tr>
    </w:tbl>
    <w:p w14:paraId="33830B01" w14:textId="2BAE5335" w:rsidR="00896D9F" w:rsidRPr="00BD69EE" w:rsidRDefault="00896D9F" w:rsidP="00896D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4" w:name="n8"/>
      <w:bookmarkEnd w:id="4"/>
      <w:r w:rsidRPr="00BD6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ЗАХОДІВ</w:t>
      </w:r>
      <w:r w:rsidRPr="00BD69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реалізації Національної стратегії розбудови безпечного і здорового освітнього середовища у новій українській школі на 2020</w:t>
      </w:r>
      <w:r w:rsidR="007845F3" w:rsidRPr="00BD6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-2021</w:t>
      </w:r>
      <w:r w:rsidRPr="00BD6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 w:rsidR="007845F3" w:rsidRPr="00BD6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оки</w:t>
      </w:r>
    </w:p>
    <w:tbl>
      <w:tblPr>
        <w:tblStyle w:val="1"/>
        <w:tblpPr w:leftFromText="180" w:rightFromText="180" w:vertAnchor="text" w:tblpX="-147" w:tblpY="1"/>
        <w:tblOverlap w:val="never"/>
        <w:tblW w:w="14429" w:type="dxa"/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2976"/>
        <w:gridCol w:w="1418"/>
        <w:gridCol w:w="3377"/>
      </w:tblGrid>
      <w:tr w:rsidR="0039030F" w:rsidRPr="004920EA" w14:paraId="28F4DA42" w14:textId="77777777" w:rsidTr="00FB215A">
        <w:tc>
          <w:tcPr>
            <w:tcW w:w="2972" w:type="dxa"/>
          </w:tcPr>
          <w:p w14:paraId="4549ECB2" w14:textId="1CF040B9" w:rsidR="0039030F" w:rsidRPr="004920EA" w:rsidRDefault="00367688" w:rsidP="00367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Стратегічні цілі</w:t>
            </w:r>
          </w:p>
        </w:tc>
        <w:tc>
          <w:tcPr>
            <w:tcW w:w="3686" w:type="dxa"/>
            <w:hideMark/>
          </w:tcPr>
          <w:p w14:paraId="400A3F82" w14:textId="77777777" w:rsidR="0039030F" w:rsidRPr="004920EA" w:rsidRDefault="0039030F" w:rsidP="00FB215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2976" w:type="dxa"/>
            <w:hideMark/>
          </w:tcPr>
          <w:p w14:paraId="643325B5" w14:textId="77777777" w:rsidR="0039030F" w:rsidRPr="004920EA" w:rsidRDefault="0039030F" w:rsidP="00FB215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Індикатор досягнення</w:t>
            </w:r>
          </w:p>
        </w:tc>
        <w:tc>
          <w:tcPr>
            <w:tcW w:w="1418" w:type="dxa"/>
            <w:hideMark/>
          </w:tcPr>
          <w:p w14:paraId="193A7589" w14:textId="77777777" w:rsidR="0039030F" w:rsidRPr="004920EA" w:rsidRDefault="0039030F" w:rsidP="00FB215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3377" w:type="dxa"/>
            <w:hideMark/>
          </w:tcPr>
          <w:p w14:paraId="72BBC802" w14:textId="77777777" w:rsidR="0039030F" w:rsidRPr="004920EA" w:rsidRDefault="0039030F" w:rsidP="00FB215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Відповідальні за виконання</w:t>
            </w:r>
          </w:p>
        </w:tc>
      </w:tr>
      <w:tr w:rsidR="0043401F" w:rsidRPr="004920EA" w14:paraId="6D229D5E" w14:textId="77777777" w:rsidTr="00FB215A">
        <w:tc>
          <w:tcPr>
            <w:tcW w:w="2972" w:type="dxa"/>
            <w:vMerge w:val="restart"/>
          </w:tcPr>
          <w:p w14:paraId="62A0D5F4" w14:textId="2B0822EE" w:rsidR="0043401F" w:rsidRPr="004920EA" w:rsidRDefault="0043401F" w:rsidP="00FB215A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920EA">
              <w:t xml:space="preserve">1. </w:t>
            </w:r>
            <w:proofErr w:type="spellStart"/>
            <w:r w:rsidRPr="004920EA">
              <w:t>Здоров’язбережувальна</w:t>
            </w:r>
            <w:proofErr w:type="spellEnd"/>
            <w:r w:rsidRPr="004920EA">
              <w:t xml:space="preserve"> складова освіти</w:t>
            </w:r>
          </w:p>
        </w:tc>
        <w:tc>
          <w:tcPr>
            <w:tcW w:w="3686" w:type="dxa"/>
          </w:tcPr>
          <w:p w14:paraId="6C314A04" w14:textId="7130B841" w:rsidR="0043401F" w:rsidRPr="004920EA" w:rsidRDefault="00367688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43401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новлення змісту загальної середньої освіти з урахуванням </w:t>
            </w:r>
            <w:proofErr w:type="spellStart"/>
            <w:r w:rsidR="0043401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здоров’язбережувального</w:t>
            </w:r>
            <w:proofErr w:type="spellEnd"/>
            <w:r w:rsidR="0043401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компоненту навчання</w:t>
            </w:r>
          </w:p>
        </w:tc>
        <w:tc>
          <w:tcPr>
            <w:tcW w:w="2976" w:type="dxa"/>
          </w:tcPr>
          <w:p w14:paraId="72CC7FEC" w14:textId="0CF51722" w:rsidR="0043401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затверджено </w:t>
            </w:r>
            <w:r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r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базової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середньої освіти</w:t>
            </w:r>
          </w:p>
          <w:p w14:paraId="39F15F68" w14:textId="26DC76F6" w:rsidR="0043401F" w:rsidRPr="004920EA" w:rsidRDefault="0043401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7BE5FE9B" w14:textId="5877499C" w:rsidR="0043401F" w:rsidRPr="004920EA" w:rsidRDefault="0043401F" w:rsidP="00FB215A">
            <w:pPr>
              <w:pStyle w:val="a4"/>
              <w:tabs>
                <w:tab w:val="left" w:pos="993"/>
              </w:tabs>
              <w:ind w:left="0"/>
              <w:jc w:val="center"/>
            </w:pPr>
            <w:r w:rsidRPr="004920EA">
              <w:t>І</w:t>
            </w:r>
            <w:r w:rsidR="00C55F95">
              <w:t>ІІ квартал 2020 року</w:t>
            </w:r>
          </w:p>
        </w:tc>
        <w:tc>
          <w:tcPr>
            <w:tcW w:w="3377" w:type="dxa"/>
          </w:tcPr>
          <w:p w14:paraId="41657ABE" w14:textId="64E80132" w:rsidR="0043401F" w:rsidRPr="004920EA" w:rsidRDefault="0043401F" w:rsidP="00FB215A">
            <w:pPr>
              <w:pStyle w:val="a4"/>
              <w:tabs>
                <w:tab w:val="left" w:pos="993"/>
              </w:tabs>
              <w:ind w:left="0"/>
              <w:jc w:val="both"/>
            </w:pPr>
            <w:r w:rsidRPr="004920EA">
              <w:t>МОН</w:t>
            </w:r>
          </w:p>
        </w:tc>
      </w:tr>
      <w:tr w:rsidR="0043401F" w:rsidRPr="004920EA" w14:paraId="27102336" w14:textId="77777777" w:rsidTr="00FB215A">
        <w:tc>
          <w:tcPr>
            <w:tcW w:w="2972" w:type="dxa"/>
            <w:vMerge/>
          </w:tcPr>
          <w:p w14:paraId="54EFF824" w14:textId="052E548A" w:rsidR="0043401F" w:rsidRPr="004920EA" w:rsidRDefault="0043401F" w:rsidP="00FB215A">
            <w:pPr>
              <w:pStyle w:val="a4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3686" w:type="dxa"/>
          </w:tcPr>
          <w:p w14:paraId="150F5E6A" w14:textId="329F7EEA" w:rsidR="0043401F" w:rsidRPr="004920EA" w:rsidRDefault="00DA4845" w:rsidP="00367688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2</w:t>
            </w:r>
            <w:r w:rsidR="00367688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)</w:t>
            </w:r>
            <w:r w:rsidR="00826D63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 в</w:t>
            </w:r>
            <w:r w:rsidR="0043401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идання навчально-методичної літератури, у тому числі для здобувачів з особливими освітніми потребами (підручники, посібники тощо) з метою забезпечення реалізації </w:t>
            </w:r>
            <w:proofErr w:type="spellStart"/>
            <w:r w:rsidR="0043401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здоров’язбережувального</w:t>
            </w:r>
            <w:proofErr w:type="spellEnd"/>
            <w:r w:rsidR="0043401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компоненту навчання </w:t>
            </w:r>
          </w:p>
        </w:tc>
        <w:tc>
          <w:tcPr>
            <w:tcW w:w="2976" w:type="dxa"/>
          </w:tcPr>
          <w:p w14:paraId="09A5BA1D" w14:textId="151559C3" w:rsidR="0043401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заклади загальної середньої освіти забезпечено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навчально-методичною літературою</w:t>
            </w:r>
          </w:p>
        </w:tc>
        <w:tc>
          <w:tcPr>
            <w:tcW w:w="1418" w:type="dxa"/>
          </w:tcPr>
          <w:p w14:paraId="35E1A774" w14:textId="0756F120" w:rsidR="0043401F" w:rsidRPr="004920EA" w:rsidRDefault="0043401F" w:rsidP="00FB215A">
            <w:pPr>
              <w:pStyle w:val="a4"/>
              <w:tabs>
                <w:tab w:val="left" w:pos="993"/>
              </w:tabs>
              <w:ind w:left="0"/>
              <w:jc w:val="center"/>
            </w:pPr>
            <w:r w:rsidRPr="004920EA">
              <w:t>протягом 2020-2021 років</w:t>
            </w:r>
          </w:p>
        </w:tc>
        <w:tc>
          <w:tcPr>
            <w:tcW w:w="3377" w:type="dxa"/>
          </w:tcPr>
          <w:p w14:paraId="2CE1DA78" w14:textId="77777777" w:rsidR="0043401F" w:rsidRPr="004920EA" w:rsidRDefault="0043401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МОН, </w:t>
            </w:r>
          </w:p>
          <w:p w14:paraId="6F86F273" w14:textId="77777777" w:rsidR="0043401F" w:rsidRPr="004920EA" w:rsidRDefault="0043401F" w:rsidP="00FB215A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обласні, Київська міська державні адміністрації</w:t>
            </w:r>
          </w:p>
        </w:tc>
      </w:tr>
      <w:tr w:rsidR="0043401F" w:rsidRPr="004920EA" w14:paraId="57614226" w14:textId="77777777" w:rsidTr="00FB215A">
        <w:tc>
          <w:tcPr>
            <w:tcW w:w="2972" w:type="dxa"/>
            <w:vMerge/>
          </w:tcPr>
          <w:p w14:paraId="312384CB" w14:textId="77777777" w:rsidR="0043401F" w:rsidRPr="004920EA" w:rsidRDefault="0043401F" w:rsidP="00FB215A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AA1FBC" w14:textId="73E69BC2" w:rsidR="0043401F" w:rsidRPr="004920EA" w:rsidRDefault="00DA4845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43401F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закладів освіти сучасними технічними засобами навчання </w:t>
            </w:r>
            <w:r w:rsidR="0043401F"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забезпечення </w:t>
            </w:r>
            <w:proofErr w:type="spellStart"/>
            <w:r w:rsidR="0043401F"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здоров’язбережувального</w:t>
            </w:r>
            <w:proofErr w:type="spellEnd"/>
            <w:r w:rsidR="0043401F"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компоненту навчання (мультимедійне, демонстраційне обладнання, імітаційні майданчики, навчальні тренажери тощо)</w:t>
            </w:r>
          </w:p>
        </w:tc>
        <w:tc>
          <w:tcPr>
            <w:tcW w:w="2976" w:type="dxa"/>
          </w:tcPr>
          <w:p w14:paraId="2B904DC8" w14:textId="28FD79DA" w:rsidR="0043401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заклади загальної середньої освіти забезпечено 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сучасними технічними засобами навчання </w:t>
            </w:r>
          </w:p>
        </w:tc>
        <w:tc>
          <w:tcPr>
            <w:tcW w:w="1418" w:type="dxa"/>
          </w:tcPr>
          <w:p w14:paraId="5A04CD5E" w14:textId="65DEC63F" w:rsidR="0043401F" w:rsidRPr="004920EA" w:rsidRDefault="0043401F" w:rsidP="00FB215A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2020-2021 років </w:t>
            </w:r>
          </w:p>
        </w:tc>
        <w:tc>
          <w:tcPr>
            <w:tcW w:w="3377" w:type="dxa"/>
          </w:tcPr>
          <w:p w14:paraId="05477594" w14:textId="77777777" w:rsidR="0043401F" w:rsidRPr="004920EA" w:rsidRDefault="0043401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21766DDC" w14:textId="77777777" w:rsidR="0043401F" w:rsidRPr="004920EA" w:rsidRDefault="0043401F" w:rsidP="00FB215A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обласні, Київська міська державні адміністрації,  органи місцевого самоврядування (за згодою)</w:t>
            </w:r>
          </w:p>
        </w:tc>
      </w:tr>
      <w:tr w:rsidR="004920EA" w:rsidRPr="004920EA" w14:paraId="672C09E4" w14:textId="77777777" w:rsidTr="00FB215A">
        <w:tc>
          <w:tcPr>
            <w:tcW w:w="2972" w:type="dxa"/>
            <w:vMerge w:val="restart"/>
          </w:tcPr>
          <w:p w14:paraId="1DD9020A" w14:textId="142D3105" w:rsidR="004920EA" w:rsidRPr="004920EA" w:rsidRDefault="00BD69EE" w:rsidP="00FB215A">
            <w:pPr>
              <w:pStyle w:val="a4"/>
              <w:tabs>
                <w:tab w:val="left" w:pos="993"/>
              </w:tabs>
              <w:ind w:left="0"/>
              <w:jc w:val="both"/>
            </w:pPr>
            <w:r>
              <w:t xml:space="preserve">2. </w:t>
            </w:r>
            <w:r w:rsidR="004920EA" w:rsidRPr="004920EA">
              <w:t xml:space="preserve">Комплексність розвитку фізичної культури  та </w:t>
            </w:r>
            <w:r w:rsidR="004920EA" w:rsidRPr="004920EA">
              <w:lastRenderedPageBreak/>
              <w:t>посилення рухової активності</w:t>
            </w:r>
          </w:p>
        </w:tc>
        <w:tc>
          <w:tcPr>
            <w:tcW w:w="3686" w:type="dxa"/>
          </w:tcPr>
          <w:p w14:paraId="7BB703BF" w14:textId="59CA8789" w:rsidR="004920EA" w:rsidRPr="004920EA" w:rsidRDefault="00E8382A" w:rsidP="00FB215A">
            <w:pPr>
              <w:pStyle w:val="rvps2"/>
              <w:shd w:val="clear" w:color="auto" w:fill="FFFFFF"/>
              <w:spacing w:before="0" w:beforeAutospacing="0" w:after="0" w:afterAutospacing="0"/>
              <w:ind w:right="31"/>
              <w:contextualSpacing/>
              <w:jc w:val="both"/>
            </w:pPr>
            <w:r>
              <w:lastRenderedPageBreak/>
              <w:t xml:space="preserve">1) </w:t>
            </w:r>
            <w:r w:rsidR="00826D63">
              <w:t>о</w:t>
            </w:r>
            <w:r w:rsidR="004920EA" w:rsidRPr="004920EA">
              <w:t xml:space="preserve">новлення вимог  до обладнання та інвентарю для </w:t>
            </w:r>
            <w:r w:rsidR="004920EA" w:rsidRPr="004920EA">
              <w:lastRenderedPageBreak/>
              <w:t>фізкультурно-спортивних приміщень закладів загальної середньої освіти</w:t>
            </w:r>
          </w:p>
          <w:p w14:paraId="292FE8EA" w14:textId="1BAC6AAC" w:rsidR="004920EA" w:rsidRPr="004920EA" w:rsidRDefault="004920EA" w:rsidP="00FB215A">
            <w:pPr>
              <w:pStyle w:val="rvps2"/>
              <w:shd w:val="clear" w:color="auto" w:fill="FFFFFF"/>
              <w:spacing w:before="0" w:beforeAutospacing="0" w:after="0" w:afterAutospacing="0"/>
              <w:ind w:right="31"/>
              <w:contextualSpacing/>
              <w:jc w:val="both"/>
            </w:pPr>
          </w:p>
        </w:tc>
        <w:tc>
          <w:tcPr>
            <w:tcW w:w="2976" w:type="dxa"/>
          </w:tcPr>
          <w:p w14:paraId="2E072416" w14:textId="2432EB6D" w:rsidR="004920EA" w:rsidRPr="004920EA" w:rsidRDefault="00826D63" w:rsidP="00FB215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</w:rPr>
              <w:lastRenderedPageBreak/>
              <w:t>затверджено т</w:t>
            </w:r>
            <w:r w:rsidRPr="004920EA">
              <w:rPr>
                <w:b w:val="0"/>
                <w:sz w:val="24"/>
                <w:szCs w:val="24"/>
              </w:rPr>
              <w:t xml:space="preserve">иповий перелік обладнання та </w:t>
            </w:r>
            <w:r w:rsidRPr="004920EA">
              <w:rPr>
                <w:b w:val="0"/>
                <w:sz w:val="24"/>
                <w:szCs w:val="24"/>
              </w:rPr>
              <w:lastRenderedPageBreak/>
              <w:t>інвентарю для фізкультурно-спортивних приміщень закладів освіти, які забезпечують здобуття повної загальної середньої освіти</w:t>
            </w:r>
          </w:p>
        </w:tc>
        <w:tc>
          <w:tcPr>
            <w:tcW w:w="1418" w:type="dxa"/>
          </w:tcPr>
          <w:p w14:paraId="630039FB" w14:textId="4B2B0317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ІІІ квартал 2020 року </w:t>
            </w:r>
          </w:p>
        </w:tc>
        <w:tc>
          <w:tcPr>
            <w:tcW w:w="3377" w:type="dxa"/>
          </w:tcPr>
          <w:p w14:paraId="1ABD31CB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</w:t>
            </w:r>
          </w:p>
        </w:tc>
      </w:tr>
      <w:tr w:rsidR="004920EA" w:rsidRPr="004920EA" w14:paraId="382FA2A2" w14:textId="77777777" w:rsidTr="00FB215A">
        <w:tc>
          <w:tcPr>
            <w:tcW w:w="2972" w:type="dxa"/>
            <w:vMerge/>
          </w:tcPr>
          <w:p w14:paraId="1F84652B" w14:textId="77777777" w:rsidR="004920EA" w:rsidRPr="004920EA" w:rsidRDefault="004920EA" w:rsidP="00FB215A">
            <w:pPr>
              <w:pStyle w:val="rvps2"/>
              <w:shd w:val="clear" w:color="auto" w:fill="FFFFFF"/>
              <w:spacing w:before="0" w:beforeAutospacing="0" w:after="0" w:afterAutospacing="0"/>
              <w:ind w:right="31"/>
              <w:contextualSpacing/>
              <w:jc w:val="both"/>
            </w:pPr>
          </w:p>
        </w:tc>
        <w:tc>
          <w:tcPr>
            <w:tcW w:w="3686" w:type="dxa"/>
          </w:tcPr>
          <w:p w14:paraId="3529E755" w14:textId="7B6AD25E" w:rsidR="004920EA" w:rsidRPr="004920EA" w:rsidRDefault="00E8382A" w:rsidP="00826D63">
            <w:pPr>
              <w:pStyle w:val="rvps2"/>
              <w:shd w:val="clear" w:color="auto" w:fill="FFFFFF"/>
              <w:spacing w:before="0" w:beforeAutospacing="0" w:after="0" w:afterAutospacing="0"/>
              <w:ind w:right="31"/>
              <w:contextualSpacing/>
              <w:jc w:val="both"/>
            </w:pPr>
            <w:r>
              <w:t xml:space="preserve">2) </w:t>
            </w:r>
            <w:r w:rsidR="00826D63">
              <w:t>о</w:t>
            </w:r>
            <w:r w:rsidR="004920EA" w:rsidRPr="004920EA">
              <w:t>новлення</w:t>
            </w:r>
            <w:r w:rsidR="004920EA" w:rsidRPr="004920EA">
              <w:rPr>
                <w:shd w:val="clear" w:color="auto" w:fill="FFFFFF"/>
              </w:rPr>
              <w:t xml:space="preserve"> матеріально-технічної бази для занять фізичною культурою в закладах загальної середньої освіти (спортивні зали та майданчики, басейни, роздягальні, душові, сучасний спортивний інвентар тощо)</w:t>
            </w:r>
          </w:p>
        </w:tc>
        <w:tc>
          <w:tcPr>
            <w:tcW w:w="2976" w:type="dxa"/>
          </w:tcPr>
          <w:p w14:paraId="239C7103" w14:textId="23C4D62F" w:rsidR="004920EA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закладах 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загальної середньої освіти оновлено матеріально-технічну базу для занять фізичною культурою</w:t>
            </w:r>
          </w:p>
        </w:tc>
        <w:tc>
          <w:tcPr>
            <w:tcW w:w="1418" w:type="dxa"/>
          </w:tcPr>
          <w:p w14:paraId="43A83E5B" w14:textId="570F136F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286D00BA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78C1A6F9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обласні, Київська міська державні адміністрації, органи місцевого самоврядування (за згодою)</w:t>
            </w:r>
          </w:p>
        </w:tc>
      </w:tr>
      <w:tr w:rsidR="004920EA" w:rsidRPr="004920EA" w14:paraId="1EB857D1" w14:textId="77777777" w:rsidTr="00FB215A">
        <w:tc>
          <w:tcPr>
            <w:tcW w:w="2972" w:type="dxa"/>
            <w:vMerge/>
          </w:tcPr>
          <w:p w14:paraId="4D81434A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72FF3BA8" w14:textId="39EBDC95" w:rsidR="004920EA" w:rsidRPr="004920EA" w:rsidRDefault="00BD65D2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E838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</w:t>
            </w:r>
            <w:proofErr w:type="spellStart"/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роведення</w:t>
            </w:r>
            <w:proofErr w:type="spellEnd"/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023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базі</w:t>
            </w:r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</w:t>
            </w:r>
            <w:r w:rsidR="00E023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загальної середньої освіти спортивних, фізкультурно-оздоровчих заходів, спрямованих на забезпечення доступності та безпечності занять фізкультурою та спортом </w:t>
            </w:r>
          </w:p>
        </w:tc>
        <w:tc>
          <w:tcPr>
            <w:tcW w:w="2976" w:type="dxa"/>
          </w:tcPr>
          <w:p w14:paraId="44A08AB3" w14:textId="5A1458DA" w:rsidR="004920EA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закладах освіти проведено  спортивні, фізкультурно-оздоровчі заходи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до яких залучено учнів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їх батьків та/або інших членів сім’ї, педагогічних працівників, місцеву громаду   </w:t>
            </w:r>
          </w:p>
        </w:tc>
        <w:tc>
          <w:tcPr>
            <w:tcW w:w="1418" w:type="dxa"/>
          </w:tcPr>
          <w:p w14:paraId="5DF5D9CE" w14:textId="289A2AFC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0017738B" w14:textId="3F2BE79B" w:rsidR="004920EA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 органи місцевого самоврядування (за згодою)</w:t>
            </w:r>
          </w:p>
        </w:tc>
      </w:tr>
      <w:tr w:rsidR="004920EA" w:rsidRPr="004920EA" w14:paraId="2FC06FE5" w14:textId="77777777" w:rsidTr="00FB215A">
        <w:tc>
          <w:tcPr>
            <w:tcW w:w="2972" w:type="dxa"/>
            <w:vMerge/>
          </w:tcPr>
          <w:p w14:paraId="210DA8DF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2F1CF451" w14:textId="45FD1B9C" w:rsidR="004920EA" w:rsidRPr="004920EA" w:rsidRDefault="00BD65D2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  <w:r w:rsidR="00E838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 w:rsidR="00DC55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роведення </w:t>
            </w:r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національних і міжнародних</w:t>
            </w:r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учнівських спортивних, фізкультурно-оздоровчих заходів</w:t>
            </w:r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7EC6EDA" w14:textId="7F1C5005" w:rsidR="004920EA" w:rsidRPr="004920EA" w:rsidRDefault="004920EA" w:rsidP="00FB215A">
            <w:pPr>
              <w:pStyle w:val="a4"/>
              <w:tabs>
                <w:tab w:val="left" w:pos="851"/>
              </w:tabs>
              <w:ind w:left="0" w:right="31"/>
              <w:jc w:val="both"/>
            </w:pPr>
            <w:r w:rsidRPr="004920EA">
              <w:rPr>
                <w:lang w:eastAsia="ru-RU"/>
              </w:rPr>
              <w:t xml:space="preserve">забезпечення учнівської участі в міжнародних спортивних заходах </w:t>
            </w:r>
          </w:p>
        </w:tc>
        <w:tc>
          <w:tcPr>
            <w:tcW w:w="2976" w:type="dxa"/>
          </w:tcPr>
          <w:p w14:paraId="1050CF63" w14:textId="2326F55E" w:rsidR="004920EA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 національні та міжнародні заходи в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україні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459DC963" w14:textId="1627428C" w:rsidR="004920EA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забезпечено учнівську участь в міжнародних заходах</w:t>
            </w:r>
          </w:p>
        </w:tc>
        <w:tc>
          <w:tcPr>
            <w:tcW w:w="1418" w:type="dxa"/>
          </w:tcPr>
          <w:p w14:paraId="5143BDF2" w14:textId="6C4C1ADD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2EDAC4BB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11E8EC5D" w14:textId="5E55F182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обласні, Київська міська державні адміністрації,  органи місцевого самоврядування (за згодою)</w:t>
            </w:r>
          </w:p>
        </w:tc>
      </w:tr>
      <w:tr w:rsidR="004920EA" w:rsidRPr="004920EA" w14:paraId="16359FD5" w14:textId="77777777" w:rsidTr="00FB215A">
        <w:tc>
          <w:tcPr>
            <w:tcW w:w="2972" w:type="dxa"/>
            <w:vMerge/>
          </w:tcPr>
          <w:p w14:paraId="0491824E" w14:textId="77777777" w:rsidR="004920EA" w:rsidRPr="004920EA" w:rsidRDefault="004920EA" w:rsidP="00FB215A">
            <w:pPr>
              <w:pStyle w:val="rvps2"/>
              <w:shd w:val="clear" w:color="auto" w:fill="FFFFFF"/>
              <w:spacing w:before="0" w:beforeAutospacing="0" w:after="0" w:afterAutospacing="0"/>
              <w:ind w:right="31"/>
              <w:contextualSpacing/>
              <w:jc w:val="both"/>
            </w:pPr>
          </w:p>
        </w:tc>
        <w:tc>
          <w:tcPr>
            <w:tcW w:w="3686" w:type="dxa"/>
          </w:tcPr>
          <w:p w14:paraId="5D40A334" w14:textId="147DFA2A" w:rsidR="004920EA" w:rsidRPr="004920EA" w:rsidRDefault="00BD65D2" w:rsidP="00826D63">
            <w:pPr>
              <w:pStyle w:val="rvps2"/>
              <w:shd w:val="clear" w:color="auto" w:fill="FFFFFF"/>
              <w:tabs>
                <w:tab w:val="left" w:pos="322"/>
              </w:tabs>
              <w:spacing w:before="0" w:beforeAutospacing="0" w:after="0" w:afterAutospacing="0"/>
              <w:contextualSpacing/>
            </w:pPr>
            <w:r>
              <w:rPr>
                <w:lang w:val="ru-RU"/>
              </w:rPr>
              <w:t>5</w:t>
            </w:r>
            <w:r w:rsidR="00E8382A">
              <w:rPr>
                <w:lang w:val="ru-RU"/>
              </w:rPr>
              <w:t xml:space="preserve">) </w:t>
            </w:r>
            <w:r w:rsidR="00826D63">
              <w:t>в</w:t>
            </w:r>
            <w:r w:rsidR="004920EA" w:rsidRPr="004920EA">
              <w:t xml:space="preserve">икористання </w:t>
            </w:r>
            <w:proofErr w:type="spellStart"/>
            <w:r w:rsidR="004920EA" w:rsidRPr="004920EA">
              <w:t>здоров’язбережувальних</w:t>
            </w:r>
            <w:proofErr w:type="spellEnd"/>
            <w:r w:rsidR="004920EA" w:rsidRPr="004920EA">
              <w:t xml:space="preserve"> технологій під час проведення навчальних занять з окремих предметів  та під час перерв між ними</w:t>
            </w:r>
          </w:p>
        </w:tc>
        <w:tc>
          <w:tcPr>
            <w:tcW w:w="2976" w:type="dxa"/>
          </w:tcPr>
          <w:p w14:paraId="13C1FCED" w14:textId="459BA7DC" w:rsidR="004920EA" w:rsidRPr="00CB55C4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</w:pPr>
            <w:r w:rsidRPr="00CB5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для учнів забезпечено можливість рухової активності (рухові інтерактивні форми навчання,  вправи для очей і постави під час навчальних занять, «рухливі перерви» тощо)</w:t>
            </w:r>
          </w:p>
        </w:tc>
        <w:tc>
          <w:tcPr>
            <w:tcW w:w="1418" w:type="dxa"/>
          </w:tcPr>
          <w:p w14:paraId="1410CD51" w14:textId="07535E6F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63A15F43" w14:textId="3B15808C" w:rsidR="004920EA" w:rsidRPr="004920EA" w:rsidRDefault="00476510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органи місцевого самоврядування (за згодою)</w:t>
            </w:r>
          </w:p>
          <w:p w14:paraId="40D06814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20EA" w:rsidRPr="004920EA" w14:paraId="422C4519" w14:textId="77777777" w:rsidTr="00FB215A">
        <w:tc>
          <w:tcPr>
            <w:tcW w:w="2972" w:type="dxa"/>
            <w:vMerge w:val="restart"/>
          </w:tcPr>
          <w:p w14:paraId="004625AF" w14:textId="7B9EF381" w:rsidR="004920EA" w:rsidRPr="004920EA" w:rsidRDefault="004920EA" w:rsidP="00FB215A">
            <w:pPr>
              <w:pStyle w:val="a4"/>
              <w:tabs>
                <w:tab w:val="left" w:pos="993"/>
              </w:tabs>
              <w:ind w:left="0"/>
              <w:jc w:val="both"/>
            </w:pPr>
            <w:r w:rsidRPr="004920EA">
              <w:lastRenderedPageBreak/>
              <w:t xml:space="preserve">3. </w:t>
            </w:r>
            <w:r w:rsidRPr="004920EA">
              <w:rPr>
                <w:rFonts w:eastAsia="Calibri"/>
                <w:b/>
              </w:rPr>
              <w:t xml:space="preserve"> </w:t>
            </w:r>
            <w:r w:rsidRPr="004920EA">
              <w:rPr>
                <w:rFonts w:eastAsia="Calibri"/>
              </w:rPr>
              <w:t>Розбудова системи здорового харчування, формування культури харчування та правильних харчових звичок</w:t>
            </w:r>
          </w:p>
        </w:tc>
        <w:tc>
          <w:tcPr>
            <w:tcW w:w="3686" w:type="dxa"/>
          </w:tcPr>
          <w:p w14:paraId="1E206578" w14:textId="2E5F54F5" w:rsidR="004920EA" w:rsidRPr="004920EA" w:rsidRDefault="004920EA" w:rsidP="00E8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наліз поточного стану організації харчування в закладах загальної середньої освіти, зокрема стану задоволеності ним батьків та учнів закладів загальної середньої освіти </w:t>
            </w:r>
          </w:p>
        </w:tc>
        <w:tc>
          <w:tcPr>
            <w:tcW w:w="2976" w:type="dxa"/>
          </w:tcPr>
          <w:p w14:paraId="5BE17D97" w14:textId="300A654B" w:rsidR="004920EA" w:rsidRPr="004920EA" w:rsidRDefault="00826D63" w:rsidP="00FB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оприлюднено звіт щодо 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поточного стану організації харчування в закладах загальної середньої освіти</w:t>
            </w:r>
          </w:p>
        </w:tc>
        <w:tc>
          <w:tcPr>
            <w:tcW w:w="1418" w:type="dxa"/>
          </w:tcPr>
          <w:p w14:paraId="749BFFA4" w14:textId="04DB5A21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ІІІ квартал 2020 року</w:t>
            </w:r>
          </w:p>
        </w:tc>
        <w:tc>
          <w:tcPr>
            <w:tcW w:w="3377" w:type="dxa"/>
          </w:tcPr>
          <w:p w14:paraId="1FAB251A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Мінекономіки,</w:t>
            </w:r>
          </w:p>
          <w:p w14:paraId="03BB06EE" w14:textId="14302B76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Держпродспоживслужба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,</w:t>
            </w:r>
          </w:p>
          <w:p w14:paraId="39057994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2216078C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 місцевого самоврядування (за згодою)</w:t>
            </w:r>
          </w:p>
        </w:tc>
      </w:tr>
      <w:tr w:rsidR="004920EA" w:rsidRPr="004920EA" w14:paraId="261A51C5" w14:textId="77777777" w:rsidTr="00FB215A">
        <w:tc>
          <w:tcPr>
            <w:tcW w:w="2972" w:type="dxa"/>
            <w:vMerge/>
          </w:tcPr>
          <w:p w14:paraId="3763B59C" w14:textId="7790ED0F" w:rsidR="004920EA" w:rsidRPr="004920EA" w:rsidRDefault="004920EA" w:rsidP="00FB215A">
            <w:pPr>
              <w:pStyle w:val="a4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3686" w:type="dxa"/>
          </w:tcPr>
          <w:p w14:paraId="073B003C" w14:textId="7FDED892" w:rsidR="004920EA" w:rsidRPr="004920EA" w:rsidRDefault="004920EA" w:rsidP="00E8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омунікаційна підтримка та популяризація формування культури харчування та </w:t>
            </w:r>
            <w:r w:rsidR="00F55AC8">
              <w:rPr>
                <w:rFonts w:ascii="Times New Roman" w:hAnsi="Times New Roman" w:cs="Times New Roman"/>
                <w:sz w:val="24"/>
                <w:szCs w:val="24"/>
              </w:rPr>
              <w:t>правильних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харчових звичок шляхом  зміни поведінки цільових груп за допомогою засобів масової інформації та залучення лідерів думок відповідних груп</w:t>
            </w:r>
          </w:p>
        </w:tc>
        <w:tc>
          <w:tcPr>
            <w:tcW w:w="2976" w:type="dxa"/>
          </w:tcPr>
          <w:p w14:paraId="7D84BA1C" w14:textId="59706EAA" w:rsidR="00EF5782" w:rsidRPr="002F6EB9" w:rsidRDefault="00826D63" w:rsidP="00FB21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6EB9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освітнього процесу отримують інформацію, що мотивує до здорового харчування  </w:t>
            </w:r>
          </w:p>
        </w:tc>
        <w:tc>
          <w:tcPr>
            <w:tcW w:w="1418" w:type="dxa"/>
          </w:tcPr>
          <w:p w14:paraId="67E4CCD7" w14:textId="361BCD96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4F9339EF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МКІП,</w:t>
            </w:r>
          </w:p>
          <w:p w14:paraId="5E2259E4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МОЗ,</w:t>
            </w:r>
          </w:p>
          <w:p w14:paraId="66DF7863" w14:textId="77777777" w:rsidR="004920EA" w:rsidRPr="004920EA" w:rsidRDefault="004920EA" w:rsidP="00FB2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</w:tr>
      <w:tr w:rsidR="004920EA" w:rsidRPr="004920EA" w14:paraId="104F89FC" w14:textId="77777777" w:rsidTr="00FB215A">
        <w:tc>
          <w:tcPr>
            <w:tcW w:w="2972" w:type="dxa"/>
            <w:vMerge/>
          </w:tcPr>
          <w:p w14:paraId="0AC10714" w14:textId="77777777" w:rsidR="004920EA" w:rsidRPr="004920EA" w:rsidRDefault="004920EA" w:rsidP="00FB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393D98" w14:textId="25994033" w:rsidR="004920EA" w:rsidRPr="004920EA" w:rsidRDefault="000E6904" w:rsidP="0082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абезпечення</w:t>
            </w:r>
            <w:r w:rsidR="004920EA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0EA" w:rsidRPr="004920EA">
              <w:rPr>
                <w:rFonts w:ascii="Times New Roman" w:hAnsi="Times New Roman" w:cs="Times New Roman"/>
                <w:sz w:val="24"/>
                <w:szCs w:val="24"/>
              </w:rPr>
              <w:t>їдалень</w:t>
            </w:r>
            <w:proofErr w:type="spellEnd"/>
            <w:r w:rsidR="004920EA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(харчоблоків) закладів загальної середньої освіти сучасним обладнанням, що створює безпечні умови організації харчування</w:t>
            </w:r>
          </w:p>
        </w:tc>
        <w:tc>
          <w:tcPr>
            <w:tcW w:w="2976" w:type="dxa"/>
          </w:tcPr>
          <w:p w14:paraId="70FCB3F4" w14:textId="76795D39" w:rsidR="004920EA" w:rsidRPr="004920EA" w:rsidRDefault="00826D63" w:rsidP="00FB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у закладах загальної середньої освіти оновлено обладнання </w:t>
            </w:r>
            <w:proofErr w:type="spellStart"/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їдалень</w:t>
            </w:r>
            <w:proofErr w:type="spellEnd"/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(харчоблоків) </w:t>
            </w:r>
          </w:p>
        </w:tc>
        <w:tc>
          <w:tcPr>
            <w:tcW w:w="1418" w:type="dxa"/>
          </w:tcPr>
          <w:p w14:paraId="29907946" w14:textId="227065F9" w:rsidR="004920EA" w:rsidRPr="004920EA" w:rsidRDefault="004920EA" w:rsidP="00FB215A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26893FFB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7A6859F2" w14:textId="77777777" w:rsidR="004920EA" w:rsidRPr="004920EA" w:rsidRDefault="004920EA" w:rsidP="00FB215A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обласні, Київська міська державні адміністрації,  органи місцевого самоврядування (за згодою)</w:t>
            </w:r>
          </w:p>
        </w:tc>
      </w:tr>
      <w:tr w:rsidR="004920EA" w:rsidRPr="004920EA" w14:paraId="5E6E4C8E" w14:textId="77777777" w:rsidTr="00FB215A">
        <w:tc>
          <w:tcPr>
            <w:tcW w:w="2972" w:type="dxa"/>
            <w:vMerge/>
          </w:tcPr>
          <w:p w14:paraId="566D3FC5" w14:textId="77777777" w:rsidR="004920EA" w:rsidRPr="004920EA" w:rsidRDefault="004920EA" w:rsidP="00FB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343D63" w14:textId="29E37E69" w:rsidR="004920EA" w:rsidRPr="004920EA" w:rsidRDefault="004920EA" w:rsidP="0082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новлення н</w:t>
            </w:r>
            <w:r w:rsidRPr="00492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 і порядку організації харчування учнів у закладах загальної середньої освіти </w:t>
            </w:r>
          </w:p>
        </w:tc>
        <w:tc>
          <w:tcPr>
            <w:tcW w:w="2976" w:type="dxa"/>
          </w:tcPr>
          <w:p w14:paraId="4723CA1E" w14:textId="13AFB4F7" w:rsidR="004920EA" w:rsidRPr="004920EA" w:rsidRDefault="00826D63" w:rsidP="00FB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затверджено оновлені н</w:t>
            </w:r>
            <w:r w:rsidRPr="00492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 і порядок організації харчування учнів у закладах загальної середньої освіти</w:t>
            </w:r>
          </w:p>
        </w:tc>
        <w:tc>
          <w:tcPr>
            <w:tcW w:w="1418" w:type="dxa"/>
          </w:tcPr>
          <w:p w14:paraId="430DC1DB" w14:textId="01493C5D" w:rsidR="004920EA" w:rsidRPr="004920EA" w:rsidRDefault="004920EA" w:rsidP="00FB215A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ІІІ квартал 2020 року</w:t>
            </w:r>
          </w:p>
        </w:tc>
        <w:tc>
          <w:tcPr>
            <w:tcW w:w="3377" w:type="dxa"/>
          </w:tcPr>
          <w:p w14:paraId="15CF24D0" w14:textId="5D89D8F4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МОЗ, </w:t>
            </w:r>
          </w:p>
          <w:p w14:paraId="01D2CA0D" w14:textId="2881C77F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</w:t>
            </w:r>
          </w:p>
          <w:p w14:paraId="0E9DFFE2" w14:textId="261A938A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20EA" w:rsidRPr="004920EA" w14:paraId="52778F86" w14:textId="77777777" w:rsidTr="00FB215A">
        <w:tc>
          <w:tcPr>
            <w:tcW w:w="2972" w:type="dxa"/>
            <w:vMerge/>
          </w:tcPr>
          <w:p w14:paraId="487BD10E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0FEE63" w14:textId="71550A7F" w:rsidR="004920EA" w:rsidRPr="004920EA" w:rsidRDefault="004920EA" w:rsidP="00E8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озроблення рекомендацій щодо складання примірних двотижневих меню та щоденних меню-розкладів, у тому числі для учнів з особливими харчовими потребами</w:t>
            </w:r>
          </w:p>
        </w:tc>
        <w:tc>
          <w:tcPr>
            <w:tcW w:w="2976" w:type="dxa"/>
          </w:tcPr>
          <w:p w14:paraId="6B391FCF" w14:textId="56B36B96" w:rsidR="004920EA" w:rsidRPr="004920EA" w:rsidRDefault="00826D63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затверджено  рекомендації </w:t>
            </w:r>
          </w:p>
        </w:tc>
        <w:tc>
          <w:tcPr>
            <w:tcW w:w="1418" w:type="dxa"/>
          </w:tcPr>
          <w:p w14:paraId="09862BDC" w14:textId="70CD68DB" w:rsidR="004920EA" w:rsidRPr="004920EA" w:rsidRDefault="004920EA" w:rsidP="00FB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ІІІ квартал 2020 року</w:t>
            </w:r>
          </w:p>
        </w:tc>
        <w:tc>
          <w:tcPr>
            <w:tcW w:w="3377" w:type="dxa"/>
          </w:tcPr>
          <w:p w14:paraId="7B4D3A82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Мінекономіки,</w:t>
            </w:r>
          </w:p>
          <w:p w14:paraId="5CCA9824" w14:textId="2D85E45B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  <w:r w:rsidR="00C3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3B944A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МОЗ,</w:t>
            </w:r>
          </w:p>
          <w:p w14:paraId="7FB4B458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</w:tr>
      <w:tr w:rsidR="004920EA" w:rsidRPr="004920EA" w14:paraId="6C20198D" w14:textId="77777777" w:rsidTr="00FB215A">
        <w:tc>
          <w:tcPr>
            <w:tcW w:w="2972" w:type="dxa"/>
            <w:vMerge/>
          </w:tcPr>
          <w:p w14:paraId="4FC9F5C0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E59A13" w14:textId="0EE5C9F7" w:rsidR="004920EA" w:rsidRPr="004920EA" w:rsidRDefault="004920EA" w:rsidP="00E8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озроблення рекомендацій  щодо підготовки типової тендерної документації, публічних </w:t>
            </w:r>
            <w:proofErr w:type="spellStart"/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послуг та 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продукції для організації харчування в закладах загальної середньої освіти</w:t>
            </w:r>
          </w:p>
        </w:tc>
        <w:tc>
          <w:tcPr>
            <w:tcW w:w="2976" w:type="dxa"/>
          </w:tcPr>
          <w:p w14:paraId="30547DC8" w14:textId="176F8593" w:rsidR="004920EA" w:rsidRPr="004920EA" w:rsidRDefault="00826D63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затверджено рекомендації</w:t>
            </w:r>
          </w:p>
        </w:tc>
        <w:tc>
          <w:tcPr>
            <w:tcW w:w="1418" w:type="dxa"/>
          </w:tcPr>
          <w:p w14:paraId="346A21F2" w14:textId="08018D0D" w:rsidR="004920EA" w:rsidRPr="004920EA" w:rsidRDefault="004920EA" w:rsidP="00FB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ІІІ квартал 2020 року</w:t>
            </w:r>
          </w:p>
        </w:tc>
        <w:tc>
          <w:tcPr>
            <w:tcW w:w="3377" w:type="dxa"/>
          </w:tcPr>
          <w:p w14:paraId="66A514E8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Мінекономіки,</w:t>
            </w:r>
          </w:p>
          <w:p w14:paraId="661FF9DF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Антимонопольний комітет,</w:t>
            </w:r>
          </w:p>
          <w:p w14:paraId="73C1C7EF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</w:tr>
      <w:tr w:rsidR="004920EA" w:rsidRPr="004920EA" w14:paraId="57B0A5C5" w14:textId="77777777" w:rsidTr="00FB215A">
        <w:tc>
          <w:tcPr>
            <w:tcW w:w="2972" w:type="dxa"/>
            <w:vMerge/>
          </w:tcPr>
          <w:p w14:paraId="59078FFD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2BC570" w14:textId="54546395" w:rsidR="004920EA" w:rsidRPr="004920EA" w:rsidRDefault="004920EA" w:rsidP="00826D63">
            <w:pPr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3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авчання для працівників закладів загальної середньої освіти, відповідальних за організацію харчування, щодо механізмів забезпечення здорового та збалансованого харчування </w:t>
            </w:r>
          </w:p>
        </w:tc>
        <w:tc>
          <w:tcPr>
            <w:tcW w:w="2976" w:type="dxa"/>
          </w:tcPr>
          <w:p w14:paraId="34421C13" w14:textId="15EEDF7D" w:rsidR="004920EA" w:rsidRPr="004920EA" w:rsidRDefault="00826D63" w:rsidP="00FB215A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працівників, охоплених навчанням  </w:t>
            </w:r>
          </w:p>
        </w:tc>
        <w:tc>
          <w:tcPr>
            <w:tcW w:w="1418" w:type="dxa"/>
          </w:tcPr>
          <w:p w14:paraId="673BDC31" w14:textId="044ECDEE" w:rsidR="004920EA" w:rsidRPr="004920EA" w:rsidRDefault="004920EA" w:rsidP="00FB215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протягом 2021 року</w:t>
            </w:r>
          </w:p>
        </w:tc>
        <w:tc>
          <w:tcPr>
            <w:tcW w:w="3377" w:type="dxa"/>
          </w:tcPr>
          <w:p w14:paraId="6204190B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Мінекономіки,</w:t>
            </w:r>
          </w:p>
          <w:p w14:paraId="52419668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Держпродспоживслужба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,</w:t>
            </w:r>
          </w:p>
          <w:p w14:paraId="7E7B3517" w14:textId="6ED199D5" w:rsidR="004920EA" w:rsidRPr="004920EA" w:rsidRDefault="004920EA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обласні, Київська міська державні адміністрації,  органи місцевого самоврядування</w:t>
            </w:r>
            <w:r w:rsidR="00C32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32AC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 згодою)</w:t>
            </w:r>
          </w:p>
        </w:tc>
      </w:tr>
      <w:tr w:rsidR="004920EA" w:rsidRPr="004920EA" w14:paraId="66BD15BC" w14:textId="77777777" w:rsidTr="00FB215A">
        <w:tc>
          <w:tcPr>
            <w:tcW w:w="2972" w:type="dxa"/>
            <w:vMerge/>
          </w:tcPr>
          <w:p w14:paraId="3453D78F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8149D7" w14:textId="215A252C" w:rsidR="004920EA" w:rsidRPr="004920EA" w:rsidRDefault="00ED090E" w:rsidP="00826D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3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20EA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20EA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="004920EA" w:rsidRPr="004920EA">
              <w:rPr>
                <w:rFonts w:ascii="Times New Roman" w:hAnsi="Times New Roman" w:cs="Times New Roman"/>
                <w:sz w:val="24"/>
                <w:szCs w:val="24"/>
              </w:rPr>
              <w:t>моніторингів</w:t>
            </w:r>
            <w:proofErr w:type="spellEnd"/>
            <w:r w:rsidR="004920EA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стану організації харчування в закладах загальної середньої освіти</w:t>
            </w:r>
          </w:p>
        </w:tc>
        <w:tc>
          <w:tcPr>
            <w:tcW w:w="2976" w:type="dxa"/>
          </w:tcPr>
          <w:p w14:paraId="6DFA7C1E" w14:textId="263238DA" w:rsidR="004920EA" w:rsidRPr="004920EA" w:rsidRDefault="00826D63" w:rsidP="00FB21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 і 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рекомендації/ пропозиції за результатами проведення </w:t>
            </w:r>
            <w:proofErr w:type="spellStart"/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моніторингів</w:t>
            </w:r>
            <w:proofErr w:type="spellEnd"/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D7881E3" w14:textId="0BEF7B3B" w:rsidR="004920EA" w:rsidRPr="004920EA" w:rsidRDefault="004920EA" w:rsidP="00FB21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протягом 2021 року</w:t>
            </w:r>
          </w:p>
        </w:tc>
        <w:tc>
          <w:tcPr>
            <w:tcW w:w="3377" w:type="dxa"/>
          </w:tcPr>
          <w:p w14:paraId="7D5732A3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Мінекономіки,</w:t>
            </w:r>
          </w:p>
          <w:p w14:paraId="153E9DDD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Держпродсоживслужба</w:t>
            </w:r>
            <w:proofErr w:type="spellEnd"/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3AEA80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МОН,</w:t>
            </w:r>
          </w:p>
          <w:p w14:paraId="531BA606" w14:textId="24B79E2C" w:rsidR="004920EA" w:rsidRPr="004920EA" w:rsidRDefault="004920EA" w:rsidP="00901E6B">
            <w:pPr>
              <w:ind w:right="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обласні, Київська міська державні адміністрації,  органи місцевого самоврядування (за згодою)</w:t>
            </w:r>
          </w:p>
        </w:tc>
      </w:tr>
      <w:tr w:rsidR="00D84A8A" w:rsidRPr="004920EA" w14:paraId="3A71B912" w14:textId="77777777" w:rsidTr="00FB215A">
        <w:tc>
          <w:tcPr>
            <w:tcW w:w="2972" w:type="dxa"/>
            <w:vMerge w:val="restart"/>
          </w:tcPr>
          <w:p w14:paraId="2A758FFC" w14:textId="7F3E39C3" w:rsidR="00D84A8A" w:rsidRPr="004920EA" w:rsidRDefault="00D84A8A" w:rsidP="00FB215A">
            <w:pPr>
              <w:pStyle w:val="a4"/>
              <w:tabs>
                <w:tab w:val="left" w:pos="993"/>
              </w:tabs>
              <w:ind w:left="0"/>
            </w:pPr>
            <w:r w:rsidRPr="004920EA">
              <w:t xml:space="preserve">4. </w:t>
            </w:r>
            <w:r w:rsidRPr="004920EA">
              <w:rPr>
                <w:rFonts w:eastAsia="Calibri"/>
              </w:rPr>
              <w:t>Удосконалення медичного обслуговування учнів та працівників закладів освіти</w:t>
            </w:r>
          </w:p>
        </w:tc>
        <w:tc>
          <w:tcPr>
            <w:tcW w:w="3686" w:type="dxa"/>
          </w:tcPr>
          <w:p w14:paraId="7B217BDA" w14:textId="25B4B3F4" w:rsidR="00D84A8A" w:rsidRPr="00CB55C4" w:rsidRDefault="00D84A8A" w:rsidP="00826D63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изначення трудових функцій та професійних </w:t>
            </w:r>
            <w:proofErr w:type="spellStart"/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медичних працівників заклад</w:t>
            </w:r>
            <w:r w:rsidR="00CB55C4"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освіти </w:t>
            </w:r>
          </w:p>
        </w:tc>
        <w:tc>
          <w:tcPr>
            <w:tcW w:w="2976" w:type="dxa"/>
          </w:tcPr>
          <w:p w14:paraId="4E995B12" w14:textId="7400E649" w:rsidR="00D84A8A" w:rsidRPr="00CB55C4" w:rsidRDefault="00826D63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 професійний стандарт медичного працівника закладу освіти</w:t>
            </w:r>
          </w:p>
        </w:tc>
        <w:tc>
          <w:tcPr>
            <w:tcW w:w="1418" w:type="dxa"/>
          </w:tcPr>
          <w:p w14:paraId="6C47AB8F" w14:textId="28B641D4" w:rsidR="00D84A8A" w:rsidRPr="00CB55C4" w:rsidRDefault="00D84A8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квартал 2021 року </w:t>
            </w:r>
          </w:p>
          <w:p w14:paraId="148D8DFB" w14:textId="77777777" w:rsidR="00D84A8A" w:rsidRPr="00CB55C4" w:rsidRDefault="00D84A8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77" w:type="dxa"/>
          </w:tcPr>
          <w:p w14:paraId="467E795C" w14:textId="77777777" w:rsidR="00D84A8A" w:rsidRPr="004920EA" w:rsidRDefault="00D84A8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Мінекономіки,</w:t>
            </w:r>
          </w:p>
          <w:p w14:paraId="6CB15692" w14:textId="77777777" w:rsidR="00D84A8A" w:rsidRPr="004920EA" w:rsidRDefault="00D84A8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МОЗ, </w:t>
            </w:r>
          </w:p>
          <w:p w14:paraId="158C8192" w14:textId="01A04068" w:rsidR="00D84A8A" w:rsidRPr="004920EA" w:rsidRDefault="00D84A8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МОН </w:t>
            </w:r>
          </w:p>
          <w:p w14:paraId="74494890" w14:textId="77777777" w:rsidR="00D84A8A" w:rsidRPr="004920EA" w:rsidRDefault="00D84A8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4A8A" w:rsidRPr="004920EA" w14:paraId="16E415AA" w14:textId="77777777" w:rsidTr="00FB215A">
        <w:tc>
          <w:tcPr>
            <w:tcW w:w="2972" w:type="dxa"/>
            <w:vMerge/>
          </w:tcPr>
          <w:p w14:paraId="37D5ABA6" w14:textId="77777777" w:rsidR="00D84A8A" w:rsidRPr="004920EA" w:rsidRDefault="00D84A8A" w:rsidP="00FB215A">
            <w:pPr>
              <w:pStyle w:val="a4"/>
              <w:tabs>
                <w:tab w:val="left" w:pos="993"/>
              </w:tabs>
              <w:ind w:left="0"/>
            </w:pPr>
          </w:p>
        </w:tc>
        <w:tc>
          <w:tcPr>
            <w:tcW w:w="3686" w:type="dxa"/>
          </w:tcPr>
          <w:p w14:paraId="1B26DD6B" w14:textId="3F203263" w:rsidR="00D84A8A" w:rsidRPr="004920EA" w:rsidRDefault="00D84A8A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ін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формування медичними працівниками учасників освітнього процесу з питань вакцинації,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профілактики інфекційних та неінфекційних захворювань, збереження сексуального та репродуктивного здоров’я молоді, протидії поширенню серед учнів звичок, небезпечних для їх фізичного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психічного здоров’я</w:t>
            </w:r>
          </w:p>
        </w:tc>
        <w:tc>
          <w:tcPr>
            <w:tcW w:w="2976" w:type="dxa"/>
          </w:tcPr>
          <w:p w14:paraId="3D090ABE" w14:textId="3C37AEE4" w:rsidR="00D84A8A" w:rsidRPr="004920EA" w:rsidRDefault="00826D63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проінформованих медичними працівниками учасників освітнього процесу з питань вакцинації,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профілактики інфекційних та неінфекційних захворювань, збереження сексуального та репродуктивного здоров’я молоді, протидії поширенню серед учнів звичок, небезпечних для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їх фізичного або психічного здоров’я</w:t>
            </w:r>
          </w:p>
        </w:tc>
        <w:tc>
          <w:tcPr>
            <w:tcW w:w="1418" w:type="dxa"/>
          </w:tcPr>
          <w:p w14:paraId="1EEDEFB2" w14:textId="2353EA06" w:rsidR="00D84A8A" w:rsidRPr="004920EA" w:rsidRDefault="00D84A8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2020-2021 років</w:t>
            </w:r>
          </w:p>
        </w:tc>
        <w:tc>
          <w:tcPr>
            <w:tcW w:w="3377" w:type="dxa"/>
          </w:tcPr>
          <w:p w14:paraId="29E9BB6F" w14:textId="15FF6D7A" w:rsidR="00D84A8A" w:rsidRPr="004920EA" w:rsidRDefault="00D84A8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МОЗ</w:t>
            </w:r>
            <w:r w:rsidR="00C32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bookmarkStart w:id="5" w:name="_GoBack"/>
            <w:bookmarkEnd w:id="5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8E363DD" w14:textId="77777777" w:rsidR="00D84A8A" w:rsidRDefault="00D84A8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обласні, Київська міська державні адміністрації</w:t>
            </w:r>
            <w:r w:rsidR="00901E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22B50DEE" w14:textId="7068CD92" w:rsidR="00901E6B" w:rsidRPr="004920EA" w:rsidRDefault="00901E6B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 місцевого самоврядування (за згодою)</w:t>
            </w:r>
          </w:p>
        </w:tc>
      </w:tr>
      <w:tr w:rsidR="00D84A8A" w:rsidRPr="004920EA" w14:paraId="09B28346" w14:textId="77777777" w:rsidTr="00FB215A">
        <w:trPr>
          <w:trHeight w:val="1504"/>
        </w:trPr>
        <w:tc>
          <w:tcPr>
            <w:tcW w:w="2972" w:type="dxa"/>
            <w:vMerge/>
          </w:tcPr>
          <w:p w14:paraId="471FE90F" w14:textId="77777777" w:rsidR="00D84A8A" w:rsidRPr="004920EA" w:rsidRDefault="00D84A8A" w:rsidP="00FB215A">
            <w:pPr>
              <w:pStyle w:val="a4"/>
              <w:tabs>
                <w:tab w:val="left" w:pos="993"/>
              </w:tabs>
              <w:ind w:left="0"/>
            </w:pPr>
          </w:p>
        </w:tc>
        <w:tc>
          <w:tcPr>
            <w:tcW w:w="3686" w:type="dxa"/>
          </w:tcPr>
          <w:p w14:paraId="2E3CB72C" w14:textId="39CABB9C" w:rsidR="00D84A8A" w:rsidRPr="004920EA" w:rsidRDefault="00D84A8A" w:rsidP="00826D63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дійснення контролю  за проходженням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іодичних медичних оглядів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працівників</w:t>
            </w:r>
          </w:p>
        </w:tc>
        <w:tc>
          <w:tcPr>
            <w:tcW w:w="2976" w:type="dxa"/>
          </w:tcPr>
          <w:p w14:paraId="6A4BDAD7" w14:textId="60DC5308" w:rsidR="00D84A8A" w:rsidRPr="004920EA" w:rsidRDefault="00826D63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здійснено контроль   за проходженням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іодичних медичних оглядів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працівників</w:t>
            </w:r>
          </w:p>
        </w:tc>
        <w:tc>
          <w:tcPr>
            <w:tcW w:w="1418" w:type="dxa"/>
          </w:tcPr>
          <w:p w14:paraId="47B2FFC8" w14:textId="2A98A96E" w:rsidR="00D84A8A" w:rsidRPr="004920EA" w:rsidRDefault="00D84A8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390B8322" w14:textId="48ED66BD" w:rsidR="00D84A8A" w:rsidRPr="004920EA" w:rsidRDefault="00476510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D84A8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 органи місцевого самоврядування (за згодою)</w:t>
            </w:r>
          </w:p>
        </w:tc>
      </w:tr>
      <w:tr w:rsidR="00D84A8A" w:rsidRPr="004920EA" w14:paraId="27FD2DAC" w14:textId="77777777" w:rsidTr="00FB215A">
        <w:tc>
          <w:tcPr>
            <w:tcW w:w="2972" w:type="dxa"/>
            <w:vMerge/>
          </w:tcPr>
          <w:p w14:paraId="5452CCAB" w14:textId="77777777" w:rsidR="00D84A8A" w:rsidRPr="004920EA" w:rsidRDefault="00D84A8A" w:rsidP="00FB215A">
            <w:pPr>
              <w:pStyle w:val="a4"/>
              <w:tabs>
                <w:tab w:val="left" w:pos="993"/>
              </w:tabs>
              <w:ind w:left="0"/>
            </w:pPr>
          </w:p>
        </w:tc>
        <w:tc>
          <w:tcPr>
            <w:tcW w:w="3686" w:type="dxa"/>
          </w:tcPr>
          <w:p w14:paraId="0782AEC4" w14:textId="2E7F8839" w:rsidR="00D84A8A" w:rsidRPr="00CB55C4" w:rsidRDefault="00D84A8A" w:rsidP="00826D63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pacing w:val="-6"/>
              </w:rPr>
            </w:pPr>
            <w:r w:rsidRPr="00CB55C4">
              <w:rPr>
                <w:spacing w:val="-6"/>
              </w:rPr>
              <w:t>4</w:t>
            </w:r>
            <w:r w:rsidR="00826D63">
              <w:rPr>
                <w:spacing w:val="-6"/>
              </w:rPr>
              <w:t>)</w:t>
            </w:r>
            <w:r w:rsidRPr="00CB55C4">
              <w:rPr>
                <w:spacing w:val="-6"/>
              </w:rPr>
              <w:t xml:space="preserve"> </w:t>
            </w:r>
            <w:r w:rsidR="00826D63">
              <w:rPr>
                <w:spacing w:val="-6"/>
              </w:rPr>
              <w:t>з</w:t>
            </w:r>
            <w:r w:rsidRPr="00CB55C4">
              <w:rPr>
                <w:spacing w:val="-6"/>
              </w:rPr>
              <w:t xml:space="preserve">абезпечення безоплатного проведення медичного огляду учнів, моніторингу стану їх здоров’я, здійснення лікувально-профілактичних заходів у закладах загальної середньої освіти </w:t>
            </w:r>
          </w:p>
        </w:tc>
        <w:tc>
          <w:tcPr>
            <w:tcW w:w="2976" w:type="dxa"/>
          </w:tcPr>
          <w:p w14:paraId="3B77453C" w14:textId="61DD3CA2" w:rsidR="00D84A8A" w:rsidRPr="00CB55C4" w:rsidRDefault="00826D63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 медичні огляди, </w:t>
            </w:r>
            <w:r w:rsidRPr="00CB55C4">
              <w:rPr>
                <w:rFonts w:ascii="Times New Roman" w:hAnsi="Times New Roman" w:cs="Times New Roman"/>
                <w:sz w:val="24"/>
                <w:szCs w:val="24"/>
              </w:rPr>
              <w:t xml:space="preserve"> моніторинг, лікувально-профілактичні заходи</w:t>
            </w:r>
          </w:p>
        </w:tc>
        <w:tc>
          <w:tcPr>
            <w:tcW w:w="1418" w:type="dxa"/>
          </w:tcPr>
          <w:p w14:paraId="69A7D2D4" w14:textId="71E1302D" w:rsidR="00D84A8A" w:rsidRPr="00CB55C4" w:rsidRDefault="00D84A8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2E1F1C65" w14:textId="77777777" w:rsidR="00D84A8A" w:rsidRPr="00CB55C4" w:rsidRDefault="00D84A8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МОЗ,</w:t>
            </w:r>
          </w:p>
          <w:p w14:paraId="66500C85" w14:textId="12931ABD" w:rsidR="00D84A8A" w:rsidRPr="00CB55C4" w:rsidRDefault="00476510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D84A8A" w:rsidRPr="00CB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 органи місцевого самоврядування (за згодою)</w:t>
            </w:r>
          </w:p>
        </w:tc>
      </w:tr>
      <w:tr w:rsidR="004920EA" w:rsidRPr="004920EA" w14:paraId="54EAB70A" w14:textId="77777777" w:rsidTr="00FB215A">
        <w:tc>
          <w:tcPr>
            <w:tcW w:w="2972" w:type="dxa"/>
            <w:vMerge w:val="restart"/>
          </w:tcPr>
          <w:p w14:paraId="3F96625E" w14:textId="5D81947C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4920EA">
              <w:rPr>
                <w:rFonts w:ascii="Times New Roman" w:eastAsia="Calibri" w:hAnsi="Times New Roman" w:cs="Times New Roman"/>
                <w:sz w:val="24"/>
                <w:szCs w:val="24"/>
              </w:rPr>
              <w:t>Ефективне психологічне забезпечення освітнього процесу</w:t>
            </w:r>
          </w:p>
        </w:tc>
        <w:tc>
          <w:tcPr>
            <w:tcW w:w="3686" w:type="dxa"/>
          </w:tcPr>
          <w:p w14:paraId="074896F4" w14:textId="5D275AE7" w:rsidR="004920EA" w:rsidRPr="004920EA" w:rsidRDefault="004920EA" w:rsidP="00826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ідвищення рівня поінформованості учасників освітнього процесу щодо можливості отримання психологічних послуг в закладах освіти</w:t>
            </w:r>
          </w:p>
        </w:tc>
        <w:tc>
          <w:tcPr>
            <w:tcW w:w="2976" w:type="dxa"/>
          </w:tcPr>
          <w:p w14:paraId="06D3CA36" w14:textId="73AC0265" w:rsidR="004920EA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учасників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поінформованих щодо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ості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психологічних послуг в закладах освіти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</w:tcPr>
          <w:p w14:paraId="06013C9B" w14:textId="1A64D128" w:rsidR="004920EA" w:rsidRPr="004920EA" w:rsidRDefault="006F137F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32E34C16" w14:textId="64687645" w:rsidR="004920EA" w:rsidRPr="004920EA" w:rsidRDefault="00476510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 органи місцевого самоврядування (за згодою)</w:t>
            </w:r>
          </w:p>
        </w:tc>
      </w:tr>
      <w:tr w:rsidR="004920EA" w:rsidRPr="004920EA" w14:paraId="11B18A08" w14:textId="77777777" w:rsidTr="00FB215A">
        <w:tc>
          <w:tcPr>
            <w:tcW w:w="2972" w:type="dxa"/>
            <w:vMerge/>
          </w:tcPr>
          <w:p w14:paraId="4B7CECAC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12906DDC" w14:textId="39C66FEE" w:rsidR="004920EA" w:rsidRPr="004920EA" w:rsidRDefault="004920EA" w:rsidP="00826D63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изначення трудових функцій та професійних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практичного психолога закладу освіти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49D34F90" w14:textId="69DE7B0C" w:rsidR="004920EA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 професійний стандарт практичного психолога закладу загальної середньої  освіти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AA01B75" w14:textId="35CB856F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квартал 2020 року</w:t>
            </w:r>
          </w:p>
        </w:tc>
        <w:tc>
          <w:tcPr>
            <w:tcW w:w="3377" w:type="dxa"/>
          </w:tcPr>
          <w:p w14:paraId="3E6E2B45" w14:textId="77777777" w:rsidR="004920EA" w:rsidRPr="004920EA" w:rsidRDefault="004920E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Мінекономіки,</w:t>
            </w:r>
          </w:p>
          <w:p w14:paraId="7B4A30AA" w14:textId="1DE1C8C2" w:rsidR="004920EA" w:rsidRPr="004920EA" w:rsidRDefault="004920E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</w:t>
            </w:r>
          </w:p>
          <w:p w14:paraId="6839EFCD" w14:textId="2AD62D52" w:rsidR="004920EA" w:rsidRPr="004920EA" w:rsidRDefault="004920E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20EA" w:rsidRPr="004920EA" w14:paraId="32700997" w14:textId="77777777" w:rsidTr="00FB215A">
        <w:tc>
          <w:tcPr>
            <w:tcW w:w="2972" w:type="dxa"/>
            <w:vMerge/>
          </w:tcPr>
          <w:p w14:paraId="5A6F32C2" w14:textId="2762BABD" w:rsidR="004920EA" w:rsidRPr="004920EA" w:rsidRDefault="004920EA" w:rsidP="00FB2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76FB133E" w14:textId="504039CB" w:rsidR="004920EA" w:rsidRPr="004920EA" w:rsidRDefault="004920EA" w:rsidP="00826D6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р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озроблення інформаційних матеріалів для працівників психологічної служби закладів загальної середньої освіти щодо ознак психічних </w:t>
            </w:r>
            <w:r w:rsidR="00EF4968" w:rsidRPr="00EF4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порушень</w:t>
            </w:r>
            <w:r w:rsidR="00A67E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поширен</w:t>
            </w:r>
            <w:r w:rsidR="00A67E80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 у дітей</w:t>
            </w:r>
          </w:p>
        </w:tc>
        <w:tc>
          <w:tcPr>
            <w:tcW w:w="2976" w:type="dxa"/>
          </w:tcPr>
          <w:p w14:paraId="191E1867" w14:textId="46E93941" w:rsidR="004920EA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розроблено інформаційні матеріали </w:t>
            </w:r>
          </w:p>
        </w:tc>
        <w:tc>
          <w:tcPr>
            <w:tcW w:w="1418" w:type="dxa"/>
          </w:tcPr>
          <w:p w14:paraId="329AEA08" w14:textId="7C887241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квартал 2020 року</w:t>
            </w:r>
          </w:p>
        </w:tc>
        <w:tc>
          <w:tcPr>
            <w:tcW w:w="3377" w:type="dxa"/>
          </w:tcPr>
          <w:p w14:paraId="7C10FABC" w14:textId="48C54F94" w:rsidR="004920EA" w:rsidRPr="004920EA" w:rsidRDefault="004920EA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МОЗ</w:t>
            </w:r>
          </w:p>
        </w:tc>
      </w:tr>
      <w:tr w:rsidR="004920EA" w:rsidRPr="004920EA" w14:paraId="40703C83" w14:textId="77777777" w:rsidTr="00FB215A">
        <w:tc>
          <w:tcPr>
            <w:tcW w:w="2972" w:type="dxa"/>
            <w:vMerge/>
          </w:tcPr>
          <w:p w14:paraId="0F2CB31C" w14:textId="002B2E2F" w:rsidR="004920EA" w:rsidRPr="004920EA" w:rsidRDefault="004920EA" w:rsidP="00FB2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40DFF710" w14:textId="56FDACB8" w:rsidR="004920EA" w:rsidRPr="00ED090E" w:rsidRDefault="004920EA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26D63">
              <w:rPr>
                <w:rFonts w:ascii="Times New Roman" w:eastAsia="Calibri" w:hAnsi="Times New Roman" w:cs="Times New Roman"/>
                <w:sz w:val="24"/>
                <w:szCs w:val="24"/>
              </w:rPr>
              <w:t>) р</w:t>
            </w:r>
            <w:r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озроблення </w:t>
            </w:r>
            <w:r w:rsidR="004B0F7B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>механізму</w:t>
            </w:r>
            <w:r w:rsidR="00D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взаємодії</w:t>
            </w:r>
            <w:r w:rsidR="004B0F7B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місцев</w:t>
            </w:r>
            <w:r w:rsidR="00ED090E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>ому рівні</w:t>
            </w:r>
            <w:r w:rsidR="004B0F7B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>) працівників психологічної служби закладів загальної середньої освіти,</w:t>
            </w:r>
            <w:r w:rsidR="001B464D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64D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="001B464D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-ресурсних центрів, </w:t>
            </w:r>
            <w:r w:rsidR="004B0F7B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>установ</w:t>
            </w:r>
            <w:r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охорони здоров’я,</w:t>
            </w:r>
            <w:r w:rsidR="004B0F7B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соціальног</w:t>
            </w:r>
            <w:r w:rsidR="001B464D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захисту, охорони правопорядку, </w:t>
            </w:r>
            <w:r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>громадських об’єднань</w:t>
            </w:r>
            <w:r w:rsidR="001B464D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 випадках, що виходять за ме</w:t>
            </w:r>
            <w:r w:rsidR="004B0F7B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жі професійної </w:t>
            </w:r>
            <w:r w:rsidR="001B464D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компетентності</w:t>
            </w:r>
            <w:r w:rsidR="00ED090E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працівників психологічної служби закладів загальної середньої освіти</w:t>
            </w:r>
            <w:r w:rsidR="004B0F7B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0F7B"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B15FBFF" w14:textId="0EA75947" w:rsidR="004920EA" w:rsidRPr="00ED090E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09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розроблено порядок  взаємодії (на місцевому рівні)</w:t>
            </w:r>
          </w:p>
        </w:tc>
        <w:tc>
          <w:tcPr>
            <w:tcW w:w="1418" w:type="dxa"/>
          </w:tcPr>
          <w:p w14:paraId="45716803" w14:textId="6C5B6F6C" w:rsidR="004920EA" w:rsidRPr="00ED090E" w:rsidRDefault="00073A9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09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2AB01707" w14:textId="6AA5601F" w:rsidR="004920EA" w:rsidRPr="00ED090E" w:rsidRDefault="00476510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4920EA" w:rsidRPr="00ED09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 органи місцевого самоврядування</w:t>
            </w:r>
            <w:r w:rsidR="00073A9A" w:rsidRPr="00ED09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 згодою)</w:t>
            </w:r>
          </w:p>
        </w:tc>
      </w:tr>
      <w:tr w:rsidR="004920EA" w:rsidRPr="004920EA" w14:paraId="1C32687E" w14:textId="77777777" w:rsidTr="00FB215A">
        <w:trPr>
          <w:trHeight w:val="1940"/>
        </w:trPr>
        <w:tc>
          <w:tcPr>
            <w:tcW w:w="2972" w:type="dxa"/>
            <w:vMerge/>
          </w:tcPr>
          <w:p w14:paraId="34B4E9D8" w14:textId="77777777" w:rsidR="004920EA" w:rsidRPr="004920EA" w:rsidRDefault="004920EA" w:rsidP="00FB2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1B7BE481" w14:textId="4C3D81B6" w:rsidR="004920EA" w:rsidRPr="00CB55C4" w:rsidRDefault="004920EA" w:rsidP="00826D63">
            <w:pPr>
              <w:ind w:right="31"/>
              <w:jc w:val="both"/>
              <w:rPr>
                <w:rFonts w:ascii="Times New Roman" w:eastAsia="Calibri" w:hAnsi="Times New Roman" w:cs="Times New Roman"/>
                <w:strike/>
                <w:spacing w:val="-4"/>
                <w:sz w:val="24"/>
                <w:szCs w:val="24"/>
              </w:rPr>
            </w:pPr>
            <w:r w:rsidRPr="00CB5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826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CB5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CB5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новлення </w:t>
            </w:r>
            <w:r w:rsidRPr="00CB55C4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структури, функцій та порядку діяльності психологічної служби закладів загальної середньої освіти з метою забезпечення ефективної психологічної підтримки учнів та охорони їх психічного здоров’я </w:t>
            </w:r>
          </w:p>
        </w:tc>
        <w:tc>
          <w:tcPr>
            <w:tcW w:w="2976" w:type="dxa"/>
          </w:tcPr>
          <w:p w14:paraId="7AF9E4F4" w14:textId="5EAE509D" w:rsidR="004920EA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оновлення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</w:t>
            </w:r>
            <w:r w:rsidRPr="004920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психологічну службу у системі освіти </w:t>
            </w:r>
            <w:proofErr w:type="spellStart"/>
            <w:r w:rsidRPr="004920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1418" w:type="dxa"/>
          </w:tcPr>
          <w:p w14:paraId="5FD15867" w14:textId="4C1B151F" w:rsidR="004920EA" w:rsidRPr="004920EA" w:rsidRDefault="004B0F7B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r w:rsidR="004920EA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року</w:t>
            </w:r>
          </w:p>
        </w:tc>
        <w:tc>
          <w:tcPr>
            <w:tcW w:w="3377" w:type="dxa"/>
          </w:tcPr>
          <w:p w14:paraId="7D3959AE" w14:textId="20D47A1F" w:rsidR="004920EA" w:rsidRPr="004920EA" w:rsidRDefault="004920EA" w:rsidP="00FB215A">
            <w:pPr>
              <w:ind w:right="3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</w:t>
            </w:r>
          </w:p>
        </w:tc>
      </w:tr>
      <w:tr w:rsidR="004920EA" w:rsidRPr="004920EA" w14:paraId="272857E0" w14:textId="77777777" w:rsidTr="00FB215A">
        <w:trPr>
          <w:trHeight w:val="804"/>
        </w:trPr>
        <w:tc>
          <w:tcPr>
            <w:tcW w:w="2972" w:type="dxa"/>
            <w:vMerge/>
          </w:tcPr>
          <w:p w14:paraId="78B3AA1A" w14:textId="77777777" w:rsidR="004920EA" w:rsidRPr="004920EA" w:rsidRDefault="004920EA" w:rsidP="00FB2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1F91AB65" w14:textId="7B8F8279" w:rsidR="004920EA" w:rsidRPr="004920EA" w:rsidRDefault="004920EA" w:rsidP="00826D63">
            <w:pPr>
              <w:ind w:right="31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26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</w:t>
            </w: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озроблення критеріїв якості надання практичними психологами психологічних послуг в закладах освіти </w:t>
            </w:r>
          </w:p>
        </w:tc>
        <w:tc>
          <w:tcPr>
            <w:tcW w:w="2976" w:type="dxa"/>
          </w:tcPr>
          <w:p w14:paraId="32691696" w14:textId="1A325DC4" w:rsidR="004920EA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затверджено критерії</w:t>
            </w:r>
          </w:p>
        </w:tc>
        <w:tc>
          <w:tcPr>
            <w:tcW w:w="1418" w:type="dxa"/>
          </w:tcPr>
          <w:p w14:paraId="04944A9E" w14:textId="3E9431D0" w:rsidR="004920EA" w:rsidRPr="004920EA" w:rsidRDefault="004B0F7B" w:rsidP="00FB215A">
            <w:pPr>
              <w:ind w:right="31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</w:t>
            </w:r>
            <w:r w:rsidR="004920EA" w:rsidRPr="00492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2021 року</w:t>
            </w:r>
          </w:p>
        </w:tc>
        <w:tc>
          <w:tcPr>
            <w:tcW w:w="3377" w:type="dxa"/>
          </w:tcPr>
          <w:p w14:paraId="5BB3B628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МОН,</w:t>
            </w:r>
          </w:p>
          <w:p w14:paraId="1EB1C0CF" w14:textId="77777777" w:rsidR="004920EA" w:rsidRDefault="004920EA" w:rsidP="00FB215A">
            <w:pPr>
              <w:ind w:right="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якості освіти</w:t>
            </w:r>
            <w:r w:rsidR="00A67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</w:t>
            </w:r>
          </w:p>
          <w:p w14:paraId="47FF45DF" w14:textId="6B376077" w:rsidR="00A67E80" w:rsidRPr="004920EA" w:rsidRDefault="00A67E80" w:rsidP="00FB215A">
            <w:pPr>
              <w:ind w:right="31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D65509" w:rsidRPr="004920EA" w14:paraId="24CCF372" w14:textId="77777777" w:rsidTr="00FB215A">
        <w:tc>
          <w:tcPr>
            <w:tcW w:w="2972" w:type="dxa"/>
            <w:vMerge w:val="restart"/>
          </w:tcPr>
          <w:p w14:paraId="3E418ECB" w14:textId="3885838A" w:rsidR="00D65509" w:rsidRPr="004920EA" w:rsidRDefault="00D65509" w:rsidP="00FB215A">
            <w:pPr>
              <w:pStyle w:val="a4"/>
              <w:tabs>
                <w:tab w:val="left" w:pos="993"/>
              </w:tabs>
              <w:ind w:left="0"/>
              <w:jc w:val="both"/>
            </w:pPr>
            <w:r w:rsidRPr="004920EA">
              <w:rPr>
                <w:rFonts w:eastAsia="Calibri"/>
              </w:rPr>
              <w:t>6. Підготовка працівників закладу освіти та їх здоров’я</w:t>
            </w:r>
          </w:p>
        </w:tc>
        <w:tc>
          <w:tcPr>
            <w:tcW w:w="3686" w:type="dxa"/>
          </w:tcPr>
          <w:p w14:paraId="1C70FD4F" w14:textId="37F019D9" w:rsidR="00D65509" w:rsidRPr="004920EA" w:rsidRDefault="00D65509" w:rsidP="00826D63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 в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ключення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здоров’язбережувальної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компетентності до професійних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педагогічного працівника, керівника закладу освіти</w:t>
            </w:r>
          </w:p>
        </w:tc>
        <w:tc>
          <w:tcPr>
            <w:tcW w:w="2976" w:type="dxa"/>
          </w:tcPr>
          <w:p w14:paraId="1BFEBFBE" w14:textId="5F828383" w:rsidR="00D65509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професійних стандартах  вчителя, керівника закладу освіти визначено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здоров’язбережувальну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компетентність</w:t>
            </w:r>
          </w:p>
        </w:tc>
        <w:tc>
          <w:tcPr>
            <w:tcW w:w="1418" w:type="dxa"/>
          </w:tcPr>
          <w:p w14:paraId="170EA887" w14:textId="1EAB28B6" w:rsidR="00D65509" w:rsidRPr="004920EA" w:rsidRDefault="00D65509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квартал 2020 року</w:t>
            </w:r>
          </w:p>
        </w:tc>
        <w:tc>
          <w:tcPr>
            <w:tcW w:w="3377" w:type="dxa"/>
          </w:tcPr>
          <w:p w14:paraId="286407FB" w14:textId="77777777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Мінекономіки,</w:t>
            </w:r>
          </w:p>
          <w:p w14:paraId="2092DFDC" w14:textId="77777777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</w:t>
            </w:r>
          </w:p>
          <w:p w14:paraId="3DA2ACD3" w14:textId="77777777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65509" w:rsidRPr="004920EA" w14:paraId="714096C6" w14:textId="77777777" w:rsidTr="00FB215A">
        <w:tc>
          <w:tcPr>
            <w:tcW w:w="2972" w:type="dxa"/>
            <w:vMerge/>
          </w:tcPr>
          <w:p w14:paraId="65A41941" w14:textId="77777777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6369BF55" w14:textId="41F5A399" w:rsidR="00D65509" w:rsidRPr="004920EA" w:rsidRDefault="00D65509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  <w:r w:rsidR="00826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</w:t>
            </w: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ренінгове навчання педагогічних працівників щодо реалізації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здоров’язбережувального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компоненту навчання на основ</w:t>
            </w:r>
            <w:r w:rsidR="00A67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 сучасних освітніх технологій,</w:t>
            </w:r>
            <w:r w:rsidRPr="00492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тому числі спрямован</w:t>
            </w:r>
            <w:r w:rsidR="00EE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их на збереження здоров’я учнів</w:t>
            </w: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6" w:type="dxa"/>
          </w:tcPr>
          <w:p w14:paraId="6ADE0F38" w14:textId="5A2BDC19" w:rsidR="00D65509" w:rsidRPr="004920EA" w:rsidRDefault="00826D63" w:rsidP="00FB215A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педагогічних працівників, охоплених навчанням</w:t>
            </w:r>
          </w:p>
        </w:tc>
        <w:tc>
          <w:tcPr>
            <w:tcW w:w="1418" w:type="dxa"/>
          </w:tcPr>
          <w:p w14:paraId="63FAD466" w14:textId="2FDE319C" w:rsidR="00D65509" w:rsidRPr="004920EA" w:rsidRDefault="00D65509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0F5D20B2" w14:textId="7FD9A746" w:rsidR="003E16A1" w:rsidRDefault="00476510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D65509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</w:t>
            </w:r>
            <w:r w:rsidR="003E16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14:paraId="7CD3A641" w14:textId="0511F98B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органи місцевого </w:t>
            </w:r>
            <w:r w:rsidR="003E16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самоврядування (за згодою)</w:t>
            </w:r>
          </w:p>
          <w:p w14:paraId="5E9E12B5" w14:textId="77777777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D65509" w:rsidRPr="004920EA" w14:paraId="6C34A972" w14:textId="77777777" w:rsidTr="00FB215A">
        <w:trPr>
          <w:trHeight w:val="2400"/>
        </w:trPr>
        <w:tc>
          <w:tcPr>
            <w:tcW w:w="2972" w:type="dxa"/>
            <w:vMerge/>
          </w:tcPr>
          <w:p w14:paraId="55E50EC8" w14:textId="77777777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4F74FB60" w14:textId="6A3A65A4" w:rsidR="00D65509" w:rsidRPr="004920EA" w:rsidRDefault="00D65509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т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ренінгове навчання педагогічних працівників щодо методів запобігання та протидії проявам насильства та булінгу (цькування), формування соціально-емоційних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ненасильницьких моделей</w:t>
            </w:r>
            <w:r w:rsidR="00EE6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спілкування та взаємодії учнів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медіа-</w:t>
            </w:r>
            <w:r w:rsidR="00A75F45" w:rsidRPr="00A75F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цифрової гігієни</w:t>
            </w:r>
          </w:p>
        </w:tc>
        <w:tc>
          <w:tcPr>
            <w:tcW w:w="2976" w:type="dxa"/>
          </w:tcPr>
          <w:p w14:paraId="55DC8138" w14:textId="3B3285EC" w:rsidR="00D65509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педагогічних працівників, охоплених навчанням</w:t>
            </w:r>
          </w:p>
        </w:tc>
        <w:tc>
          <w:tcPr>
            <w:tcW w:w="1418" w:type="dxa"/>
          </w:tcPr>
          <w:p w14:paraId="0756180A" w14:textId="230346D9" w:rsidR="00D65509" w:rsidRPr="004920EA" w:rsidRDefault="00D65509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2DBBB2C7" w14:textId="6418074F" w:rsidR="003E16A1" w:rsidRPr="004920EA" w:rsidRDefault="00D65509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обласні, Київська міська державні адміністрації,  </w:t>
            </w:r>
            <w:r w:rsidR="003E16A1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1505300" w14:textId="4339202D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 місцевого самоврядування (за згодою),</w:t>
            </w:r>
          </w:p>
          <w:p w14:paraId="118D1393" w14:textId="77777777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D65509" w:rsidRPr="004920EA" w14:paraId="574B6014" w14:textId="77777777" w:rsidTr="00FB215A">
        <w:trPr>
          <w:trHeight w:val="1406"/>
        </w:trPr>
        <w:tc>
          <w:tcPr>
            <w:tcW w:w="2972" w:type="dxa"/>
            <w:vMerge/>
          </w:tcPr>
          <w:p w14:paraId="3B555959" w14:textId="77777777" w:rsidR="00D65509" w:rsidRPr="004920EA" w:rsidRDefault="00D65509" w:rsidP="00FB215A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518A91" w14:textId="26E213AF" w:rsidR="00D65509" w:rsidRPr="004920EA" w:rsidRDefault="00826D63" w:rsidP="00826D63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D65509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5509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ренінгове навчання</w:t>
            </w:r>
            <w:r w:rsidR="00D65509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 закладів загальної середньої освіти  щодо надання </w:t>
            </w:r>
            <w:proofErr w:type="spellStart"/>
            <w:r w:rsidR="00D65509" w:rsidRPr="004920EA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="00D65509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</w:t>
            </w:r>
          </w:p>
        </w:tc>
        <w:tc>
          <w:tcPr>
            <w:tcW w:w="2976" w:type="dxa"/>
          </w:tcPr>
          <w:p w14:paraId="573DB158" w14:textId="22C6A271" w:rsidR="00D65509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педагогічних працівників, охоплених навчанням</w:t>
            </w:r>
          </w:p>
        </w:tc>
        <w:tc>
          <w:tcPr>
            <w:tcW w:w="1418" w:type="dxa"/>
          </w:tcPr>
          <w:p w14:paraId="74C9608C" w14:textId="00C9AFB4" w:rsidR="00D65509" w:rsidRPr="004920EA" w:rsidRDefault="00D65509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44DF1FDD" w14:textId="77777777" w:rsidR="00901E6B" w:rsidRDefault="00901E6B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МОЗ,</w:t>
            </w:r>
          </w:p>
          <w:p w14:paraId="6C7B8525" w14:textId="47230753" w:rsidR="00901E6B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обласні, Київська міська державні адміністрації,  </w:t>
            </w:r>
          </w:p>
          <w:p w14:paraId="7C334E2F" w14:textId="53A89D21" w:rsidR="00D65509" w:rsidRPr="004920EA" w:rsidRDefault="00D65509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 місцевого самоврядування (за згодою</w:t>
            </w:r>
            <w:r w:rsidR="000321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901E6B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65509" w:rsidRPr="004920EA" w14:paraId="18420CD0" w14:textId="77777777" w:rsidTr="00FB215A">
        <w:tc>
          <w:tcPr>
            <w:tcW w:w="2972" w:type="dxa"/>
            <w:vMerge/>
          </w:tcPr>
          <w:p w14:paraId="3FE4B9F5" w14:textId="77777777" w:rsidR="00D65509" w:rsidRPr="004920EA" w:rsidRDefault="00D65509" w:rsidP="00FB215A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BEBC41" w14:textId="21F7DD7F" w:rsidR="00D65509" w:rsidRPr="004920EA" w:rsidRDefault="00D65509" w:rsidP="00826D63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ідвищення кваліфікації 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 психологічної служби в системі освіти щодо створення безпечних і здорових умов навчання,</w:t>
            </w:r>
            <w:r w:rsidR="00901E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охорони психічного здоров’я </w:t>
            </w:r>
            <w:r w:rsidR="00EE6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2976" w:type="dxa"/>
          </w:tcPr>
          <w:p w14:paraId="6448D1B1" w14:textId="308AEA29" w:rsidR="00D65509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працівників психологічної служби в системі освіти, охоплених навчанням</w:t>
            </w:r>
          </w:p>
        </w:tc>
        <w:tc>
          <w:tcPr>
            <w:tcW w:w="1418" w:type="dxa"/>
          </w:tcPr>
          <w:p w14:paraId="58A16976" w14:textId="684A21A0" w:rsidR="00D65509" w:rsidRPr="004920EA" w:rsidRDefault="00D65509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7A9B49DF" w14:textId="50570090" w:rsidR="003E16A1" w:rsidRPr="004920EA" w:rsidRDefault="00D65509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обласні, Київська міська державні адміністрації,  </w:t>
            </w:r>
            <w:r w:rsidR="003E16A1"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26E64FAE" w14:textId="190C0519" w:rsidR="00D65509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 місцевого самоврядування (за згодою)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1C7EA72C" w14:textId="58B9669C" w:rsidR="00901E6B" w:rsidRDefault="00D65509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громадські об’єднання (зв </w:t>
            </w:r>
            <w:r w:rsidR="003E16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згодою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901E6B"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01E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34BD7D37" w14:textId="705F8BAF" w:rsidR="00901E6B" w:rsidRPr="004920EA" w:rsidRDefault="00901E6B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14:paraId="4357BEDD" w14:textId="30966508" w:rsidR="00D65509" w:rsidRPr="004920EA" w:rsidRDefault="00901E6B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МОЗ</w:t>
            </w:r>
          </w:p>
        </w:tc>
      </w:tr>
      <w:tr w:rsidR="00D65509" w:rsidRPr="004920EA" w14:paraId="57519C30" w14:textId="77777777" w:rsidTr="00FB215A">
        <w:tc>
          <w:tcPr>
            <w:tcW w:w="2972" w:type="dxa"/>
            <w:vMerge/>
          </w:tcPr>
          <w:p w14:paraId="6FEFD567" w14:textId="77777777" w:rsidR="00D65509" w:rsidRPr="004920EA" w:rsidRDefault="00D65509" w:rsidP="00FB215A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DACAA0" w14:textId="159E8564" w:rsidR="00D65509" w:rsidRPr="00073A9A" w:rsidRDefault="00D65509" w:rsidP="00826D63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C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абезпечення п</w:t>
            </w: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</w:t>
            </w:r>
            <w:r w:rsidR="00DC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практичних психологів закладів загальної середньої освіти (відповідно до професійного стандарту)</w:t>
            </w:r>
          </w:p>
        </w:tc>
        <w:tc>
          <w:tcPr>
            <w:tcW w:w="2976" w:type="dxa"/>
          </w:tcPr>
          <w:p w14:paraId="0A9C3FDC" w14:textId="5635CA41" w:rsidR="00D65509" w:rsidRPr="00073A9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r w:rsidR="00D65509"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стандартів вищої освіти за спеціальністю 053 «Психологія»</w:t>
            </w:r>
          </w:p>
        </w:tc>
        <w:tc>
          <w:tcPr>
            <w:tcW w:w="1418" w:type="dxa"/>
          </w:tcPr>
          <w:p w14:paraId="1FD4D215" w14:textId="2D2811C6" w:rsidR="00D65509" w:rsidRPr="00073A9A" w:rsidRDefault="00D65509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квартал 2021 року</w:t>
            </w:r>
          </w:p>
          <w:p w14:paraId="428C317E" w14:textId="77777777" w:rsidR="00D65509" w:rsidRPr="00073A9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74A8555" w14:textId="175A4BA5" w:rsidR="00D65509" w:rsidRPr="00073A9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77" w:type="dxa"/>
          </w:tcPr>
          <w:p w14:paraId="6CE69FE1" w14:textId="3889CAEC" w:rsidR="00D65509" w:rsidRPr="00073A9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</w:t>
            </w:r>
          </w:p>
          <w:p w14:paraId="70E9E05F" w14:textId="0627115F" w:rsidR="00D65509" w:rsidRPr="00073A9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65509" w:rsidRPr="004920EA" w14:paraId="24430D66" w14:textId="77777777" w:rsidTr="00FB215A">
        <w:tc>
          <w:tcPr>
            <w:tcW w:w="2972" w:type="dxa"/>
            <w:vMerge/>
          </w:tcPr>
          <w:p w14:paraId="4437AADC" w14:textId="77777777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26A2A4EC" w14:textId="7632EAE7" w:rsidR="00D65509" w:rsidRPr="004920EA" w:rsidRDefault="00D65509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  <w:r w:rsidR="00826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</w:t>
            </w: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рганізація та проведення заходів для педагогічних працівників, спрямованих на розвиток у них культури здорового харчування, рухової активності та піклування про своє здоров’я, протидію професійному вигоранню   </w:t>
            </w:r>
          </w:p>
        </w:tc>
        <w:tc>
          <w:tcPr>
            <w:tcW w:w="2976" w:type="dxa"/>
          </w:tcPr>
          <w:p w14:paraId="489DB3E5" w14:textId="33E2CBE9" w:rsidR="00D65509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кількість педагогічних працівників, охоплених заходами</w:t>
            </w:r>
          </w:p>
        </w:tc>
        <w:tc>
          <w:tcPr>
            <w:tcW w:w="1418" w:type="dxa"/>
          </w:tcPr>
          <w:p w14:paraId="650B40F0" w14:textId="4FADA674" w:rsidR="00D65509" w:rsidRPr="004920EA" w:rsidRDefault="00D65509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7BF24517" w14:textId="0ACF11F9" w:rsidR="00901E6B" w:rsidRPr="004920EA" w:rsidRDefault="00D65509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обласні, Київська міська державні адміністрації,  </w:t>
            </w:r>
            <w:r w:rsidR="003E16A1"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75295EF2" w14:textId="74B6316F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місцевого самоврядування (за згодою),</w:t>
            </w:r>
          </w:p>
          <w:p w14:paraId="7BC734D7" w14:textId="4F2C70A2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D65509" w:rsidRPr="004920EA" w14:paraId="5CE8BA90" w14:textId="77777777" w:rsidTr="00FB215A">
        <w:tc>
          <w:tcPr>
            <w:tcW w:w="2972" w:type="dxa"/>
            <w:vMerge/>
          </w:tcPr>
          <w:p w14:paraId="6112EFA2" w14:textId="577F70CA" w:rsidR="00D65509" w:rsidRPr="004920EA" w:rsidRDefault="00D65509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2E8014A9" w14:textId="795F6292" w:rsidR="00D65509" w:rsidRPr="004920EA" w:rsidRDefault="00D65509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с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творення в закладах загальної середньої освіти умов для рухової активності та здорового харчування педагогічних працівників</w:t>
            </w:r>
          </w:p>
        </w:tc>
        <w:tc>
          <w:tcPr>
            <w:tcW w:w="2976" w:type="dxa"/>
          </w:tcPr>
          <w:p w14:paraId="02A56613" w14:textId="41852A92" w:rsidR="00D65509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закладах загальної середньої освіти створено умови для забезпечення рухової активності та здорового харчування педагогічних працівників</w:t>
            </w:r>
          </w:p>
        </w:tc>
        <w:tc>
          <w:tcPr>
            <w:tcW w:w="1418" w:type="dxa"/>
          </w:tcPr>
          <w:p w14:paraId="1E498FBE" w14:textId="7FFC0A86" w:rsidR="00D65509" w:rsidRPr="004920EA" w:rsidRDefault="00D65509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071C1F48" w14:textId="798917F2" w:rsidR="00D65509" w:rsidRPr="004920EA" w:rsidRDefault="00476510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D65509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 органи місцевого самоврядування (за згодою)</w:t>
            </w:r>
          </w:p>
        </w:tc>
      </w:tr>
      <w:tr w:rsidR="004920EA" w:rsidRPr="004920EA" w14:paraId="7C4E840A" w14:textId="77777777" w:rsidTr="00FB215A">
        <w:tc>
          <w:tcPr>
            <w:tcW w:w="2972" w:type="dxa"/>
            <w:vMerge w:val="restart"/>
          </w:tcPr>
          <w:p w14:paraId="36FB077A" w14:textId="4EA68E09" w:rsidR="004920EA" w:rsidRPr="004920EA" w:rsidRDefault="004920EA" w:rsidP="00FB215A">
            <w:pPr>
              <w:pStyle w:val="a4"/>
              <w:tabs>
                <w:tab w:val="left" w:pos="993"/>
              </w:tabs>
              <w:ind w:left="0"/>
              <w:jc w:val="both"/>
            </w:pPr>
            <w:r w:rsidRPr="004920EA">
              <w:t xml:space="preserve">7. </w:t>
            </w:r>
            <w:r w:rsidRPr="004920EA">
              <w:rPr>
                <w:rFonts w:eastAsia="Calibri"/>
              </w:rPr>
              <w:t xml:space="preserve">Безпечність, доступність та </w:t>
            </w:r>
            <w:proofErr w:type="spellStart"/>
            <w:r w:rsidRPr="004920EA">
              <w:rPr>
                <w:rFonts w:eastAsia="Calibri"/>
              </w:rPr>
              <w:t>інклюзивність</w:t>
            </w:r>
            <w:proofErr w:type="spellEnd"/>
            <w:r w:rsidRPr="004920EA">
              <w:rPr>
                <w:rFonts w:eastAsia="Calibri"/>
              </w:rPr>
              <w:t xml:space="preserve"> освітнього середовища</w:t>
            </w:r>
          </w:p>
        </w:tc>
        <w:tc>
          <w:tcPr>
            <w:tcW w:w="3686" w:type="dxa"/>
          </w:tcPr>
          <w:p w14:paraId="4B759DCB" w14:textId="3CA18DF3" w:rsidR="004920EA" w:rsidRPr="004920EA" w:rsidRDefault="004920EA" w:rsidP="00826D63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в закладах освіти </w:t>
            </w:r>
            <w:r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безпечних і нешкідливих умов навчання </w:t>
            </w:r>
          </w:p>
        </w:tc>
        <w:tc>
          <w:tcPr>
            <w:tcW w:w="2976" w:type="dxa"/>
          </w:tcPr>
          <w:p w14:paraId="7A334717" w14:textId="153A1F6B" w:rsidR="004920EA" w:rsidRPr="004920EA" w:rsidRDefault="00826D63" w:rsidP="00FB2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заклади  загальної середньої освіти функціонують з дотриманням санітарних правил і норм, протиепідемічних правил</w:t>
            </w:r>
            <w:r w:rsidRPr="004920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будівельних норм, у тому числі щодо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інклюзивності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будівель і споруд, 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вимог пожежної безпеки, правил запобігання та протидії насильству та булінгу (цькуванню) в закладі освіти</w:t>
            </w:r>
          </w:p>
        </w:tc>
        <w:tc>
          <w:tcPr>
            <w:tcW w:w="1418" w:type="dxa"/>
          </w:tcPr>
          <w:p w14:paraId="1C3B2F19" w14:textId="4F654A33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526B5FFE" w14:textId="6421C074" w:rsidR="004920EA" w:rsidRPr="004920EA" w:rsidRDefault="00476510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5676A8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бласні, </w:t>
            </w:r>
            <w:r w:rsidR="004920EA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міська державні адміністрації,  органи місцевого самоврядування (за згодою)</w:t>
            </w:r>
          </w:p>
        </w:tc>
      </w:tr>
      <w:tr w:rsidR="004920EA" w:rsidRPr="004920EA" w14:paraId="2B0AB988" w14:textId="77777777" w:rsidTr="00FB215A">
        <w:tc>
          <w:tcPr>
            <w:tcW w:w="2972" w:type="dxa"/>
            <w:vMerge/>
          </w:tcPr>
          <w:p w14:paraId="5D11B618" w14:textId="77777777" w:rsidR="004920EA" w:rsidRPr="004920EA" w:rsidRDefault="004920EA" w:rsidP="00FB215A">
            <w:pPr>
              <w:pStyle w:val="a4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3686" w:type="dxa"/>
          </w:tcPr>
          <w:p w14:paraId="0B83B042" w14:textId="238430B3" w:rsidR="004920EA" w:rsidRPr="004920EA" w:rsidRDefault="004920EA" w:rsidP="00826D63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26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з</w:t>
            </w:r>
            <w:r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абезпечення широкосмугового доступу до мережі Інтернет для закладів загальної середньої освіти</w:t>
            </w:r>
          </w:p>
        </w:tc>
        <w:tc>
          <w:tcPr>
            <w:tcW w:w="2976" w:type="dxa"/>
          </w:tcPr>
          <w:p w14:paraId="560D78EA" w14:textId="299BBDB9" w:rsidR="004920EA" w:rsidRPr="004920EA" w:rsidRDefault="00826D63" w:rsidP="00FB2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заклади загальної середньої освіти забезпечені</w:t>
            </w:r>
            <w:r w:rsidRPr="00492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широкосмуговим доступом до мережі інтернет</w:t>
            </w:r>
          </w:p>
        </w:tc>
        <w:tc>
          <w:tcPr>
            <w:tcW w:w="1418" w:type="dxa"/>
          </w:tcPr>
          <w:p w14:paraId="5DE497E6" w14:textId="0C2E5117" w:rsidR="004920EA" w:rsidRPr="004920EA" w:rsidRDefault="004920EA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582AC733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Мінцифри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7C28E5B0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25A44C2A" w14:textId="48007BEF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обласні, Київська міська державні адміністрації,  органи місцевого самоврядування (за згодою)</w:t>
            </w:r>
          </w:p>
        </w:tc>
      </w:tr>
      <w:tr w:rsidR="004920EA" w:rsidRPr="004920EA" w14:paraId="764E3F8B" w14:textId="77777777" w:rsidTr="00FB215A">
        <w:tc>
          <w:tcPr>
            <w:tcW w:w="2972" w:type="dxa"/>
            <w:vMerge/>
          </w:tcPr>
          <w:p w14:paraId="6B2C5BA2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C43430" w14:textId="7A3BA3D1" w:rsidR="004920EA" w:rsidRPr="004920EA" w:rsidRDefault="004920EA" w:rsidP="0082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5F45">
              <w:rPr>
                <w:rFonts w:ascii="Times New Roman" w:hAnsi="Times New Roman" w:cs="Times New Roman"/>
                <w:sz w:val="24"/>
                <w:szCs w:val="24"/>
              </w:rPr>
              <w:t>новлення санітарних норм і правил для закладів загальної середньої освіти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4512E34A" w14:textId="25B69DD2" w:rsidR="004920EA" w:rsidRPr="004920EA" w:rsidRDefault="00826D63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затверджено санітарний регламент для закладів загальної середньої освіти  </w:t>
            </w:r>
          </w:p>
        </w:tc>
        <w:tc>
          <w:tcPr>
            <w:tcW w:w="1418" w:type="dxa"/>
          </w:tcPr>
          <w:p w14:paraId="00A65D29" w14:textId="0E89954B" w:rsidR="004920EA" w:rsidRPr="004920EA" w:rsidRDefault="004920EA" w:rsidP="00FB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квартал 2020 року</w:t>
            </w:r>
          </w:p>
        </w:tc>
        <w:tc>
          <w:tcPr>
            <w:tcW w:w="3377" w:type="dxa"/>
          </w:tcPr>
          <w:p w14:paraId="0950A81E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МОЗ</w:t>
            </w:r>
          </w:p>
        </w:tc>
      </w:tr>
      <w:tr w:rsidR="004920EA" w:rsidRPr="004920EA" w14:paraId="59091B85" w14:textId="77777777" w:rsidTr="00FB215A">
        <w:tc>
          <w:tcPr>
            <w:tcW w:w="2972" w:type="dxa"/>
            <w:vMerge/>
          </w:tcPr>
          <w:p w14:paraId="1F9C56D4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BBC4F4" w14:textId="6E2C28F1" w:rsidR="004920EA" w:rsidRPr="003F4BDA" w:rsidRDefault="004920EA" w:rsidP="0082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4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2F29" w:rsidRPr="003F4BDA">
              <w:rPr>
                <w:rFonts w:ascii="Times New Roman" w:hAnsi="Times New Roman" w:cs="Times New Roman"/>
                <w:sz w:val="24"/>
                <w:szCs w:val="24"/>
              </w:rPr>
              <w:t xml:space="preserve">еталізація положень </w:t>
            </w:r>
            <w:r w:rsidRPr="003F4BDA">
              <w:rPr>
                <w:rFonts w:ascii="Times New Roman" w:hAnsi="Times New Roman" w:cs="Times New Roman"/>
                <w:sz w:val="24"/>
                <w:szCs w:val="24"/>
              </w:rPr>
              <w:t xml:space="preserve">державних будівельних норм щодо </w:t>
            </w:r>
            <w:r w:rsidR="00AB2F29" w:rsidRPr="003F4BDA">
              <w:rPr>
                <w:rFonts w:ascii="Times New Roman" w:hAnsi="Times New Roman" w:cs="Times New Roman"/>
                <w:sz w:val="24"/>
                <w:szCs w:val="24"/>
              </w:rPr>
              <w:t xml:space="preserve">вимог до </w:t>
            </w:r>
            <w:r w:rsidRPr="003F4BDA">
              <w:rPr>
                <w:rFonts w:ascii="Times New Roman" w:hAnsi="Times New Roman" w:cs="Times New Roman"/>
                <w:sz w:val="24"/>
                <w:szCs w:val="24"/>
              </w:rPr>
              <w:t xml:space="preserve">ресурсних кімнат закладів загальної середньої освіти </w:t>
            </w:r>
          </w:p>
        </w:tc>
        <w:tc>
          <w:tcPr>
            <w:tcW w:w="2976" w:type="dxa"/>
          </w:tcPr>
          <w:p w14:paraId="7D7F987B" w14:textId="61976A0D" w:rsidR="004920EA" w:rsidRPr="003F4BDA" w:rsidRDefault="00826D63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0EA" w:rsidRPr="003F4BDA">
              <w:rPr>
                <w:rFonts w:ascii="Times New Roman" w:hAnsi="Times New Roman" w:cs="Times New Roman"/>
                <w:sz w:val="24"/>
                <w:szCs w:val="24"/>
              </w:rPr>
              <w:t>несено</w:t>
            </w:r>
            <w:proofErr w:type="spellEnd"/>
            <w:r w:rsidR="004920EA" w:rsidRPr="003F4BDA">
              <w:rPr>
                <w:rFonts w:ascii="Times New Roman" w:hAnsi="Times New Roman" w:cs="Times New Roman"/>
                <w:sz w:val="24"/>
                <w:szCs w:val="24"/>
              </w:rPr>
              <w:t xml:space="preserve"> зміни до  Державних будівельних норм «Будинки і споруди. Заклади освіти»</w:t>
            </w:r>
          </w:p>
        </w:tc>
        <w:tc>
          <w:tcPr>
            <w:tcW w:w="1418" w:type="dxa"/>
          </w:tcPr>
          <w:p w14:paraId="2309B0B4" w14:textId="1E6BF120" w:rsidR="004920EA" w:rsidRPr="003F4BDA" w:rsidRDefault="003F4BDA" w:rsidP="00FB2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B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4920EA" w:rsidRPr="003F4B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квартал 2021 року</w:t>
            </w:r>
          </w:p>
        </w:tc>
        <w:tc>
          <w:tcPr>
            <w:tcW w:w="3377" w:type="dxa"/>
          </w:tcPr>
          <w:p w14:paraId="45CCB358" w14:textId="7E57AD37" w:rsidR="004920EA" w:rsidRPr="003F4BD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DA">
              <w:rPr>
                <w:rFonts w:ascii="Times New Roman" w:hAnsi="Times New Roman" w:cs="Times New Roman"/>
                <w:sz w:val="24"/>
                <w:szCs w:val="24"/>
              </w:rPr>
              <w:t>Мінрегіон</w:t>
            </w:r>
            <w:proofErr w:type="spellEnd"/>
          </w:p>
        </w:tc>
      </w:tr>
      <w:tr w:rsidR="004920EA" w:rsidRPr="004920EA" w14:paraId="662E2271" w14:textId="77777777" w:rsidTr="00FB215A">
        <w:tc>
          <w:tcPr>
            <w:tcW w:w="2972" w:type="dxa"/>
            <w:vMerge/>
          </w:tcPr>
          <w:p w14:paraId="4B87E3BA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383342" w14:textId="164614C6" w:rsidR="004920EA" w:rsidRPr="004920EA" w:rsidRDefault="004920EA" w:rsidP="0082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а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пробація в закладах загальної середньої освіти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держав</w:t>
            </w:r>
            <w:r w:rsidR="00EE6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ного стандарту супроводу учнів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 час інклюзивного навчання </w:t>
            </w:r>
          </w:p>
        </w:tc>
        <w:tc>
          <w:tcPr>
            <w:tcW w:w="2976" w:type="dxa"/>
          </w:tcPr>
          <w:p w14:paraId="021338E8" w14:textId="364A1892" w:rsidR="004920EA" w:rsidRPr="004920EA" w:rsidRDefault="00826D63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звіт за результатами апробації </w:t>
            </w:r>
          </w:p>
        </w:tc>
        <w:tc>
          <w:tcPr>
            <w:tcW w:w="1418" w:type="dxa"/>
          </w:tcPr>
          <w:p w14:paraId="367ACC29" w14:textId="1B203E00" w:rsidR="004920EA" w:rsidRPr="004920EA" w:rsidRDefault="004920EA" w:rsidP="00FB2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FE7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квартал 2021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377" w:type="dxa"/>
          </w:tcPr>
          <w:p w14:paraId="30D7E49D" w14:textId="77777777" w:rsidR="004920EA" w:rsidRP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656A2849" w14:textId="66949A36" w:rsidR="004920EA" w:rsidRDefault="004920E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</w:t>
            </w:r>
            <w:r w:rsidR="00901E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1FF71D5C" w14:textId="602751B0" w:rsidR="004920EA" w:rsidRPr="004920EA" w:rsidRDefault="00901E6B" w:rsidP="00901E6B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обласні, Київська міська державні адміністрації,  органи місцевого самоврядування (за згодою)</w:t>
            </w:r>
          </w:p>
        </w:tc>
      </w:tr>
      <w:tr w:rsidR="004920EA" w:rsidRPr="004920EA" w14:paraId="1FE1CF5C" w14:textId="77777777" w:rsidTr="00FB215A">
        <w:tc>
          <w:tcPr>
            <w:tcW w:w="2972" w:type="dxa"/>
            <w:vMerge/>
          </w:tcPr>
          <w:p w14:paraId="6D8BE4D0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D5F1D4" w14:textId="49CF5F1C" w:rsidR="004920EA" w:rsidRPr="001B464D" w:rsidRDefault="004920EA" w:rsidP="0082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в</w:t>
            </w:r>
            <w:r w:rsidRPr="001B46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изначення єд</w:t>
            </w:r>
            <w:r w:rsidR="00EE6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иного механізму супроводу учнів</w:t>
            </w:r>
            <w:r w:rsidRPr="001B46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 час інклюзивного навчання</w:t>
            </w:r>
          </w:p>
        </w:tc>
        <w:tc>
          <w:tcPr>
            <w:tcW w:w="2976" w:type="dxa"/>
          </w:tcPr>
          <w:p w14:paraId="6CAB2C01" w14:textId="5A69B21E" w:rsidR="004920EA" w:rsidRPr="001B464D" w:rsidRDefault="00826D63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 державний стандарт супроводу під час інклюзивного навчання</w:t>
            </w:r>
          </w:p>
        </w:tc>
        <w:tc>
          <w:tcPr>
            <w:tcW w:w="1418" w:type="dxa"/>
          </w:tcPr>
          <w:p w14:paraId="7DC401F8" w14:textId="19F4945E" w:rsidR="004920EA" w:rsidRPr="001B464D" w:rsidRDefault="001B464D" w:rsidP="00FB2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46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квартал </w:t>
            </w:r>
            <w:r w:rsidR="004920EA" w:rsidRPr="001B46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2021 </w:t>
            </w:r>
            <w:r w:rsidRPr="001B46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3377" w:type="dxa"/>
          </w:tcPr>
          <w:p w14:paraId="79F5182B" w14:textId="193D8435" w:rsidR="004920EA" w:rsidRPr="001B464D" w:rsidRDefault="00BE57CE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</w:p>
          <w:p w14:paraId="638C7E9A" w14:textId="77777777" w:rsidR="004920EA" w:rsidRPr="001B464D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6B" w:rsidRPr="004920EA" w14:paraId="156F3F37" w14:textId="77777777" w:rsidTr="00FB215A">
        <w:tc>
          <w:tcPr>
            <w:tcW w:w="2972" w:type="dxa"/>
            <w:vMerge/>
          </w:tcPr>
          <w:p w14:paraId="6A2F6855" w14:textId="77777777" w:rsidR="00901E6B" w:rsidRPr="004920EA" w:rsidRDefault="00901E6B" w:rsidP="009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C28528" w14:textId="4BBAF1CB" w:rsidR="00901E6B" w:rsidRPr="001B464D" w:rsidRDefault="00901E6B" w:rsidP="00826D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B455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адання додаткових психолого-педагогічних і корекційно-</w:t>
            </w:r>
            <w:proofErr w:type="spellStart"/>
            <w:r w:rsidRPr="00B455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розвиткових</w:t>
            </w:r>
            <w:proofErr w:type="spellEnd"/>
            <w:r w:rsidRPr="00B455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 у </w:t>
            </w:r>
            <w:r w:rsidRPr="00B45588">
              <w:rPr>
                <w:rFonts w:ascii="Times New Roman" w:hAnsi="Times New Roman" w:cs="Times New Roman"/>
                <w:sz w:val="24"/>
                <w:szCs w:val="24"/>
              </w:rPr>
              <w:t>закладах загальної середньої освіти для осіб з особливими освітніми потребами</w:t>
            </w:r>
          </w:p>
        </w:tc>
        <w:tc>
          <w:tcPr>
            <w:tcW w:w="2976" w:type="dxa"/>
          </w:tcPr>
          <w:p w14:paraId="3C7B282C" w14:textId="047C6B30" w:rsidR="00901E6B" w:rsidRPr="00901E6B" w:rsidRDefault="00826D63" w:rsidP="00901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E6B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1E6B">
              <w:rPr>
                <w:rFonts w:ascii="Times New Roman" w:hAnsi="Times New Roman" w:cs="Times New Roman"/>
                <w:sz w:val="24"/>
                <w:szCs w:val="24"/>
              </w:rPr>
              <w:t>охоплених психолого-педагогічними і корекційно-</w:t>
            </w:r>
            <w:proofErr w:type="spellStart"/>
            <w:r w:rsidRPr="00901E6B">
              <w:rPr>
                <w:rFonts w:ascii="Times New Roman" w:hAnsi="Times New Roman" w:cs="Times New Roman"/>
                <w:sz w:val="24"/>
                <w:szCs w:val="24"/>
              </w:rPr>
              <w:t>розвитковими</w:t>
            </w:r>
            <w:proofErr w:type="spellEnd"/>
            <w:r w:rsidRPr="00901E6B">
              <w:rPr>
                <w:rFonts w:ascii="Times New Roman" w:hAnsi="Times New Roman" w:cs="Times New Roman"/>
                <w:sz w:val="24"/>
                <w:szCs w:val="24"/>
              </w:rPr>
              <w:t xml:space="preserve"> послугами </w:t>
            </w:r>
          </w:p>
        </w:tc>
        <w:tc>
          <w:tcPr>
            <w:tcW w:w="1418" w:type="dxa"/>
          </w:tcPr>
          <w:p w14:paraId="5BC0F540" w14:textId="5D44D991" w:rsidR="00901E6B" w:rsidRPr="00901E6B" w:rsidRDefault="00901E6B" w:rsidP="0090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54934DC7" w14:textId="77777777" w:rsidR="00901E6B" w:rsidRDefault="00901E6B" w:rsidP="00901E6B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B">
              <w:rPr>
                <w:rFonts w:ascii="Times New Roman" w:hAnsi="Times New Roman" w:cs="Times New Roman"/>
                <w:sz w:val="24"/>
                <w:szCs w:val="24"/>
              </w:rPr>
              <w:t>МОН,</w:t>
            </w:r>
          </w:p>
          <w:p w14:paraId="0BE70A3F" w14:textId="77777777" w:rsidR="00901E6B" w:rsidRDefault="00901E6B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E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обласні, Київська міська державні адміністрації, </w:t>
            </w:r>
          </w:p>
          <w:p w14:paraId="148D8D37" w14:textId="2B7D95C2" w:rsidR="00901E6B" w:rsidRPr="00901E6B" w:rsidRDefault="00901E6B" w:rsidP="00901E6B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E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 місцевого самоврядування (за згодою)</w:t>
            </w:r>
          </w:p>
        </w:tc>
      </w:tr>
      <w:tr w:rsidR="004920EA" w:rsidRPr="004920EA" w14:paraId="705856CA" w14:textId="77777777" w:rsidTr="00FB215A">
        <w:tc>
          <w:tcPr>
            <w:tcW w:w="2972" w:type="dxa"/>
            <w:vMerge/>
          </w:tcPr>
          <w:p w14:paraId="7A200B7D" w14:textId="77777777" w:rsidR="004920EA" w:rsidRPr="004920EA" w:rsidRDefault="004920EA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65BD16" w14:textId="38020274" w:rsidR="004920EA" w:rsidRPr="00FB215A" w:rsidRDefault="00901E6B" w:rsidP="00826D63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 w:rsidR="00826D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 а</w:t>
            </w:r>
            <w:r w:rsidR="004920EA" w:rsidRPr="00FB21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даптація та експериментальна перевірка ефективності міжнародних програм з протидії та попереджен</w:t>
            </w:r>
            <w:r w:rsidR="00873D22" w:rsidRPr="00FB21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ня будь-яки</w:t>
            </w:r>
            <w:r w:rsidR="0001132F" w:rsidRPr="00FB21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</w:t>
            </w:r>
            <w:r w:rsidR="00873D22" w:rsidRPr="00FB21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1132F" w:rsidRPr="00FB21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проявів</w:t>
            </w:r>
            <w:r w:rsidR="00873D22" w:rsidRPr="00FB21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насильства та</w:t>
            </w:r>
            <w:r w:rsidR="004920EA" w:rsidRPr="00FB21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булінгу</w:t>
            </w:r>
            <w:r w:rsidR="00873D22" w:rsidRPr="00FB21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(цькування)</w:t>
            </w:r>
            <w:r w:rsidR="0001132F" w:rsidRPr="00FB21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4920EA" w:rsidRPr="00FB21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соціально-емоційного навчання в закладах освіти</w:t>
            </w:r>
          </w:p>
        </w:tc>
        <w:tc>
          <w:tcPr>
            <w:tcW w:w="2976" w:type="dxa"/>
          </w:tcPr>
          <w:p w14:paraId="6C13C670" w14:textId="1B527549" w:rsidR="004920EA" w:rsidRPr="00073A9A" w:rsidRDefault="00826D63" w:rsidP="00FB2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 та пропозиції за результатами експерименту </w:t>
            </w:r>
          </w:p>
        </w:tc>
        <w:tc>
          <w:tcPr>
            <w:tcW w:w="1418" w:type="dxa"/>
          </w:tcPr>
          <w:p w14:paraId="4DB0A189" w14:textId="2CBC9660" w:rsidR="004920EA" w:rsidRPr="004920EA" w:rsidRDefault="00073A9A" w:rsidP="00FB2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0C31DF83" w14:textId="2FD32B75" w:rsidR="004920EA" w:rsidRPr="004920EA" w:rsidRDefault="00073A9A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</w:t>
            </w:r>
          </w:p>
        </w:tc>
      </w:tr>
      <w:tr w:rsidR="002F6EB9" w:rsidRPr="004920EA" w14:paraId="19346C9B" w14:textId="77777777" w:rsidTr="00FB215A">
        <w:tc>
          <w:tcPr>
            <w:tcW w:w="2972" w:type="dxa"/>
            <w:vMerge/>
          </w:tcPr>
          <w:p w14:paraId="35C20A9A" w14:textId="77777777" w:rsidR="002F6EB9" w:rsidRPr="004920EA" w:rsidRDefault="002F6EB9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1D9267" w14:textId="39F9C1AD" w:rsidR="002F6EB9" w:rsidRPr="004920EA" w:rsidRDefault="00901E6B" w:rsidP="0082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="002F6EB9"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оширення в закладах </w:t>
            </w:r>
            <w:r w:rsidR="002F6EB9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загальної середньої </w:t>
            </w:r>
            <w:r w:rsidR="002F6EB9" w:rsidRPr="004920EA">
              <w:rPr>
                <w:rFonts w:ascii="Times New Roman" w:hAnsi="Times New Roman" w:cs="Times New Roman"/>
                <w:sz w:val="24"/>
                <w:szCs w:val="24"/>
              </w:rPr>
              <w:t>освіти практики функціонування служб порозуміння (шкільної медіації)</w:t>
            </w:r>
          </w:p>
        </w:tc>
        <w:tc>
          <w:tcPr>
            <w:tcW w:w="2976" w:type="dxa"/>
          </w:tcPr>
          <w:p w14:paraId="39867F2A" w14:textId="1CD26CFD" w:rsidR="002F6EB9" w:rsidRPr="004920EA" w:rsidRDefault="00826D63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закладів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загальної середньої 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освіти, в яких функціонують служби порозуміння</w:t>
            </w:r>
          </w:p>
        </w:tc>
        <w:tc>
          <w:tcPr>
            <w:tcW w:w="1418" w:type="dxa"/>
          </w:tcPr>
          <w:p w14:paraId="77C950EF" w14:textId="4F3822E0" w:rsidR="002F6EB9" w:rsidRPr="004920EA" w:rsidRDefault="002F6EB9" w:rsidP="00FB2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0132E97F" w14:textId="74917699" w:rsidR="002F6EB9" w:rsidRPr="004920EA" w:rsidRDefault="00476510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2F6EB9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 органи місцевого самоврядування (за згодою)</w:t>
            </w:r>
          </w:p>
        </w:tc>
      </w:tr>
      <w:tr w:rsidR="00C10ACF" w:rsidRPr="004920EA" w14:paraId="41451A40" w14:textId="77777777" w:rsidTr="00FB215A">
        <w:tc>
          <w:tcPr>
            <w:tcW w:w="2972" w:type="dxa"/>
            <w:vMerge/>
          </w:tcPr>
          <w:p w14:paraId="26E7C108" w14:textId="77777777" w:rsidR="00C10ACF" w:rsidRPr="004920EA" w:rsidRDefault="00C10ACF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E505EE" w14:textId="0E427EF1" w:rsidR="00C10ACF" w:rsidRPr="004920EA" w:rsidRDefault="00901E6B" w:rsidP="0082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C10AC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C10AC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ідготовка рекомендацій щодо </w:t>
            </w:r>
            <w:r w:rsidR="00C10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безпечного освітнього середовища,  запобігання та протидії булінгу (цькуванню)</w:t>
            </w:r>
          </w:p>
        </w:tc>
        <w:tc>
          <w:tcPr>
            <w:tcW w:w="2976" w:type="dxa"/>
          </w:tcPr>
          <w:p w14:paraId="242153E1" w14:textId="121DD5D8" w:rsidR="00C10ACF" w:rsidRPr="004920EA" w:rsidRDefault="00826D63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розроблено рекомендації</w:t>
            </w:r>
          </w:p>
        </w:tc>
        <w:tc>
          <w:tcPr>
            <w:tcW w:w="1418" w:type="dxa"/>
          </w:tcPr>
          <w:p w14:paraId="2D9B9F1A" w14:textId="5021299A" w:rsidR="00C10ACF" w:rsidRPr="004920EA" w:rsidRDefault="00C10ACF" w:rsidP="00FB2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квартал 2020 року</w:t>
            </w:r>
          </w:p>
        </w:tc>
        <w:tc>
          <w:tcPr>
            <w:tcW w:w="3377" w:type="dxa"/>
          </w:tcPr>
          <w:p w14:paraId="46338369" w14:textId="58B23E1B" w:rsidR="00C10ACF" w:rsidRDefault="00C10ACF" w:rsidP="00FB2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</w:t>
            </w:r>
          </w:p>
        </w:tc>
      </w:tr>
      <w:tr w:rsidR="00C10ACF" w:rsidRPr="004920EA" w14:paraId="05A33FB6" w14:textId="77777777" w:rsidTr="00FB215A">
        <w:tc>
          <w:tcPr>
            <w:tcW w:w="2972" w:type="dxa"/>
            <w:vMerge/>
          </w:tcPr>
          <w:p w14:paraId="22AD08F8" w14:textId="77777777" w:rsidR="00C10ACF" w:rsidRPr="004920EA" w:rsidRDefault="00C10ACF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3DCB7D" w14:textId="2E979AC5" w:rsidR="00C10ACF" w:rsidRPr="004920EA" w:rsidRDefault="00C10ACF" w:rsidP="0082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озроблення критеріїв та індикаторів організації безпечного, доступного та інклюзивного освітнього середовища</w:t>
            </w:r>
          </w:p>
        </w:tc>
        <w:tc>
          <w:tcPr>
            <w:tcW w:w="2976" w:type="dxa"/>
          </w:tcPr>
          <w:p w14:paraId="54B4597E" w14:textId="0F395198" w:rsidR="00C10AC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розроблено критерії та індикатори організації безпечного, доступного та інклюзивного освітнього середовища</w:t>
            </w:r>
          </w:p>
        </w:tc>
        <w:tc>
          <w:tcPr>
            <w:tcW w:w="1418" w:type="dxa"/>
          </w:tcPr>
          <w:p w14:paraId="25DA23DF" w14:textId="1CC7D1BE" w:rsidR="00C10ACF" w:rsidRPr="004920EA" w:rsidRDefault="00C10ACF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квартал 2020 року</w:t>
            </w:r>
          </w:p>
        </w:tc>
        <w:tc>
          <w:tcPr>
            <w:tcW w:w="3377" w:type="dxa"/>
          </w:tcPr>
          <w:p w14:paraId="3C9EE779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Мінрегіон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3722CF0B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4D6DBAC7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C10ACF" w:rsidRPr="004920EA" w14:paraId="7FEA4664" w14:textId="77777777" w:rsidTr="00FB215A">
        <w:trPr>
          <w:trHeight w:val="2986"/>
        </w:trPr>
        <w:tc>
          <w:tcPr>
            <w:tcW w:w="2972" w:type="dxa"/>
            <w:vMerge/>
          </w:tcPr>
          <w:p w14:paraId="21AB7876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4A391072" w14:textId="1513B28E" w:rsidR="00C10ACF" w:rsidRPr="004920EA" w:rsidRDefault="00C10ACF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оніторинги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оцінювання освітніх і управлінських процесів закладів загальної середньої освіти, опитування учасників освітнього процесу щодо формування у дітей навичок здорового способу життя (харчування, гігієна, рухова активність), запобігання та протидії насильству та булінгу (цькуванню)</w:t>
            </w:r>
          </w:p>
        </w:tc>
        <w:tc>
          <w:tcPr>
            <w:tcW w:w="2976" w:type="dxa"/>
          </w:tcPr>
          <w:p w14:paraId="0A38CD7E" w14:textId="6DFD3475" w:rsidR="00C10AC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моніторинги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інституційні аудити закладів загальної середньої освіти, опитування учасників освітнього процесу, за результатами яких надано відповідні рекомендації керівникам і засновникам закладів освіти</w:t>
            </w:r>
          </w:p>
        </w:tc>
        <w:tc>
          <w:tcPr>
            <w:tcW w:w="1418" w:type="dxa"/>
          </w:tcPr>
          <w:p w14:paraId="403019B7" w14:textId="64F207F9" w:rsidR="00C10ACF" w:rsidRPr="004920EA" w:rsidRDefault="00C10ACF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3D92E164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 служба якості освіти,</w:t>
            </w:r>
          </w:p>
          <w:p w14:paraId="10574B23" w14:textId="46DD7D5D" w:rsidR="00C10ACF" w:rsidRPr="004920EA" w:rsidRDefault="00C10ACF" w:rsidP="00FB2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C10ACF" w:rsidRPr="004920EA" w14:paraId="09757C18" w14:textId="77777777" w:rsidTr="00FB215A">
        <w:trPr>
          <w:trHeight w:val="4382"/>
        </w:trPr>
        <w:tc>
          <w:tcPr>
            <w:tcW w:w="2972" w:type="dxa"/>
            <w:vMerge w:val="restart"/>
          </w:tcPr>
          <w:p w14:paraId="26DA34F5" w14:textId="4E2008BB" w:rsidR="00C10ACF" w:rsidRPr="004920EA" w:rsidRDefault="00C10ACF" w:rsidP="00FB2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4920EA">
              <w:rPr>
                <w:rFonts w:ascii="Times New Roman" w:eastAsia="Calibri" w:hAnsi="Times New Roman" w:cs="Times New Roman"/>
                <w:sz w:val="24"/>
                <w:szCs w:val="24"/>
              </w:rPr>
              <w:t>Міжсекторальна</w:t>
            </w:r>
            <w:proofErr w:type="spellEnd"/>
            <w:r w:rsidRPr="00492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взаємодія та залучення соціальних інституцій</w:t>
            </w:r>
          </w:p>
        </w:tc>
        <w:tc>
          <w:tcPr>
            <w:tcW w:w="3686" w:type="dxa"/>
          </w:tcPr>
          <w:p w14:paraId="1C2E6602" w14:textId="2D0101E1" w:rsidR="00C10ACF" w:rsidRPr="004920EA" w:rsidRDefault="00C10ACF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роведення заходів із міжвідомчої взаємодії з питань формування та реалізації політики щодо здорового та безпечного освітнього середовища</w:t>
            </w:r>
          </w:p>
        </w:tc>
        <w:tc>
          <w:tcPr>
            <w:tcW w:w="2976" w:type="dxa"/>
          </w:tcPr>
          <w:p w14:paraId="3B0C2DBF" w14:textId="61A01CBB" w:rsidR="00C10AC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проведено заходи за участі представників органів влади та громадськості </w:t>
            </w:r>
          </w:p>
        </w:tc>
        <w:tc>
          <w:tcPr>
            <w:tcW w:w="1418" w:type="dxa"/>
          </w:tcPr>
          <w:p w14:paraId="5D43DC1D" w14:textId="37DB4D74" w:rsidR="00C10ACF" w:rsidRPr="004920EA" w:rsidRDefault="00C10ACF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57C106AC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2329E5A1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МОЗ,</w:t>
            </w:r>
          </w:p>
          <w:p w14:paraId="195B0F9B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55727709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Мінцифри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14:paraId="234D8A49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МКІП, </w:t>
            </w:r>
          </w:p>
          <w:p w14:paraId="70BEC937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Мінмолодьспорт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623A33BF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МВС,</w:t>
            </w:r>
          </w:p>
          <w:p w14:paraId="6DE00E76" w14:textId="77777777" w:rsidR="00C10ACF" w:rsidRPr="004920EA" w:rsidRDefault="00C10ACF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hAnsi="Times New Roman" w:cs="Times New Roman"/>
                <w:sz w:val="24"/>
                <w:szCs w:val="24"/>
              </w:rPr>
              <w:t>Антимонопольний комітет,</w:t>
            </w:r>
          </w:p>
          <w:p w14:paraId="4797AA2C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якості освіти,</w:t>
            </w:r>
          </w:p>
          <w:p w14:paraId="206823A4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обласні, Київська міська державні адміністрації,  органи місцевого самоврядування (за згодою), </w:t>
            </w:r>
          </w:p>
          <w:p w14:paraId="4916C44C" w14:textId="562C1342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C10ACF" w:rsidRPr="004920EA" w14:paraId="0DD5C56C" w14:textId="77777777" w:rsidTr="00FB215A">
        <w:tc>
          <w:tcPr>
            <w:tcW w:w="2972" w:type="dxa"/>
            <w:vMerge/>
          </w:tcPr>
          <w:p w14:paraId="58D19CB9" w14:textId="77777777" w:rsidR="00C10ACF" w:rsidRPr="004920EA" w:rsidRDefault="00C10ACF" w:rsidP="00FB21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C764BA1" w14:textId="23CC1A46" w:rsidR="00C10ACF" w:rsidRPr="004920EA" w:rsidRDefault="00C10ACF" w:rsidP="00826D63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авершення формування мережі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-ресурсних центрів </w:t>
            </w:r>
          </w:p>
        </w:tc>
        <w:tc>
          <w:tcPr>
            <w:tcW w:w="2976" w:type="dxa"/>
          </w:tcPr>
          <w:p w14:paraId="61406B4E" w14:textId="4979BCDC" w:rsidR="00C10ACF" w:rsidRPr="004920EA" w:rsidRDefault="00826D63" w:rsidP="00FB215A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-ресурсних центрів</w:t>
            </w:r>
          </w:p>
        </w:tc>
        <w:tc>
          <w:tcPr>
            <w:tcW w:w="1418" w:type="dxa"/>
          </w:tcPr>
          <w:p w14:paraId="7F616713" w14:textId="7716C390" w:rsidR="00C10ACF" w:rsidRPr="004920EA" w:rsidRDefault="00C10ACF" w:rsidP="00FB215A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4FB8199D" w14:textId="77777777" w:rsidR="00B1501C" w:rsidRDefault="00B1501C" w:rsidP="00FB2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56BC38A4" w14:textId="780D4ABC" w:rsidR="00C10ACF" w:rsidRPr="004920EA" w:rsidRDefault="00B1501C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C10AC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 органи місцевого самоврядування (за згодою)</w:t>
            </w:r>
          </w:p>
        </w:tc>
      </w:tr>
      <w:tr w:rsidR="00C10ACF" w:rsidRPr="004920EA" w14:paraId="6CD77BE6" w14:textId="77777777" w:rsidTr="00FB215A">
        <w:tc>
          <w:tcPr>
            <w:tcW w:w="2972" w:type="dxa"/>
            <w:vMerge/>
          </w:tcPr>
          <w:p w14:paraId="1D94BB05" w14:textId="77777777" w:rsidR="00C10ACF" w:rsidRPr="004920EA" w:rsidRDefault="00C10ACF" w:rsidP="00FB21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DD77B17" w14:textId="30FA083C" w:rsidR="00C10ACF" w:rsidRPr="004920EA" w:rsidRDefault="00C10ACF" w:rsidP="00826D63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з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абезпечення дотримання закладами торгівлі, розташованими поблизу закладів загальної середньої освіти,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законодавства щодо продажу алкогольних напоїв і тютюнових виробів</w:t>
            </w:r>
          </w:p>
        </w:tc>
        <w:tc>
          <w:tcPr>
            <w:tcW w:w="2976" w:type="dxa"/>
          </w:tcPr>
          <w:p w14:paraId="7E9A1E1C" w14:textId="1D608610" w:rsidR="00C10ACF" w:rsidRPr="004920EA" w:rsidRDefault="00826D63" w:rsidP="00FB215A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результати перевірок </w:t>
            </w:r>
          </w:p>
        </w:tc>
        <w:tc>
          <w:tcPr>
            <w:tcW w:w="1418" w:type="dxa"/>
          </w:tcPr>
          <w:p w14:paraId="798202A4" w14:textId="62289399" w:rsidR="00C10ACF" w:rsidRPr="004920EA" w:rsidRDefault="00C10ACF" w:rsidP="00FB215A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5A52BC4E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МВС,</w:t>
            </w:r>
          </w:p>
          <w:p w14:paraId="0BAC5221" w14:textId="330ED14E" w:rsidR="00C10ACF" w:rsidRPr="004920EA" w:rsidRDefault="00C10ACF" w:rsidP="00FB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обласні, Київська міська державні адміністрації, 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органи місцевого самоврядування (за згодою)</w:t>
            </w:r>
          </w:p>
        </w:tc>
      </w:tr>
      <w:tr w:rsidR="00C10ACF" w:rsidRPr="004920EA" w14:paraId="6E40A785" w14:textId="77777777" w:rsidTr="00FB215A">
        <w:trPr>
          <w:trHeight w:val="3959"/>
        </w:trPr>
        <w:tc>
          <w:tcPr>
            <w:tcW w:w="2972" w:type="dxa"/>
            <w:vMerge/>
          </w:tcPr>
          <w:p w14:paraId="7B264815" w14:textId="24805AA2" w:rsidR="00C10ACF" w:rsidRPr="004920EA" w:rsidRDefault="00C10ACF" w:rsidP="00FB21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A843A5" w14:textId="0EBDF265" w:rsidR="00C10ACF" w:rsidRPr="00CB55C4" w:rsidRDefault="00C10ACF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</w:pPr>
            <w:r w:rsidRPr="00CB5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4</w:t>
            </w:r>
            <w:r w:rsidR="00826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)</w:t>
            </w:r>
            <w:r w:rsidRPr="00CB5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26D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B5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роведення інформаційно-просвітницьких заходів (у тому числі за участі представників органів влади, установ, громадськості), спрямованих на формування в учасників освітнього процесу культури недискримінаційної, ненасильницької, безконфліктної комунікації, здорового та безпечного способів життя (комунікаційні зустрічі, презентації, </w:t>
            </w:r>
            <w:proofErr w:type="spellStart"/>
            <w:r w:rsidRPr="00CB5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флешмоби</w:t>
            </w:r>
            <w:proofErr w:type="spellEnd"/>
            <w:r w:rsidRPr="00CB5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2976" w:type="dxa"/>
          </w:tcPr>
          <w:p w14:paraId="0037C7B8" w14:textId="7FB2BD7E" w:rsidR="00C10AC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проведені заходи та кількість охоплених ними  учасників освітнього процесу</w:t>
            </w:r>
          </w:p>
        </w:tc>
        <w:tc>
          <w:tcPr>
            <w:tcW w:w="1418" w:type="dxa"/>
          </w:tcPr>
          <w:p w14:paraId="76F588D9" w14:textId="64E1B961" w:rsidR="00C10ACF" w:rsidRPr="004920EA" w:rsidRDefault="00C10ACF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448FF714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62068112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МОЗ,</w:t>
            </w:r>
          </w:p>
          <w:p w14:paraId="2E928255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МКІП,</w:t>
            </w:r>
          </w:p>
          <w:p w14:paraId="459EB4D8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Мінмолодьспорт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748CA49F" w14:textId="56D558D9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Мінцифри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51BE6E1F" w14:textId="56A4A205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МВС,</w:t>
            </w:r>
          </w:p>
          <w:p w14:paraId="52946604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обласні, Київська міська державні адміністрації,  органи місцевого самоврядування (за згодою), </w:t>
            </w:r>
          </w:p>
          <w:p w14:paraId="221A83D8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C10ACF" w:rsidRPr="004920EA" w14:paraId="3DF8A045" w14:textId="77777777" w:rsidTr="00FB215A">
        <w:tc>
          <w:tcPr>
            <w:tcW w:w="2972" w:type="dxa"/>
            <w:vMerge/>
          </w:tcPr>
          <w:p w14:paraId="71DBF8C6" w14:textId="77777777" w:rsidR="00C10ACF" w:rsidRPr="004920EA" w:rsidRDefault="00C10ACF" w:rsidP="00FB21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E3ACE8" w14:textId="34C50DF9" w:rsidR="00C10ACF" w:rsidRPr="004920EA" w:rsidRDefault="00C10ACF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авчання учнів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медіа-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цифрової гігієни</w:t>
            </w:r>
            <w:r w:rsidR="00B06D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формування навичок безпечної поведінки в мережі Інтернет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6" w:type="dxa"/>
          </w:tcPr>
          <w:p w14:paraId="1F6D0631" w14:textId="6D8AE4E0" w:rsidR="00C10AC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учасників освітнього процесу, охоплених навчанням</w:t>
            </w:r>
          </w:p>
        </w:tc>
        <w:tc>
          <w:tcPr>
            <w:tcW w:w="1418" w:type="dxa"/>
          </w:tcPr>
          <w:p w14:paraId="34934B56" w14:textId="0D05FEBA" w:rsidR="00C10ACF" w:rsidRPr="004920EA" w:rsidRDefault="00C10ACF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3A09DCA5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Мінцифри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27626CD3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МКІП,</w:t>
            </w:r>
          </w:p>
          <w:p w14:paraId="05F5AE0D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МОН,</w:t>
            </w:r>
          </w:p>
          <w:p w14:paraId="3D22E291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обласні, Київська міська державні адміністрації,  органи місцевого самоврядування (за згодою),</w:t>
            </w:r>
          </w:p>
          <w:p w14:paraId="11BDEB4D" w14:textId="7E5AB734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C10ACF" w:rsidRPr="004920EA" w14:paraId="5B14B82E" w14:textId="77777777" w:rsidTr="00FB215A">
        <w:tc>
          <w:tcPr>
            <w:tcW w:w="2972" w:type="dxa"/>
            <w:vMerge/>
          </w:tcPr>
          <w:p w14:paraId="4167800B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14:paraId="3AA80109" w14:textId="090D0A10" w:rsidR="00C10ACF" w:rsidRPr="004920EA" w:rsidRDefault="00C10ACF" w:rsidP="00826D63">
            <w:pPr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озроблення та розповсюдження інформаційн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 матеріалів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здорового та безпечного способів життя, розміщення 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 електронних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вебсайтах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закладів освіти (засновників закладів освіти)  </w:t>
            </w:r>
          </w:p>
        </w:tc>
        <w:tc>
          <w:tcPr>
            <w:tcW w:w="2976" w:type="dxa"/>
          </w:tcPr>
          <w:p w14:paraId="5A3C8458" w14:textId="648B6B50" w:rsidR="00C10AC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розроблено інформаційн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5EAE0825" w14:textId="58DC402A" w:rsidR="00C10AC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розміщено на </w:t>
            </w: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вебсайтах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закладів освіти (засновників закладів освіти) </w:t>
            </w:r>
          </w:p>
        </w:tc>
        <w:tc>
          <w:tcPr>
            <w:tcW w:w="1418" w:type="dxa"/>
          </w:tcPr>
          <w:p w14:paraId="557B6E06" w14:textId="76803DBA" w:rsidR="00C10ACF" w:rsidRPr="004920EA" w:rsidRDefault="00C10ACF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4A9D24A0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МКІП,</w:t>
            </w:r>
          </w:p>
          <w:p w14:paraId="0992E6C5" w14:textId="504C9BB4" w:rsidR="00C10ACF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Мінмолодьспорт</w:t>
            </w:r>
            <w:proofErr w:type="spellEnd"/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25FE290D" w14:textId="2F1AEF99" w:rsidR="00006ED4" w:rsidRPr="004920EA" w:rsidRDefault="00006ED4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Мінцифри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0C87EECE" w14:textId="3CCA71C9" w:rsidR="00C10ACF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МВС,</w:t>
            </w:r>
          </w:p>
          <w:p w14:paraId="63ABC278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обласні, Київська міська державні адміністрації,  органи місцевого самоврядування (за згодою), </w:t>
            </w:r>
          </w:p>
          <w:p w14:paraId="4F506A8E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C10ACF" w:rsidRPr="004920EA" w14:paraId="030C6549" w14:textId="77777777" w:rsidTr="00FB215A">
        <w:tc>
          <w:tcPr>
            <w:tcW w:w="2972" w:type="dxa"/>
            <w:vMerge/>
          </w:tcPr>
          <w:p w14:paraId="2BE3289B" w14:textId="4DB0E193" w:rsidR="00C10ACF" w:rsidRPr="004920EA" w:rsidRDefault="00C10ACF" w:rsidP="00FB2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997A48" w14:textId="195554A8" w:rsidR="00C10ACF" w:rsidRPr="004920EA" w:rsidRDefault="00C10ACF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н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авчання ефективній взаємодії учнів, їх батьків, педагогічних працівників, місцевої громади щодо формування та підтримання здорового та безпечного освітнього середовища </w:t>
            </w:r>
          </w:p>
        </w:tc>
        <w:tc>
          <w:tcPr>
            <w:tcW w:w="2976" w:type="dxa"/>
          </w:tcPr>
          <w:p w14:paraId="4EF4E9EE" w14:textId="6AAE0ADC" w:rsidR="00C10AC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осіб, охоплених навчанням</w:t>
            </w:r>
          </w:p>
        </w:tc>
        <w:tc>
          <w:tcPr>
            <w:tcW w:w="1418" w:type="dxa"/>
          </w:tcPr>
          <w:p w14:paraId="24BF3E22" w14:textId="64D765E8" w:rsidR="00C10ACF" w:rsidRPr="004920EA" w:rsidRDefault="00C10ACF" w:rsidP="00FB215A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21834A7A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обласні, Київська міська державні адміністрації,  органи місцевого самоврядування (за згодою), </w:t>
            </w:r>
          </w:p>
          <w:p w14:paraId="44CCE224" w14:textId="77777777" w:rsidR="00C10ACF" w:rsidRPr="004920EA" w:rsidRDefault="00C10ACF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 (за згодою)</w:t>
            </w:r>
          </w:p>
        </w:tc>
      </w:tr>
      <w:tr w:rsidR="00C10ACF" w:rsidRPr="004920EA" w14:paraId="3F448EE0" w14:textId="77777777" w:rsidTr="00FB215A">
        <w:tc>
          <w:tcPr>
            <w:tcW w:w="2972" w:type="dxa"/>
            <w:vMerge/>
          </w:tcPr>
          <w:p w14:paraId="0D964BB5" w14:textId="1C5FC804" w:rsidR="00C10ACF" w:rsidRPr="004920EA" w:rsidRDefault="00C10ACF" w:rsidP="00FB2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E31C59" w14:textId="581CDA9E" w:rsidR="00C10ACF" w:rsidRPr="004920EA" w:rsidRDefault="00C10ACF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абезпечення вільного доступу місцевої громади до спортивних споруд на базі закладів загальної середньої освіти</w:t>
            </w:r>
          </w:p>
        </w:tc>
        <w:tc>
          <w:tcPr>
            <w:tcW w:w="2976" w:type="dxa"/>
          </w:tcPr>
          <w:p w14:paraId="78C358A5" w14:textId="037730FB" w:rsidR="00C10ACF" w:rsidRPr="002F6EB9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6E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забезпечено вільний доступ місцевій громаді до спортивних споруд на базі закладів загальної середньої освіти</w:t>
            </w:r>
          </w:p>
        </w:tc>
        <w:tc>
          <w:tcPr>
            <w:tcW w:w="1418" w:type="dxa"/>
          </w:tcPr>
          <w:p w14:paraId="792CBBBB" w14:textId="799E1A25" w:rsidR="00C10ACF" w:rsidRPr="002F6EB9" w:rsidRDefault="00C10ACF" w:rsidP="00FB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442AF6A2" w14:textId="3A8B7921" w:rsidR="00C10ACF" w:rsidRPr="004920EA" w:rsidRDefault="00476510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C10AC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 органи місцевого самоврядування (за згодою)</w:t>
            </w:r>
          </w:p>
        </w:tc>
      </w:tr>
      <w:tr w:rsidR="00C10ACF" w:rsidRPr="004920EA" w14:paraId="34611851" w14:textId="77777777" w:rsidTr="00FB215A">
        <w:tc>
          <w:tcPr>
            <w:tcW w:w="2972" w:type="dxa"/>
            <w:vMerge/>
          </w:tcPr>
          <w:p w14:paraId="442A020A" w14:textId="2188FB4D" w:rsidR="00C10ACF" w:rsidRPr="004920EA" w:rsidRDefault="00C10ACF" w:rsidP="00FB215A">
            <w:pPr>
              <w:pStyle w:val="a4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3686" w:type="dxa"/>
          </w:tcPr>
          <w:p w14:paraId="1A9D0B3B" w14:textId="4BBE6DF3" w:rsidR="00C10ACF" w:rsidRPr="004920EA" w:rsidRDefault="00C10ACF" w:rsidP="00826D63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26D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прияння громадськості у проведенні заходів, спрямованих на формування культури здорового та безпечного способів життя учасників освітнього процесу  </w:t>
            </w:r>
          </w:p>
        </w:tc>
        <w:tc>
          <w:tcPr>
            <w:tcW w:w="2976" w:type="dxa"/>
          </w:tcPr>
          <w:p w14:paraId="15C4A8DC" w14:textId="66CFBEFE" w:rsidR="00C10ACF" w:rsidRPr="004920EA" w:rsidRDefault="00826D63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об’єднання, інші представники громадськості залучені до формування культури здорового та безпечного способів життя учасників освітнього процесу</w:t>
            </w:r>
          </w:p>
        </w:tc>
        <w:tc>
          <w:tcPr>
            <w:tcW w:w="1418" w:type="dxa"/>
          </w:tcPr>
          <w:p w14:paraId="348EABE8" w14:textId="43B3B983" w:rsidR="00C10ACF" w:rsidRPr="004920EA" w:rsidRDefault="00C10ACF" w:rsidP="00FB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2020-2021 років</w:t>
            </w:r>
          </w:p>
        </w:tc>
        <w:tc>
          <w:tcPr>
            <w:tcW w:w="3377" w:type="dxa"/>
          </w:tcPr>
          <w:p w14:paraId="37EA58E5" w14:textId="1119312B" w:rsidR="00C10ACF" w:rsidRPr="004920EA" w:rsidRDefault="00476510" w:rsidP="00FB215A">
            <w:pPr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C10ACF" w:rsidRPr="004920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бласні, Київська міська державні адміністрації,  органи місцевого самоврядування (за згодою)</w:t>
            </w:r>
          </w:p>
        </w:tc>
      </w:tr>
    </w:tbl>
    <w:p w14:paraId="0BEEAE13" w14:textId="384523FF" w:rsidR="006744B7" w:rsidRDefault="006744B7" w:rsidP="0010674D">
      <w:pPr>
        <w:rPr>
          <w:rFonts w:ascii="Times New Roman" w:hAnsi="Times New Roman" w:cs="Times New Roman"/>
          <w:sz w:val="24"/>
          <w:szCs w:val="24"/>
        </w:rPr>
      </w:pPr>
    </w:p>
    <w:sectPr w:rsidR="006744B7" w:rsidSect="00B41B5A">
      <w:pgSz w:w="16838" w:h="11906" w:orient="landscape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50429" w14:textId="77777777" w:rsidR="00300F3B" w:rsidRDefault="00300F3B" w:rsidP="00424FA0">
      <w:pPr>
        <w:spacing w:after="0" w:line="240" w:lineRule="auto"/>
      </w:pPr>
      <w:r>
        <w:separator/>
      </w:r>
    </w:p>
  </w:endnote>
  <w:endnote w:type="continuationSeparator" w:id="0">
    <w:p w14:paraId="5BF8D2B4" w14:textId="77777777" w:rsidR="00300F3B" w:rsidRDefault="00300F3B" w:rsidP="0042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2BAC2" w14:textId="77777777" w:rsidR="00300F3B" w:rsidRDefault="00300F3B" w:rsidP="00424FA0">
      <w:pPr>
        <w:spacing w:after="0" w:line="240" w:lineRule="auto"/>
      </w:pPr>
      <w:r>
        <w:separator/>
      </w:r>
    </w:p>
  </w:footnote>
  <w:footnote w:type="continuationSeparator" w:id="0">
    <w:p w14:paraId="298976C2" w14:textId="77777777" w:rsidR="00300F3B" w:rsidRDefault="00300F3B" w:rsidP="0042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738811"/>
      <w:docPartObj>
        <w:docPartGallery w:val="Page Numbers (Top of Page)"/>
        <w:docPartUnique/>
      </w:docPartObj>
    </w:sdtPr>
    <w:sdtContent>
      <w:p w14:paraId="53521376" w14:textId="3BB4C91E" w:rsidR="00826D63" w:rsidRDefault="00826D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ACF" w:rsidRPr="00C32ACF">
          <w:rPr>
            <w:noProof/>
            <w:lang w:val="ru-RU"/>
          </w:rPr>
          <w:t>9</w:t>
        </w:r>
        <w:r>
          <w:fldChar w:fldCharType="end"/>
        </w:r>
      </w:p>
    </w:sdtContent>
  </w:sdt>
  <w:p w14:paraId="0EC17DF2" w14:textId="77777777" w:rsidR="00826D63" w:rsidRDefault="00826D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7A36" w14:textId="77777777" w:rsidR="00826D63" w:rsidRDefault="00826D63">
    <w:pPr>
      <w:pStyle w:val="a8"/>
      <w:jc w:val="center"/>
    </w:pPr>
  </w:p>
  <w:p w14:paraId="400C58A9" w14:textId="77777777" w:rsidR="00826D63" w:rsidRDefault="00826D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DC"/>
    <w:rsid w:val="0000250C"/>
    <w:rsid w:val="00006ED4"/>
    <w:rsid w:val="0001132F"/>
    <w:rsid w:val="00026834"/>
    <w:rsid w:val="00030EA1"/>
    <w:rsid w:val="000321CB"/>
    <w:rsid w:val="0005103E"/>
    <w:rsid w:val="00063D38"/>
    <w:rsid w:val="00071CAA"/>
    <w:rsid w:val="000737EE"/>
    <w:rsid w:val="00073A9A"/>
    <w:rsid w:val="0007590A"/>
    <w:rsid w:val="00076CDB"/>
    <w:rsid w:val="00084860"/>
    <w:rsid w:val="00096D77"/>
    <w:rsid w:val="00096FE0"/>
    <w:rsid w:val="00097804"/>
    <w:rsid w:val="000A6904"/>
    <w:rsid w:val="000B003E"/>
    <w:rsid w:val="000B309F"/>
    <w:rsid w:val="000B6B39"/>
    <w:rsid w:val="000C667E"/>
    <w:rsid w:val="000D0559"/>
    <w:rsid w:val="000D05E2"/>
    <w:rsid w:val="000D7F8D"/>
    <w:rsid w:val="000E10CD"/>
    <w:rsid w:val="000E6904"/>
    <w:rsid w:val="000F2785"/>
    <w:rsid w:val="000F2FBF"/>
    <w:rsid w:val="0010674D"/>
    <w:rsid w:val="00111FAD"/>
    <w:rsid w:val="0013137A"/>
    <w:rsid w:val="001323CB"/>
    <w:rsid w:val="0014132E"/>
    <w:rsid w:val="00184AAB"/>
    <w:rsid w:val="0019652F"/>
    <w:rsid w:val="001A3F14"/>
    <w:rsid w:val="001B464D"/>
    <w:rsid w:val="001B4E82"/>
    <w:rsid w:val="001C1BA4"/>
    <w:rsid w:val="001C4816"/>
    <w:rsid w:val="001C4D64"/>
    <w:rsid w:val="001E42D1"/>
    <w:rsid w:val="001E7ECF"/>
    <w:rsid w:val="002110AE"/>
    <w:rsid w:val="0021153E"/>
    <w:rsid w:val="0021567A"/>
    <w:rsid w:val="00217974"/>
    <w:rsid w:val="00224253"/>
    <w:rsid w:val="002423E7"/>
    <w:rsid w:val="00251CED"/>
    <w:rsid w:val="00257F94"/>
    <w:rsid w:val="0026435B"/>
    <w:rsid w:val="002658D2"/>
    <w:rsid w:val="00267243"/>
    <w:rsid w:val="0029739B"/>
    <w:rsid w:val="002A0E2D"/>
    <w:rsid w:val="002A28CB"/>
    <w:rsid w:val="002A42FE"/>
    <w:rsid w:val="002A4A88"/>
    <w:rsid w:val="002A6FAE"/>
    <w:rsid w:val="002B4AFD"/>
    <w:rsid w:val="002F6EB9"/>
    <w:rsid w:val="002F7D2B"/>
    <w:rsid w:val="00300F3B"/>
    <w:rsid w:val="00305C50"/>
    <w:rsid w:val="00324BAC"/>
    <w:rsid w:val="00327C08"/>
    <w:rsid w:val="00330B2C"/>
    <w:rsid w:val="00332321"/>
    <w:rsid w:val="0033737C"/>
    <w:rsid w:val="00342409"/>
    <w:rsid w:val="003628DF"/>
    <w:rsid w:val="00365545"/>
    <w:rsid w:val="00367688"/>
    <w:rsid w:val="003724B6"/>
    <w:rsid w:val="00385222"/>
    <w:rsid w:val="0038736E"/>
    <w:rsid w:val="0039030F"/>
    <w:rsid w:val="0039094F"/>
    <w:rsid w:val="00392143"/>
    <w:rsid w:val="00392975"/>
    <w:rsid w:val="0039428D"/>
    <w:rsid w:val="0039728C"/>
    <w:rsid w:val="003A6ADF"/>
    <w:rsid w:val="003B4E23"/>
    <w:rsid w:val="003C7C5B"/>
    <w:rsid w:val="003D2160"/>
    <w:rsid w:val="003D4A1E"/>
    <w:rsid w:val="003E0F02"/>
    <w:rsid w:val="003E16A1"/>
    <w:rsid w:val="003F4BDA"/>
    <w:rsid w:val="003F72CE"/>
    <w:rsid w:val="00406106"/>
    <w:rsid w:val="00415E5F"/>
    <w:rsid w:val="0042463E"/>
    <w:rsid w:val="00424FA0"/>
    <w:rsid w:val="00425EBA"/>
    <w:rsid w:val="00430A6F"/>
    <w:rsid w:val="00430D8A"/>
    <w:rsid w:val="00433859"/>
    <w:rsid w:val="0043401F"/>
    <w:rsid w:val="0043635A"/>
    <w:rsid w:val="004370BC"/>
    <w:rsid w:val="00443951"/>
    <w:rsid w:val="0045181E"/>
    <w:rsid w:val="00466D56"/>
    <w:rsid w:val="00471AEB"/>
    <w:rsid w:val="004755B4"/>
    <w:rsid w:val="00476510"/>
    <w:rsid w:val="004826C9"/>
    <w:rsid w:val="00485DAE"/>
    <w:rsid w:val="00486816"/>
    <w:rsid w:val="0049134E"/>
    <w:rsid w:val="004920EA"/>
    <w:rsid w:val="00493977"/>
    <w:rsid w:val="00496DB0"/>
    <w:rsid w:val="004B0F7B"/>
    <w:rsid w:val="004C27AF"/>
    <w:rsid w:val="004C5539"/>
    <w:rsid w:val="004D6CB8"/>
    <w:rsid w:val="004E28C3"/>
    <w:rsid w:val="004E3950"/>
    <w:rsid w:val="004F383D"/>
    <w:rsid w:val="004F55B4"/>
    <w:rsid w:val="0050257E"/>
    <w:rsid w:val="0051093F"/>
    <w:rsid w:val="00513CD8"/>
    <w:rsid w:val="005314FF"/>
    <w:rsid w:val="00533E31"/>
    <w:rsid w:val="00551639"/>
    <w:rsid w:val="005676A8"/>
    <w:rsid w:val="00580837"/>
    <w:rsid w:val="00582819"/>
    <w:rsid w:val="00592C91"/>
    <w:rsid w:val="00596A74"/>
    <w:rsid w:val="00596DC4"/>
    <w:rsid w:val="005D3191"/>
    <w:rsid w:val="00612AAF"/>
    <w:rsid w:val="0062366F"/>
    <w:rsid w:val="00640905"/>
    <w:rsid w:val="00643DA0"/>
    <w:rsid w:val="006539F5"/>
    <w:rsid w:val="006744B7"/>
    <w:rsid w:val="00681537"/>
    <w:rsid w:val="00695F32"/>
    <w:rsid w:val="006A42A5"/>
    <w:rsid w:val="006B45B8"/>
    <w:rsid w:val="006B4901"/>
    <w:rsid w:val="006C090C"/>
    <w:rsid w:val="006C356E"/>
    <w:rsid w:val="006D2615"/>
    <w:rsid w:val="006D6AE4"/>
    <w:rsid w:val="006E1EE8"/>
    <w:rsid w:val="006E2547"/>
    <w:rsid w:val="006E661B"/>
    <w:rsid w:val="006F137F"/>
    <w:rsid w:val="006F47F1"/>
    <w:rsid w:val="007055E6"/>
    <w:rsid w:val="0073093B"/>
    <w:rsid w:val="00730AAF"/>
    <w:rsid w:val="007344D8"/>
    <w:rsid w:val="00755331"/>
    <w:rsid w:val="00761214"/>
    <w:rsid w:val="007679AB"/>
    <w:rsid w:val="007845F3"/>
    <w:rsid w:val="00785552"/>
    <w:rsid w:val="00791D64"/>
    <w:rsid w:val="00794A58"/>
    <w:rsid w:val="007A7C2C"/>
    <w:rsid w:val="007B5D8B"/>
    <w:rsid w:val="007B65AE"/>
    <w:rsid w:val="007C6043"/>
    <w:rsid w:val="007D327F"/>
    <w:rsid w:val="00812625"/>
    <w:rsid w:val="00826D63"/>
    <w:rsid w:val="00832F3F"/>
    <w:rsid w:val="00834191"/>
    <w:rsid w:val="008365B9"/>
    <w:rsid w:val="0084022B"/>
    <w:rsid w:val="00846068"/>
    <w:rsid w:val="008531B9"/>
    <w:rsid w:val="00860A36"/>
    <w:rsid w:val="00862983"/>
    <w:rsid w:val="00870232"/>
    <w:rsid w:val="00870E94"/>
    <w:rsid w:val="00873D22"/>
    <w:rsid w:val="00881C81"/>
    <w:rsid w:val="00881F47"/>
    <w:rsid w:val="00884B0D"/>
    <w:rsid w:val="0088626A"/>
    <w:rsid w:val="008949AE"/>
    <w:rsid w:val="00895A16"/>
    <w:rsid w:val="00896D9F"/>
    <w:rsid w:val="008A6340"/>
    <w:rsid w:val="008B47B5"/>
    <w:rsid w:val="008C72F8"/>
    <w:rsid w:val="008E79B0"/>
    <w:rsid w:val="00901E6B"/>
    <w:rsid w:val="00914E12"/>
    <w:rsid w:val="00921290"/>
    <w:rsid w:val="00925A65"/>
    <w:rsid w:val="00931CCE"/>
    <w:rsid w:val="00934A0E"/>
    <w:rsid w:val="0094323A"/>
    <w:rsid w:val="00944226"/>
    <w:rsid w:val="0094630F"/>
    <w:rsid w:val="00950A3F"/>
    <w:rsid w:val="00954340"/>
    <w:rsid w:val="00980D53"/>
    <w:rsid w:val="00985CA2"/>
    <w:rsid w:val="009912E0"/>
    <w:rsid w:val="00995C78"/>
    <w:rsid w:val="009A50C8"/>
    <w:rsid w:val="009B5060"/>
    <w:rsid w:val="009B6852"/>
    <w:rsid w:val="009C1CF9"/>
    <w:rsid w:val="009C51B4"/>
    <w:rsid w:val="009E1959"/>
    <w:rsid w:val="009F78C6"/>
    <w:rsid w:val="00A01FC4"/>
    <w:rsid w:val="00A10015"/>
    <w:rsid w:val="00A140D6"/>
    <w:rsid w:val="00A25DDD"/>
    <w:rsid w:val="00A31726"/>
    <w:rsid w:val="00A42466"/>
    <w:rsid w:val="00A42F51"/>
    <w:rsid w:val="00A46046"/>
    <w:rsid w:val="00A655CA"/>
    <w:rsid w:val="00A67E80"/>
    <w:rsid w:val="00A72785"/>
    <w:rsid w:val="00A75F45"/>
    <w:rsid w:val="00A85D13"/>
    <w:rsid w:val="00A87740"/>
    <w:rsid w:val="00A97C2D"/>
    <w:rsid w:val="00AA1FCD"/>
    <w:rsid w:val="00AA7855"/>
    <w:rsid w:val="00AB0F74"/>
    <w:rsid w:val="00AB2F29"/>
    <w:rsid w:val="00AB3F95"/>
    <w:rsid w:val="00AD6F9A"/>
    <w:rsid w:val="00AE7F8C"/>
    <w:rsid w:val="00B06DAC"/>
    <w:rsid w:val="00B1501C"/>
    <w:rsid w:val="00B173B9"/>
    <w:rsid w:val="00B35672"/>
    <w:rsid w:val="00B41B5A"/>
    <w:rsid w:val="00B42D04"/>
    <w:rsid w:val="00B44363"/>
    <w:rsid w:val="00B45588"/>
    <w:rsid w:val="00B6333F"/>
    <w:rsid w:val="00B633E3"/>
    <w:rsid w:val="00B75CAC"/>
    <w:rsid w:val="00B77262"/>
    <w:rsid w:val="00B82155"/>
    <w:rsid w:val="00B92072"/>
    <w:rsid w:val="00BB1CAE"/>
    <w:rsid w:val="00BC10F7"/>
    <w:rsid w:val="00BD14F4"/>
    <w:rsid w:val="00BD378D"/>
    <w:rsid w:val="00BD4A95"/>
    <w:rsid w:val="00BD65D2"/>
    <w:rsid w:val="00BD69EE"/>
    <w:rsid w:val="00BE57CE"/>
    <w:rsid w:val="00C10ACF"/>
    <w:rsid w:val="00C14F3A"/>
    <w:rsid w:val="00C15B87"/>
    <w:rsid w:val="00C26F13"/>
    <w:rsid w:val="00C324B9"/>
    <w:rsid w:val="00C32ACF"/>
    <w:rsid w:val="00C414BF"/>
    <w:rsid w:val="00C41854"/>
    <w:rsid w:val="00C55F95"/>
    <w:rsid w:val="00C63C97"/>
    <w:rsid w:val="00C666D1"/>
    <w:rsid w:val="00C75017"/>
    <w:rsid w:val="00C83433"/>
    <w:rsid w:val="00C934C7"/>
    <w:rsid w:val="00C93A5A"/>
    <w:rsid w:val="00CA5A34"/>
    <w:rsid w:val="00CB55C4"/>
    <w:rsid w:val="00CC2C62"/>
    <w:rsid w:val="00CC2CD1"/>
    <w:rsid w:val="00CC7E42"/>
    <w:rsid w:val="00CD1388"/>
    <w:rsid w:val="00CD61DB"/>
    <w:rsid w:val="00CE185D"/>
    <w:rsid w:val="00CE4208"/>
    <w:rsid w:val="00CF2FA5"/>
    <w:rsid w:val="00CF6F82"/>
    <w:rsid w:val="00D11213"/>
    <w:rsid w:val="00D14B2E"/>
    <w:rsid w:val="00D2082A"/>
    <w:rsid w:val="00D31C8A"/>
    <w:rsid w:val="00D42E7D"/>
    <w:rsid w:val="00D50329"/>
    <w:rsid w:val="00D55BC1"/>
    <w:rsid w:val="00D65509"/>
    <w:rsid w:val="00D67AF4"/>
    <w:rsid w:val="00D84A8A"/>
    <w:rsid w:val="00D85EB1"/>
    <w:rsid w:val="00D9191B"/>
    <w:rsid w:val="00D928A3"/>
    <w:rsid w:val="00D94C04"/>
    <w:rsid w:val="00DA4845"/>
    <w:rsid w:val="00DC5511"/>
    <w:rsid w:val="00DD7831"/>
    <w:rsid w:val="00DD794C"/>
    <w:rsid w:val="00DE47F7"/>
    <w:rsid w:val="00DF0EC8"/>
    <w:rsid w:val="00DF1EDB"/>
    <w:rsid w:val="00DF7CFA"/>
    <w:rsid w:val="00E0237D"/>
    <w:rsid w:val="00E04878"/>
    <w:rsid w:val="00E100CC"/>
    <w:rsid w:val="00E103FB"/>
    <w:rsid w:val="00E149DC"/>
    <w:rsid w:val="00E17A6E"/>
    <w:rsid w:val="00E321E0"/>
    <w:rsid w:val="00E32A13"/>
    <w:rsid w:val="00E33610"/>
    <w:rsid w:val="00E41ACB"/>
    <w:rsid w:val="00E510B5"/>
    <w:rsid w:val="00E55A36"/>
    <w:rsid w:val="00E56BF9"/>
    <w:rsid w:val="00E74826"/>
    <w:rsid w:val="00E81F3C"/>
    <w:rsid w:val="00E8382A"/>
    <w:rsid w:val="00E87970"/>
    <w:rsid w:val="00EA1BD8"/>
    <w:rsid w:val="00EA3212"/>
    <w:rsid w:val="00EA741A"/>
    <w:rsid w:val="00EC6A49"/>
    <w:rsid w:val="00ED090E"/>
    <w:rsid w:val="00ED1BFB"/>
    <w:rsid w:val="00ED440F"/>
    <w:rsid w:val="00EE69B4"/>
    <w:rsid w:val="00EF4968"/>
    <w:rsid w:val="00EF5782"/>
    <w:rsid w:val="00EF6F21"/>
    <w:rsid w:val="00F02503"/>
    <w:rsid w:val="00F028BE"/>
    <w:rsid w:val="00F078FB"/>
    <w:rsid w:val="00F12E16"/>
    <w:rsid w:val="00F27125"/>
    <w:rsid w:val="00F30008"/>
    <w:rsid w:val="00F438AF"/>
    <w:rsid w:val="00F55AC8"/>
    <w:rsid w:val="00F567DB"/>
    <w:rsid w:val="00F73BBD"/>
    <w:rsid w:val="00F80B58"/>
    <w:rsid w:val="00F93870"/>
    <w:rsid w:val="00FA0AED"/>
    <w:rsid w:val="00FA2341"/>
    <w:rsid w:val="00FA3BE6"/>
    <w:rsid w:val="00FA5A9C"/>
    <w:rsid w:val="00FA5AB2"/>
    <w:rsid w:val="00FA60BB"/>
    <w:rsid w:val="00FB215A"/>
    <w:rsid w:val="00FB7740"/>
    <w:rsid w:val="00FC6184"/>
    <w:rsid w:val="00FC7A9E"/>
    <w:rsid w:val="00FD26C4"/>
    <w:rsid w:val="00FE21CE"/>
    <w:rsid w:val="00FE4ECD"/>
    <w:rsid w:val="00FE6BEB"/>
    <w:rsid w:val="00FE7A0F"/>
    <w:rsid w:val="00FE7B86"/>
    <w:rsid w:val="00FF3BAC"/>
    <w:rsid w:val="00FF6333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22A0C"/>
  <w15:docId w15:val="{C475BA2F-9881-4855-8AF5-6D557F3F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8A"/>
  </w:style>
  <w:style w:type="paragraph" w:styleId="3">
    <w:name w:val="heading 3"/>
    <w:basedOn w:val="a"/>
    <w:link w:val="30"/>
    <w:uiPriority w:val="9"/>
    <w:qFormat/>
    <w:rsid w:val="00881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3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7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link w:val="a5"/>
    <w:uiPriority w:val="34"/>
    <w:qFormat/>
    <w:rsid w:val="00475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Абзац списку Знак"/>
    <w:link w:val="a4"/>
    <w:uiPriority w:val="34"/>
    <w:locked/>
    <w:rsid w:val="004755B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81F4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9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7C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4F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24FA0"/>
  </w:style>
  <w:style w:type="paragraph" w:styleId="aa">
    <w:name w:val="footer"/>
    <w:basedOn w:val="a"/>
    <w:link w:val="ab"/>
    <w:uiPriority w:val="99"/>
    <w:unhideWhenUsed/>
    <w:rsid w:val="00424F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24FA0"/>
  </w:style>
  <w:style w:type="character" w:styleId="ac">
    <w:name w:val="Hyperlink"/>
    <w:basedOn w:val="a0"/>
    <w:uiPriority w:val="99"/>
    <w:semiHidden/>
    <w:unhideWhenUsed/>
    <w:rsid w:val="00E87970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425E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25EBA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425E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5EBA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425EBA"/>
    <w:rPr>
      <w:b/>
      <w:bCs/>
      <w:sz w:val="20"/>
      <w:szCs w:val="20"/>
    </w:rPr>
  </w:style>
  <w:style w:type="paragraph" w:customStyle="1" w:styleId="af2">
    <w:name w:val="Установа"/>
    <w:basedOn w:val="a"/>
    <w:uiPriority w:val="99"/>
    <w:rsid w:val="00884B0D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0A5D-835C-4C82-9B8B-3D72DB7B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13813</Words>
  <Characters>7874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Сторчак Ніна Анатоліївна</cp:lastModifiedBy>
  <cp:revision>38</cp:revision>
  <cp:lastPrinted>2020-08-14T07:29:00Z</cp:lastPrinted>
  <dcterms:created xsi:type="dcterms:W3CDTF">2020-08-11T10:34:00Z</dcterms:created>
  <dcterms:modified xsi:type="dcterms:W3CDTF">2020-08-20T06:22:00Z</dcterms:modified>
</cp:coreProperties>
</file>