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34D" w:rsidRDefault="00A8234D" w:rsidP="00AF0213">
      <w:pPr>
        <w:spacing w:after="0" w:line="240" w:lineRule="auto"/>
        <w:jc w:val="center"/>
        <w:rPr>
          <w:rFonts w:ascii="Times New Roman" w:hAnsi="Times New Roman" w:cs="Times New Roman"/>
          <w:b/>
          <w:sz w:val="28"/>
        </w:rPr>
      </w:pPr>
      <w:r w:rsidRPr="00A8234D">
        <w:rPr>
          <w:rFonts w:ascii="Times New Roman" w:hAnsi="Times New Roman" w:cs="Times New Roman"/>
          <w:b/>
          <w:sz w:val="28"/>
        </w:rPr>
        <w:t>П</w:t>
      </w:r>
      <w:r w:rsidR="00DF7072" w:rsidRPr="00A8234D">
        <w:rPr>
          <w:rFonts w:ascii="Times New Roman" w:hAnsi="Times New Roman" w:cs="Times New Roman"/>
          <w:b/>
          <w:sz w:val="28"/>
        </w:rPr>
        <w:t>роєкт постанови Кабінету Міністрів України  «Про внесення змін до постанови Кабінету Міністрів Украї</w:t>
      </w:r>
      <w:r>
        <w:rPr>
          <w:rFonts w:ascii="Times New Roman" w:hAnsi="Times New Roman" w:cs="Times New Roman"/>
          <w:b/>
          <w:sz w:val="28"/>
        </w:rPr>
        <w:t>ни від 17 липня 2019 р. № 684»</w:t>
      </w:r>
    </w:p>
    <w:p w:rsidR="00A8234D" w:rsidRDefault="00A8234D" w:rsidP="00AF0213">
      <w:pPr>
        <w:spacing w:after="0" w:line="240" w:lineRule="auto"/>
        <w:jc w:val="center"/>
        <w:rPr>
          <w:rFonts w:ascii="Times New Roman" w:hAnsi="Times New Roman" w:cs="Times New Roman"/>
          <w:b/>
          <w:sz w:val="28"/>
        </w:rPr>
      </w:pPr>
    </w:p>
    <w:p w:rsidR="00DF7072" w:rsidRPr="00A8234D" w:rsidRDefault="00DF7072" w:rsidP="00AF0213">
      <w:pPr>
        <w:spacing w:after="0" w:line="240" w:lineRule="auto"/>
        <w:jc w:val="center"/>
        <w:rPr>
          <w:rFonts w:ascii="Times New Roman" w:hAnsi="Times New Roman" w:cs="Times New Roman"/>
          <w:b/>
          <w:sz w:val="28"/>
        </w:rPr>
      </w:pPr>
      <w:r w:rsidRPr="00A8234D">
        <w:rPr>
          <w:rFonts w:ascii="Times New Roman" w:hAnsi="Times New Roman" w:cs="Times New Roman"/>
          <w:b/>
          <w:sz w:val="28"/>
        </w:rPr>
        <w:t xml:space="preserve">Проєкт акта було  розміщено на офіційному сайті МОН для громадського обговорення з 15.05.2020 по 15.06.2020. </w:t>
      </w:r>
    </w:p>
    <w:p w:rsidR="00DF7072" w:rsidRDefault="00DF7072" w:rsidP="00AF0213">
      <w:pPr>
        <w:spacing w:after="0" w:line="240" w:lineRule="auto"/>
        <w:jc w:val="center"/>
      </w:pPr>
    </w:p>
    <w:p w:rsidR="005B0487" w:rsidRDefault="00B13ED6" w:rsidP="00AF0213">
      <w:pPr>
        <w:spacing w:after="0" w:line="240" w:lineRule="auto"/>
        <w:jc w:val="center"/>
        <w:rPr>
          <w:rFonts w:ascii="Times New Roman" w:hAnsi="Times New Roman" w:cs="Times New Roman"/>
          <w:b/>
          <w:sz w:val="28"/>
          <w:szCs w:val="28"/>
        </w:rPr>
      </w:pPr>
      <w:hyperlink r:id="rId7" w:history="1">
        <w:r w:rsidR="00DF7072">
          <w:rPr>
            <w:rStyle w:val="a9"/>
          </w:rPr>
          <w:t>https://mon.gov.ua/ua/news/mon-proponuye-dlya-gromadskogo-obgovorennya-proyekt-postanovi-kmu-pro-vnesennya-zmin-do-postanovi-kabinetu-ministriv-ukrayini-vid-17-lipnya-2019-r-684</w:t>
        </w:r>
      </w:hyperlink>
    </w:p>
    <w:p w:rsidR="00DF7072" w:rsidRDefault="00DF7072" w:rsidP="00AF0213">
      <w:pPr>
        <w:spacing w:after="0" w:line="240" w:lineRule="auto"/>
        <w:jc w:val="center"/>
        <w:rPr>
          <w:rFonts w:ascii="Times New Roman" w:hAnsi="Times New Roman" w:cs="Times New Roman"/>
          <w:b/>
          <w:sz w:val="28"/>
          <w:szCs w:val="28"/>
        </w:rPr>
      </w:pPr>
    </w:p>
    <w:p w:rsidR="00DF7072" w:rsidRDefault="00DF7072" w:rsidP="00AF0213">
      <w:pPr>
        <w:spacing w:after="0" w:line="240" w:lineRule="auto"/>
        <w:jc w:val="center"/>
        <w:rPr>
          <w:rFonts w:ascii="Times New Roman" w:hAnsi="Times New Roman" w:cs="Times New Roman"/>
          <w:b/>
          <w:sz w:val="28"/>
          <w:szCs w:val="28"/>
        </w:rPr>
      </w:pPr>
    </w:p>
    <w:p w:rsidR="00334061" w:rsidRDefault="00E31057" w:rsidP="00AF02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Пропозиції, що надійшли під час </w:t>
      </w:r>
      <w:r w:rsidR="00AF0213" w:rsidRPr="00892121">
        <w:rPr>
          <w:rFonts w:ascii="Times New Roman" w:hAnsi="Times New Roman" w:cs="Times New Roman"/>
          <w:b/>
          <w:sz w:val="28"/>
          <w:szCs w:val="28"/>
        </w:rPr>
        <w:t>громадського обговорення</w:t>
      </w:r>
      <w:r w:rsidR="00262DCB">
        <w:rPr>
          <w:rFonts w:ascii="Times New Roman" w:hAnsi="Times New Roman" w:cs="Times New Roman"/>
          <w:b/>
          <w:sz w:val="28"/>
          <w:szCs w:val="28"/>
        </w:rPr>
        <w:t xml:space="preserve"> </w:t>
      </w:r>
      <w:r w:rsidR="00262DCB" w:rsidRPr="00262DCB">
        <w:rPr>
          <w:rFonts w:ascii="Times New Roman" w:hAnsi="Times New Roman" w:cs="Times New Roman"/>
          <w:b/>
          <w:sz w:val="28"/>
          <w:szCs w:val="28"/>
        </w:rPr>
        <w:t>проєкт</w:t>
      </w:r>
      <w:r w:rsidR="00262DCB">
        <w:rPr>
          <w:rFonts w:ascii="Times New Roman" w:hAnsi="Times New Roman" w:cs="Times New Roman"/>
          <w:b/>
          <w:sz w:val="28"/>
          <w:szCs w:val="28"/>
        </w:rPr>
        <w:t>у</w:t>
      </w:r>
      <w:r w:rsidR="00262DCB" w:rsidRPr="00262DCB">
        <w:rPr>
          <w:rFonts w:ascii="Times New Roman" w:hAnsi="Times New Roman" w:cs="Times New Roman"/>
          <w:b/>
          <w:sz w:val="28"/>
          <w:szCs w:val="28"/>
        </w:rPr>
        <w:t xml:space="preserve"> постанови Кабінету Міністрів України «</w:t>
      </w:r>
      <w:r w:rsidR="00AE598A" w:rsidRPr="00AE598A">
        <w:rPr>
          <w:rFonts w:ascii="Times New Roman" w:hAnsi="Times New Roman" w:cs="Times New Roman"/>
          <w:b/>
          <w:sz w:val="28"/>
          <w:szCs w:val="28"/>
        </w:rPr>
        <w:t>Про внесення змін до постанови Кабінету Міністрів України від 17 липня 2019 р. № 684</w:t>
      </w:r>
      <w:r w:rsidR="00262DCB" w:rsidRPr="00262DCB">
        <w:rPr>
          <w:rFonts w:ascii="Times New Roman" w:hAnsi="Times New Roman" w:cs="Times New Roman"/>
          <w:b/>
          <w:sz w:val="28"/>
          <w:szCs w:val="28"/>
        </w:rPr>
        <w:t>»</w:t>
      </w:r>
    </w:p>
    <w:p w:rsidR="00EC663E" w:rsidRDefault="00EC663E" w:rsidP="00AF0213">
      <w:pPr>
        <w:spacing w:after="0" w:line="240" w:lineRule="auto"/>
        <w:jc w:val="center"/>
        <w:rPr>
          <w:rFonts w:ascii="Times New Roman" w:hAnsi="Times New Roman" w:cs="Times New Roman"/>
          <w:b/>
          <w:sz w:val="28"/>
          <w:szCs w:val="28"/>
        </w:rPr>
      </w:pPr>
    </w:p>
    <w:tbl>
      <w:tblPr>
        <w:tblStyle w:val="a3"/>
        <w:tblpPr w:leftFromText="180" w:rightFromText="180" w:vertAnchor="text" w:tblpY="1"/>
        <w:tblOverlap w:val="never"/>
        <w:tblW w:w="15272" w:type="dxa"/>
        <w:tblLayout w:type="fixed"/>
        <w:tblLook w:val="04A0" w:firstRow="1" w:lastRow="0" w:firstColumn="1" w:lastColumn="0" w:noHBand="0" w:noVBand="1"/>
      </w:tblPr>
      <w:tblGrid>
        <w:gridCol w:w="534"/>
        <w:gridCol w:w="3119"/>
        <w:gridCol w:w="3119"/>
        <w:gridCol w:w="3119"/>
        <w:gridCol w:w="3119"/>
        <w:gridCol w:w="2262"/>
      </w:tblGrid>
      <w:tr w:rsidR="00F449E4" w:rsidRPr="003F16F0" w:rsidTr="00B13ED6">
        <w:tc>
          <w:tcPr>
            <w:tcW w:w="534" w:type="dxa"/>
          </w:tcPr>
          <w:p w:rsidR="00F449E4" w:rsidRPr="0012321D" w:rsidRDefault="00F449E4" w:rsidP="00080BA5">
            <w:pPr>
              <w:jc w:val="center"/>
              <w:rPr>
                <w:rFonts w:ascii="Times New Roman" w:hAnsi="Times New Roman" w:cs="Times New Roman"/>
                <w:b/>
                <w:sz w:val="24"/>
                <w:szCs w:val="24"/>
              </w:rPr>
            </w:pPr>
          </w:p>
        </w:tc>
        <w:tc>
          <w:tcPr>
            <w:tcW w:w="3119" w:type="dxa"/>
          </w:tcPr>
          <w:p w:rsidR="00F449E4" w:rsidRPr="003E4428" w:rsidRDefault="00F449E4" w:rsidP="00080BA5">
            <w:pPr>
              <w:jc w:val="center"/>
              <w:rPr>
                <w:rFonts w:ascii="Times New Roman" w:hAnsi="Times New Roman" w:cs="Times New Roman"/>
                <w:b/>
                <w:sz w:val="24"/>
                <w:szCs w:val="24"/>
              </w:rPr>
            </w:pPr>
            <w:r w:rsidRPr="003E4428">
              <w:rPr>
                <w:rFonts w:ascii="Times New Roman" w:hAnsi="Times New Roman" w:cs="Times New Roman"/>
                <w:b/>
                <w:sz w:val="24"/>
                <w:szCs w:val="24"/>
              </w:rPr>
              <w:t>Поточна редакція проєкту акта</w:t>
            </w:r>
          </w:p>
        </w:tc>
        <w:tc>
          <w:tcPr>
            <w:tcW w:w="3119" w:type="dxa"/>
          </w:tcPr>
          <w:p w:rsidR="00F449E4" w:rsidRPr="003F16F0" w:rsidRDefault="00F449E4" w:rsidP="00080BA5">
            <w:pPr>
              <w:jc w:val="center"/>
              <w:rPr>
                <w:rFonts w:ascii="Times New Roman" w:hAnsi="Times New Roman" w:cs="Times New Roman"/>
                <w:b/>
                <w:sz w:val="24"/>
                <w:szCs w:val="24"/>
              </w:rPr>
            </w:pPr>
            <w:r w:rsidRPr="003F16F0">
              <w:rPr>
                <w:rFonts w:ascii="Times New Roman" w:hAnsi="Times New Roman" w:cs="Times New Roman"/>
                <w:b/>
                <w:sz w:val="24"/>
                <w:szCs w:val="24"/>
              </w:rPr>
              <w:t>Редакція МОН</w:t>
            </w:r>
          </w:p>
        </w:tc>
        <w:tc>
          <w:tcPr>
            <w:tcW w:w="3119" w:type="dxa"/>
          </w:tcPr>
          <w:p w:rsidR="00F449E4" w:rsidRPr="003F16F0" w:rsidRDefault="00F449E4" w:rsidP="00080BA5">
            <w:pPr>
              <w:jc w:val="center"/>
              <w:rPr>
                <w:rFonts w:ascii="Times New Roman" w:hAnsi="Times New Roman" w:cs="Times New Roman"/>
                <w:b/>
                <w:sz w:val="24"/>
                <w:szCs w:val="24"/>
              </w:rPr>
            </w:pPr>
            <w:r w:rsidRPr="003F16F0">
              <w:rPr>
                <w:rFonts w:ascii="Times New Roman" w:hAnsi="Times New Roman" w:cs="Times New Roman"/>
                <w:b/>
                <w:sz w:val="24"/>
                <w:szCs w:val="24"/>
              </w:rPr>
              <w:t>Пропоновані зміни / зауваження / пропозиції</w:t>
            </w:r>
          </w:p>
        </w:tc>
        <w:tc>
          <w:tcPr>
            <w:tcW w:w="3119" w:type="dxa"/>
            <w:vAlign w:val="center"/>
          </w:tcPr>
          <w:p w:rsidR="00F449E4" w:rsidRPr="003F16F0" w:rsidRDefault="00F449E4" w:rsidP="00080BA5">
            <w:pPr>
              <w:jc w:val="center"/>
              <w:rPr>
                <w:rFonts w:ascii="Times New Roman" w:hAnsi="Times New Roman" w:cs="Times New Roman"/>
                <w:b/>
                <w:sz w:val="24"/>
                <w:szCs w:val="24"/>
              </w:rPr>
            </w:pPr>
            <w:r w:rsidRPr="003F16F0">
              <w:rPr>
                <w:rFonts w:ascii="Times New Roman" w:hAnsi="Times New Roman" w:cs="Times New Roman"/>
                <w:b/>
                <w:sz w:val="24"/>
                <w:szCs w:val="24"/>
              </w:rPr>
              <w:t>Врахування / відхилення</w:t>
            </w:r>
          </w:p>
        </w:tc>
        <w:tc>
          <w:tcPr>
            <w:tcW w:w="2262" w:type="dxa"/>
            <w:vAlign w:val="center"/>
          </w:tcPr>
          <w:p w:rsidR="00F449E4" w:rsidRPr="003F16F0" w:rsidRDefault="00F449E4" w:rsidP="00080BA5">
            <w:pPr>
              <w:jc w:val="center"/>
              <w:rPr>
                <w:rFonts w:ascii="Times New Roman" w:hAnsi="Times New Roman" w:cs="Times New Roman"/>
                <w:b/>
                <w:sz w:val="24"/>
                <w:szCs w:val="24"/>
              </w:rPr>
            </w:pPr>
            <w:r w:rsidRPr="003F16F0">
              <w:rPr>
                <w:rFonts w:ascii="Times New Roman" w:hAnsi="Times New Roman" w:cs="Times New Roman"/>
                <w:b/>
                <w:sz w:val="24"/>
                <w:szCs w:val="24"/>
              </w:rPr>
              <w:t>Автор пропозиції</w:t>
            </w:r>
          </w:p>
        </w:tc>
      </w:tr>
      <w:tr w:rsidR="00F449E4" w:rsidRPr="003F16F0" w:rsidTr="00B13ED6">
        <w:tc>
          <w:tcPr>
            <w:tcW w:w="534" w:type="dxa"/>
          </w:tcPr>
          <w:p w:rsidR="00F449E4" w:rsidRPr="00F449E4" w:rsidRDefault="00F449E4" w:rsidP="00080BA5">
            <w:pPr>
              <w:pStyle w:val="2"/>
              <w:spacing w:before="0"/>
              <w:jc w:val="center"/>
              <w:outlineLvl w:val="1"/>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lang w:val="en-US"/>
              </w:rPr>
              <w:t>1</w:t>
            </w:r>
          </w:p>
        </w:tc>
        <w:tc>
          <w:tcPr>
            <w:tcW w:w="3119" w:type="dxa"/>
          </w:tcPr>
          <w:p w:rsidR="00F449E4" w:rsidRPr="003E4428" w:rsidRDefault="00F449E4" w:rsidP="00080BA5">
            <w:pPr>
              <w:pStyle w:val="2"/>
              <w:spacing w:before="0"/>
              <w:jc w:val="center"/>
              <w:outlineLvl w:val="1"/>
              <w:rPr>
                <w:rFonts w:ascii="Times New Roman" w:eastAsia="Times New Roman" w:hAnsi="Times New Roman" w:cs="Times New Roman"/>
                <w:color w:val="auto"/>
                <w:sz w:val="24"/>
                <w:szCs w:val="24"/>
              </w:rPr>
            </w:pPr>
            <w:r w:rsidRPr="003E4428">
              <w:rPr>
                <w:rFonts w:ascii="Times New Roman" w:eastAsia="Times New Roman" w:hAnsi="Times New Roman" w:cs="Times New Roman"/>
                <w:color w:val="auto"/>
                <w:sz w:val="24"/>
                <w:szCs w:val="24"/>
              </w:rPr>
              <w:t>КАБІНЕТ МІНІСТРІВ УКРАЇНИ</w:t>
            </w:r>
          </w:p>
          <w:p w:rsidR="00F449E4" w:rsidRPr="003E4428" w:rsidRDefault="00F449E4" w:rsidP="00080BA5">
            <w:pPr>
              <w:pStyle w:val="2"/>
              <w:spacing w:before="0"/>
              <w:jc w:val="center"/>
              <w:outlineLvl w:val="1"/>
              <w:rPr>
                <w:rFonts w:ascii="Times New Roman" w:eastAsia="Times New Roman" w:hAnsi="Times New Roman" w:cs="Times New Roman"/>
                <w:color w:val="auto"/>
                <w:sz w:val="24"/>
                <w:szCs w:val="24"/>
              </w:rPr>
            </w:pPr>
            <w:r w:rsidRPr="003E4428">
              <w:rPr>
                <w:rFonts w:ascii="Times New Roman" w:eastAsia="Times New Roman" w:hAnsi="Times New Roman" w:cs="Times New Roman"/>
                <w:color w:val="auto"/>
                <w:sz w:val="24"/>
                <w:szCs w:val="24"/>
              </w:rPr>
              <w:t>ПОСТАНОВА</w:t>
            </w:r>
          </w:p>
          <w:p w:rsidR="00F449E4" w:rsidRPr="003E4428" w:rsidRDefault="00F449E4" w:rsidP="00080BA5">
            <w:pPr>
              <w:pStyle w:val="af3"/>
              <w:spacing w:before="0" w:beforeAutospacing="0" w:after="0" w:afterAutospacing="0"/>
              <w:jc w:val="center"/>
            </w:pPr>
            <w:r w:rsidRPr="003E4428">
              <w:rPr>
                <w:bCs/>
              </w:rPr>
              <w:t>від 17 липня 2019 р. N 684</w:t>
            </w:r>
          </w:p>
          <w:p w:rsidR="00F449E4" w:rsidRPr="003E4428" w:rsidRDefault="00F449E4" w:rsidP="00080BA5">
            <w:pPr>
              <w:pStyle w:val="af3"/>
              <w:spacing w:before="0" w:beforeAutospacing="0" w:after="0" w:afterAutospacing="0"/>
              <w:jc w:val="center"/>
            </w:pPr>
            <w:r w:rsidRPr="003E4428">
              <w:rPr>
                <w:bCs/>
              </w:rPr>
              <w:t>Київ</w:t>
            </w:r>
          </w:p>
          <w:p w:rsidR="00F449E4" w:rsidRPr="003E4428" w:rsidRDefault="00F449E4" w:rsidP="00080BA5">
            <w:pPr>
              <w:pStyle w:val="2"/>
              <w:spacing w:before="0"/>
              <w:jc w:val="center"/>
              <w:outlineLvl w:val="1"/>
              <w:rPr>
                <w:rFonts w:ascii="Times New Roman" w:eastAsia="Times New Roman" w:hAnsi="Times New Roman" w:cs="Times New Roman"/>
                <w:color w:val="auto"/>
                <w:sz w:val="24"/>
                <w:szCs w:val="24"/>
              </w:rPr>
            </w:pPr>
            <w:r w:rsidRPr="003E4428">
              <w:rPr>
                <w:rFonts w:ascii="Times New Roman" w:eastAsia="Times New Roman" w:hAnsi="Times New Roman" w:cs="Times New Roman"/>
                <w:color w:val="auto"/>
                <w:sz w:val="24"/>
                <w:szCs w:val="24"/>
              </w:rPr>
              <w:t xml:space="preserve">Деякі питання атестації осіб, які здобувають ступінь </w:t>
            </w:r>
            <w:r w:rsidRPr="003E4428">
              <w:rPr>
                <w:rFonts w:ascii="Times New Roman" w:eastAsia="Times New Roman" w:hAnsi="Times New Roman" w:cs="Times New Roman"/>
                <w:i/>
                <w:color w:val="auto"/>
                <w:sz w:val="24"/>
                <w:szCs w:val="24"/>
              </w:rPr>
              <w:t>магістра</w:t>
            </w:r>
            <w:r w:rsidRPr="003E4428">
              <w:rPr>
                <w:rFonts w:ascii="Times New Roman" w:eastAsia="Times New Roman" w:hAnsi="Times New Roman" w:cs="Times New Roman"/>
                <w:color w:val="auto"/>
                <w:sz w:val="24"/>
                <w:szCs w:val="24"/>
              </w:rPr>
              <w:t>, у формі єдиного державного кваліфікаційного іспиту</w:t>
            </w:r>
          </w:p>
          <w:p w:rsidR="00F449E4" w:rsidRDefault="00F449E4" w:rsidP="00080BA5">
            <w:pPr>
              <w:pStyle w:val="af3"/>
              <w:spacing w:before="0" w:beforeAutospacing="0" w:after="0" w:afterAutospacing="0"/>
              <w:jc w:val="center"/>
            </w:pPr>
          </w:p>
          <w:p w:rsidR="00F449E4" w:rsidRDefault="00F449E4" w:rsidP="00080BA5">
            <w:pPr>
              <w:pStyle w:val="af3"/>
              <w:spacing w:before="0" w:beforeAutospacing="0" w:after="0" w:afterAutospacing="0"/>
              <w:jc w:val="center"/>
            </w:pPr>
          </w:p>
          <w:p w:rsidR="00F449E4" w:rsidRDefault="00F449E4" w:rsidP="00080BA5">
            <w:pPr>
              <w:pStyle w:val="af3"/>
              <w:spacing w:before="0" w:beforeAutospacing="0" w:after="0" w:afterAutospacing="0"/>
              <w:jc w:val="center"/>
            </w:pPr>
          </w:p>
          <w:p w:rsidR="00F449E4" w:rsidRPr="003E4428" w:rsidRDefault="00F449E4" w:rsidP="00080BA5">
            <w:pPr>
              <w:pStyle w:val="af3"/>
              <w:spacing w:before="0" w:beforeAutospacing="0" w:after="0" w:afterAutospacing="0"/>
              <w:jc w:val="center"/>
              <w:rPr>
                <w:b/>
              </w:rPr>
            </w:pPr>
            <w:r w:rsidRPr="003E4428">
              <w:t>Із змінами і доповненнями, внесеними</w:t>
            </w:r>
            <w:r w:rsidRPr="003E4428">
              <w:br/>
              <w:t> постановою Кабінету Міністрів України</w:t>
            </w:r>
            <w:r w:rsidRPr="003E4428">
              <w:br/>
              <w:t> від 6 листопада 2019 року N 916 </w:t>
            </w:r>
          </w:p>
        </w:tc>
        <w:tc>
          <w:tcPr>
            <w:tcW w:w="3119" w:type="dxa"/>
          </w:tcPr>
          <w:p w:rsidR="00F449E4" w:rsidRPr="003F16F0" w:rsidRDefault="00F449E4" w:rsidP="00080BA5">
            <w:pPr>
              <w:pStyle w:val="2"/>
              <w:spacing w:before="0"/>
              <w:jc w:val="center"/>
              <w:outlineLvl w:val="1"/>
              <w:rPr>
                <w:rFonts w:ascii="Times New Roman" w:eastAsia="Times New Roman" w:hAnsi="Times New Roman" w:cs="Times New Roman"/>
                <w:color w:val="auto"/>
                <w:sz w:val="24"/>
                <w:szCs w:val="24"/>
              </w:rPr>
            </w:pPr>
            <w:r w:rsidRPr="003F16F0">
              <w:rPr>
                <w:rFonts w:ascii="Times New Roman" w:eastAsia="Times New Roman" w:hAnsi="Times New Roman" w:cs="Times New Roman"/>
                <w:color w:val="auto"/>
                <w:sz w:val="24"/>
                <w:szCs w:val="24"/>
              </w:rPr>
              <w:t>КАБІНЕТ МІНІСТРІВ УКРАЇНИ</w:t>
            </w:r>
          </w:p>
          <w:p w:rsidR="00F449E4" w:rsidRPr="003F16F0" w:rsidRDefault="00F449E4" w:rsidP="00080BA5">
            <w:pPr>
              <w:pStyle w:val="2"/>
              <w:spacing w:before="0"/>
              <w:jc w:val="center"/>
              <w:outlineLvl w:val="1"/>
              <w:rPr>
                <w:rFonts w:ascii="Times New Roman" w:eastAsia="Times New Roman" w:hAnsi="Times New Roman" w:cs="Times New Roman"/>
                <w:color w:val="auto"/>
                <w:sz w:val="24"/>
                <w:szCs w:val="24"/>
              </w:rPr>
            </w:pPr>
            <w:r w:rsidRPr="003F16F0">
              <w:rPr>
                <w:rFonts w:ascii="Times New Roman" w:eastAsia="Times New Roman" w:hAnsi="Times New Roman" w:cs="Times New Roman"/>
                <w:color w:val="auto"/>
                <w:sz w:val="24"/>
                <w:szCs w:val="24"/>
              </w:rPr>
              <w:t>ПОСТАНОВА</w:t>
            </w:r>
          </w:p>
          <w:p w:rsidR="00F449E4" w:rsidRPr="003F16F0" w:rsidRDefault="00F449E4" w:rsidP="00080BA5">
            <w:pPr>
              <w:pStyle w:val="af3"/>
              <w:spacing w:before="0" w:beforeAutospacing="0" w:after="0" w:afterAutospacing="0"/>
              <w:jc w:val="center"/>
            </w:pPr>
            <w:r w:rsidRPr="003F16F0">
              <w:rPr>
                <w:bCs/>
              </w:rPr>
              <w:t>від 17 липня 2019 р. N 684</w:t>
            </w:r>
          </w:p>
          <w:p w:rsidR="00F449E4" w:rsidRPr="003F16F0" w:rsidRDefault="00F449E4" w:rsidP="00080BA5">
            <w:pPr>
              <w:pStyle w:val="af3"/>
              <w:spacing w:before="0" w:beforeAutospacing="0" w:after="0" w:afterAutospacing="0"/>
              <w:jc w:val="center"/>
            </w:pPr>
            <w:r w:rsidRPr="003F16F0">
              <w:rPr>
                <w:bCs/>
              </w:rPr>
              <w:t>Київ</w:t>
            </w:r>
          </w:p>
          <w:p w:rsidR="00F449E4" w:rsidRPr="003F16F0" w:rsidRDefault="00F449E4" w:rsidP="00080BA5">
            <w:pPr>
              <w:pStyle w:val="2"/>
              <w:spacing w:before="0"/>
              <w:jc w:val="center"/>
              <w:outlineLvl w:val="1"/>
              <w:rPr>
                <w:rFonts w:ascii="Times New Roman" w:eastAsia="Times New Roman" w:hAnsi="Times New Roman" w:cs="Times New Roman"/>
                <w:color w:val="auto"/>
                <w:sz w:val="24"/>
                <w:szCs w:val="24"/>
              </w:rPr>
            </w:pPr>
            <w:r w:rsidRPr="003F16F0">
              <w:rPr>
                <w:rFonts w:ascii="Times New Roman" w:eastAsia="Times New Roman" w:hAnsi="Times New Roman" w:cs="Times New Roman"/>
                <w:color w:val="auto"/>
                <w:sz w:val="24"/>
                <w:szCs w:val="24"/>
              </w:rPr>
              <w:t xml:space="preserve">Деякі питання атестації осіб, які здобувають ступінь </w:t>
            </w:r>
            <w:r w:rsidRPr="003F16F0">
              <w:rPr>
                <w:rFonts w:ascii="Times New Roman" w:eastAsia="Times New Roman" w:hAnsi="Times New Roman" w:cs="Times New Roman"/>
                <w:b/>
                <w:color w:val="auto"/>
                <w:sz w:val="24"/>
                <w:szCs w:val="24"/>
              </w:rPr>
              <w:t>фахової передвищої</w:t>
            </w:r>
            <w:r w:rsidRPr="003F16F0">
              <w:rPr>
                <w:rFonts w:ascii="Times New Roman" w:eastAsia="Times New Roman" w:hAnsi="Times New Roman" w:cs="Times New Roman"/>
                <w:color w:val="auto"/>
                <w:sz w:val="24"/>
                <w:szCs w:val="24"/>
              </w:rPr>
              <w:t xml:space="preserve"> </w:t>
            </w:r>
            <w:r w:rsidRPr="003F16F0">
              <w:rPr>
                <w:rFonts w:ascii="Times New Roman" w:eastAsia="Times New Roman" w:hAnsi="Times New Roman" w:cs="Times New Roman"/>
                <w:b/>
                <w:color w:val="auto"/>
                <w:sz w:val="24"/>
                <w:szCs w:val="24"/>
              </w:rPr>
              <w:t>або вищої освіти</w:t>
            </w:r>
            <w:r w:rsidRPr="003F16F0">
              <w:rPr>
                <w:rFonts w:ascii="Times New Roman" w:eastAsia="Times New Roman" w:hAnsi="Times New Roman" w:cs="Times New Roman"/>
                <w:color w:val="auto"/>
                <w:sz w:val="24"/>
                <w:szCs w:val="24"/>
              </w:rPr>
              <w:t>, у формі єдиного державного кваліфікаційного іспиту</w:t>
            </w:r>
          </w:p>
          <w:p w:rsidR="00F449E4" w:rsidRDefault="00F449E4" w:rsidP="00080BA5">
            <w:pPr>
              <w:pStyle w:val="af3"/>
              <w:spacing w:before="0" w:beforeAutospacing="0" w:after="0" w:afterAutospacing="0"/>
              <w:jc w:val="center"/>
            </w:pPr>
          </w:p>
          <w:p w:rsidR="00F449E4" w:rsidRPr="003F16F0" w:rsidRDefault="00F449E4" w:rsidP="00080BA5">
            <w:pPr>
              <w:pStyle w:val="af3"/>
              <w:spacing w:before="0" w:beforeAutospacing="0" w:after="0" w:afterAutospacing="0"/>
              <w:jc w:val="center"/>
              <w:rPr>
                <w:b/>
              </w:rPr>
            </w:pPr>
            <w:r w:rsidRPr="003F16F0">
              <w:t>Із змінами і доповненнями, внесеними</w:t>
            </w:r>
            <w:r w:rsidRPr="003F16F0">
              <w:br/>
              <w:t> постановою Кабінету Міністрів України</w:t>
            </w:r>
            <w:r w:rsidRPr="003F16F0">
              <w:br/>
              <w:t> від 6 листопада 2019 року N 916 </w:t>
            </w:r>
          </w:p>
        </w:tc>
        <w:tc>
          <w:tcPr>
            <w:tcW w:w="3119" w:type="dxa"/>
          </w:tcPr>
          <w:p w:rsidR="00F449E4" w:rsidRPr="003F16F0" w:rsidRDefault="00F449E4" w:rsidP="00080BA5">
            <w:pPr>
              <w:jc w:val="center"/>
              <w:rPr>
                <w:rFonts w:ascii="Times New Roman" w:hAnsi="Times New Roman" w:cs="Times New Roman"/>
                <w:b/>
                <w:sz w:val="24"/>
                <w:szCs w:val="24"/>
              </w:rPr>
            </w:pPr>
          </w:p>
        </w:tc>
        <w:tc>
          <w:tcPr>
            <w:tcW w:w="3119" w:type="dxa"/>
            <w:vAlign w:val="center"/>
          </w:tcPr>
          <w:p w:rsidR="00F449E4" w:rsidRPr="003F16F0" w:rsidRDefault="00F449E4" w:rsidP="00080BA5">
            <w:pPr>
              <w:jc w:val="center"/>
              <w:rPr>
                <w:rFonts w:ascii="Times New Roman" w:hAnsi="Times New Roman" w:cs="Times New Roman"/>
                <w:b/>
                <w:sz w:val="24"/>
                <w:szCs w:val="24"/>
              </w:rPr>
            </w:pPr>
          </w:p>
        </w:tc>
        <w:tc>
          <w:tcPr>
            <w:tcW w:w="2262" w:type="dxa"/>
            <w:vAlign w:val="center"/>
          </w:tcPr>
          <w:p w:rsidR="00F449E4" w:rsidRPr="003F16F0" w:rsidRDefault="00F449E4" w:rsidP="00080BA5">
            <w:pPr>
              <w:jc w:val="center"/>
              <w:rPr>
                <w:rFonts w:ascii="Times New Roman" w:hAnsi="Times New Roman" w:cs="Times New Roman"/>
                <w:b/>
                <w:sz w:val="24"/>
                <w:szCs w:val="24"/>
              </w:rPr>
            </w:pP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lastRenderedPageBreak/>
              <w:t>2</w:t>
            </w:r>
          </w:p>
        </w:tc>
        <w:tc>
          <w:tcPr>
            <w:tcW w:w="3119" w:type="dxa"/>
          </w:tcPr>
          <w:p w:rsidR="00F449E4" w:rsidRPr="003E4428" w:rsidRDefault="00F449E4" w:rsidP="00080BA5">
            <w:pPr>
              <w:pStyle w:val="af3"/>
              <w:spacing w:before="0" w:beforeAutospacing="0" w:after="0" w:afterAutospacing="0"/>
              <w:jc w:val="both"/>
              <w:rPr>
                <w:b/>
              </w:rPr>
            </w:pPr>
            <w:r w:rsidRPr="003E4428">
              <w:t xml:space="preserve">Відповідно до абзацу третього частини другої статті 6 Закону України "Про вищу освіту" Кабінет Міністрів України </w:t>
            </w:r>
            <w:r w:rsidRPr="003E4428">
              <w:rPr>
                <w:b/>
                <w:bCs/>
              </w:rPr>
              <w:t>постановляє</w:t>
            </w:r>
            <w:r w:rsidRPr="003E4428">
              <w:t>:</w:t>
            </w:r>
          </w:p>
        </w:tc>
        <w:tc>
          <w:tcPr>
            <w:tcW w:w="3119" w:type="dxa"/>
          </w:tcPr>
          <w:p w:rsidR="00F449E4" w:rsidRPr="003F16F0" w:rsidRDefault="00F449E4" w:rsidP="00080BA5">
            <w:pPr>
              <w:jc w:val="center"/>
              <w:rPr>
                <w:rFonts w:ascii="Times New Roman" w:hAnsi="Times New Roman" w:cs="Times New Roman"/>
                <w:b/>
                <w:sz w:val="24"/>
                <w:szCs w:val="24"/>
              </w:rPr>
            </w:pPr>
          </w:p>
        </w:tc>
        <w:tc>
          <w:tcPr>
            <w:tcW w:w="3119" w:type="dxa"/>
          </w:tcPr>
          <w:p w:rsidR="00F449E4" w:rsidRPr="003F16F0" w:rsidRDefault="00F449E4" w:rsidP="00080BA5">
            <w:pPr>
              <w:jc w:val="center"/>
              <w:rPr>
                <w:rFonts w:ascii="Times New Roman" w:hAnsi="Times New Roman" w:cs="Times New Roman"/>
                <w:b/>
                <w:sz w:val="24"/>
                <w:szCs w:val="24"/>
              </w:rPr>
            </w:pPr>
          </w:p>
        </w:tc>
        <w:tc>
          <w:tcPr>
            <w:tcW w:w="3119" w:type="dxa"/>
            <w:vAlign w:val="center"/>
          </w:tcPr>
          <w:p w:rsidR="00F449E4" w:rsidRPr="003F16F0" w:rsidRDefault="00F449E4" w:rsidP="00080BA5">
            <w:pPr>
              <w:jc w:val="center"/>
              <w:rPr>
                <w:rFonts w:ascii="Times New Roman" w:hAnsi="Times New Roman" w:cs="Times New Roman"/>
                <w:b/>
                <w:sz w:val="24"/>
                <w:szCs w:val="24"/>
              </w:rPr>
            </w:pPr>
          </w:p>
        </w:tc>
        <w:tc>
          <w:tcPr>
            <w:tcW w:w="2262" w:type="dxa"/>
            <w:vAlign w:val="center"/>
          </w:tcPr>
          <w:p w:rsidR="00F449E4" w:rsidRPr="003F16F0" w:rsidRDefault="00F449E4" w:rsidP="00080BA5">
            <w:pPr>
              <w:jc w:val="center"/>
              <w:rPr>
                <w:rFonts w:ascii="Times New Roman" w:hAnsi="Times New Roman" w:cs="Times New Roman"/>
                <w:b/>
                <w:sz w:val="24"/>
                <w:szCs w:val="24"/>
              </w:rPr>
            </w:pP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t>3</w:t>
            </w:r>
          </w:p>
        </w:tc>
        <w:tc>
          <w:tcPr>
            <w:tcW w:w="3119" w:type="dxa"/>
          </w:tcPr>
          <w:p w:rsidR="00F449E4" w:rsidRPr="003E4428" w:rsidRDefault="00F449E4" w:rsidP="00080BA5">
            <w:pPr>
              <w:pStyle w:val="af3"/>
              <w:spacing w:before="0" w:beforeAutospacing="0" w:after="0" w:afterAutospacing="0"/>
              <w:jc w:val="both"/>
              <w:rPr>
                <w:b/>
              </w:rPr>
            </w:pPr>
            <w:r w:rsidRPr="003E4428">
              <w:t xml:space="preserve">1. Затвердити Порядок атестації осіб, які здобувають ступінь </w:t>
            </w:r>
            <w:r w:rsidRPr="003E4428">
              <w:rPr>
                <w:i/>
              </w:rPr>
              <w:t>магістра</w:t>
            </w:r>
            <w:r w:rsidRPr="003E4428">
              <w:t>, у формі єдиного державного кваліфікаційного іспиту, що додається.</w:t>
            </w:r>
          </w:p>
        </w:tc>
        <w:tc>
          <w:tcPr>
            <w:tcW w:w="3119" w:type="dxa"/>
          </w:tcPr>
          <w:p w:rsidR="00F449E4" w:rsidRPr="003F16F0" w:rsidRDefault="00F449E4" w:rsidP="00080BA5">
            <w:pPr>
              <w:pStyle w:val="af3"/>
              <w:spacing w:before="0" w:beforeAutospacing="0" w:after="0" w:afterAutospacing="0"/>
              <w:jc w:val="both"/>
              <w:rPr>
                <w:b/>
              </w:rPr>
            </w:pPr>
            <w:r w:rsidRPr="003F16F0">
              <w:t xml:space="preserve">1. Затвердити Порядок атестації осіб, які здобувають ступінь </w:t>
            </w:r>
            <w:r w:rsidRPr="003F16F0">
              <w:rPr>
                <w:b/>
              </w:rPr>
              <w:t>фахової передвищої або вищої освіти</w:t>
            </w:r>
            <w:r w:rsidRPr="003F16F0">
              <w:t>, у формі єдиного державного кваліфікаційного іспиту, що додається.</w:t>
            </w:r>
          </w:p>
        </w:tc>
        <w:tc>
          <w:tcPr>
            <w:tcW w:w="3119" w:type="dxa"/>
          </w:tcPr>
          <w:p w:rsidR="00F449E4" w:rsidRPr="003F16F0" w:rsidRDefault="00F449E4" w:rsidP="00080BA5">
            <w:pPr>
              <w:jc w:val="center"/>
              <w:rPr>
                <w:rFonts w:ascii="Times New Roman" w:hAnsi="Times New Roman" w:cs="Times New Roman"/>
                <w:b/>
                <w:sz w:val="24"/>
                <w:szCs w:val="24"/>
              </w:rPr>
            </w:pPr>
          </w:p>
        </w:tc>
        <w:tc>
          <w:tcPr>
            <w:tcW w:w="3119" w:type="dxa"/>
            <w:vAlign w:val="center"/>
          </w:tcPr>
          <w:p w:rsidR="00F449E4" w:rsidRPr="003F16F0" w:rsidRDefault="00F449E4" w:rsidP="00080BA5">
            <w:pPr>
              <w:jc w:val="center"/>
              <w:rPr>
                <w:rFonts w:ascii="Times New Roman" w:hAnsi="Times New Roman" w:cs="Times New Roman"/>
                <w:b/>
                <w:sz w:val="24"/>
                <w:szCs w:val="24"/>
              </w:rPr>
            </w:pPr>
          </w:p>
        </w:tc>
        <w:tc>
          <w:tcPr>
            <w:tcW w:w="2262" w:type="dxa"/>
            <w:vAlign w:val="center"/>
          </w:tcPr>
          <w:p w:rsidR="00F449E4" w:rsidRPr="003F16F0" w:rsidRDefault="00F449E4" w:rsidP="00080BA5">
            <w:pPr>
              <w:jc w:val="center"/>
              <w:rPr>
                <w:rFonts w:ascii="Times New Roman" w:hAnsi="Times New Roman" w:cs="Times New Roman"/>
                <w:b/>
                <w:sz w:val="24"/>
                <w:szCs w:val="24"/>
              </w:rPr>
            </w:pP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t>4</w:t>
            </w:r>
          </w:p>
        </w:tc>
        <w:tc>
          <w:tcPr>
            <w:tcW w:w="3119" w:type="dxa"/>
          </w:tcPr>
          <w:p w:rsidR="00F449E4" w:rsidRPr="003E4428" w:rsidRDefault="00F449E4" w:rsidP="00080BA5">
            <w:pPr>
              <w:pStyle w:val="af3"/>
              <w:spacing w:before="0" w:beforeAutospacing="0" w:after="0" w:afterAutospacing="0"/>
              <w:jc w:val="both"/>
              <w:rPr>
                <w:b/>
              </w:rPr>
            </w:pPr>
            <w:r w:rsidRPr="003E4428">
              <w:t>2. Міністерству освіти і науки, іншим центральним органам виконавчої влади, до сфери управління яких належать заклади вищої освіти, починаючи з 2020 року передбачати в межах загального обсягу видатків на підготовку кадрів видатки на проведення єдиного державного кваліфікаційного іспиту.</w:t>
            </w:r>
          </w:p>
        </w:tc>
        <w:tc>
          <w:tcPr>
            <w:tcW w:w="3119" w:type="dxa"/>
          </w:tcPr>
          <w:p w:rsidR="00F449E4" w:rsidRPr="003F16F0" w:rsidRDefault="00F449E4" w:rsidP="00080BA5">
            <w:pPr>
              <w:jc w:val="center"/>
              <w:rPr>
                <w:rFonts w:ascii="Times New Roman" w:hAnsi="Times New Roman" w:cs="Times New Roman"/>
                <w:b/>
                <w:sz w:val="24"/>
                <w:szCs w:val="24"/>
              </w:rPr>
            </w:pPr>
          </w:p>
        </w:tc>
        <w:tc>
          <w:tcPr>
            <w:tcW w:w="3119" w:type="dxa"/>
          </w:tcPr>
          <w:p w:rsidR="00F449E4" w:rsidRPr="003F16F0" w:rsidRDefault="00F449E4" w:rsidP="00080BA5">
            <w:pPr>
              <w:jc w:val="center"/>
              <w:rPr>
                <w:rFonts w:ascii="Times New Roman" w:hAnsi="Times New Roman" w:cs="Times New Roman"/>
                <w:b/>
                <w:sz w:val="24"/>
                <w:szCs w:val="24"/>
              </w:rPr>
            </w:pPr>
          </w:p>
        </w:tc>
        <w:tc>
          <w:tcPr>
            <w:tcW w:w="3119" w:type="dxa"/>
            <w:vAlign w:val="center"/>
          </w:tcPr>
          <w:p w:rsidR="00F449E4" w:rsidRPr="003F16F0" w:rsidRDefault="00F449E4" w:rsidP="00080BA5">
            <w:pPr>
              <w:jc w:val="center"/>
              <w:rPr>
                <w:rFonts w:ascii="Times New Roman" w:hAnsi="Times New Roman" w:cs="Times New Roman"/>
                <w:b/>
                <w:sz w:val="24"/>
                <w:szCs w:val="24"/>
              </w:rPr>
            </w:pPr>
          </w:p>
        </w:tc>
        <w:tc>
          <w:tcPr>
            <w:tcW w:w="2262" w:type="dxa"/>
            <w:vAlign w:val="center"/>
          </w:tcPr>
          <w:p w:rsidR="00F449E4" w:rsidRPr="003F16F0" w:rsidRDefault="00F449E4" w:rsidP="00080BA5">
            <w:pPr>
              <w:jc w:val="center"/>
              <w:rPr>
                <w:rFonts w:ascii="Times New Roman" w:hAnsi="Times New Roman" w:cs="Times New Roman"/>
                <w:b/>
                <w:sz w:val="24"/>
                <w:szCs w:val="24"/>
              </w:rPr>
            </w:pP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t>5</w:t>
            </w:r>
          </w:p>
        </w:tc>
        <w:tc>
          <w:tcPr>
            <w:tcW w:w="3119" w:type="dxa"/>
          </w:tcPr>
          <w:p w:rsidR="00F449E4" w:rsidRPr="003E4428" w:rsidRDefault="00F449E4" w:rsidP="00080BA5">
            <w:pPr>
              <w:pStyle w:val="af3"/>
              <w:spacing w:before="0" w:beforeAutospacing="0" w:after="0" w:afterAutospacing="0"/>
              <w:jc w:val="both"/>
              <w:rPr>
                <w:b/>
              </w:rPr>
            </w:pPr>
            <w:r w:rsidRPr="003E4428">
              <w:t>3. Ця постанова набирає чинності з дня її опублікування, крім пункту 1 цієї постанови, який набирає чинності з 1 січня 2020 року.</w:t>
            </w:r>
          </w:p>
        </w:tc>
        <w:tc>
          <w:tcPr>
            <w:tcW w:w="3119" w:type="dxa"/>
          </w:tcPr>
          <w:p w:rsidR="00F449E4" w:rsidRPr="003F16F0" w:rsidRDefault="00F449E4" w:rsidP="00080BA5">
            <w:pPr>
              <w:jc w:val="center"/>
              <w:rPr>
                <w:rFonts w:ascii="Times New Roman" w:hAnsi="Times New Roman" w:cs="Times New Roman"/>
                <w:b/>
                <w:sz w:val="24"/>
                <w:szCs w:val="24"/>
              </w:rPr>
            </w:pPr>
          </w:p>
        </w:tc>
        <w:tc>
          <w:tcPr>
            <w:tcW w:w="3119" w:type="dxa"/>
          </w:tcPr>
          <w:p w:rsidR="00F449E4" w:rsidRPr="003F16F0" w:rsidRDefault="00F449E4" w:rsidP="00080BA5">
            <w:pPr>
              <w:jc w:val="center"/>
              <w:rPr>
                <w:rFonts w:ascii="Times New Roman" w:hAnsi="Times New Roman" w:cs="Times New Roman"/>
                <w:b/>
                <w:sz w:val="24"/>
                <w:szCs w:val="24"/>
              </w:rPr>
            </w:pPr>
          </w:p>
        </w:tc>
        <w:tc>
          <w:tcPr>
            <w:tcW w:w="3119" w:type="dxa"/>
            <w:vAlign w:val="center"/>
          </w:tcPr>
          <w:p w:rsidR="00F449E4" w:rsidRPr="003F16F0" w:rsidRDefault="00F449E4" w:rsidP="00080BA5">
            <w:pPr>
              <w:jc w:val="center"/>
              <w:rPr>
                <w:rFonts w:ascii="Times New Roman" w:hAnsi="Times New Roman" w:cs="Times New Roman"/>
                <w:b/>
                <w:sz w:val="24"/>
                <w:szCs w:val="24"/>
              </w:rPr>
            </w:pPr>
          </w:p>
        </w:tc>
        <w:tc>
          <w:tcPr>
            <w:tcW w:w="2262" w:type="dxa"/>
            <w:vAlign w:val="center"/>
          </w:tcPr>
          <w:p w:rsidR="00F449E4" w:rsidRPr="00326A75" w:rsidRDefault="00F449E4" w:rsidP="00326A75">
            <w:pPr>
              <w:rPr>
                <w:rFonts w:ascii="Times New Roman" w:hAnsi="Times New Roman" w:cs="Times New Roman"/>
                <w:b/>
                <w:sz w:val="24"/>
                <w:szCs w:val="24"/>
              </w:rPr>
            </w:pPr>
          </w:p>
        </w:tc>
      </w:tr>
      <w:tr w:rsidR="00F449E4" w:rsidRPr="003F16F0" w:rsidTr="00B13ED6">
        <w:tc>
          <w:tcPr>
            <w:tcW w:w="534" w:type="dxa"/>
          </w:tcPr>
          <w:p w:rsidR="00F449E4" w:rsidRPr="00F449E4" w:rsidRDefault="00F449E4" w:rsidP="00080BA5">
            <w:pPr>
              <w:pStyle w:val="af3"/>
              <w:jc w:val="both"/>
              <w:rPr>
                <w:bCs/>
                <w:lang w:val="en-US"/>
              </w:rPr>
            </w:pPr>
            <w:r>
              <w:rPr>
                <w:bCs/>
                <w:lang w:val="en-US"/>
              </w:rPr>
              <w:t>6</w:t>
            </w:r>
          </w:p>
        </w:tc>
        <w:tc>
          <w:tcPr>
            <w:tcW w:w="3119" w:type="dxa"/>
          </w:tcPr>
          <w:p w:rsidR="00F449E4" w:rsidRPr="003E4428" w:rsidRDefault="00F449E4" w:rsidP="00080BA5">
            <w:pPr>
              <w:pStyle w:val="af3"/>
              <w:jc w:val="both"/>
            </w:pPr>
            <w:r w:rsidRPr="003E4428">
              <w:rPr>
                <w:bCs/>
              </w:rPr>
              <w:t>Прем'єр-міністр України В. ГРОЙСМАН</w:t>
            </w:r>
          </w:p>
        </w:tc>
        <w:tc>
          <w:tcPr>
            <w:tcW w:w="3119" w:type="dxa"/>
          </w:tcPr>
          <w:p w:rsidR="00F449E4" w:rsidRPr="003F16F0" w:rsidRDefault="00F449E4" w:rsidP="00080BA5">
            <w:pPr>
              <w:pStyle w:val="af3"/>
              <w:jc w:val="center"/>
            </w:pPr>
          </w:p>
        </w:tc>
        <w:tc>
          <w:tcPr>
            <w:tcW w:w="3119" w:type="dxa"/>
          </w:tcPr>
          <w:p w:rsidR="00F449E4" w:rsidRPr="003F16F0" w:rsidRDefault="00F449E4" w:rsidP="00080BA5">
            <w:pPr>
              <w:pStyle w:val="af3"/>
              <w:jc w:val="center"/>
            </w:pPr>
          </w:p>
        </w:tc>
        <w:tc>
          <w:tcPr>
            <w:tcW w:w="3119" w:type="dxa"/>
            <w:vAlign w:val="center"/>
          </w:tcPr>
          <w:p w:rsidR="00F449E4" w:rsidRPr="003F16F0" w:rsidRDefault="00F449E4" w:rsidP="00080BA5">
            <w:pPr>
              <w:jc w:val="center"/>
              <w:rPr>
                <w:rFonts w:ascii="Times New Roman" w:hAnsi="Times New Roman" w:cs="Times New Roman"/>
                <w:b/>
                <w:sz w:val="24"/>
                <w:szCs w:val="24"/>
              </w:rPr>
            </w:pPr>
          </w:p>
        </w:tc>
        <w:tc>
          <w:tcPr>
            <w:tcW w:w="2262" w:type="dxa"/>
            <w:vAlign w:val="center"/>
          </w:tcPr>
          <w:p w:rsidR="00F449E4" w:rsidRPr="003F16F0" w:rsidRDefault="00F449E4" w:rsidP="00080BA5">
            <w:pPr>
              <w:jc w:val="center"/>
              <w:rPr>
                <w:rFonts w:ascii="Times New Roman" w:hAnsi="Times New Roman" w:cs="Times New Roman"/>
                <w:b/>
                <w:sz w:val="24"/>
                <w:szCs w:val="24"/>
              </w:rPr>
            </w:pPr>
          </w:p>
        </w:tc>
      </w:tr>
      <w:tr w:rsidR="00F449E4" w:rsidRPr="003F16F0" w:rsidTr="00B13ED6">
        <w:tc>
          <w:tcPr>
            <w:tcW w:w="534" w:type="dxa"/>
          </w:tcPr>
          <w:p w:rsidR="00F449E4" w:rsidRPr="00F449E4" w:rsidRDefault="00F449E4" w:rsidP="00080BA5">
            <w:pPr>
              <w:pStyle w:val="3"/>
              <w:spacing w:before="0" w:beforeAutospacing="0" w:after="0" w:afterAutospacing="0"/>
              <w:jc w:val="center"/>
              <w:outlineLvl w:val="2"/>
              <w:rPr>
                <w:rFonts w:eastAsia="Times New Roman"/>
                <w:b w:val="0"/>
                <w:sz w:val="24"/>
                <w:szCs w:val="24"/>
                <w:lang w:val="en-US"/>
              </w:rPr>
            </w:pPr>
            <w:r>
              <w:rPr>
                <w:rFonts w:eastAsia="Times New Roman"/>
                <w:b w:val="0"/>
                <w:sz w:val="24"/>
                <w:szCs w:val="24"/>
                <w:lang w:val="en-US"/>
              </w:rPr>
              <w:lastRenderedPageBreak/>
              <w:t>7</w:t>
            </w:r>
          </w:p>
        </w:tc>
        <w:tc>
          <w:tcPr>
            <w:tcW w:w="3119" w:type="dxa"/>
          </w:tcPr>
          <w:p w:rsidR="00F449E4" w:rsidRPr="003E4428" w:rsidRDefault="00F449E4" w:rsidP="00080BA5">
            <w:pPr>
              <w:pStyle w:val="3"/>
              <w:spacing w:before="0" w:beforeAutospacing="0" w:after="0" w:afterAutospacing="0"/>
              <w:jc w:val="center"/>
              <w:outlineLvl w:val="2"/>
              <w:rPr>
                <w:rFonts w:eastAsia="Times New Roman"/>
                <w:b w:val="0"/>
                <w:sz w:val="24"/>
                <w:szCs w:val="24"/>
              </w:rPr>
            </w:pPr>
            <w:r w:rsidRPr="003E4428">
              <w:rPr>
                <w:rFonts w:eastAsia="Times New Roman"/>
                <w:b w:val="0"/>
                <w:sz w:val="24"/>
                <w:szCs w:val="24"/>
              </w:rPr>
              <w:t>ПОРЯДОК</w:t>
            </w:r>
            <w:r w:rsidRPr="003E4428">
              <w:rPr>
                <w:rFonts w:eastAsia="Times New Roman"/>
                <w:b w:val="0"/>
                <w:sz w:val="24"/>
                <w:szCs w:val="24"/>
              </w:rPr>
              <w:br/>
              <w:t xml:space="preserve">атестації осіб, які здобувають ступінь </w:t>
            </w:r>
            <w:r w:rsidRPr="003E4428">
              <w:rPr>
                <w:rFonts w:eastAsia="Times New Roman"/>
                <w:b w:val="0"/>
                <w:i/>
                <w:sz w:val="24"/>
                <w:szCs w:val="24"/>
              </w:rPr>
              <w:t>магістра</w:t>
            </w:r>
            <w:r w:rsidRPr="003E4428">
              <w:rPr>
                <w:rFonts w:eastAsia="Times New Roman"/>
                <w:b w:val="0"/>
                <w:sz w:val="24"/>
                <w:szCs w:val="24"/>
              </w:rPr>
              <w:t>, у формі єдиного державного кваліфікаційного іспиту</w:t>
            </w:r>
          </w:p>
        </w:tc>
        <w:tc>
          <w:tcPr>
            <w:tcW w:w="3119" w:type="dxa"/>
          </w:tcPr>
          <w:p w:rsidR="00F449E4" w:rsidRPr="003F16F0" w:rsidRDefault="00F449E4" w:rsidP="00080BA5">
            <w:pPr>
              <w:pStyle w:val="3"/>
              <w:spacing w:before="0" w:beforeAutospacing="0" w:after="0" w:afterAutospacing="0"/>
              <w:jc w:val="center"/>
              <w:outlineLvl w:val="2"/>
              <w:rPr>
                <w:rFonts w:eastAsia="Times New Roman"/>
                <w:b w:val="0"/>
                <w:sz w:val="24"/>
                <w:szCs w:val="24"/>
              </w:rPr>
            </w:pPr>
            <w:r w:rsidRPr="003F16F0">
              <w:rPr>
                <w:rFonts w:eastAsia="Times New Roman"/>
                <w:b w:val="0"/>
                <w:sz w:val="24"/>
                <w:szCs w:val="24"/>
              </w:rPr>
              <w:t>ПОРЯДОК</w:t>
            </w:r>
          </w:p>
          <w:p w:rsidR="00F449E4" w:rsidRPr="003F16F0" w:rsidRDefault="00F449E4" w:rsidP="00080BA5">
            <w:pPr>
              <w:pStyle w:val="3"/>
              <w:spacing w:before="0" w:beforeAutospacing="0" w:after="0" w:afterAutospacing="0"/>
              <w:jc w:val="center"/>
              <w:outlineLvl w:val="2"/>
              <w:rPr>
                <w:sz w:val="24"/>
                <w:szCs w:val="24"/>
              </w:rPr>
            </w:pPr>
            <w:r w:rsidRPr="003F16F0">
              <w:rPr>
                <w:rFonts w:eastAsia="Times New Roman"/>
                <w:b w:val="0"/>
                <w:sz w:val="24"/>
                <w:szCs w:val="24"/>
              </w:rPr>
              <w:t xml:space="preserve">атестації осіб, які здобувають ступінь </w:t>
            </w:r>
            <w:r w:rsidRPr="003F16F0">
              <w:rPr>
                <w:rFonts w:eastAsia="Times New Roman"/>
                <w:sz w:val="24"/>
                <w:szCs w:val="24"/>
              </w:rPr>
              <w:t>фахової передвищої або вищої освіти</w:t>
            </w:r>
            <w:r w:rsidRPr="003F16F0">
              <w:rPr>
                <w:rFonts w:eastAsia="Times New Roman"/>
                <w:b w:val="0"/>
                <w:sz w:val="24"/>
                <w:szCs w:val="24"/>
              </w:rPr>
              <w:t>, у формі єдиного державного кваліфікаційного іспиту</w:t>
            </w:r>
            <w:r w:rsidRPr="003F16F0">
              <w:rPr>
                <w:sz w:val="24"/>
                <w:szCs w:val="24"/>
              </w:rPr>
              <w:tab/>
            </w:r>
          </w:p>
        </w:tc>
        <w:tc>
          <w:tcPr>
            <w:tcW w:w="3119" w:type="dxa"/>
          </w:tcPr>
          <w:p w:rsidR="00F449E4" w:rsidRPr="003F16F0" w:rsidRDefault="00F449E4" w:rsidP="00080BA5">
            <w:pPr>
              <w:pStyle w:val="3"/>
              <w:spacing w:before="0" w:beforeAutospacing="0" w:after="0" w:afterAutospacing="0"/>
              <w:jc w:val="center"/>
              <w:outlineLvl w:val="2"/>
              <w:rPr>
                <w:rFonts w:eastAsia="Times New Roman"/>
                <w:sz w:val="24"/>
                <w:szCs w:val="24"/>
              </w:rPr>
            </w:pPr>
          </w:p>
        </w:tc>
        <w:tc>
          <w:tcPr>
            <w:tcW w:w="3119" w:type="dxa"/>
          </w:tcPr>
          <w:p w:rsidR="00F449E4" w:rsidRPr="003F16F0" w:rsidRDefault="00F449E4" w:rsidP="00080BA5">
            <w:pPr>
              <w:pStyle w:val="3"/>
              <w:spacing w:before="0" w:beforeAutospacing="0" w:after="0" w:afterAutospacing="0"/>
              <w:jc w:val="center"/>
              <w:outlineLvl w:val="2"/>
              <w:rPr>
                <w:rFonts w:eastAsia="Times New Roman"/>
                <w:sz w:val="24"/>
                <w:szCs w:val="24"/>
              </w:rPr>
            </w:pPr>
          </w:p>
        </w:tc>
        <w:tc>
          <w:tcPr>
            <w:tcW w:w="2262" w:type="dxa"/>
          </w:tcPr>
          <w:p w:rsidR="00F449E4" w:rsidRPr="003F16F0" w:rsidRDefault="00F449E4" w:rsidP="00080BA5">
            <w:pPr>
              <w:pStyle w:val="3"/>
              <w:spacing w:before="0" w:beforeAutospacing="0" w:after="0" w:afterAutospacing="0"/>
              <w:jc w:val="center"/>
              <w:outlineLvl w:val="2"/>
              <w:rPr>
                <w:rFonts w:eastAsia="Times New Roman"/>
                <w:sz w:val="24"/>
                <w:szCs w:val="24"/>
              </w:rPr>
            </w:pP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t>8</w:t>
            </w:r>
          </w:p>
        </w:tc>
        <w:tc>
          <w:tcPr>
            <w:tcW w:w="3119" w:type="dxa"/>
          </w:tcPr>
          <w:p w:rsidR="00F449E4" w:rsidRPr="003E4428" w:rsidRDefault="00F449E4" w:rsidP="00080BA5">
            <w:pPr>
              <w:pStyle w:val="af3"/>
              <w:spacing w:before="0" w:beforeAutospacing="0" w:after="0" w:afterAutospacing="0"/>
              <w:jc w:val="both"/>
            </w:pPr>
            <w:r w:rsidRPr="003E4428">
              <w:t xml:space="preserve">1. Цей Порядок визначає механізм атестації осіб, які здобувають ступінь </w:t>
            </w:r>
            <w:r w:rsidRPr="003E4428">
              <w:rPr>
                <w:i/>
              </w:rPr>
              <w:t>магістра</w:t>
            </w:r>
            <w:r w:rsidRPr="003E4428">
              <w:t>, у формі єдиного державного кваліфікаційного іспиту.</w:t>
            </w:r>
          </w:p>
        </w:tc>
        <w:tc>
          <w:tcPr>
            <w:tcW w:w="3119" w:type="dxa"/>
          </w:tcPr>
          <w:p w:rsidR="00F449E4" w:rsidRPr="003F16F0" w:rsidRDefault="00F449E4" w:rsidP="00080BA5">
            <w:pPr>
              <w:pStyle w:val="af3"/>
              <w:tabs>
                <w:tab w:val="left" w:pos="1627"/>
              </w:tabs>
              <w:spacing w:before="0" w:beforeAutospacing="0" w:after="0" w:afterAutospacing="0"/>
              <w:jc w:val="both"/>
            </w:pPr>
            <w:r w:rsidRPr="003F16F0">
              <w:t xml:space="preserve">1. Цей Порядок визначає механізм атестації осіб, які здобувають ступінь </w:t>
            </w:r>
            <w:r w:rsidRPr="003F16F0">
              <w:rPr>
                <w:b/>
              </w:rPr>
              <w:t>фахової передвищої або вищої освіти</w:t>
            </w:r>
            <w:r w:rsidRPr="003F16F0">
              <w:t>, у формі єдиного державного кваліфікаційного іспиту.</w:t>
            </w:r>
          </w:p>
        </w:tc>
        <w:tc>
          <w:tcPr>
            <w:tcW w:w="3119" w:type="dxa"/>
          </w:tcPr>
          <w:p w:rsidR="00F449E4" w:rsidRPr="003F16F0" w:rsidRDefault="00F449E4" w:rsidP="00080BA5">
            <w:pPr>
              <w:pStyle w:val="af3"/>
              <w:spacing w:before="0" w:beforeAutospacing="0" w:after="0" w:afterAutospacing="0"/>
              <w:jc w:val="both"/>
            </w:pPr>
          </w:p>
        </w:tc>
        <w:tc>
          <w:tcPr>
            <w:tcW w:w="3119" w:type="dxa"/>
          </w:tcPr>
          <w:p w:rsidR="00F449E4" w:rsidRPr="003F16F0" w:rsidRDefault="00F449E4" w:rsidP="00080BA5">
            <w:pPr>
              <w:pStyle w:val="af3"/>
              <w:spacing w:before="0" w:beforeAutospacing="0" w:after="0" w:afterAutospacing="0"/>
              <w:jc w:val="both"/>
            </w:pPr>
          </w:p>
        </w:tc>
        <w:tc>
          <w:tcPr>
            <w:tcW w:w="2262" w:type="dxa"/>
          </w:tcPr>
          <w:p w:rsidR="00F449E4" w:rsidRPr="003F16F0" w:rsidRDefault="00F449E4" w:rsidP="00080BA5">
            <w:pPr>
              <w:pStyle w:val="af3"/>
              <w:spacing w:before="0" w:beforeAutospacing="0" w:after="0" w:afterAutospacing="0"/>
              <w:jc w:val="both"/>
            </w:pP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t>9</w:t>
            </w:r>
          </w:p>
        </w:tc>
        <w:tc>
          <w:tcPr>
            <w:tcW w:w="3119" w:type="dxa"/>
          </w:tcPr>
          <w:p w:rsidR="00F449E4" w:rsidRPr="003E4428" w:rsidRDefault="00F449E4" w:rsidP="00080BA5">
            <w:pPr>
              <w:pStyle w:val="af3"/>
              <w:spacing w:before="0" w:beforeAutospacing="0" w:after="0" w:afterAutospacing="0"/>
              <w:jc w:val="both"/>
            </w:pPr>
            <w:r w:rsidRPr="003E4428">
              <w:t>2. У цьому Порядку під терміном "єдиний державний кваліфікаційний іспит" (далі - кваліфікаційний іспит) розуміється стандартизована форма контролю досягнення здобувачем вищої освіти результатів навчання, визначених стандартом вищої освіти, та оцінювання таких результатів навчання.</w:t>
            </w:r>
          </w:p>
        </w:tc>
        <w:tc>
          <w:tcPr>
            <w:tcW w:w="3119" w:type="dxa"/>
          </w:tcPr>
          <w:p w:rsidR="00F449E4" w:rsidRPr="003F16F0" w:rsidRDefault="00F449E4" w:rsidP="00080BA5">
            <w:pPr>
              <w:pStyle w:val="af3"/>
              <w:spacing w:before="0" w:beforeAutospacing="0" w:after="0" w:afterAutospacing="0"/>
              <w:jc w:val="both"/>
            </w:pPr>
          </w:p>
        </w:tc>
        <w:tc>
          <w:tcPr>
            <w:tcW w:w="3119" w:type="dxa"/>
          </w:tcPr>
          <w:p w:rsidR="00F449E4" w:rsidRDefault="00F449E4" w:rsidP="00080BA5">
            <w:pPr>
              <w:pStyle w:val="af3"/>
              <w:widowControl w:val="0"/>
              <w:spacing w:before="0" w:beforeAutospacing="0" w:after="0" w:afterAutospacing="0"/>
              <w:jc w:val="both"/>
            </w:pPr>
            <w:r w:rsidRPr="003F16F0">
              <w:t xml:space="preserve">2. У цьому Порядку під терміном «єдиний державний кваліфікаційний іспит» (далі - кваліфікаційний іспит) розуміється стандартизована форма контролю досягнення здобувачем вищої освіти результатів навчання, визначених стандартом </w:t>
            </w:r>
            <w:r w:rsidRPr="003F16F0">
              <w:rPr>
                <w:b/>
              </w:rPr>
              <w:t xml:space="preserve">фахової передвищої та вищої </w:t>
            </w:r>
            <w:r w:rsidRPr="003F16F0">
              <w:t>освіти, та оцінювання таких результатів навчання.</w:t>
            </w:r>
          </w:p>
          <w:p w:rsidR="00F449E4" w:rsidRDefault="00F449E4" w:rsidP="00080BA5">
            <w:pPr>
              <w:pStyle w:val="af3"/>
              <w:widowControl w:val="0"/>
              <w:spacing w:before="0" w:beforeAutospacing="0" w:after="0" w:afterAutospacing="0"/>
              <w:jc w:val="both"/>
            </w:pPr>
          </w:p>
          <w:p w:rsidR="00F449E4" w:rsidRDefault="00F449E4" w:rsidP="00080BA5">
            <w:pPr>
              <w:pStyle w:val="af3"/>
              <w:widowControl w:val="0"/>
              <w:spacing w:before="0" w:beforeAutospacing="0" w:after="0" w:afterAutospacing="0"/>
              <w:jc w:val="both"/>
            </w:pPr>
          </w:p>
          <w:p w:rsidR="00F449E4" w:rsidRDefault="00F449E4" w:rsidP="00080BA5">
            <w:pPr>
              <w:pStyle w:val="af3"/>
              <w:widowControl w:val="0"/>
              <w:spacing w:before="0" w:beforeAutospacing="0" w:after="0" w:afterAutospacing="0"/>
              <w:jc w:val="both"/>
            </w:pPr>
          </w:p>
          <w:p w:rsidR="00F449E4" w:rsidRDefault="00F449E4" w:rsidP="00080BA5">
            <w:pPr>
              <w:pStyle w:val="af3"/>
              <w:widowControl w:val="0"/>
              <w:spacing w:before="0" w:beforeAutospacing="0" w:after="0" w:afterAutospacing="0"/>
              <w:jc w:val="both"/>
            </w:pPr>
          </w:p>
          <w:p w:rsidR="00F449E4" w:rsidRDefault="00F449E4" w:rsidP="00080BA5">
            <w:pPr>
              <w:pStyle w:val="af3"/>
              <w:widowControl w:val="0"/>
              <w:spacing w:before="0" w:beforeAutospacing="0" w:after="0" w:afterAutospacing="0"/>
              <w:jc w:val="both"/>
            </w:pPr>
            <w:r>
              <w:t>-------------------------</w:t>
            </w:r>
          </w:p>
          <w:p w:rsidR="00F449E4" w:rsidRPr="00027BE2" w:rsidRDefault="00F449E4" w:rsidP="00080BA5">
            <w:pPr>
              <w:pStyle w:val="af3"/>
              <w:widowControl w:val="0"/>
              <w:spacing w:before="0" w:beforeAutospacing="0" w:after="0" w:afterAutospacing="0"/>
              <w:jc w:val="both"/>
              <w:rPr>
                <w:b/>
              </w:rPr>
            </w:pPr>
            <w:r w:rsidRPr="00027BE2">
              <w:rPr>
                <w:b/>
              </w:rPr>
              <w:lastRenderedPageBreak/>
              <w:t>Виключити</w:t>
            </w:r>
            <w:r>
              <w:rPr>
                <w:b/>
              </w:rPr>
              <w:t xml:space="preserve"> абзац</w:t>
            </w:r>
          </w:p>
        </w:tc>
        <w:tc>
          <w:tcPr>
            <w:tcW w:w="3119" w:type="dxa"/>
          </w:tcPr>
          <w:p w:rsidR="00F449E4" w:rsidRPr="007941C8" w:rsidRDefault="00F449E4" w:rsidP="00080BA5">
            <w:pPr>
              <w:spacing w:before="100" w:beforeAutospacing="1" w:afterAutospacing="1"/>
              <w:jc w:val="both"/>
              <w:rPr>
                <w:rFonts w:ascii="Times New Roman" w:eastAsiaTheme="minorEastAsia" w:hAnsi="Times New Roman" w:cs="Times New Roman"/>
                <w:color w:val="00B050"/>
                <w:sz w:val="24"/>
                <w:szCs w:val="24"/>
                <w:lang w:eastAsia="uk-UA"/>
              </w:rPr>
            </w:pPr>
            <w:r w:rsidRPr="007941C8">
              <w:rPr>
                <w:rFonts w:ascii="Times New Roman" w:eastAsiaTheme="minorEastAsia" w:hAnsi="Times New Roman" w:cs="Times New Roman"/>
                <w:color w:val="00B050"/>
                <w:sz w:val="24"/>
                <w:szCs w:val="24"/>
                <w:lang w:eastAsia="uk-UA"/>
              </w:rPr>
              <w:lastRenderedPageBreak/>
              <w:t>ВРАХОВАНО</w:t>
            </w:r>
          </w:p>
          <w:p w:rsidR="00F449E4" w:rsidRDefault="00F449E4" w:rsidP="00080BA5">
            <w:pPr>
              <w:pStyle w:val="af3"/>
              <w:widowControl w:val="0"/>
              <w:spacing w:before="0" w:beforeAutospacing="0" w:after="0" w:afterAutospacing="0"/>
              <w:jc w:val="both"/>
            </w:pPr>
          </w:p>
          <w:p w:rsidR="00F449E4" w:rsidRDefault="00F449E4" w:rsidP="00080BA5">
            <w:pPr>
              <w:pStyle w:val="af3"/>
              <w:widowControl w:val="0"/>
              <w:spacing w:before="0" w:beforeAutospacing="0" w:after="0" w:afterAutospacing="0"/>
              <w:jc w:val="both"/>
            </w:pPr>
            <w:r w:rsidRPr="003F16F0">
              <w:t xml:space="preserve">2. У цьому Порядку під терміном «єдиний державний кваліфікаційний іспит» (далі - кваліфікаційний іспит) розуміється стандартизована форма контролю досягнення здобувачем освіти результатів навчання, визначених стандартом </w:t>
            </w:r>
            <w:r w:rsidRPr="003F16F0">
              <w:rPr>
                <w:b/>
              </w:rPr>
              <w:t xml:space="preserve">фахової передвищої </w:t>
            </w:r>
            <w:r>
              <w:rPr>
                <w:b/>
              </w:rPr>
              <w:t>або</w:t>
            </w:r>
            <w:r w:rsidRPr="00DD628A">
              <w:t xml:space="preserve"> вищої</w:t>
            </w:r>
            <w:r w:rsidRPr="003F16F0">
              <w:rPr>
                <w:b/>
              </w:rPr>
              <w:t xml:space="preserve"> </w:t>
            </w:r>
            <w:r w:rsidRPr="003F16F0">
              <w:t>освіти, та оцінювання таких результатів навчання.</w:t>
            </w:r>
          </w:p>
          <w:p w:rsidR="00F449E4" w:rsidRDefault="00F449E4" w:rsidP="00080BA5">
            <w:pPr>
              <w:pStyle w:val="af3"/>
              <w:widowControl w:val="0"/>
              <w:spacing w:before="0" w:beforeAutospacing="0" w:after="0" w:afterAutospacing="0"/>
              <w:jc w:val="both"/>
            </w:pPr>
          </w:p>
          <w:p w:rsidR="00F449E4" w:rsidRDefault="00F449E4" w:rsidP="00080BA5">
            <w:pPr>
              <w:pStyle w:val="af3"/>
              <w:widowControl w:val="0"/>
              <w:spacing w:before="0" w:beforeAutospacing="0" w:after="0" w:afterAutospacing="0"/>
              <w:jc w:val="both"/>
            </w:pPr>
            <w:r>
              <w:t>------------------</w:t>
            </w:r>
          </w:p>
          <w:p w:rsidR="00F449E4" w:rsidRPr="003F16F0" w:rsidRDefault="00F449E4" w:rsidP="00080BA5">
            <w:pPr>
              <w:pStyle w:val="af3"/>
              <w:widowControl w:val="0"/>
              <w:spacing w:before="0" w:beforeAutospacing="0" w:after="0" w:afterAutospacing="0"/>
              <w:jc w:val="both"/>
            </w:pPr>
            <w:r w:rsidRPr="00027BE2">
              <w:rPr>
                <w:color w:val="FF0000"/>
              </w:rPr>
              <w:lastRenderedPageBreak/>
              <w:t>ВІДХИЛЕНО</w:t>
            </w:r>
          </w:p>
        </w:tc>
        <w:tc>
          <w:tcPr>
            <w:tcW w:w="2262" w:type="dxa"/>
          </w:tcPr>
          <w:p w:rsidR="00F449E4" w:rsidRPr="003F16F0" w:rsidRDefault="00F449E4" w:rsidP="00027BE2">
            <w:pPr>
              <w:pStyle w:val="af3"/>
              <w:spacing w:before="0" w:beforeAutospacing="0" w:after="0" w:afterAutospacing="0"/>
            </w:pPr>
            <w:r w:rsidRPr="003F16F0">
              <w:lastRenderedPageBreak/>
              <w:t>Верхньодніпровський коледж Дніпровського державного аграрно-економічного університету</w:t>
            </w:r>
          </w:p>
          <w:p w:rsidR="00F449E4" w:rsidRDefault="00B13ED6" w:rsidP="00027BE2">
            <w:pPr>
              <w:pStyle w:val="af3"/>
              <w:spacing w:before="0" w:beforeAutospacing="0" w:after="0" w:afterAutospacing="0"/>
              <w:jc w:val="both"/>
            </w:pPr>
            <w:hyperlink r:id="rId8" w:history="1">
              <w:r w:rsidR="00F449E4" w:rsidRPr="0056794C">
                <w:rPr>
                  <w:rStyle w:val="a9"/>
                </w:rPr>
                <w:t>info@vkddaeu.dp.ua</w:t>
              </w:r>
            </w:hyperlink>
          </w:p>
          <w:p w:rsidR="00F449E4" w:rsidRDefault="00F449E4" w:rsidP="00027BE2">
            <w:pPr>
              <w:pStyle w:val="af3"/>
              <w:spacing w:before="0" w:beforeAutospacing="0" w:after="0" w:afterAutospacing="0"/>
              <w:jc w:val="both"/>
            </w:pPr>
          </w:p>
          <w:p w:rsidR="00B13ED6" w:rsidRDefault="00B13ED6" w:rsidP="00027BE2">
            <w:pPr>
              <w:pStyle w:val="af3"/>
              <w:spacing w:before="0" w:beforeAutospacing="0" w:after="0" w:afterAutospacing="0"/>
              <w:jc w:val="both"/>
            </w:pPr>
          </w:p>
          <w:p w:rsidR="00B13ED6" w:rsidRDefault="00B13ED6" w:rsidP="00027BE2">
            <w:pPr>
              <w:pStyle w:val="af3"/>
              <w:spacing w:before="0" w:beforeAutospacing="0" w:after="0" w:afterAutospacing="0"/>
              <w:jc w:val="both"/>
            </w:pPr>
          </w:p>
          <w:p w:rsidR="00B13ED6" w:rsidRDefault="00B13ED6" w:rsidP="00027BE2">
            <w:pPr>
              <w:pStyle w:val="af3"/>
              <w:spacing w:before="0" w:beforeAutospacing="0" w:after="0" w:afterAutospacing="0"/>
              <w:jc w:val="both"/>
            </w:pPr>
          </w:p>
          <w:p w:rsidR="00B13ED6" w:rsidRDefault="00B13ED6" w:rsidP="00027BE2">
            <w:pPr>
              <w:pStyle w:val="af3"/>
              <w:spacing w:before="0" w:beforeAutospacing="0" w:after="0" w:afterAutospacing="0"/>
              <w:jc w:val="both"/>
            </w:pPr>
          </w:p>
          <w:p w:rsidR="00B13ED6" w:rsidRDefault="00B13ED6" w:rsidP="00027BE2">
            <w:pPr>
              <w:pStyle w:val="af3"/>
              <w:spacing w:before="0" w:beforeAutospacing="0" w:after="0" w:afterAutospacing="0"/>
              <w:jc w:val="both"/>
            </w:pPr>
          </w:p>
          <w:p w:rsidR="00B13ED6" w:rsidRDefault="00B13ED6" w:rsidP="00027BE2">
            <w:pPr>
              <w:pStyle w:val="af3"/>
              <w:spacing w:before="0" w:beforeAutospacing="0" w:after="0" w:afterAutospacing="0"/>
              <w:jc w:val="both"/>
            </w:pPr>
          </w:p>
          <w:p w:rsidR="00B13ED6" w:rsidRDefault="00B13ED6" w:rsidP="00027BE2">
            <w:pPr>
              <w:pStyle w:val="af3"/>
              <w:spacing w:before="0" w:beforeAutospacing="0" w:after="0" w:afterAutospacing="0"/>
              <w:jc w:val="both"/>
            </w:pPr>
          </w:p>
          <w:p w:rsidR="00F449E4" w:rsidRDefault="00F449E4" w:rsidP="00027BE2">
            <w:pPr>
              <w:pStyle w:val="af3"/>
              <w:spacing w:before="0" w:beforeAutospacing="0" w:after="0" w:afterAutospacing="0"/>
              <w:jc w:val="both"/>
            </w:pPr>
          </w:p>
          <w:p w:rsidR="00F449E4" w:rsidRDefault="00F449E4" w:rsidP="00027BE2">
            <w:pPr>
              <w:pStyle w:val="af3"/>
              <w:spacing w:before="0" w:beforeAutospacing="0" w:after="0" w:afterAutospacing="0"/>
              <w:jc w:val="both"/>
            </w:pPr>
          </w:p>
          <w:p w:rsidR="00F449E4" w:rsidRDefault="00F449E4" w:rsidP="00027BE2">
            <w:pPr>
              <w:pStyle w:val="af3"/>
              <w:spacing w:before="0" w:beforeAutospacing="0" w:after="0" w:afterAutospacing="0"/>
              <w:jc w:val="both"/>
            </w:pPr>
          </w:p>
          <w:p w:rsidR="00F449E4" w:rsidRDefault="00F449E4" w:rsidP="00027BE2">
            <w:pPr>
              <w:pStyle w:val="af3"/>
              <w:spacing w:before="0" w:beforeAutospacing="0" w:after="0" w:afterAutospacing="0"/>
              <w:jc w:val="both"/>
            </w:pPr>
            <w:r>
              <w:t>-----------------</w:t>
            </w:r>
          </w:p>
          <w:p w:rsidR="00F449E4" w:rsidRDefault="00F449E4" w:rsidP="00027BE2">
            <w:pPr>
              <w:pStyle w:val="af3"/>
              <w:spacing w:before="0" w:beforeAutospacing="0" w:after="0" w:afterAutospacing="0"/>
              <w:jc w:val="both"/>
            </w:pPr>
            <w:r>
              <w:lastRenderedPageBreak/>
              <w:t>Донецький юридичний інститут</w:t>
            </w:r>
          </w:p>
          <w:p w:rsidR="00F449E4" w:rsidRPr="003F16F0" w:rsidRDefault="00F449E4" w:rsidP="00027BE2">
            <w:pPr>
              <w:pStyle w:val="af3"/>
              <w:spacing w:before="0" w:beforeAutospacing="0" w:after="0" w:afterAutospacing="0"/>
              <w:jc w:val="both"/>
            </w:pPr>
            <w:r>
              <w:t>postmaster@dli.donetsk.ua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lastRenderedPageBreak/>
              <w:t>10</w:t>
            </w:r>
          </w:p>
        </w:tc>
        <w:tc>
          <w:tcPr>
            <w:tcW w:w="3119" w:type="dxa"/>
          </w:tcPr>
          <w:p w:rsidR="00F449E4" w:rsidRPr="003E4428" w:rsidRDefault="00F449E4" w:rsidP="00080BA5">
            <w:pPr>
              <w:pStyle w:val="af3"/>
              <w:spacing w:before="0" w:beforeAutospacing="0" w:after="0" w:afterAutospacing="0"/>
              <w:jc w:val="both"/>
            </w:pPr>
            <w:r w:rsidRPr="003E4428">
              <w:t>Інші терміни, що використовуються у цьому Порядку, вживаються у значенні, наведеному в Законі України "Про вищу освіту".</w:t>
            </w:r>
          </w:p>
        </w:tc>
        <w:tc>
          <w:tcPr>
            <w:tcW w:w="3119" w:type="dxa"/>
          </w:tcPr>
          <w:p w:rsidR="00F449E4" w:rsidRPr="003F16F0" w:rsidRDefault="00F449E4" w:rsidP="00080BA5">
            <w:pPr>
              <w:pStyle w:val="af3"/>
              <w:spacing w:before="0" w:beforeAutospacing="0" w:after="0" w:afterAutospacing="0"/>
              <w:jc w:val="both"/>
            </w:pPr>
          </w:p>
        </w:tc>
        <w:tc>
          <w:tcPr>
            <w:tcW w:w="3119" w:type="dxa"/>
          </w:tcPr>
          <w:p w:rsidR="00F449E4" w:rsidRPr="003F16F0" w:rsidRDefault="00F449E4" w:rsidP="00080BA5">
            <w:pPr>
              <w:pStyle w:val="af3"/>
              <w:spacing w:before="0" w:beforeAutospacing="0" w:after="0" w:afterAutospacing="0"/>
              <w:jc w:val="both"/>
            </w:pPr>
            <w:r w:rsidRPr="003F16F0">
              <w:t xml:space="preserve">Інші терміни, що використовуються у цьому Порядку, вживаються у значенні, наведеному в </w:t>
            </w:r>
            <w:r w:rsidRPr="003F16F0">
              <w:rPr>
                <w:b/>
              </w:rPr>
              <w:t>Законі України «Про фахову передвищу освіту» та</w:t>
            </w:r>
            <w:r w:rsidRPr="003F16F0">
              <w:t xml:space="preserve"> </w:t>
            </w:r>
            <w:r w:rsidRPr="003F16F0">
              <w:rPr>
                <w:b/>
              </w:rPr>
              <w:t>Законі України «Про вищу освіту»</w:t>
            </w:r>
            <w:r w:rsidRPr="003F16F0">
              <w:t>.</w:t>
            </w:r>
          </w:p>
        </w:tc>
        <w:tc>
          <w:tcPr>
            <w:tcW w:w="3119" w:type="dxa"/>
          </w:tcPr>
          <w:p w:rsidR="00F449E4" w:rsidRPr="007941C8" w:rsidRDefault="00F449E4" w:rsidP="00080BA5">
            <w:pPr>
              <w:pStyle w:val="af3"/>
              <w:spacing w:after="0"/>
              <w:jc w:val="both"/>
              <w:rPr>
                <w:color w:val="00B050"/>
              </w:rPr>
            </w:pPr>
            <w:r w:rsidRPr="007941C8">
              <w:rPr>
                <w:color w:val="00B050"/>
              </w:rPr>
              <w:t>ВРАХОВАНО</w:t>
            </w:r>
          </w:p>
          <w:p w:rsidR="00F449E4" w:rsidRDefault="00F449E4" w:rsidP="00080BA5">
            <w:pPr>
              <w:pStyle w:val="af3"/>
              <w:spacing w:before="0" w:beforeAutospacing="0" w:after="0" w:afterAutospacing="0"/>
              <w:jc w:val="both"/>
            </w:pPr>
          </w:p>
          <w:p w:rsidR="00F449E4" w:rsidRPr="003F16F0" w:rsidRDefault="00F449E4" w:rsidP="00080BA5">
            <w:pPr>
              <w:pStyle w:val="af3"/>
              <w:spacing w:before="0" w:beforeAutospacing="0" w:after="0" w:afterAutospacing="0"/>
              <w:jc w:val="both"/>
            </w:pPr>
            <w:r w:rsidRPr="003F16F0">
              <w:t xml:space="preserve">Інші терміни, що використовуються у цьому Порядку, вживаються у значенні, наведеному в </w:t>
            </w:r>
            <w:r w:rsidRPr="003F16F0">
              <w:rPr>
                <w:b/>
              </w:rPr>
              <w:t>Законі України «Про фахову передвищу освіту» та</w:t>
            </w:r>
            <w:r w:rsidR="00326A75" w:rsidRPr="00B13ED6">
              <w:rPr>
                <w:b/>
              </w:rPr>
              <w:t>/або</w:t>
            </w:r>
            <w:r w:rsidRPr="003F16F0">
              <w:t xml:space="preserve"> </w:t>
            </w:r>
            <w:r w:rsidRPr="003F16F0">
              <w:rPr>
                <w:b/>
              </w:rPr>
              <w:t>Законі України «Про вищу освіту»</w:t>
            </w:r>
            <w:r w:rsidRPr="003F16F0">
              <w:t>.</w:t>
            </w:r>
          </w:p>
        </w:tc>
        <w:tc>
          <w:tcPr>
            <w:tcW w:w="2262" w:type="dxa"/>
          </w:tcPr>
          <w:p w:rsidR="00F449E4" w:rsidRPr="003F16F0" w:rsidRDefault="00F449E4" w:rsidP="00080BA5">
            <w:pPr>
              <w:pStyle w:val="af3"/>
              <w:spacing w:after="0"/>
              <w:jc w:val="both"/>
            </w:pPr>
            <w:r w:rsidRPr="003F16F0">
              <w:t>Верхньодніпровський коледж Дніпровського державного аграрно-економічного університету</w:t>
            </w:r>
          </w:p>
          <w:p w:rsidR="00F449E4" w:rsidRPr="003F16F0" w:rsidRDefault="00F449E4" w:rsidP="00080BA5">
            <w:pPr>
              <w:pStyle w:val="af3"/>
              <w:spacing w:after="0"/>
              <w:jc w:val="both"/>
            </w:pPr>
            <w:r w:rsidRPr="003F16F0">
              <w:t>info@vkddaeu.dp.ua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t>11</w:t>
            </w:r>
          </w:p>
        </w:tc>
        <w:tc>
          <w:tcPr>
            <w:tcW w:w="3119" w:type="dxa"/>
          </w:tcPr>
          <w:p w:rsidR="00F449E4" w:rsidRPr="003E4428" w:rsidRDefault="00F449E4" w:rsidP="00080BA5">
            <w:pPr>
              <w:pStyle w:val="af3"/>
              <w:spacing w:before="0" w:beforeAutospacing="0" w:after="0" w:afterAutospacing="0"/>
              <w:jc w:val="both"/>
            </w:pPr>
            <w:r w:rsidRPr="003E4428">
              <w:t xml:space="preserve">3. Атестація осіб, які здобувають ступінь </w:t>
            </w:r>
            <w:r w:rsidRPr="003E4428">
              <w:rPr>
                <w:i/>
              </w:rPr>
              <w:t>магістра</w:t>
            </w:r>
            <w:r w:rsidRPr="003E4428">
              <w:t xml:space="preserve">, у формі кваліфікаційного іспиту здійснюється за спеціальностями згідно з переліком спеціальностей, за якими проводиться єдиний державний кваліфікаційний іспит для здобуття ступеня </w:t>
            </w:r>
            <w:r w:rsidRPr="003E4428">
              <w:rPr>
                <w:i/>
              </w:rPr>
              <w:t>магістра</w:t>
            </w:r>
            <w:r w:rsidRPr="003E4428">
              <w:t>, затвердженим постановою Кабінету Міністрів України від 10 травня 2018 р. N 354 (Офіційний вісник України, 2018 р., N 42, ст. 1487).</w:t>
            </w:r>
          </w:p>
        </w:tc>
        <w:tc>
          <w:tcPr>
            <w:tcW w:w="3119" w:type="dxa"/>
          </w:tcPr>
          <w:p w:rsidR="00F449E4" w:rsidRPr="003F16F0" w:rsidRDefault="00F449E4" w:rsidP="00080BA5">
            <w:pPr>
              <w:pStyle w:val="af3"/>
              <w:spacing w:before="0" w:beforeAutospacing="0" w:after="0" w:afterAutospacing="0"/>
              <w:jc w:val="both"/>
            </w:pPr>
            <w:r w:rsidRPr="003F16F0">
              <w:t xml:space="preserve">3. Атестація осіб, які здобувають ступінь </w:t>
            </w:r>
            <w:r w:rsidRPr="003F16F0">
              <w:rPr>
                <w:b/>
              </w:rPr>
              <w:t>фахової передвищої або вищої освіти</w:t>
            </w:r>
            <w:r w:rsidRPr="003F16F0">
              <w:t xml:space="preserve">, у формі кваліфікаційного іспиту здійснюється за спеціальностями згідно з переліком спеціальностей, за якими проводиться єдиний державний кваліфікаційний іспит для здобуття ступеня </w:t>
            </w:r>
            <w:r w:rsidRPr="003F16F0">
              <w:rPr>
                <w:b/>
              </w:rPr>
              <w:t>фахового молодшого бакалавра, бакалавра або магістра</w:t>
            </w:r>
            <w:r w:rsidRPr="003F16F0">
              <w:t xml:space="preserve">, затвердженим постановою Кабінету Міністрів України від 10 травня 2018 р. № 354 </w:t>
            </w:r>
            <w:r w:rsidRPr="003F16F0">
              <w:rPr>
                <w:b/>
              </w:rPr>
              <w:t xml:space="preserve">в редакції постанови </w:t>
            </w:r>
            <w:r w:rsidRPr="003F16F0">
              <w:rPr>
                <w:b/>
              </w:rPr>
              <w:lastRenderedPageBreak/>
              <w:t>Кабінету Міністрів України від ___ ________ 2020 р. № ____ «Про внесення змін до постанови Кабінету Міністрів України від 10 травня 2018 р. № 354»</w:t>
            </w:r>
            <w:r w:rsidRPr="003F16F0">
              <w:t xml:space="preserve"> (Офіційний вісник України, 2018 р., № 42, ст. 1487).</w:t>
            </w:r>
          </w:p>
        </w:tc>
        <w:tc>
          <w:tcPr>
            <w:tcW w:w="3119" w:type="dxa"/>
          </w:tcPr>
          <w:p w:rsidR="00F449E4" w:rsidRPr="003F16F0" w:rsidRDefault="00F449E4" w:rsidP="00080BA5">
            <w:pPr>
              <w:pStyle w:val="af3"/>
              <w:spacing w:before="0" w:beforeAutospacing="0" w:after="0" w:afterAutospacing="0"/>
              <w:jc w:val="both"/>
            </w:pPr>
            <w:r>
              <w:lastRenderedPageBreak/>
              <w:t xml:space="preserve">3. Атестація осіб, які здобувають ступінь фахової передвищої або вищої  освіти, у формі кваліфікаційного іспиту здійснюється за спеціальностями, </w:t>
            </w:r>
            <w:r w:rsidRPr="00E941E8">
              <w:rPr>
                <w:b/>
              </w:rPr>
              <w:t>за яким стандартом фахової передвищої або вищої освіти визначено форму атестації здобувачів фахової передвищої або вищої освіти у вигляді складання кваліфікаційного іспиту.</w:t>
            </w:r>
          </w:p>
        </w:tc>
        <w:tc>
          <w:tcPr>
            <w:tcW w:w="3119" w:type="dxa"/>
          </w:tcPr>
          <w:p w:rsidR="00F449E4" w:rsidRPr="00E941E8" w:rsidRDefault="00F449E4" w:rsidP="00E941E8">
            <w:pPr>
              <w:pStyle w:val="af3"/>
              <w:spacing w:before="0" w:beforeAutospacing="0" w:after="0" w:afterAutospacing="0"/>
              <w:jc w:val="both"/>
            </w:pPr>
            <w:r w:rsidRPr="00E941E8">
              <w:rPr>
                <w:color w:val="FF0000"/>
              </w:rPr>
              <w:t>ВІДХИЛЕНО</w:t>
            </w:r>
          </w:p>
        </w:tc>
        <w:tc>
          <w:tcPr>
            <w:tcW w:w="2262" w:type="dxa"/>
          </w:tcPr>
          <w:p w:rsidR="00F449E4" w:rsidRDefault="00F449E4" w:rsidP="00F23101">
            <w:pPr>
              <w:pStyle w:val="af3"/>
              <w:spacing w:before="0" w:beforeAutospacing="0" w:after="0" w:afterAutospacing="0"/>
              <w:jc w:val="both"/>
            </w:pPr>
            <w:r>
              <w:t>Донецький юридичний інститут</w:t>
            </w:r>
          </w:p>
          <w:p w:rsidR="00F449E4" w:rsidRPr="003F16F0" w:rsidRDefault="00F449E4" w:rsidP="00F23101">
            <w:pPr>
              <w:pStyle w:val="af3"/>
              <w:spacing w:before="0" w:beforeAutospacing="0" w:after="0" w:afterAutospacing="0"/>
              <w:jc w:val="both"/>
            </w:pPr>
            <w:r>
              <w:t>postmaster@dli.donetsk.ua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t>12</w:t>
            </w:r>
          </w:p>
        </w:tc>
        <w:tc>
          <w:tcPr>
            <w:tcW w:w="3119" w:type="dxa"/>
          </w:tcPr>
          <w:p w:rsidR="00F449E4" w:rsidRPr="003E4428" w:rsidRDefault="00F449E4" w:rsidP="00080BA5">
            <w:pPr>
              <w:pStyle w:val="af3"/>
              <w:spacing w:before="0" w:beforeAutospacing="0" w:after="0" w:afterAutospacing="0"/>
              <w:jc w:val="both"/>
            </w:pPr>
            <w:r w:rsidRPr="003E4428">
              <w:t>Атестація осіб, які здобувають ступінь магістра за спеціальностями галузі знань "22 Охорона здоров'я", здійснюється у формі кваліфікаційного іспиту відповідно до Порядку здійснення єдиного державного кваліфікаційного іспиту для здобувачів ступеня вищої освіти магістр за спеціальностями галузі знань "22 Охорона здоров'я", затвердженого постановою Кабінету Міністрів України від 28 березня 2018 р. N 334 (Офіційний вісник України, 2018 р., N 40, ст. 1402; 2019 р., N 32, ст. 1150).</w:t>
            </w:r>
          </w:p>
        </w:tc>
        <w:tc>
          <w:tcPr>
            <w:tcW w:w="3119" w:type="dxa"/>
          </w:tcPr>
          <w:p w:rsidR="00F449E4" w:rsidRPr="003F16F0" w:rsidRDefault="00F449E4" w:rsidP="00080BA5">
            <w:pPr>
              <w:pStyle w:val="af3"/>
              <w:spacing w:before="0" w:beforeAutospacing="0" w:after="0" w:afterAutospacing="0"/>
              <w:jc w:val="both"/>
            </w:pPr>
          </w:p>
        </w:tc>
        <w:tc>
          <w:tcPr>
            <w:tcW w:w="3119" w:type="dxa"/>
          </w:tcPr>
          <w:p w:rsidR="00F449E4" w:rsidRPr="003F16F0" w:rsidRDefault="00F449E4" w:rsidP="00080BA5">
            <w:pPr>
              <w:pStyle w:val="af3"/>
              <w:spacing w:before="0" w:beforeAutospacing="0" w:after="0" w:afterAutospacing="0"/>
              <w:jc w:val="both"/>
            </w:pPr>
          </w:p>
        </w:tc>
        <w:tc>
          <w:tcPr>
            <w:tcW w:w="3119" w:type="dxa"/>
          </w:tcPr>
          <w:p w:rsidR="00F449E4" w:rsidRPr="003F16F0" w:rsidRDefault="00F449E4" w:rsidP="00080BA5">
            <w:pPr>
              <w:pStyle w:val="af3"/>
              <w:spacing w:before="0" w:beforeAutospacing="0" w:after="0" w:afterAutospacing="0"/>
              <w:jc w:val="both"/>
            </w:pPr>
          </w:p>
        </w:tc>
        <w:tc>
          <w:tcPr>
            <w:tcW w:w="2262" w:type="dxa"/>
          </w:tcPr>
          <w:p w:rsidR="00F449E4" w:rsidRPr="003F16F0" w:rsidRDefault="00F449E4" w:rsidP="00080BA5">
            <w:pPr>
              <w:pStyle w:val="af3"/>
              <w:spacing w:before="0" w:beforeAutospacing="0" w:after="0" w:afterAutospacing="0"/>
              <w:jc w:val="both"/>
            </w:pPr>
          </w:p>
        </w:tc>
      </w:tr>
      <w:tr w:rsidR="00F449E4" w:rsidRPr="003F16F0" w:rsidTr="00B13ED6">
        <w:trPr>
          <w:trHeight w:val="1025"/>
        </w:trPr>
        <w:tc>
          <w:tcPr>
            <w:tcW w:w="534" w:type="dxa"/>
          </w:tcPr>
          <w:p w:rsidR="00F449E4" w:rsidRPr="00F449E4" w:rsidRDefault="00F449E4" w:rsidP="00080BA5">
            <w:pPr>
              <w:pStyle w:val="af3"/>
              <w:spacing w:before="0" w:beforeAutospacing="0" w:after="0" w:afterAutospacing="0"/>
              <w:jc w:val="both"/>
              <w:rPr>
                <w:b/>
                <w:lang w:val="en-US"/>
              </w:rPr>
            </w:pPr>
            <w:r>
              <w:rPr>
                <w:b/>
                <w:lang w:val="en-US"/>
              </w:rPr>
              <w:lastRenderedPageBreak/>
              <w:t>13</w:t>
            </w:r>
          </w:p>
        </w:tc>
        <w:tc>
          <w:tcPr>
            <w:tcW w:w="3119" w:type="dxa"/>
          </w:tcPr>
          <w:p w:rsidR="00F449E4" w:rsidRPr="003E4428" w:rsidRDefault="00F449E4" w:rsidP="00080BA5">
            <w:pPr>
              <w:pStyle w:val="af3"/>
              <w:spacing w:before="0" w:beforeAutospacing="0" w:after="0" w:afterAutospacing="0"/>
              <w:jc w:val="both"/>
              <w:rPr>
                <w:b/>
              </w:rPr>
            </w:pPr>
            <w:r w:rsidRPr="003E4428">
              <w:rPr>
                <w:b/>
              </w:rPr>
              <w:t>Норма відсутня</w:t>
            </w:r>
          </w:p>
        </w:tc>
        <w:tc>
          <w:tcPr>
            <w:tcW w:w="3119" w:type="dxa"/>
          </w:tcPr>
          <w:p w:rsidR="00F449E4" w:rsidRPr="003F16F0" w:rsidRDefault="00F449E4" w:rsidP="00080BA5">
            <w:pPr>
              <w:pStyle w:val="af3"/>
              <w:spacing w:before="0" w:beforeAutospacing="0" w:after="0" w:afterAutospacing="0"/>
              <w:jc w:val="both"/>
              <w:rPr>
                <w:b/>
              </w:rPr>
            </w:pPr>
            <w:r w:rsidRPr="003F16F0">
              <w:rPr>
                <w:b/>
              </w:rPr>
              <w:t>Атестація осіб, які здобувають ступінь фахової передвищої або вищої освіти у вищих військових навчальних закладах (військових навчальних підрозділах закладів вищої освіти) та закладах вищої освіти із специфічними умовами навчання, у формі кваліфікаційного іспиту здійснюється відповідно до актів державних органів, до сфери управління яких належать такі заклади освіти, за погодженням з МОН.</w:t>
            </w:r>
          </w:p>
        </w:tc>
        <w:tc>
          <w:tcPr>
            <w:tcW w:w="3119" w:type="dxa"/>
          </w:tcPr>
          <w:p w:rsidR="00F449E4" w:rsidRPr="00B13ED6" w:rsidRDefault="00F449E4" w:rsidP="00080BA5">
            <w:pPr>
              <w:pStyle w:val="af3"/>
              <w:spacing w:before="0" w:beforeAutospacing="0" w:after="0" w:afterAutospacing="0"/>
              <w:jc w:val="both"/>
            </w:pPr>
            <w:r w:rsidRPr="00B13ED6">
              <w:t xml:space="preserve">Атестація осіб, які здобувають ступінь фахової передвищої або вищої освіти </w:t>
            </w:r>
            <w:r w:rsidRPr="00B13ED6">
              <w:rPr>
                <w:b/>
              </w:rPr>
              <w:t>у військових коледжах сержантського складу, фахових коледжах із специфічними умовами навчання,</w:t>
            </w:r>
            <w:r w:rsidRPr="00B13ED6">
              <w:t xml:space="preserve">   </w:t>
            </w:r>
            <w:r w:rsidRPr="00B13ED6">
              <w:rPr>
                <w:b/>
              </w:rPr>
              <w:t>військових закладах вищої освіти</w:t>
            </w:r>
            <w:r w:rsidRPr="00B13ED6">
              <w:t xml:space="preserve"> (військових навчальних підрозділах закладів вищої освіти) та закладах вищої освіти із специфічними умовами навчання, у формі кваліфікаційного іспиту здійснюється відповідно до актів державних органів, до сфери управління яких належать такі заклади освіти, за погодженням з МОН.</w:t>
            </w: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r w:rsidRPr="00B13ED6">
              <w:t>------------------------------</w:t>
            </w: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r w:rsidRPr="00B13ED6">
              <w:t xml:space="preserve">Атестація осіб, які здобувають ступінь фахової передвищої або вищої </w:t>
            </w:r>
            <w:r w:rsidRPr="00B13ED6">
              <w:lastRenderedPageBreak/>
              <w:t xml:space="preserve">освіти у вищих військових навчальних закладах (військових навчальних підрозділах закладів вищої освіти) та закладах вищої освіти із специфічними умовами навчання, у формі кваліфікаційного іспиту </w:t>
            </w:r>
            <w:r w:rsidRPr="00B13ED6">
              <w:rPr>
                <w:b/>
              </w:rPr>
              <w:t>проводиться</w:t>
            </w:r>
            <w:r w:rsidRPr="00B13ED6">
              <w:t xml:space="preserve"> відповідно до </w:t>
            </w:r>
            <w:r w:rsidRPr="00B13ED6">
              <w:rPr>
                <w:b/>
              </w:rPr>
              <w:t>Порядку здійснення єдиного державного кваліфікаційного</w:t>
            </w:r>
            <w:r w:rsidRPr="00B13ED6">
              <w:t xml:space="preserve"> </w:t>
            </w:r>
            <w:r w:rsidRPr="00B13ED6">
              <w:rPr>
                <w:b/>
              </w:rPr>
              <w:t>іспиту для здобувачів вищої освіти</w:t>
            </w:r>
            <w:r w:rsidRPr="00B13ED6">
              <w:t>, до сфери управління яких належать такі заклади освіти, за погодженням з МОН.</w:t>
            </w:r>
          </w:p>
        </w:tc>
        <w:tc>
          <w:tcPr>
            <w:tcW w:w="3119" w:type="dxa"/>
          </w:tcPr>
          <w:p w:rsidR="00F449E4" w:rsidRPr="007941C8" w:rsidRDefault="00F449E4" w:rsidP="00080BA5">
            <w:pPr>
              <w:pStyle w:val="af3"/>
              <w:spacing w:after="0"/>
              <w:jc w:val="both"/>
              <w:rPr>
                <w:color w:val="00B050"/>
              </w:rPr>
            </w:pPr>
            <w:r w:rsidRPr="007941C8">
              <w:rPr>
                <w:color w:val="00B050"/>
              </w:rPr>
              <w:lastRenderedPageBreak/>
              <w:t>ВРАХОВАНО</w:t>
            </w:r>
          </w:p>
          <w:p w:rsidR="00F449E4" w:rsidRPr="005D763F" w:rsidRDefault="00F449E4" w:rsidP="00080BA5">
            <w:pPr>
              <w:pStyle w:val="af3"/>
              <w:spacing w:after="0"/>
              <w:jc w:val="both"/>
              <w:rPr>
                <w:b/>
              </w:rPr>
            </w:pPr>
            <w:r w:rsidRPr="005D763F">
              <w:rPr>
                <w:b/>
              </w:rPr>
              <w:t>Атестація осіб, які здобувають ступінь фахової передвищої або вищої освіти у військових коледжах сержантського складу, фахових коледжах із специфічними умовами навчання, вищих військових навчальних закладах, військових навчальних підрозділах закладів вищої освіти та закладах вищої освіти із специфічними умовами навчання, у формі кваліфікаційного іспиту здійснюється відповідно до актів державних органів, відповідальних за організацію кваліфікаційного іспиту за спеціальністю / групою спеціальностей (визначених у додатку до постанови), за погодженням з МОН.</w:t>
            </w:r>
          </w:p>
          <w:p w:rsidR="00F449E4" w:rsidRDefault="00F449E4" w:rsidP="00080BA5">
            <w:pPr>
              <w:pStyle w:val="af3"/>
              <w:spacing w:after="0"/>
              <w:jc w:val="both"/>
            </w:pPr>
            <w:r w:rsidRPr="00D355F4">
              <w:t>--------------------</w:t>
            </w:r>
          </w:p>
          <w:p w:rsidR="00F449E4" w:rsidRPr="00D355F4" w:rsidRDefault="00F449E4" w:rsidP="00080BA5">
            <w:pPr>
              <w:pStyle w:val="af3"/>
              <w:spacing w:after="0"/>
              <w:jc w:val="both"/>
            </w:pPr>
            <w:r w:rsidRPr="00D355F4">
              <w:rPr>
                <w:color w:val="FF0000"/>
              </w:rPr>
              <w:t>ВІДХИЛЕНО</w:t>
            </w:r>
          </w:p>
        </w:tc>
        <w:tc>
          <w:tcPr>
            <w:tcW w:w="2262" w:type="dxa"/>
          </w:tcPr>
          <w:p w:rsidR="00F449E4" w:rsidRDefault="00F449E4" w:rsidP="00080BA5">
            <w:pPr>
              <w:pStyle w:val="af3"/>
              <w:spacing w:before="0" w:beforeAutospacing="0" w:after="0" w:afterAutospacing="0"/>
              <w:jc w:val="both"/>
            </w:pPr>
            <w:r w:rsidRPr="003F16F0">
              <w:t>Верхньодніпровський коледж Дніпровського державного аграрно-економічного університету</w:t>
            </w:r>
          </w:p>
          <w:p w:rsidR="00F449E4" w:rsidRDefault="00B13ED6" w:rsidP="00080BA5">
            <w:pPr>
              <w:pStyle w:val="af3"/>
              <w:spacing w:before="0" w:beforeAutospacing="0" w:after="0" w:afterAutospacing="0"/>
              <w:jc w:val="both"/>
            </w:pPr>
            <w:hyperlink r:id="rId9" w:history="1">
              <w:r w:rsidR="00F449E4" w:rsidRPr="00266387">
                <w:rPr>
                  <w:rStyle w:val="a9"/>
                </w:rPr>
                <w:t>info@vkddaeu.dp.ua</w:t>
              </w:r>
            </w:hyperlink>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r>
              <w:t>--------------------</w:t>
            </w:r>
          </w:p>
          <w:p w:rsidR="00F449E4"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r>
              <w:t xml:space="preserve">Одеський державний університет </w:t>
            </w:r>
            <w:r>
              <w:lastRenderedPageBreak/>
              <w:t>внутрішніх справ</w:t>
            </w:r>
          </w:p>
          <w:p w:rsidR="00F449E4" w:rsidRPr="003F16F0" w:rsidRDefault="00F449E4" w:rsidP="00080BA5">
            <w:pPr>
              <w:pStyle w:val="af3"/>
              <w:spacing w:before="0" w:beforeAutospacing="0" w:after="0" w:afterAutospacing="0"/>
              <w:jc w:val="both"/>
            </w:pPr>
            <w:r>
              <w:rPr>
                <w:sz w:val="23"/>
                <w:szCs w:val="23"/>
              </w:rPr>
              <w:t>oduvsofficial@gmail.com</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b/>
                <w:lang w:val="en-US"/>
              </w:rPr>
            </w:pPr>
            <w:r>
              <w:rPr>
                <w:b/>
                <w:lang w:val="en-US"/>
              </w:rPr>
              <w:lastRenderedPageBreak/>
              <w:t>14</w:t>
            </w:r>
          </w:p>
        </w:tc>
        <w:tc>
          <w:tcPr>
            <w:tcW w:w="3119" w:type="dxa"/>
          </w:tcPr>
          <w:p w:rsidR="00F449E4" w:rsidRPr="0033420A" w:rsidRDefault="00F449E4" w:rsidP="00080BA5">
            <w:pPr>
              <w:pStyle w:val="af3"/>
              <w:spacing w:before="0" w:beforeAutospacing="0" w:after="0" w:afterAutospacing="0"/>
              <w:jc w:val="both"/>
              <w:rPr>
                <w:b/>
              </w:rPr>
            </w:pPr>
            <w:r w:rsidRPr="0033420A">
              <w:rPr>
                <w:b/>
              </w:rPr>
              <w:t>Норма відсутня</w:t>
            </w:r>
          </w:p>
        </w:tc>
        <w:tc>
          <w:tcPr>
            <w:tcW w:w="3119" w:type="dxa"/>
          </w:tcPr>
          <w:p w:rsidR="00F449E4" w:rsidRPr="003F16F0" w:rsidRDefault="00F449E4" w:rsidP="00080BA5">
            <w:pPr>
              <w:pStyle w:val="af3"/>
              <w:spacing w:before="0" w:beforeAutospacing="0" w:after="0" w:afterAutospacing="0"/>
              <w:jc w:val="both"/>
            </w:pPr>
          </w:p>
        </w:tc>
        <w:tc>
          <w:tcPr>
            <w:tcW w:w="3119" w:type="dxa"/>
          </w:tcPr>
          <w:p w:rsidR="00F449E4" w:rsidRPr="0033420A" w:rsidRDefault="00F449E4" w:rsidP="00080BA5">
            <w:pPr>
              <w:pStyle w:val="af3"/>
              <w:spacing w:before="0" w:beforeAutospacing="0" w:after="0" w:afterAutospacing="0"/>
              <w:jc w:val="both"/>
              <w:rPr>
                <w:b/>
              </w:rPr>
            </w:pPr>
            <w:r>
              <w:rPr>
                <w:b/>
              </w:rPr>
              <w:t>А</w:t>
            </w:r>
            <w:r w:rsidRPr="0033420A">
              <w:rPr>
                <w:b/>
              </w:rPr>
              <w:t>тестація осіб, які здобувають ступень фахової передвищої або вищої освіти у вищих військових навчальних закладах (військових навчальних підрозділах закладів вищої освіти) та закладах вищої освіти зі специфічними умовами навчання, у формі кваліфікаційного іспиту проводиться виключно</w:t>
            </w:r>
            <w:r>
              <w:rPr>
                <w:b/>
              </w:rPr>
              <w:t xml:space="preserve"> </w:t>
            </w:r>
            <w:r w:rsidRPr="0033420A">
              <w:rPr>
                <w:b/>
              </w:rPr>
              <w:t>на базі закладу вищої освіти, де навчається здобувач вищої освіти</w:t>
            </w:r>
            <w:r>
              <w:rPr>
                <w:b/>
              </w:rPr>
              <w:t>,</w:t>
            </w:r>
            <w:r w:rsidRPr="0033420A">
              <w:rPr>
                <w:b/>
              </w:rPr>
              <w:t xml:space="preserve"> із залученням науково-</w:t>
            </w:r>
            <w:r w:rsidRPr="0033420A">
              <w:rPr>
                <w:b/>
              </w:rPr>
              <w:lastRenderedPageBreak/>
              <w:t>педагогічних (педагогічних) працівників, які визначені державним органом, до сфери управляння якого належить заклад вищої освіти. Це пов’язано з тим, що кваліфікаційний іспит проводиться у вигляді практично-орієнтованого екзамену (поліцейського квесту) з метою перевірки готовності випускників застосовувати набуті компетентності, пов’язані з виконанням завдань, покладених на Національну поліцію України, та складається з двох частин:</w:t>
            </w:r>
          </w:p>
          <w:p w:rsidR="00F449E4" w:rsidRPr="0033420A" w:rsidRDefault="00F449E4" w:rsidP="00080BA5">
            <w:pPr>
              <w:pStyle w:val="af3"/>
              <w:spacing w:before="0" w:beforeAutospacing="0" w:after="0" w:afterAutospacing="0"/>
              <w:jc w:val="both"/>
              <w:rPr>
                <w:b/>
              </w:rPr>
            </w:pPr>
            <w:r w:rsidRPr="0033420A">
              <w:rPr>
                <w:b/>
              </w:rPr>
              <w:t>перша – письмове виконання ситуаційних завдань;</w:t>
            </w:r>
          </w:p>
          <w:p w:rsidR="00F449E4" w:rsidRPr="0033420A" w:rsidRDefault="00F449E4" w:rsidP="00080BA5">
            <w:pPr>
              <w:pStyle w:val="af3"/>
              <w:spacing w:before="0" w:beforeAutospacing="0" w:after="0" w:afterAutospacing="0"/>
              <w:jc w:val="both"/>
              <w:rPr>
                <w:b/>
              </w:rPr>
            </w:pPr>
            <w:r w:rsidRPr="0033420A">
              <w:rPr>
                <w:b/>
              </w:rPr>
              <w:t xml:space="preserve">друга – практична демонстрація (виконується в навчальному полігоні) основних умінь, навичок, інших набутих компетентностей із виконання службових завдань в умовах, </w:t>
            </w:r>
            <w:r w:rsidRPr="0033420A">
              <w:rPr>
                <w:b/>
              </w:rPr>
              <w:lastRenderedPageBreak/>
              <w:t>наближених до професійної діяльності.</w:t>
            </w:r>
          </w:p>
        </w:tc>
        <w:tc>
          <w:tcPr>
            <w:tcW w:w="3119" w:type="dxa"/>
          </w:tcPr>
          <w:p w:rsidR="00F449E4" w:rsidRPr="003F16F0" w:rsidRDefault="00F449E4" w:rsidP="00080BA5">
            <w:pPr>
              <w:pStyle w:val="af3"/>
              <w:spacing w:before="0" w:beforeAutospacing="0" w:after="0" w:afterAutospacing="0"/>
              <w:jc w:val="both"/>
            </w:pPr>
            <w:r w:rsidRPr="00D355F4">
              <w:rPr>
                <w:color w:val="FF0000"/>
              </w:rPr>
              <w:lastRenderedPageBreak/>
              <w:t>ВІДХИЛЕНО</w:t>
            </w:r>
          </w:p>
        </w:tc>
        <w:tc>
          <w:tcPr>
            <w:tcW w:w="2262" w:type="dxa"/>
          </w:tcPr>
          <w:p w:rsidR="00F449E4" w:rsidRDefault="00F449E4" w:rsidP="00080BA5">
            <w:pPr>
              <w:pStyle w:val="af3"/>
              <w:spacing w:before="0" w:beforeAutospacing="0" w:after="0" w:afterAutospacing="0"/>
              <w:jc w:val="both"/>
            </w:pPr>
            <w:r>
              <w:t>Харківський національний університет внутрішніх справ</w:t>
            </w:r>
          </w:p>
          <w:p w:rsidR="00F449E4" w:rsidRPr="003F16F0" w:rsidRDefault="00F449E4" w:rsidP="00080BA5">
            <w:pPr>
              <w:pStyle w:val="af3"/>
              <w:spacing w:before="0" w:beforeAutospacing="0" w:after="0" w:afterAutospacing="0"/>
              <w:jc w:val="both"/>
            </w:pPr>
            <w:r w:rsidRPr="0033420A">
              <w:t>monitoringhnuvs@ukr.net</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lastRenderedPageBreak/>
              <w:t>15</w:t>
            </w:r>
          </w:p>
        </w:tc>
        <w:tc>
          <w:tcPr>
            <w:tcW w:w="3119" w:type="dxa"/>
          </w:tcPr>
          <w:p w:rsidR="00F449E4" w:rsidRPr="003E4428" w:rsidRDefault="00F449E4" w:rsidP="00080BA5">
            <w:pPr>
              <w:pStyle w:val="af3"/>
              <w:spacing w:before="0" w:beforeAutospacing="0" w:after="0" w:afterAutospacing="0"/>
              <w:jc w:val="both"/>
            </w:pPr>
            <w:r w:rsidRPr="003E4428">
              <w:t>4. Кваліфікаційний іспит проводиться за такими принципами:</w:t>
            </w:r>
          </w:p>
        </w:tc>
        <w:tc>
          <w:tcPr>
            <w:tcW w:w="3119" w:type="dxa"/>
          </w:tcPr>
          <w:p w:rsidR="00F449E4" w:rsidRPr="003F16F0" w:rsidRDefault="00F449E4" w:rsidP="00080BA5">
            <w:pPr>
              <w:pStyle w:val="af3"/>
              <w:spacing w:before="0" w:beforeAutospacing="0" w:after="0" w:afterAutospacing="0"/>
              <w:jc w:val="both"/>
            </w:pPr>
          </w:p>
        </w:tc>
        <w:tc>
          <w:tcPr>
            <w:tcW w:w="3119" w:type="dxa"/>
          </w:tcPr>
          <w:p w:rsidR="00F449E4" w:rsidRPr="003F16F0" w:rsidRDefault="00F449E4" w:rsidP="00080BA5">
            <w:pPr>
              <w:pStyle w:val="af3"/>
              <w:spacing w:before="0" w:beforeAutospacing="0" w:after="0" w:afterAutospacing="0"/>
              <w:jc w:val="both"/>
            </w:pPr>
          </w:p>
        </w:tc>
        <w:tc>
          <w:tcPr>
            <w:tcW w:w="3119" w:type="dxa"/>
          </w:tcPr>
          <w:p w:rsidR="00F449E4" w:rsidRPr="003F16F0" w:rsidRDefault="00F449E4" w:rsidP="00080BA5">
            <w:pPr>
              <w:pStyle w:val="af3"/>
              <w:spacing w:before="0" w:beforeAutospacing="0" w:after="0" w:afterAutospacing="0"/>
              <w:jc w:val="both"/>
            </w:pPr>
          </w:p>
        </w:tc>
        <w:tc>
          <w:tcPr>
            <w:tcW w:w="2262" w:type="dxa"/>
          </w:tcPr>
          <w:p w:rsidR="00F449E4" w:rsidRPr="003F16F0" w:rsidRDefault="00F449E4" w:rsidP="00080BA5">
            <w:pPr>
              <w:pStyle w:val="af3"/>
              <w:spacing w:before="0" w:beforeAutospacing="0" w:after="0" w:afterAutospacing="0"/>
              <w:jc w:val="both"/>
            </w:pPr>
          </w:p>
        </w:tc>
      </w:tr>
      <w:tr w:rsidR="00F449E4" w:rsidRPr="003F16F0" w:rsidTr="00B13ED6">
        <w:tc>
          <w:tcPr>
            <w:tcW w:w="534" w:type="dxa"/>
          </w:tcPr>
          <w:p w:rsidR="00F449E4" w:rsidRPr="00F449E4" w:rsidRDefault="00F449E4" w:rsidP="00080BA5">
            <w:pPr>
              <w:pStyle w:val="af3"/>
              <w:spacing w:before="0" w:beforeAutospacing="0" w:after="0" w:afterAutospacing="0"/>
              <w:jc w:val="both"/>
              <w:rPr>
                <w:b/>
                <w:lang w:val="en-US"/>
              </w:rPr>
            </w:pPr>
            <w:r>
              <w:rPr>
                <w:b/>
                <w:lang w:val="en-US"/>
              </w:rPr>
              <w:t>16</w:t>
            </w:r>
          </w:p>
        </w:tc>
        <w:tc>
          <w:tcPr>
            <w:tcW w:w="3119" w:type="dxa"/>
          </w:tcPr>
          <w:p w:rsidR="00F449E4" w:rsidRPr="003E4428" w:rsidRDefault="00F449E4" w:rsidP="00080BA5">
            <w:pPr>
              <w:pStyle w:val="af3"/>
              <w:spacing w:before="0" w:beforeAutospacing="0" w:after="0" w:afterAutospacing="0"/>
              <w:jc w:val="both"/>
            </w:pPr>
            <w:r w:rsidRPr="003E4428">
              <w:rPr>
                <w:b/>
              </w:rPr>
              <w:t>Норма відсутня</w:t>
            </w:r>
          </w:p>
        </w:tc>
        <w:tc>
          <w:tcPr>
            <w:tcW w:w="3119" w:type="dxa"/>
          </w:tcPr>
          <w:p w:rsidR="00F449E4" w:rsidRPr="003A521C" w:rsidRDefault="00F449E4" w:rsidP="00080BA5">
            <w:pPr>
              <w:pStyle w:val="af3"/>
              <w:spacing w:before="0" w:beforeAutospacing="0" w:after="0" w:afterAutospacing="0"/>
              <w:jc w:val="both"/>
              <w:rPr>
                <w:b/>
              </w:rPr>
            </w:pPr>
          </w:p>
        </w:tc>
        <w:tc>
          <w:tcPr>
            <w:tcW w:w="3119" w:type="dxa"/>
          </w:tcPr>
          <w:p w:rsidR="00F449E4" w:rsidRPr="003A521C" w:rsidRDefault="00F449E4" w:rsidP="00080BA5">
            <w:pPr>
              <w:pStyle w:val="af3"/>
              <w:spacing w:before="0" w:beforeAutospacing="0" w:after="0" w:afterAutospacing="0"/>
              <w:jc w:val="both"/>
              <w:rPr>
                <w:b/>
              </w:rPr>
            </w:pPr>
            <w:r w:rsidRPr="003A521C">
              <w:rPr>
                <w:b/>
              </w:rPr>
              <w:t>верховенства права та законності;</w:t>
            </w:r>
          </w:p>
        </w:tc>
        <w:tc>
          <w:tcPr>
            <w:tcW w:w="3119" w:type="dxa"/>
          </w:tcPr>
          <w:p w:rsidR="00F449E4" w:rsidRPr="003F16F0" w:rsidRDefault="00F449E4" w:rsidP="00080BA5">
            <w:pPr>
              <w:pStyle w:val="af3"/>
              <w:spacing w:before="0" w:beforeAutospacing="0" w:after="0" w:afterAutospacing="0"/>
              <w:jc w:val="both"/>
            </w:pPr>
            <w:r w:rsidRPr="00D355F4">
              <w:rPr>
                <w:color w:val="FF0000"/>
              </w:rPr>
              <w:t>ВІДХИЛЕНО</w:t>
            </w:r>
          </w:p>
        </w:tc>
        <w:tc>
          <w:tcPr>
            <w:tcW w:w="2262" w:type="dxa"/>
          </w:tcPr>
          <w:p w:rsidR="00F449E4" w:rsidRDefault="00F449E4" w:rsidP="00080BA5">
            <w:pPr>
              <w:pStyle w:val="af3"/>
              <w:spacing w:before="0" w:beforeAutospacing="0" w:after="0" w:afterAutospacing="0"/>
              <w:jc w:val="both"/>
            </w:pPr>
            <w:r>
              <w:t>Дніпропетровский державний університет внутрішніх справ</w:t>
            </w:r>
          </w:p>
          <w:p w:rsidR="00F449E4" w:rsidRPr="00E31E5F" w:rsidRDefault="00F449E4" w:rsidP="00080BA5">
            <w:pPr>
              <w:pStyle w:val="af3"/>
              <w:spacing w:before="0" w:beforeAutospacing="0" w:after="0" w:afterAutospacing="0"/>
              <w:jc w:val="both"/>
              <w:rPr>
                <w:lang w:val="ru-RU"/>
              </w:rPr>
            </w:pPr>
            <w:r>
              <w:rPr>
                <w:lang w:val="en-US"/>
              </w:rPr>
              <w:t>mail</w:t>
            </w:r>
            <w:r w:rsidRPr="00E31E5F">
              <w:rPr>
                <w:lang w:val="ru-RU"/>
              </w:rPr>
              <w:t>@</w:t>
            </w:r>
            <w:r>
              <w:rPr>
                <w:lang w:val="en-US"/>
              </w:rPr>
              <w:t>dduvs</w:t>
            </w:r>
            <w:r w:rsidRPr="00E31E5F">
              <w:rPr>
                <w:lang w:val="ru-RU"/>
              </w:rPr>
              <w:t>.</w:t>
            </w:r>
            <w:r>
              <w:rPr>
                <w:lang w:val="en-US"/>
              </w:rPr>
              <w:t>in</w:t>
            </w:r>
            <w:r w:rsidRPr="00E31E5F">
              <w:rPr>
                <w:lang w:val="ru-RU"/>
              </w:rPr>
              <w:t>.</w:t>
            </w:r>
            <w:r>
              <w:rPr>
                <w:lang w:val="en-US"/>
              </w:rPr>
              <w:t>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b/>
                <w:lang w:val="en-US"/>
              </w:rPr>
            </w:pPr>
            <w:r>
              <w:rPr>
                <w:b/>
                <w:lang w:val="en-US"/>
              </w:rPr>
              <w:t>17</w:t>
            </w:r>
          </w:p>
        </w:tc>
        <w:tc>
          <w:tcPr>
            <w:tcW w:w="3119" w:type="dxa"/>
          </w:tcPr>
          <w:p w:rsidR="00F449E4" w:rsidRPr="003E4428" w:rsidRDefault="00F449E4" w:rsidP="00080BA5">
            <w:pPr>
              <w:pStyle w:val="af3"/>
              <w:spacing w:before="0" w:beforeAutospacing="0" w:after="0" w:afterAutospacing="0"/>
              <w:jc w:val="both"/>
            </w:pPr>
            <w:r w:rsidRPr="003E4428">
              <w:rPr>
                <w:b/>
              </w:rPr>
              <w:t>Норма відсутня</w:t>
            </w:r>
          </w:p>
        </w:tc>
        <w:tc>
          <w:tcPr>
            <w:tcW w:w="3119" w:type="dxa"/>
          </w:tcPr>
          <w:p w:rsidR="00F449E4" w:rsidRPr="003A521C" w:rsidRDefault="00F449E4" w:rsidP="00080BA5">
            <w:pPr>
              <w:pStyle w:val="af3"/>
              <w:spacing w:before="0" w:beforeAutospacing="0" w:after="0" w:afterAutospacing="0"/>
              <w:jc w:val="both"/>
              <w:rPr>
                <w:b/>
              </w:rPr>
            </w:pPr>
          </w:p>
        </w:tc>
        <w:tc>
          <w:tcPr>
            <w:tcW w:w="3119" w:type="dxa"/>
          </w:tcPr>
          <w:p w:rsidR="00F449E4" w:rsidRPr="003A521C" w:rsidRDefault="00F449E4" w:rsidP="00080BA5">
            <w:pPr>
              <w:pStyle w:val="af3"/>
              <w:spacing w:before="0" w:beforeAutospacing="0" w:after="0" w:afterAutospacing="0"/>
              <w:jc w:val="both"/>
              <w:rPr>
                <w:b/>
              </w:rPr>
            </w:pPr>
            <w:r w:rsidRPr="003A521C">
              <w:rPr>
                <w:b/>
              </w:rPr>
              <w:t>студентоорієнтованості;</w:t>
            </w:r>
          </w:p>
        </w:tc>
        <w:tc>
          <w:tcPr>
            <w:tcW w:w="3119" w:type="dxa"/>
          </w:tcPr>
          <w:p w:rsidR="00F449E4" w:rsidRPr="003F16F0" w:rsidRDefault="00F449E4" w:rsidP="00080BA5">
            <w:pPr>
              <w:pStyle w:val="af3"/>
              <w:spacing w:before="0" w:beforeAutospacing="0" w:after="0" w:afterAutospacing="0"/>
              <w:jc w:val="both"/>
            </w:pPr>
            <w:r w:rsidRPr="00D355F4">
              <w:rPr>
                <w:color w:val="FF0000"/>
              </w:rPr>
              <w:t>ВІДХИЛЕНО</w:t>
            </w:r>
          </w:p>
        </w:tc>
        <w:tc>
          <w:tcPr>
            <w:tcW w:w="2262" w:type="dxa"/>
          </w:tcPr>
          <w:p w:rsidR="00F449E4" w:rsidRDefault="00F449E4" w:rsidP="00080BA5">
            <w:pPr>
              <w:pStyle w:val="af3"/>
              <w:spacing w:before="0" w:beforeAutospacing="0" w:after="0" w:afterAutospacing="0"/>
              <w:jc w:val="both"/>
            </w:pPr>
            <w:r>
              <w:t>Дніпропетровский державний університет внутрішніх справ</w:t>
            </w:r>
          </w:p>
          <w:p w:rsidR="00F449E4" w:rsidRPr="00E31E5F" w:rsidRDefault="00F449E4" w:rsidP="00080BA5">
            <w:pPr>
              <w:pStyle w:val="af3"/>
              <w:spacing w:before="0" w:beforeAutospacing="0" w:after="0" w:afterAutospacing="0"/>
              <w:jc w:val="both"/>
              <w:rPr>
                <w:lang w:val="ru-RU"/>
              </w:rPr>
            </w:pPr>
            <w:r>
              <w:rPr>
                <w:lang w:val="en-US"/>
              </w:rPr>
              <w:t>mail</w:t>
            </w:r>
            <w:r w:rsidRPr="00E31E5F">
              <w:rPr>
                <w:lang w:val="ru-RU"/>
              </w:rPr>
              <w:t>@</w:t>
            </w:r>
            <w:r>
              <w:rPr>
                <w:lang w:val="en-US"/>
              </w:rPr>
              <w:t>dduvs</w:t>
            </w:r>
            <w:r w:rsidRPr="00E31E5F">
              <w:rPr>
                <w:lang w:val="ru-RU"/>
              </w:rPr>
              <w:t>.</w:t>
            </w:r>
            <w:r>
              <w:rPr>
                <w:lang w:val="en-US"/>
              </w:rPr>
              <w:t>in</w:t>
            </w:r>
            <w:r w:rsidRPr="00E31E5F">
              <w:rPr>
                <w:lang w:val="ru-RU"/>
              </w:rPr>
              <w:t>.</w:t>
            </w:r>
            <w:r>
              <w:rPr>
                <w:lang w:val="en-US"/>
              </w:rPr>
              <w:t>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b/>
                <w:lang w:val="en-US"/>
              </w:rPr>
            </w:pPr>
            <w:r>
              <w:rPr>
                <w:b/>
                <w:lang w:val="en-US"/>
              </w:rPr>
              <w:t>18</w:t>
            </w:r>
          </w:p>
        </w:tc>
        <w:tc>
          <w:tcPr>
            <w:tcW w:w="3119" w:type="dxa"/>
          </w:tcPr>
          <w:p w:rsidR="00F449E4" w:rsidRPr="003E4428" w:rsidRDefault="00F449E4" w:rsidP="00080BA5">
            <w:pPr>
              <w:pStyle w:val="af3"/>
              <w:spacing w:before="0" w:beforeAutospacing="0" w:after="0" w:afterAutospacing="0"/>
              <w:jc w:val="both"/>
            </w:pPr>
            <w:r w:rsidRPr="003E4428">
              <w:rPr>
                <w:b/>
              </w:rPr>
              <w:t>Норма відсутня</w:t>
            </w:r>
          </w:p>
        </w:tc>
        <w:tc>
          <w:tcPr>
            <w:tcW w:w="3119" w:type="dxa"/>
          </w:tcPr>
          <w:p w:rsidR="00F449E4" w:rsidRPr="003A521C" w:rsidRDefault="00F449E4" w:rsidP="00080BA5">
            <w:pPr>
              <w:pStyle w:val="af3"/>
              <w:spacing w:before="0" w:beforeAutospacing="0" w:after="0" w:afterAutospacing="0"/>
              <w:jc w:val="both"/>
              <w:rPr>
                <w:b/>
              </w:rPr>
            </w:pPr>
          </w:p>
        </w:tc>
        <w:tc>
          <w:tcPr>
            <w:tcW w:w="3119" w:type="dxa"/>
          </w:tcPr>
          <w:p w:rsidR="00F449E4" w:rsidRPr="003A521C" w:rsidRDefault="00F449E4" w:rsidP="00080BA5">
            <w:pPr>
              <w:pStyle w:val="af3"/>
              <w:spacing w:before="0" w:beforeAutospacing="0" w:after="0" w:afterAutospacing="0"/>
              <w:jc w:val="both"/>
              <w:rPr>
                <w:b/>
              </w:rPr>
            </w:pPr>
            <w:r w:rsidRPr="003A521C">
              <w:rPr>
                <w:b/>
              </w:rPr>
              <w:t>рівності та доступності;</w:t>
            </w:r>
          </w:p>
        </w:tc>
        <w:tc>
          <w:tcPr>
            <w:tcW w:w="3119" w:type="dxa"/>
          </w:tcPr>
          <w:p w:rsidR="00F449E4" w:rsidRPr="003F16F0" w:rsidRDefault="00F449E4" w:rsidP="00080BA5">
            <w:pPr>
              <w:pStyle w:val="af3"/>
              <w:spacing w:before="0" w:beforeAutospacing="0" w:after="0" w:afterAutospacing="0"/>
              <w:jc w:val="both"/>
            </w:pPr>
            <w:r w:rsidRPr="00D355F4">
              <w:rPr>
                <w:color w:val="FF0000"/>
              </w:rPr>
              <w:t>ВІДХИЛЕНО</w:t>
            </w:r>
          </w:p>
        </w:tc>
        <w:tc>
          <w:tcPr>
            <w:tcW w:w="2262" w:type="dxa"/>
          </w:tcPr>
          <w:p w:rsidR="00F449E4" w:rsidRDefault="00F449E4" w:rsidP="00080BA5">
            <w:pPr>
              <w:pStyle w:val="af3"/>
              <w:spacing w:before="0" w:beforeAutospacing="0" w:after="0" w:afterAutospacing="0"/>
              <w:jc w:val="both"/>
            </w:pPr>
            <w:r>
              <w:t>Дніпропетровский державний університет внутрішніх справ</w:t>
            </w:r>
          </w:p>
          <w:p w:rsidR="00F449E4" w:rsidRPr="00E31E5F" w:rsidRDefault="00F449E4" w:rsidP="00080BA5">
            <w:pPr>
              <w:pStyle w:val="af3"/>
              <w:spacing w:before="0" w:beforeAutospacing="0" w:after="0" w:afterAutospacing="0"/>
              <w:jc w:val="both"/>
              <w:rPr>
                <w:lang w:val="ru-RU"/>
              </w:rPr>
            </w:pPr>
            <w:r>
              <w:rPr>
                <w:lang w:val="en-US"/>
              </w:rPr>
              <w:t>mail</w:t>
            </w:r>
            <w:r w:rsidRPr="00E31E5F">
              <w:rPr>
                <w:lang w:val="ru-RU"/>
              </w:rPr>
              <w:t>@</w:t>
            </w:r>
            <w:r>
              <w:rPr>
                <w:lang w:val="en-US"/>
              </w:rPr>
              <w:t>dduvs</w:t>
            </w:r>
            <w:r w:rsidRPr="00E31E5F">
              <w:rPr>
                <w:lang w:val="ru-RU"/>
              </w:rPr>
              <w:t>.</w:t>
            </w:r>
            <w:r>
              <w:rPr>
                <w:lang w:val="en-US"/>
              </w:rPr>
              <w:t>in</w:t>
            </w:r>
            <w:r w:rsidRPr="00E31E5F">
              <w:rPr>
                <w:lang w:val="ru-RU"/>
              </w:rPr>
              <w:t>.</w:t>
            </w:r>
            <w:r>
              <w:rPr>
                <w:lang w:val="en-US"/>
              </w:rPr>
              <w:t>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b/>
                <w:lang w:val="en-US"/>
              </w:rPr>
            </w:pPr>
            <w:r>
              <w:rPr>
                <w:b/>
                <w:lang w:val="en-US"/>
              </w:rPr>
              <w:t>19</w:t>
            </w:r>
          </w:p>
        </w:tc>
        <w:tc>
          <w:tcPr>
            <w:tcW w:w="3119" w:type="dxa"/>
          </w:tcPr>
          <w:p w:rsidR="00F449E4" w:rsidRPr="003E4428" w:rsidRDefault="00F449E4" w:rsidP="00080BA5">
            <w:pPr>
              <w:pStyle w:val="af3"/>
              <w:spacing w:before="0" w:beforeAutospacing="0" w:after="0" w:afterAutospacing="0"/>
              <w:jc w:val="both"/>
            </w:pPr>
            <w:r w:rsidRPr="003E4428">
              <w:rPr>
                <w:b/>
              </w:rPr>
              <w:t>Норма відсутня</w:t>
            </w:r>
          </w:p>
        </w:tc>
        <w:tc>
          <w:tcPr>
            <w:tcW w:w="3119" w:type="dxa"/>
          </w:tcPr>
          <w:p w:rsidR="00F449E4" w:rsidRPr="003A521C" w:rsidRDefault="00F449E4" w:rsidP="00080BA5">
            <w:pPr>
              <w:pStyle w:val="af3"/>
              <w:spacing w:before="0" w:beforeAutospacing="0" w:after="0" w:afterAutospacing="0"/>
              <w:jc w:val="both"/>
              <w:rPr>
                <w:b/>
              </w:rPr>
            </w:pPr>
          </w:p>
        </w:tc>
        <w:tc>
          <w:tcPr>
            <w:tcW w:w="3119" w:type="dxa"/>
          </w:tcPr>
          <w:p w:rsidR="00F449E4" w:rsidRPr="003A521C" w:rsidRDefault="00F449E4" w:rsidP="00080BA5">
            <w:pPr>
              <w:pStyle w:val="af3"/>
              <w:spacing w:before="0" w:beforeAutospacing="0" w:after="0" w:afterAutospacing="0"/>
              <w:jc w:val="both"/>
              <w:rPr>
                <w:b/>
              </w:rPr>
            </w:pPr>
            <w:r w:rsidRPr="003A521C">
              <w:rPr>
                <w:b/>
              </w:rPr>
              <w:t>якості;</w:t>
            </w:r>
          </w:p>
        </w:tc>
        <w:tc>
          <w:tcPr>
            <w:tcW w:w="3119" w:type="dxa"/>
          </w:tcPr>
          <w:p w:rsidR="00F449E4" w:rsidRPr="003F16F0" w:rsidRDefault="00F449E4" w:rsidP="00080BA5">
            <w:pPr>
              <w:pStyle w:val="af3"/>
              <w:spacing w:before="0" w:beforeAutospacing="0" w:after="0" w:afterAutospacing="0"/>
              <w:jc w:val="both"/>
            </w:pPr>
            <w:r w:rsidRPr="00D355F4">
              <w:rPr>
                <w:color w:val="FF0000"/>
              </w:rPr>
              <w:t>ВІДХИЛЕНО</w:t>
            </w:r>
          </w:p>
        </w:tc>
        <w:tc>
          <w:tcPr>
            <w:tcW w:w="2262" w:type="dxa"/>
          </w:tcPr>
          <w:p w:rsidR="00F449E4" w:rsidRDefault="00F449E4" w:rsidP="00080BA5">
            <w:pPr>
              <w:pStyle w:val="af3"/>
              <w:spacing w:before="0" w:beforeAutospacing="0" w:after="0" w:afterAutospacing="0"/>
              <w:jc w:val="both"/>
            </w:pPr>
            <w:r>
              <w:t>Дніпропетровский державний університет внутрішніх справ</w:t>
            </w:r>
          </w:p>
          <w:p w:rsidR="00F449E4" w:rsidRPr="00E31E5F" w:rsidRDefault="00F449E4" w:rsidP="00080BA5">
            <w:pPr>
              <w:pStyle w:val="af3"/>
              <w:spacing w:before="0" w:beforeAutospacing="0" w:after="0" w:afterAutospacing="0"/>
              <w:jc w:val="both"/>
              <w:rPr>
                <w:lang w:val="ru-RU"/>
              </w:rPr>
            </w:pPr>
            <w:r>
              <w:rPr>
                <w:lang w:val="en-US"/>
              </w:rPr>
              <w:t>mail</w:t>
            </w:r>
            <w:r w:rsidRPr="00E31E5F">
              <w:rPr>
                <w:lang w:val="ru-RU"/>
              </w:rPr>
              <w:t>@</w:t>
            </w:r>
            <w:r>
              <w:rPr>
                <w:lang w:val="en-US"/>
              </w:rPr>
              <w:t>dduvs</w:t>
            </w:r>
            <w:r w:rsidRPr="00E31E5F">
              <w:rPr>
                <w:lang w:val="ru-RU"/>
              </w:rPr>
              <w:t>.</w:t>
            </w:r>
            <w:r>
              <w:rPr>
                <w:lang w:val="en-US"/>
              </w:rPr>
              <w:t>in</w:t>
            </w:r>
            <w:r w:rsidRPr="00E31E5F">
              <w:rPr>
                <w:lang w:val="ru-RU"/>
              </w:rPr>
              <w:t>.</w:t>
            </w:r>
            <w:r>
              <w:rPr>
                <w:lang w:val="en-US"/>
              </w:rPr>
              <w:t>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b/>
                <w:lang w:val="en-US"/>
              </w:rPr>
            </w:pPr>
            <w:r>
              <w:rPr>
                <w:b/>
                <w:lang w:val="en-US"/>
              </w:rPr>
              <w:t>20</w:t>
            </w:r>
          </w:p>
        </w:tc>
        <w:tc>
          <w:tcPr>
            <w:tcW w:w="3119" w:type="dxa"/>
          </w:tcPr>
          <w:p w:rsidR="00F449E4" w:rsidRPr="003E4428" w:rsidRDefault="00F449E4" w:rsidP="00080BA5">
            <w:pPr>
              <w:pStyle w:val="af3"/>
              <w:spacing w:before="0" w:beforeAutospacing="0" w:after="0" w:afterAutospacing="0"/>
              <w:jc w:val="both"/>
              <w:rPr>
                <w:b/>
              </w:rPr>
            </w:pPr>
            <w:r w:rsidRPr="00237E8B">
              <w:rPr>
                <w:b/>
              </w:rPr>
              <w:t>Норма відсутня</w:t>
            </w:r>
          </w:p>
        </w:tc>
        <w:tc>
          <w:tcPr>
            <w:tcW w:w="3119" w:type="dxa"/>
          </w:tcPr>
          <w:p w:rsidR="00F449E4" w:rsidRPr="003A521C" w:rsidRDefault="00F449E4" w:rsidP="00080BA5">
            <w:pPr>
              <w:pStyle w:val="af3"/>
              <w:spacing w:before="0" w:beforeAutospacing="0" w:after="0" w:afterAutospacing="0"/>
              <w:jc w:val="both"/>
              <w:rPr>
                <w:b/>
              </w:rPr>
            </w:pPr>
          </w:p>
        </w:tc>
        <w:tc>
          <w:tcPr>
            <w:tcW w:w="3119" w:type="dxa"/>
          </w:tcPr>
          <w:p w:rsidR="00F449E4" w:rsidRPr="003A521C" w:rsidRDefault="00F449E4" w:rsidP="00080BA5">
            <w:pPr>
              <w:pStyle w:val="af3"/>
              <w:spacing w:before="0" w:beforeAutospacing="0" w:after="0" w:afterAutospacing="0"/>
              <w:jc w:val="both"/>
              <w:rPr>
                <w:b/>
              </w:rPr>
            </w:pPr>
            <w:r>
              <w:rPr>
                <w:b/>
              </w:rPr>
              <w:t>відокремлення діяльності з надання освітньої послуги від вимірювання результатів навчання шляхом визначення різних суб’єктів діяльності;</w:t>
            </w:r>
          </w:p>
        </w:tc>
        <w:tc>
          <w:tcPr>
            <w:tcW w:w="3119" w:type="dxa"/>
          </w:tcPr>
          <w:p w:rsidR="00F449E4" w:rsidRDefault="00F449E4" w:rsidP="00080BA5">
            <w:pPr>
              <w:pStyle w:val="af3"/>
              <w:spacing w:before="0" w:beforeAutospacing="0" w:after="0" w:afterAutospacing="0"/>
              <w:jc w:val="both"/>
              <w:rPr>
                <w:color w:val="00B050"/>
              </w:rPr>
            </w:pPr>
            <w:r w:rsidRPr="00237E8B">
              <w:rPr>
                <w:color w:val="00B050"/>
              </w:rPr>
              <w:t>ВРАХОВАНО</w:t>
            </w:r>
          </w:p>
          <w:p w:rsidR="00F449E4" w:rsidRDefault="00F449E4" w:rsidP="00080BA5">
            <w:pPr>
              <w:pStyle w:val="af3"/>
              <w:spacing w:before="0" w:beforeAutospacing="0" w:after="0" w:afterAutospacing="0"/>
              <w:jc w:val="both"/>
              <w:rPr>
                <w:color w:val="00B050"/>
              </w:rPr>
            </w:pPr>
          </w:p>
          <w:p w:rsidR="00F449E4" w:rsidRPr="00D355F4" w:rsidRDefault="00F449E4" w:rsidP="00080BA5">
            <w:pPr>
              <w:pStyle w:val="af3"/>
              <w:spacing w:before="0" w:beforeAutospacing="0" w:after="0" w:afterAutospacing="0"/>
              <w:jc w:val="both"/>
              <w:rPr>
                <w:color w:val="FF0000"/>
              </w:rPr>
            </w:pPr>
            <w:r>
              <w:rPr>
                <w:b/>
              </w:rPr>
              <w:t>відокремлення діяльності з надання освітньої послуги від вимірювання результатів навчання шляхом визначення різних суб’єктів діяльності;</w:t>
            </w:r>
          </w:p>
        </w:tc>
        <w:tc>
          <w:tcPr>
            <w:tcW w:w="2262" w:type="dxa"/>
          </w:tcPr>
          <w:p w:rsidR="00F449E4" w:rsidRDefault="00F449E4" w:rsidP="00080BA5">
            <w:pPr>
              <w:pStyle w:val="af3"/>
              <w:spacing w:before="0" w:beforeAutospacing="0" w:after="0" w:afterAutospacing="0"/>
              <w:jc w:val="both"/>
            </w:pPr>
            <w:r>
              <w:t>Врублевська</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lastRenderedPageBreak/>
              <w:t>21</w:t>
            </w:r>
          </w:p>
        </w:tc>
        <w:tc>
          <w:tcPr>
            <w:tcW w:w="3119" w:type="dxa"/>
          </w:tcPr>
          <w:p w:rsidR="00F449E4" w:rsidRPr="003E4428" w:rsidRDefault="00F449E4" w:rsidP="00080BA5">
            <w:pPr>
              <w:pStyle w:val="af3"/>
              <w:spacing w:before="0" w:beforeAutospacing="0" w:after="0" w:afterAutospacing="0"/>
              <w:jc w:val="both"/>
            </w:pPr>
            <w:r w:rsidRPr="003E4428">
              <w:t>академічна доброчесність;</w:t>
            </w:r>
          </w:p>
        </w:tc>
        <w:tc>
          <w:tcPr>
            <w:tcW w:w="3119" w:type="dxa"/>
          </w:tcPr>
          <w:p w:rsidR="00F449E4" w:rsidRPr="003A521C" w:rsidRDefault="00F449E4" w:rsidP="00080BA5">
            <w:pPr>
              <w:pStyle w:val="af3"/>
              <w:spacing w:before="0" w:beforeAutospacing="0" w:after="0" w:afterAutospacing="0"/>
              <w:jc w:val="both"/>
              <w:rPr>
                <w:b/>
              </w:rPr>
            </w:pPr>
          </w:p>
        </w:tc>
        <w:tc>
          <w:tcPr>
            <w:tcW w:w="3119" w:type="dxa"/>
          </w:tcPr>
          <w:p w:rsidR="00F449E4" w:rsidRPr="003A521C" w:rsidRDefault="00F449E4" w:rsidP="00080BA5">
            <w:pPr>
              <w:pStyle w:val="af3"/>
              <w:spacing w:before="0" w:beforeAutospacing="0" w:after="0" w:afterAutospacing="0"/>
              <w:jc w:val="both"/>
              <w:rPr>
                <w:b/>
              </w:rPr>
            </w:pPr>
            <w:r w:rsidRPr="003A521C">
              <w:rPr>
                <w:b/>
              </w:rPr>
              <w:t>академічної доброчесності;</w:t>
            </w:r>
          </w:p>
        </w:tc>
        <w:tc>
          <w:tcPr>
            <w:tcW w:w="3119" w:type="dxa"/>
          </w:tcPr>
          <w:p w:rsidR="00F449E4" w:rsidRPr="003F16F0" w:rsidRDefault="00F449E4" w:rsidP="00080BA5">
            <w:pPr>
              <w:pStyle w:val="af3"/>
              <w:spacing w:before="0" w:beforeAutospacing="0" w:after="0" w:afterAutospacing="0"/>
              <w:jc w:val="both"/>
            </w:pPr>
            <w:r w:rsidRPr="00D355F4">
              <w:rPr>
                <w:color w:val="FF0000"/>
              </w:rPr>
              <w:t>ВІДХИЛЕНО</w:t>
            </w:r>
          </w:p>
        </w:tc>
        <w:tc>
          <w:tcPr>
            <w:tcW w:w="2262" w:type="dxa"/>
          </w:tcPr>
          <w:p w:rsidR="00F449E4" w:rsidRDefault="00F449E4" w:rsidP="00080BA5">
            <w:pPr>
              <w:pStyle w:val="af3"/>
              <w:spacing w:before="0" w:beforeAutospacing="0" w:after="0" w:afterAutospacing="0"/>
              <w:jc w:val="both"/>
            </w:pPr>
            <w:r>
              <w:t>Дніпропетровский державний університет внутрішніх справ</w:t>
            </w:r>
          </w:p>
          <w:p w:rsidR="00F449E4" w:rsidRPr="00E31E5F" w:rsidRDefault="00F449E4" w:rsidP="00080BA5">
            <w:pPr>
              <w:pStyle w:val="af3"/>
              <w:spacing w:before="0" w:beforeAutospacing="0" w:after="0" w:afterAutospacing="0"/>
              <w:jc w:val="both"/>
              <w:rPr>
                <w:lang w:val="ru-RU"/>
              </w:rPr>
            </w:pPr>
            <w:r>
              <w:rPr>
                <w:lang w:val="en-US"/>
              </w:rPr>
              <w:t>mail</w:t>
            </w:r>
            <w:r w:rsidRPr="00E31E5F">
              <w:rPr>
                <w:lang w:val="ru-RU"/>
              </w:rPr>
              <w:t>@</w:t>
            </w:r>
            <w:r>
              <w:rPr>
                <w:lang w:val="en-US"/>
              </w:rPr>
              <w:t>dduvs</w:t>
            </w:r>
            <w:r w:rsidRPr="00E31E5F">
              <w:rPr>
                <w:lang w:val="ru-RU"/>
              </w:rPr>
              <w:t>.</w:t>
            </w:r>
            <w:r>
              <w:rPr>
                <w:lang w:val="en-US"/>
              </w:rPr>
              <w:t>in</w:t>
            </w:r>
            <w:r w:rsidRPr="00E31E5F">
              <w:rPr>
                <w:lang w:val="ru-RU"/>
              </w:rPr>
              <w:t>.</w:t>
            </w:r>
            <w:r>
              <w:rPr>
                <w:lang w:val="en-US"/>
              </w:rPr>
              <w:t>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t>22</w:t>
            </w:r>
          </w:p>
        </w:tc>
        <w:tc>
          <w:tcPr>
            <w:tcW w:w="3119" w:type="dxa"/>
          </w:tcPr>
          <w:p w:rsidR="00F449E4" w:rsidRPr="003E4428" w:rsidRDefault="00F449E4" w:rsidP="00080BA5">
            <w:pPr>
              <w:pStyle w:val="af3"/>
              <w:spacing w:before="0" w:beforeAutospacing="0" w:after="0" w:afterAutospacing="0"/>
              <w:jc w:val="both"/>
            </w:pPr>
            <w:r w:rsidRPr="003E4428">
              <w:t>об'єктивність;</w:t>
            </w:r>
          </w:p>
        </w:tc>
        <w:tc>
          <w:tcPr>
            <w:tcW w:w="3119" w:type="dxa"/>
          </w:tcPr>
          <w:p w:rsidR="00F449E4" w:rsidRPr="003A521C" w:rsidRDefault="00F449E4" w:rsidP="00080BA5">
            <w:pPr>
              <w:pStyle w:val="af3"/>
              <w:spacing w:before="0" w:beforeAutospacing="0" w:after="0" w:afterAutospacing="0"/>
              <w:jc w:val="both"/>
              <w:rPr>
                <w:b/>
              </w:rPr>
            </w:pPr>
          </w:p>
        </w:tc>
        <w:tc>
          <w:tcPr>
            <w:tcW w:w="3119" w:type="dxa"/>
          </w:tcPr>
          <w:p w:rsidR="00F449E4" w:rsidRPr="003A521C" w:rsidRDefault="00F449E4" w:rsidP="00080BA5">
            <w:pPr>
              <w:pStyle w:val="af3"/>
              <w:spacing w:before="0" w:beforeAutospacing="0" w:after="0" w:afterAutospacing="0"/>
              <w:jc w:val="both"/>
              <w:rPr>
                <w:b/>
              </w:rPr>
            </w:pPr>
            <w:r w:rsidRPr="003A521C">
              <w:rPr>
                <w:b/>
              </w:rPr>
              <w:t>обʼєктивності;</w:t>
            </w:r>
          </w:p>
        </w:tc>
        <w:tc>
          <w:tcPr>
            <w:tcW w:w="3119" w:type="dxa"/>
          </w:tcPr>
          <w:p w:rsidR="00F449E4" w:rsidRPr="003F16F0" w:rsidRDefault="00F449E4" w:rsidP="00080BA5">
            <w:pPr>
              <w:pStyle w:val="af3"/>
              <w:spacing w:before="0" w:beforeAutospacing="0" w:after="0" w:afterAutospacing="0"/>
              <w:jc w:val="both"/>
            </w:pPr>
            <w:r w:rsidRPr="00D355F4">
              <w:rPr>
                <w:color w:val="FF0000"/>
              </w:rPr>
              <w:t>ВІДХИЛЕНО</w:t>
            </w:r>
          </w:p>
        </w:tc>
        <w:tc>
          <w:tcPr>
            <w:tcW w:w="2262" w:type="dxa"/>
          </w:tcPr>
          <w:p w:rsidR="00F449E4" w:rsidRDefault="00F449E4" w:rsidP="00080BA5">
            <w:pPr>
              <w:pStyle w:val="af3"/>
              <w:spacing w:before="0" w:beforeAutospacing="0" w:after="0" w:afterAutospacing="0"/>
              <w:jc w:val="both"/>
            </w:pPr>
            <w:r>
              <w:t>Дніпропетровский державний університет внутрішніх справ</w:t>
            </w:r>
          </w:p>
          <w:p w:rsidR="00F449E4" w:rsidRPr="00E31E5F" w:rsidRDefault="00F449E4" w:rsidP="00080BA5">
            <w:pPr>
              <w:pStyle w:val="af3"/>
              <w:spacing w:before="0" w:beforeAutospacing="0" w:after="0" w:afterAutospacing="0"/>
              <w:jc w:val="both"/>
              <w:rPr>
                <w:lang w:val="ru-RU"/>
              </w:rPr>
            </w:pPr>
            <w:r>
              <w:rPr>
                <w:lang w:val="en-US"/>
              </w:rPr>
              <w:t>mail</w:t>
            </w:r>
            <w:r w:rsidRPr="00E31E5F">
              <w:rPr>
                <w:lang w:val="ru-RU"/>
              </w:rPr>
              <w:t>@</w:t>
            </w:r>
            <w:r>
              <w:rPr>
                <w:lang w:val="en-US"/>
              </w:rPr>
              <w:t>dduvs</w:t>
            </w:r>
            <w:r w:rsidRPr="00E31E5F">
              <w:rPr>
                <w:lang w:val="ru-RU"/>
              </w:rPr>
              <w:t>.</w:t>
            </w:r>
            <w:r>
              <w:rPr>
                <w:lang w:val="en-US"/>
              </w:rPr>
              <w:t>in</w:t>
            </w:r>
            <w:r w:rsidRPr="00E31E5F">
              <w:rPr>
                <w:lang w:val="ru-RU"/>
              </w:rPr>
              <w:t>.</w:t>
            </w:r>
            <w:r>
              <w:rPr>
                <w:lang w:val="en-US"/>
              </w:rPr>
              <w:t>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t>23</w:t>
            </w:r>
          </w:p>
        </w:tc>
        <w:tc>
          <w:tcPr>
            <w:tcW w:w="3119" w:type="dxa"/>
          </w:tcPr>
          <w:p w:rsidR="00F449E4" w:rsidRPr="003E4428" w:rsidRDefault="00F449E4" w:rsidP="00080BA5">
            <w:pPr>
              <w:pStyle w:val="af3"/>
              <w:spacing w:before="0" w:beforeAutospacing="0" w:after="0" w:afterAutospacing="0"/>
              <w:jc w:val="both"/>
            </w:pPr>
            <w:r w:rsidRPr="003E4428">
              <w:t>прозорість і публічність;</w:t>
            </w:r>
          </w:p>
        </w:tc>
        <w:tc>
          <w:tcPr>
            <w:tcW w:w="3119" w:type="dxa"/>
          </w:tcPr>
          <w:p w:rsidR="00F449E4" w:rsidRPr="003A521C" w:rsidRDefault="00F449E4" w:rsidP="00080BA5">
            <w:pPr>
              <w:pStyle w:val="af3"/>
              <w:spacing w:before="0" w:beforeAutospacing="0" w:after="0" w:afterAutospacing="0"/>
              <w:jc w:val="both"/>
              <w:rPr>
                <w:b/>
              </w:rPr>
            </w:pPr>
          </w:p>
        </w:tc>
        <w:tc>
          <w:tcPr>
            <w:tcW w:w="3119" w:type="dxa"/>
          </w:tcPr>
          <w:p w:rsidR="00F449E4" w:rsidRPr="003A521C" w:rsidRDefault="00F449E4" w:rsidP="00080BA5">
            <w:pPr>
              <w:pStyle w:val="af3"/>
              <w:spacing w:before="0" w:beforeAutospacing="0" w:after="0" w:afterAutospacing="0"/>
              <w:jc w:val="both"/>
              <w:rPr>
                <w:b/>
              </w:rPr>
            </w:pPr>
            <w:r w:rsidRPr="003A521C">
              <w:rPr>
                <w:b/>
              </w:rPr>
              <w:t>відкритості та прозорості;</w:t>
            </w:r>
          </w:p>
        </w:tc>
        <w:tc>
          <w:tcPr>
            <w:tcW w:w="3119" w:type="dxa"/>
          </w:tcPr>
          <w:p w:rsidR="00F449E4" w:rsidRPr="003F16F0" w:rsidRDefault="00F449E4" w:rsidP="00080BA5">
            <w:pPr>
              <w:pStyle w:val="af3"/>
              <w:spacing w:before="0" w:beforeAutospacing="0" w:after="0" w:afterAutospacing="0"/>
              <w:jc w:val="both"/>
            </w:pPr>
            <w:r w:rsidRPr="00D355F4">
              <w:rPr>
                <w:color w:val="FF0000"/>
              </w:rPr>
              <w:t>ВІДХИЛЕНО</w:t>
            </w:r>
          </w:p>
        </w:tc>
        <w:tc>
          <w:tcPr>
            <w:tcW w:w="2262" w:type="dxa"/>
          </w:tcPr>
          <w:p w:rsidR="00F449E4" w:rsidRDefault="00F449E4" w:rsidP="00080BA5">
            <w:pPr>
              <w:pStyle w:val="af3"/>
              <w:spacing w:before="0" w:beforeAutospacing="0" w:after="0" w:afterAutospacing="0"/>
              <w:jc w:val="both"/>
            </w:pPr>
            <w:r>
              <w:t>Дніпропетровский державний університет внутрішніх справ</w:t>
            </w:r>
          </w:p>
          <w:p w:rsidR="00F449E4" w:rsidRPr="00E31E5F" w:rsidRDefault="00F449E4" w:rsidP="00080BA5">
            <w:pPr>
              <w:pStyle w:val="af3"/>
              <w:spacing w:before="0" w:beforeAutospacing="0" w:after="0" w:afterAutospacing="0"/>
              <w:jc w:val="both"/>
              <w:rPr>
                <w:lang w:val="ru-RU"/>
              </w:rPr>
            </w:pPr>
            <w:r>
              <w:rPr>
                <w:lang w:val="en-US"/>
              </w:rPr>
              <w:t>mail</w:t>
            </w:r>
            <w:r w:rsidRPr="00E31E5F">
              <w:rPr>
                <w:lang w:val="ru-RU"/>
              </w:rPr>
              <w:t>@</w:t>
            </w:r>
            <w:r>
              <w:rPr>
                <w:lang w:val="en-US"/>
              </w:rPr>
              <w:t>dduvs</w:t>
            </w:r>
            <w:r w:rsidRPr="00E31E5F">
              <w:rPr>
                <w:lang w:val="ru-RU"/>
              </w:rPr>
              <w:t>.</w:t>
            </w:r>
            <w:r>
              <w:rPr>
                <w:lang w:val="en-US"/>
              </w:rPr>
              <w:t>in</w:t>
            </w:r>
            <w:r w:rsidRPr="00E31E5F">
              <w:rPr>
                <w:lang w:val="ru-RU"/>
              </w:rPr>
              <w:t>.</w:t>
            </w:r>
            <w:r>
              <w:rPr>
                <w:lang w:val="en-US"/>
              </w:rPr>
              <w:t>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t>24</w:t>
            </w:r>
          </w:p>
        </w:tc>
        <w:tc>
          <w:tcPr>
            <w:tcW w:w="3119" w:type="dxa"/>
          </w:tcPr>
          <w:p w:rsidR="00F449E4" w:rsidRPr="003E4428" w:rsidRDefault="00F449E4" w:rsidP="00080BA5">
            <w:pPr>
              <w:pStyle w:val="af3"/>
              <w:spacing w:before="0" w:beforeAutospacing="0" w:after="0" w:afterAutospacing="0"/>
              <w:jc w:val="both"/>
            </w:pPr>
            <w:r w:rsidRPr="003E4428">
              <w:t>незалежність;</w:t>
            </w:r>
          </w:p>
        </w:tc>
        <w:tc>
          <w:tcPr>
            <w:tcW w:w="3119" w:type="dxa"/>
          </w:tcPr>
          <w:p w:rsidR="00F449E4" w:rsidRPr="003A521C" w:rsidRDefault="00F449E4" w:rsidP="00080BA5">
            <w:pPr>
              <w:pStyle w:val="af3"/>
              <w:spacing w:before="0" w:beforeAutospacing="0" w:after="0" w:afterAutospacing="0"/>
              <w:jc w:val="both"/>
              <w:rPr>
                <w:b/>
              </w:rPr>
            </w:pPr>
          </w:p>
        </w:tc>
        <w:tc>
          <w:tcPr>
            <w:tcW w:w="3119" w:type="dxa"/>
          </w:tcPr>
          <w:p w:rsidR="00F449E4" w:rsidRPr="003A521C" w:rsidRDefault="00F449E4" w:rsidP="00080BA5">
            <w:pPr>
              <w:pStyle w:val="af3"/>
              <w:spacing w:before="0" w:beforeAutospacing="0" w:after="0" w:afterAutospacing="0"/>
              <w:jc w:val="both"/>
              <w:rPr>
                <w:b/>
              </w:rPr>
            </w:pPr>
            <w:r w:rsidRPr="003A521C">
              <w:rPr>
                <w:b/>
              </w:rPr>
              <w:t>незалежності;</w:t>
            </w:r>
          </w:p>
        </w:tc>
        <w:tc>
          <w:tcPr>
            <w:tcW w:w="3119" w:type="dxa"/>
          </w:tcPr>
          <w:p w:rsidR="00F449E4" w:rsidRPr="003F16F0" w:rsidRDefault="00F449E4" w:rsidP="00080BA5">
            <w:pPr>
              <w:pStyle w:val="af3"/>
              <w:spacing w:before="0" w:beforeAutospacing="0" w:after="0" w:afterAutospacing="0"/>
              <w:jc w:val="both"/>
            </w:pPr>
            <w:r w:rsidRPr="00D355F4">
              <w:rPr>
                <w:color w:val="FF0000"/>
              </w:rPr>
              <w:t>ВІДХИЛЕНО</w:t>
            </w:r>
          </w:p>
        </w:tc>
        <w:tc>
          <w:tcPr>
            <w:tcW w:w="2262" w:type="dxa"/>
          </w:tcPr>
          <w:p w:rsidR="00F449E4" w:rsidRDefault="00F449E4" w:rsidP="00080BA5">
            <w:pPr>
              <w:pStyle w:val="af3"/>
              <w:spacing w:before="0" w:beforeAutospacing="0" w:after="0" w:afterAutospacing="0"/>
              <w:jc w:val="both"/>
            </w:pPr>
            <w:r>
              <w:t>Дніпропетровский державний університет внутрішніх справ</w:t>
            </w:r>
          </w:p>
          <w:p w:rsidR="00F449E4" w:rsidRPr="00E31E5F" w:rsidRDefault="00F449E4" w:rsidP="00080BA5">
            <w:pPr>
              <w:pStyle w:val="af3"/>
              <w:spacing w:before="0" w:beforeAutospacing="0" w:after="0" w:afterAutospacing="0"/>
              <w:jc w:val="both"/>
              <w:rPr>
                <w:lang w:val="ru-RU"/>
              </w:rPr>
            </w:pPr>
            <w:r>
              <w:rPr>
                <w:lang w:val="en-US"/>
              </w:rPr>
              <w:t>mail</w:t>
            </w:r>
            <w:r w:rsidRPr="00E31E5F">
              <w:rPr>
                <w:lang w:val="ru-RU"/>
              </w:rPr>
              <w:t>@</w:t>
            </w:r>
            <w:r>
              <w:rPr>
                <w:lang w:val="en-US"/>
              </w:rPr>
              <w:t>dduvs</w:t>
            </w:r>
            <w:r w:rsidRPr="00E31E5F">
              <w:rPr>
                <w:lang w:val="ru-RU"/>
              </w:rPr>
              <w:t>.</w:t>
            </w:r>
            <w:r>
              <w:rPr>
                <w:lang w:val="en-US"/>
              </w:rPr>
              <w:t>in</w:t>
            </w:r>
            <w:r w:rsidRPr="00E31E5F">
              <w:rPr>
                <w:lang w:val="ru-RU"/>
              </w:rPr>
              <w:t>.</w:t>
            </w:r>
            <w:r>
              <w:rPr>
                <w:lang w:val="en-US"/>
              </w:rPr>
              <w:t>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t>25</w:t>
            </w:r>
          </w:p>
        </w:tc>
        <w:tc>
          <w:tcPr>
            <w:tcW w:w="3119" w:type="dxa"/>
          </w:tcPr>
          <w:p w:rsidR="00F449E4" w:rsidRPr="003E4428" w:rsidRDefault="00F449E4" w:rsidP="00080BA5">
            <w:pPr>
              <w:pStyle w:val="af3"/>
              <w:spacing w:before="0" w:beforeAutospacing="0" w:after="0" w:afterAutospacing="0"/>
              <w:jc w:val="both"/>
            </w:pPr>
            <w:r w:rsidRPr="003E4428">
              <w:t>нетерпимість до проявів корупції та хабарництва;</w:t>
            </w:r>
          </w:p>
        </w:tc>
        <w:tc>
          <w:tcPr>
            <w:tcW w:w="3119" w:type="dxa"/>
          </w:tcPr>
          <w:p w:rsidR="00F449E4" w:rsidRPr="003A521C" w:rsidRDefault="00F449E4" w:rsidP="00080BA5">
            <w:pPr>
              <w:pStyle w:val="af3"/>
              <w:spacing w:before="0" w:beforeAutospacing="0" w:after="0" w:afterAutospacing="0"/>
              <w:jc w:val="both"/>
              <w:rPr>
                <w:b/>
              </w:rPr>
            </w:pPr>
          </w:p>
        </w:tc>
        <w:tc>
          <w:tcPr>
            <w:tcW w:w="3119" w:type="dxa"/>
          </w:tcPr>
          <w:p w:rsidR="00F449E4" w:rsidRDefault="00F449E4" w:rsidP="00080BA5">
            <w:pPr>
              <w:pStyle w:val="af3"/>
              <w:spacing w:before="0" w:beforeAutospacing="0" w:after="0" w:afterAutospacing="0"/>
              <w:jc w:val="both"/>
              <w:rPr>
                <w:b/>
              </w:rPr>
            </w:pPr>
            <w:r w:rsidRPr="003A521C">
              <w:rPr>
                <w:b/>
              </w:rPr>
              <w:t>нетерпимості до корупційних та пов’язаних з корупцією діянь;</w:t>
            </w:r>
          </w:p>
          <w:p w:rsidR="00F449E4" w:rsidRDefault="00F449E4" w:rsidP="00080BA5">
            <w:pPr>
              <w:pStyle w:val="af3"/>
              <w:spacing w:before="0" w:beforeAutospacing="0" w:after="0" w:afterAutospacing="0"/>
              <w:jc w:val="both"/>
              <w:rPr>
                <w:b/>
              </w:rPr>
            </w:pPr>
          </w:p>
          <w:p w:rsidR="00F449E4" w:rsidRDefault="00F449E4" w:rsidP="00080BA5">
            <w:pPr>
              <w:pStyle w:val="af3"/>
              <w:spacing w:before="0" w:beforeAutospacing="0" w:after="0" w:afterAutospacing="0"/>
              <w:jc w:val="both"/>
              <w:rPr>
                <w:b/>
              </w:rPr>
            </w:pPr>
          </w:p>
          <w:p w:rsidR="00F449E4" w:rsidRDefault="00F449E4" w:rsidP="00080BA5">
            <w:pPr>
              <w:pStyle w:val="af3"/>
              <w:spacing w:before="0" w:beforeAutospacing="0" w:after="0" w:afterAutospacing="0"/>
              <w:jc w:val="both"/>
              <w:rPr>
                <w:b/>
              </w:rPr>
            </w:pPr>
            <w:r>
              <w:rPr>
                <w:b/>
              </w:rPr>
              <w:t>----------------</w:t>
            </w:r>
          </w:p>
          <w:p w:rsidR="00F449E4" w:rsidRPr="003A521C" w:rsidRDefault="00F449E4" w:rsidP="003F4064">
            <w:pPr>
              <w:pStyle w:val="af3"/>
              <w:spacing w:before="0" w:beforeAutospacing="0" w:after="0" w:afterAutospacing="0"/>
              <w:jc w:val="both"/>
              <w:rPr>
                <w:b/>
              </w:rPr>
            </w:pPr>
            <w:r w:rsidRPr="003F4064">
              <w:rPr>
                <w:b/>
              </w:rPr>
              <w:t xml:space="preserve">нетерпимості до </w:t>
            </w:r>
            <w:r>
              <w:rPr>
                <w:b/>
              </w:rPr>
              <w:t>проявів корупції та корупційних правопорушень</w:t>
            </w:r>
            <w:r w:rsidRPr="003F4064">
              <w:rPr>
                <w:b/>
              </w:rPr>
              <w:t>;</w:t>
            </w:r>
          </w:p>
        </w:tc>
        <w:tc>
          <w:tcPr>
            <w:tcW w:w="3119" w:type="dxa"/>
          </w:tcPr>
          <w:p w:rsidR="00F449E4" w:rsidRDefault="00F449E4" w:rsidP="00080BA5">
            <w:pPr>
              <w:pStyle w:val="af3"/>
              <w:spacing w:before="0" w:beforeAutospacing="0" w:after="0" w:afterAutospacing="0"/>
              <w:jc w:val="both"/>
              <w:rPr>
                <w:color w:val="00B050"/>
              </w:rPr>
            </w:pPr>
            <w:r w:rsidRPr="00D355F4">
              <w:rPr>
                <w:color w:val="00B050"/>
              </w:rPr>
              <w:t>ВРАХОВАНО</w:t>
            </w:r>
          </w:p>
          <w:p w:rsidR="00F449E4" w:rsidRDefault="00F449E4" w:rsidP="00080BA5">
            <w:pPr>
              <w:pStyle w:val="af3"/>
              <w:spacing w:before="0" w:beforeAutospacing="0" w:after="0" w:afterAutospacing="0"/>
              <w:jc w:val="both"/>
              <w:rPr>
                <w:b/>
              </w:rPr>
            </w:pPr>
            <w:r w:rsidRPr="003A521C">
              <w:rPr>
                <w:b/>
              </w:rPr>
              <w:t>нетерпим</w:t>
            </w:r>
            <w:r>
              <w:rPr>
                <w:b/>
              </w:rPr>
              <w:t>і</w:t>
            </w:r>
            <w:r w:rsidRPr="003A521C">
              <w:rPr>
                <w:b/>
              </w:rPr>
              <w:t>ст</w:t>
            </w:r>
            <w:r>
              <w:rPr>
                <w:b/>
              </w:rPr>
              <w:t>ь</w:t>
            </w:r>
            <w:r w:rsidRPr="003A521C">
              <w:rPr>
                <w:b/>
              </w:rPr>
              <w:t xml:space="preserve"> до корупційних та пов’язаних з корупцією діянь;</w:t>
            </w:r>
          </w:p>
          <w:p w:rsidR="00F449E4" w:rsidRDefault="00F449E4" w:rsidP="00080BA5">
            <w:pPr>
              <w:pStyle w:val="af3"/>
              <w:spacing w:before="0" w:beforeAutospacing="0" w:after="0" w:afterAutospacing="0"/>
              <w:jc w:val="both"/>
              <w:rPr>
                <w:b/>
              </w:rPr>
            </w:pPr>
          </w:p>
          <w:p w:rsidR="00F449E4" w:rsidRDefault="00F449E4" w:rsidP="00080BA5">
            <w:pPr>
              <w:pStyle w:val="af3"/>
              <w:spacing w:before="0" w:beforeAutospacing="0" w:after="0" w:afterAutospacing="0"/>
              <w:jc w:val="both"/>
              <w:rPr>
                <w:b/>
              </w:rPr>
            </w:pPr>
            <w:r>
              <w:rPr>
                <w:b/>
              </w:rPr>
              <w:t>----------------</w:t>
            </w:r>
          </w:p>
          <w:p w:rsidR="00F449E4" w:rsidRDefault="00F449E4" w:rsidP="003F4064">
            <w:pPr>
              <w:pStyle w:val="af3"/>
              <w:spacing w:before="0" w:beforeAutospacing="0" w:after="0" w:afterAutospacing="0"/>
              <w:jc w:val="both"/>
              <w:rPr>
                <w:color w:val="00B050"/>
              </w:rPr>
            </w:pPr>
            <w:r w:rsidRPr="00D355F4">
              <w:rPr>
                <w:color w:val="00B050"/>
              </w:rPr>
              <w:t>ВРАХОВАНО</w:t>
            </w:r>
            <w:r>
              <w:rPr>
                <w:color w:val="00B050"/>
              </w:rPr>
              <w:t xml:space="preserve"> частково</w:t>
            </w:r>
          </w:p>
          <w:p w:rsidR="00F449E4" w:rsidRPr="003F16F0" w:rsidRDefault="00F449E4" w:rsidP="00080BA5">
            <w:pPr>
              <w:pStyle w:val="af3"/>
              <w:spacing w:before="0" w:beforeAutospacing="0" w:after="0" w:afterAutospacing="0"/>
              <w:jc w:val="both"/>
            </w:pPr>
          </w:p>
        </w:tc>
        <w:tc>
          <w:tcPr>
            <w:tcW w:w="2262" w:type="dxa"/>
          </w:tcPr>
          <w:p w:rsidR="00F449E4" w:rsidRDefault="00F449E4" w:rsidP="00080BA5">
            <w:pPr>
              <w:pStyle w:val="af3"/>
              <w:spacing w:before="0" w:beforeAutospacing="0" w:after="0" w:afterAutospacing="0"/>
              <w:jc w:val="both"/>
            </w:pPr>
            <w:r>
              <w:t>Дніпропетровский державний університет внутрішніх справ</w:t>
            </w:r>
          </w:p>
          <w:p w:rsidR="00F449E4" w:rsidRPr="007B5AF6" w:rsidRDefault="00B13ED6" w:rsidP="00080BA5">
            <w:pPr>
              <w:pStyle w:val="af3"/>
              <w:spacing w:before="0" w:beforeAutospacing="0" w:after="0" w:afterAutospacing="0"/>
              <w:jc w:val="both"/>
              <w:rPr>
                <w:lang w:val="ru-RU"/>
              </w:rPr>
            </w:pPr>
            <w:hyperlink r:id="rId10" w:history="1">
              <w:r w:rsidR="00F449E4" w:rsidRPr="0056794C">
                <w:rPr>
                  <w:rStyle w:val="a9"/>
                  <w:lang w:val="en-US"/>
                </w:rPr>
                <w:t>mail</w:t>
              </w:r>
              <w:r w:rsidR="00F449E4" w:rsidRPr="0056794C">
                <w:rPr>
                  <w:rStyle w:val="a9"/>
                  <w:lang w:val="ru-RU"/>
                </w:rPr>
                <w:t>@</w:t>
              </w:r>
              <w:r w:rsidR="00F449E4" w:rsidRPr="0056794C">
                <w:rPr>
                  <w:rStyle w:val="a9"/>
                  <w:lang w:val="en-US"/>
                </w:rPr>
                <w:t>dduvs</w:t>
              </w:r>
              <w:r w:rsidR="00F449E4" w:rsidRPr="0056794C">
                <w:rPr>
                  <w:rStyle w:val="a9"/>
                  <w:lang w:val="ru-RU"/>
                </w:rPr>
                <w:t>.</w:t>
              </w:r>
              <w:r w:rsidR="00F449E4" w:rsidRPr="0056794C">
                <w:rPr>
                  <w:rStyle w:val="a9"/>
                  <w:lang w:val="en-US"/>
                </w:rPr>
                <w:t>in</w:t>
              </w:r>
              <w:r w:rsidR="00F449E4" w:rsidRPr="0056794C">
                <w:rPr>
                  <w:rStyle w:val="a9"/>
                  <w:lang w:val="ru-RU"/>
                </w:rPr>
                <w:t>.</w:t>
              </w:r>
              <w:r w:rsidR="00F449E4" w:rsidRPr="0056794C">
                <w:rPr>
                  <w:rStyle w:val="a9"/>
                  <w:lang w:val="en-US"/>
                </w:rPr>
                <w:t>ua</w:t>
              </w:r>
            </w:hyperlink>
          </w:p>
          <w:p w:rsidR="00F449E4" w:rsidRPr="007B5AF6" w:rsidRDefault="00F449E4" w:rsidP="00080BA5">
            <w:pPr>
              <w:pStyle w:val="af3"/>
              <w:spacing w:before="0" w:beforeAutospacing="0" w:after="0" w:afterAutospacing="0"/>
              <w:jc w:val="both"/>
              <w:rPr>
                <w:lang w:val="ru-RU"/>
              </w:rPr>
            </w:pPr>
          </w:p>
          <w:p w:rsidR="00F449E4" w:rsidRDefault="00F449E4" w:rsidP="00080BA5">
            <w:pPr>
              <w:pStyle w:val="af3"/>
              <w:spacing w:before="0" w:beforeAutospacing="0" w:after="0" w:afterAutospacing="0"/>
              <w:jc w:val="both"/>
            </w:pPr>
            <w:r>
              <w:t>-------------------</w:t>
            </w:r>
          </w:p>
          <w:p w:rsidR="00F449E4" w:rsidRDefault="00F449E4" w:rsidP="003F4064">
            <w:pPr>
              <w:pStyle w:val="af3"/>
              <w:spacing w:before="0" w:beforeAutospacing="0" w:after="0" w:afterAutospacing="0"/>
              <w:jc w:val="both"/>
            </w:pPr>
            <w:r>
              <w:t>Донецький юридичний інститут</w:t>
            </w:r>
          </w:p>
          <w:p w:rsidR="00F449E4" w:rsidRPr="003F4064" w:rsidRDefault="00F449E4" w:rsidP="003F4064">
            <w:pPr>
              <w:pStyle w:val="af3"/>
              <w:spacing w:before="0" w:beforeAutospacing="0" w:after="0" w:afterAutospacing="0"/>
              <w:jc w:val="both"/>
            </w:pPr>
            <w:r>
              <w:t>postmaster@dli.donetsk.ua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t>26</w:t>
            </w:r>
          </w:p>
        </w:tc>
        <w:tc>
          <w:tcPr>
            <w:tcW w:w="3119" w:type="dxa"/>
          </w:tcPr>
          <w:p w:rsidR="00F449E4" w:rsidRPr="003E4428" w:rsidRDefault="00F449E4" w:rsidP="00080BA5">
            <w:pPr>
              <w:pStyle w:val="af3"/>
              <w:spacing w:before="0" w:beforeAutospacing="0" w:after="0" w:afterAutospacing="0"/>
              <w:jc w:val="both"/>
            </w:pPr>
            <w:r w:rsidRPr="003E4428">
              <w:t xml:space="preserve">інтеграція у міжнародний освітній та науковий </w:t>
            </w:r>
            <w:r w:rsidRPr="003E4428">
              <w:lastRenderedPageBreak/>
              <w:t>простір;</w:t>
            </w:r>
          </w:p>
        </w:tc>
        <w:tc>
          <w:tcPr>
            <w:tcW w:w="3119" w:type="dxa"/>
          </w:tcPr>
          <w:p w:rsidR="00F449E4" w:rsidRPr="003A521C" w:rsidRDefault="00F449E4" w:rsidP="00080BA5">
            <w:pPr>
              <w:pStyle w:val="af3"/>
              <w:spacing w:before="0" w:beforeAutospacing="0" w:after="0" w:afterAutospacing="0"/>
              <w:jc w:val="both"/>
              <w:rPr>
                <w:b/>
              </w:rPr>
            </w:pPr>
          </w:p>
        </w:tc>
        <w:tc>
          <w:tcPr>
            <w:tcW w:w="3119" w:type="dxa"/>
          </w:tcPr>
          <w:p w:rsidR="00F449E4" w:rsidRPr="003A521C" w:rsidRDefault="00F449E4" w:rsidP="00080BA5">
            <w:pPr>
              <w:pStyle w:val="af3"/>
              <w:spacing w:before="0" w:beforeAutospacing="0" w:after="0" w:afterAutospacing="0"/>
              <w:jc w:val="both"/>
              <w:rPr>
                <w:b/>
              </w:rPr>
            </w:pPr>
            <w:r w:rsidRPr="003A521C">
              <w:rPr>
                <w:b/>
              </w:rPr>
              <w:t xml:space="preserve">інтеграції у міжнародному освітньому та науковому </w:t>
            </w:r>
            <w:r w:rsidRPr="003A521C">
              <w:rPr>
                <w:b/>
              </w:rPr>
              <w:lastRenderedPageBreak/>
              <w:t>просторі;</w:t>
            </w:r>
          </w:p>
        </w:tc>
        <w:tc>
          <w:tcPr>
            <w:tcW w:w="3119" w:type="dxa"/>
          </w:tcPr>
          <w:p w:rsidR="00F449E4" w:rsidRPr="003F16F0" w:rsidRDefault="00F449E4" w:rsidP="00080BA5">
            <w:pPr>
              <w:pStyle w:val="af3"/>
              <w:spacing w:before="0" w:beforeAutospacing="0" w:after="0" w:afterAutospacing="0"/>
              <w:jc w:val="both"/>
            </w:pPr>
            <w:r w:rsidRPr="00D355F4">
              <w:rPr>
                <w:color w:val="FF0000"/>
              </w:rPr>
              <w:lastRenderedPageBreak/>
              <w:t>ВІДХИЛЕНО</w:t>
            </w:r>
          </w:p>
        </w:tc>
        <w:tc>
          <w:tcPr>
            <w:tcW w:w="2262" w:type="dxa"/>
          </w:tcPr>
          <w:p w:rsidR="00F449E4" w:rsidRDefault="00F449E4" w:rsidP="00080BA5">
            <w:pPr>
              <w:pStyle w:val="af3"/>
              <w:spacing w:before="0" w:beforeAutospacing="0" w:after="0" w:afterAutospacing="0"/>
              <w:jc w:val="both"/>
            </w:pPr>
            <w:r>
              <w:t xml:space="preserve">Дніпропетровский державний </w:t>
            </w:r>
            <w:r>
              <w:lastRenderedPageBreak/>
              <w:t>університет внутрішніх справ</w:t>
            </w:r>
          </w:p>
          <w:p w:rsidR="00F449E4" w:rsidRPr="00E31E5F" w:rsidRDefault="00F449E4" w:rsidP="00080BA5">
            <w:pPr>
              <w:pStyle w:val="af3"/>
              <w:spacing w:before="0" w:beforeAutospacing="0" w:after="0" w:afterAutospacing="0"/>
              <w:jc w:val="both"/>
              <w:rPr>
                <w:lang w:val="ru-RU"/>
              </w:rPr>
            </w:pPr>
            <w:r>
              <w:rPr>
                <w:lang w:val="en-US"/>
              </w:rPr>
              <w:t>mail</w:t>
            </w:r>
            <w:r w:rsidRPr="00E31E5F">
              <w:rPr>
                <w:lang w:val="ru-RU"/>
              </w:rPr>
              <w:t>@</w:t>
            </w:r>
            <w:r>
              <w:rPr>
                <w:lang w:val="en-US"/>
              </w:rPr>
              <w:t>dduvs</w:t>
            </w:r>
            <w:r w:rsidRPr="00E31E5F">
              <w:rPr>
                <w:lang w:val="ru-RU"/>
              </w:rPr>
              <w:t>.</w:t>
            </w:r>
            <w:r>
              <w:rPr>
                <w:lang w:val="en-US"/>
              </w:rPr>
              <w:t>in</w:t>
            </w:r>
            <w:r w:rsidRPr="00E31E5F">
              <w:rPr>
                <w:lang w:val="ru-RU"/>
              </w:rPr>
              <w:t>.</w:t>
            </w:r>
            <w:r>
              <w:rPr>
                <w:lang w:val="en-US"/>
              </w:rPr>
              <w:t>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lastRenderedPageBreak/>
              <w:t>27</w:t>
            </w:r>
          </w:p>
        </w:tc>
        <w:tc>
          <w:tcPr>
            <w:tcW w:w="3119" w:type="dxa"/>
          </w:tcPr>
          <w:p w:rsidR="00F449E4" w:rsidRPr="003E4428" w:rsidRDefault="00F449E4" w:rsidP="00080BA5">
            <w:pPr>
              <w:pStyle w:val="af3"/>
              <w:spacing w:before="0" w:beforeAutospacing="0" w:after="0" w:afterAutospacing="0"/>
              <w:jc w:val="both"/>
            </w:pPr>
            <w:r w:rsidRPr="003E4428">
              <w:t>єдність методики оцінювання результатів.</w:t>
            </w:r>
          </w:p>
        </w:tc>
        <w:tc>
          <w:tcPr>
            <w:tcW w:w="3119" w:type="dxa"/>
          </w:tcPr>
          <w:p w:rsidR="00F449E4" w:rsidRPr="003A521C" w:rsidRDefault="00F449E4" w:rsidP="00080BA5">
            <w:pPr>
              <w:pStyle w:val="af3"/>
              <w:spacing w:before="0" w:beforeAutospacing="0" w:after="0" w:afterAutospacing="0"/>
              <w:jc w:val="both"/>
              <w:rPr>
                <w:b/>
              </w:rPr>
            </w:pPr>
          </w:p>
        </w:tc>
        <w:tc>
          <w:tcPr>
            <w:tcW w:w="3119" w:type="dxa"/>
          </w:tcPr>
          <w:p w:rsidR="00F449E4" w:rsidRPr="003A521C" w:rsidRDefault="00F449E4" w:rsidP="00080BA5">
            <w:pPr>
              <w:pStyle w:val="af3"/>
              <w:spacing w:before="0" w:beforeAutospacing="0" w:after="0" w:afterAutospacing="0"/>
              <w:jc w:val="both"/>
              <w:rPr>
                <w:b/>
              </w:rPr>
            </w:pPr>
            <w:r w:rsidRPr="003A521C">
              <w:rPr>
                <w:b/>
              </w:rPr>
              <w:t>єдності методики оцінювання результатів;</w:t>
            </w:r>
          </w:p>
        </w:tc>
        <w:tc>
          <w:tcPr>
            <w:tcW w:w="3119" w:type="dxa"/>
          </w:tcPr>
          <w:p w:rsidR="00F449E4" w:rsidRPr="003F16F0" w:rsidRDefault="00F449E4" w:rsidP="00080BA5">
            <w:pPr>
              <w:pStyle w:val="af3"/>
              <w:spacing w:before="0" w:beforeAutospacing="0" w:after="0" w:afterAutospacing="0"/>
              <w:jc w:val="both"/>
            </w:pPr>
            <w:r w:rsidRPr="00D355F4">
              <w:rPr>
                <w:color w:val="FF0000"/>
              </w:rPr>
              <w:t>ВІДХИЛЕНО</w:t>
            </w:r>
          </w:p>
        </w:tc>
        <w:tc>
          <w:tcPr>
            <w:tcW w:w="2262" w:type="dxa"/>
          </w:tcPr>
          <w:p w:rsidR="00F449E4" w:rsidRDefault="00F449E4" w:rsidP="00080BA5">
            <w:pPr>
              <w:pStyle w:val="af3"/>
              <w:spacing w:before="0" w:beforeAutospacing="0" w:after="0" w:afterAutospacing="0"/>
              <w:jc w:val="both"/>
            </w:pPr>
            <w:r>
              <w:t>Дніпропетровский державний університет внутрішніх справ</w:t>
            </w:r>
          </w:p>
          <w:p w:rsidR="00F449E4" w:rsidRPr="00E31E5F" w:rsidRDefault="00F449E4" w:rsidP="00080BA5">
            <w:pPr>
              <w:pStyle w:val="af3"/>
              <w:spacing w:before="0" w:beforeAutospacing="0" w:after="0" w:afterAutospacing="0"/>
              <w:jc w:val="both"/>
              <w:rPr>
                <w:lang w:val="ru-RU"/>
              </w:rPr>
            </w:pPr>
            <w:r>
              <w:rPr>
                <w:lang w:val="en-US"/>
              </w:rPr>
              <w:t>mail</w:t>
            </w:r>
            <w:r w:rsidRPr="00E31E5F">
              <w:rPr>
                <w:lang w:val="ru-RU"/>
              </w:rPr>
              <w:t>@</w:t>
            </w:r>
            <w:r>
              <w:rPr>
                <w:lang w:val="en-US"/>
              </w:rPr>
              <w:t>dduvs</w:t>
            </w:r>
            <w:r w:rsidRPr="00E31E5F">
              <w:rPr>
                <w:lang w:val="ru-RU"/>
              </w:rPr>
              <w:t>.</w:t>
            </w:r>
            <w:r>
              <w:rPr>
                <w:lang w:val="en-US"/>
              </w:rPr>
              <w:t>in</w:t>
            </w:r>
            <w:r w:rsidRPr="00E31E5F">
              <w:rPr>
                <w:lang w:val="ru-RU"/>
              </w:rPr>
              <w:t>.</w:t>
            </w:r>
            <w:r>
              <w:rPr>
                <w:lang w:val="en-US"/>
              </w:rPr>
              <w:t>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b/>
                <w:lang w:val="en-US"/>
              </w:rPr>
            </w:pPr>
            <w:r>
              <w:rPr>
                <w:b/>
                <w:lang w:val="en-US"/>
              </w:rPr>
              <w:t>28</w:t>
            </w:r>
          </w:p>
        </w:tc>
        <w:tc>
          <w:tcPr>
            <w:tcW w:w="3119" w:type="dxa"/>
          </w:tcPr>
          <w:p w:rsidR="00F449E4" w:rsidRPr="003E4428" w:rsidRDefault="00F449E4" w:rsidP="00080BA5">
            <w:pPr>
              <w:pStyle w:val="af3"/>
              <w:spacing w:before="0" w:beforeAutospacing="0" w:after="0" w:afterAutospacing="0"/>
              <w:jc w:val="both"/>
            </w:pPr>
            <w:r w:rsidRPr="003E4428">
              <w:rPr>
                <w:b/>
              </w:rPr>
              <w:t>Норма відсутня</w:t>
            </w:r>
          </w:p>
        </w:tc>
        <w:tc>
          <w:tcPr>
            <w:tcW w:w="3119" w:type="dxa"/>
          </w:tcPr>
          <w:p w:rsidR="00F449E4" w:rsidRPr="003A521C" w:rsidRDefault="00F449E4" w:rsidP="00080BA5">
            <w:pPr>
              <w:pStyle w:val="af3"/>
              <w:spacing w:before="0" w:beforeAutospacing="0" w:after="0" w:afterAutospacing="0"/>
              <w:jc w:val="both"/>
              <w:rPr>
                <w:b/>
              </w:rPr>
            </w:pPr>
          </w:p>
        </w:tc>
        <w:tc>
          <w:tcPr>
            <w:tcW w:w="3119" w:type="dxa"/>
          </w:tcPr>
          <w:p w:rsidR="00F449E4" w:rsidRPr="003A521C" w:rsidRDefault="00F449E4" w:rsidP="00080BA5">
            <w:pPr>
              <w:pStyle w:val="af3"/>
              <w:spacing w:before="0" w:beforeAutospacing="0" w:after="0" w:afterAutospacing="0"/>
              <w:jc w:val="both"/>
              <w:rPr>
                <w:b/>
              </w:rPr>
            </w:pPr>
            <w:r w:rsidRPr="003A521C">
              <w:rPr>
                <w:b/>
              </w:rPr>
              <w:t>оскаржуваності.</w:t>
            </w:r>
          </w:p>
        </w:tc>
        <w:tc>
          <w:tcPr>
            <w:tcW w:w="3119" w:type="dxa"/>
          </w:tcPr>
          <w:p w:rsidR="00F449E4" w:rsidRPr="003F16F0" w:rsidRDefault="00F449E4" w:rsidP="00080BA5">
            <w:pPr>
              <w:pStyle w:val="af3"/>
              <w:spacing w:before="0" w:beforeAutospacing="0" w:after="0" w:afterAutospacing="0"/>
              <w:jc w:val="both"/>
            </w:pPr>
            <w:r w:rsidRPr="00D355F4">
              <w:rPr>
                <w:color w:val="FF0000"/>
              </w:rPr>
              <w:t>ВІДХИЛЕНО</w:t>
            </w:r>
          </w:p>
        </w:tc>
        <w:tc>
          <w:tcPr>
            <w:tcW w:w="2262" w:type="dxa"/>
          </w:tcPr>
          <w:p w:rsidR="00F449E4" w:rsidRDefault="00F449E4" w:rsidP="00080BA5">
            <w:pPr>
              <w:pStyle w:val="af3"/>
              <w:spacing w:before="0" w:beforeAutospacing="0" w:after="0" w:afterAutospacing="0"/>
              <w:jc w:val="both"/>
            </w:pPr>
            <w:r>
              <w:t>Дніпропетровский державний університет внутрішніх справ</w:t>
            </w:r>
          </w:p>
          <w:p w:rsidR="00F449E4" w:rsidRPr="00E31E5F" w:rsidRDefault="00F449E4" w:rsidP="00080BA5">
            <w:pPr>
              <w:pStyle w:val="af3"/>
              <w:spacing w:before="0" w:beforeAutospacing="0" w:after="0" w:afterAutospacing="0"/>
              <w:jc w:val="both"/>
              <w:rPr>
                <w:lang w:val="ru-RU"/>
              </w:rPr>
            </w:pPr>
            <w:r>
              <w:rPr>
                <w:lang w:val="en-US"/>
              </w:rPr>
              <w:t>mail</w:t>
            </w:r>
            <w:r w:rsidRPr="00E31E5F">
              <w:rPr>
                <w:lang w:val="ru-RU"/>
              </w:rPr>
              <w:t>@</w:t>
            </w:r>
            <w:r>
              <w:rPr>
                <w:lang w:val="en-US"/>
              </w:rPr>
              <w:t>dduvs</w:t>
            </w:r>
            <w:r w:rsidRPr="00E31E5F">
              <w:rPr>
                <w:lang w:val="ru-RU"/>
              </w:rPr>
              <w:t>.</w:t>
            </w:r>
            <w:r>
              <w:rPr>
                <w:lang w:val="en-US"/>
              </w:rPr>
              <w:t>in</w:t>
            </w:r>
            <w:r w:rsidRPr="00E31E5F">
              <w:rPr>
                <w:lang w:val="ru-RU"/>
              </w:rPr>
              <w:t>.</w:t>
            </w:r>
            <w:r>
              <w:rPr>
                <w:lang w:val="en-US"/>
              </w:rPr>
              <w:t>ua</w:t>
            </w:r>
          </w:p>
        </w:tc>
      </w:tr>
      <w:tr w:rsidR="00F449E4" w:rsidRPr="003F16F0" w:rsidTr="00B13ED6">
        <w:tc>
          <w:tcPr>
            <w:tcW w:w="534" w:type="dxa"/>
          </w:tcPr>
          <w:p w:rsidR="00F449E4" w:rsidRPr="00F449E4" w:rsidRDefault="00F449E4" w:rsidP="007B5AF6">
            <w:pPr>
              <w:pStyle w:val="af3"/>
              <w:spacing w:before="0" w:beforeAutospacing="0" w:after="0" w:afterAutospacing="0"/>
              <w:jc w:val="both"/>
              <w:rPr>
                <w:b/>
                <w:lang w:val="en-US"/>
              </w:rPr>
            </w:pPr>
            <w:r>
              <w:rPr>
                <w:b/>
                <w:lang w:val="en-US"/>
              </w:rPr>
              <w:t>29</w:t>
            </w:r>
          </w:p>
        </w:tc>
        <w:tc>
          <w:tcPr>
            <w:tcW w:w="3119" w:type="dxa"/>
          </w:tcPr>
          <w:p w:rsidR="00F449E4" w:rsidRPr="003E4428" w:rsidRDefault="00F449E4" w:rsidP="007B5AF6">
            <w:pPr>
              <w:pStyle w:val="af3"/>
              <w:spacing w:before="0" w:beforeAutospacing="0" w:after="0" w:afterAutospacing="0"/>
              <w:jc w:val="both"/>
            </w:pPr>
            <w:r w:rsidRPr="003E4428">
              <w:rPr>
                <w:b/>
              </w:rPr>
              <w:t>Норма відсутня</w:t>
            </w:r>
          </w:p>
        </w:tc>
        <w:tc>
          <w:tcPr>
            <w:tcW w:w="3119" w:type="dxa"/>
          </w:tcPr>
          <w:p w:rsidR="00F449E4" w:rsidRPr="003A521C" w:rsidRDefault="00F449E4" w:rsidP="007B5AF6">
            <w:pPr>
              <w:pStyle w:val="af3"/>
              <w:spacing w:before="0" w:beforeAutospacing="0" w:after="0" w:afterAutospacing="0"/>
              <w:jc w:val="both"/>
              <w:rPr>
                <w:b/>
              </w:rPr>
            </w:pPr>
          </w:p>
        </w:tc>
        <w:tc>
          <w:tcPr>
            <w:tcW w:w="3119" w:type="dxa"/>
          </w:tcPr>
          <w:p w:rsidR="00F449E4" w:rsidRDefault="00F449E4" w:rsidP="007B5AF6">
            <w:pPr>
              <w:pStyle w:val="af3"/>
              <w:spacing w:before="0" w:beforeAutospacing="0" w:after="0" w:afterAutospacing="0"/>
              <w:jc w:val="both"/>
              <w:rPr>
                <w:i/>
              </w:rPr>
            </w:pPr>
            <w:r w:rsidRPr="007B5AF6">
              <w:rPr>
                <w:i/>
              </w:rPr>
              <w:t>Пропозиція:</w:t>
            </w:r>
          </w:p>
          <w:p w:rsidR="00F449E4" w:rsidRPr="007B5AF6" w:rsidRDefault="00F449E4" w:rsidP="007B5AF6">
            <w:pPr>
              <w:pStyle w:val="af3"/>
              <w:spacing w:before="0" w:beforeAutospacing="0" w:after="0" w:afterAutospacing="0"/>
              <w:jc w:val="both"/>
            </w:pPr>
            <w:r>
              <w:t>кваліфікаційний іспит проводити за принципами, передбаченими статтею 6 Закону України «Про освіту», частиною другою статті 3 Закону України «Про вищу освіту, частиною третьою статті 5 Закону України «Про фахову передвищу освіту».</w:t>
            </w:r>
          </w:p>
          <w:p w:rsidR="00F449E4" w:rsidRPr="007B5AF6" w:rsidRDefault="00F449E4" w:rsidP="007B5AF6">
            <w:pPr>
              <w:pStyle w:val="af3"/>
              <w:spacing w:before="0" w:beforeAutospacing="0" w:after="0" w:afterAutospacing="0"/>
              <w:jc w:val="both"/>
            </w:pPr>
          </w:p>
        </w:tc>
        <w:tc>
          <w:tcPr>
            <w:tcW w:w="3119" w:type="dxa"/>
          </w:tcPr>
          <w:p w:rsidR="00F449E4" w:rsidRPr="00D355F4" w:rsidRDefault="00F449E4" w:rsidP="007B5AF6">
            <w:pPr>
              <w:pStyle w:val="af3"/>
              <w:spacing w:before="0" w:beforeAutospacing="0" w:after="0" w:afterAutospacing="0"/>
              <w:jc w:val="both"/>
              <w:rPr>
                <w:color w:val="FF0000"/>
              </w:rPr>
            </w:pPr>
            <w:r w:rsidRPr="007B5AF6">
              <w:rPr>
                <w:color w:val="FF0000"/>
              </w:rPr>
              <w:t>ВІДХИЛЕНО</w:t>
            </w:r>
          </w:p>
        </w:tc>
        <w:tc>
          <w:tcPr>
            <w:tcW w:w="2262" w:type="dxa"/>
          </w:tcPr>
          <w:p w:rsidR="00F449E4" w:rsidRDefault="00F449E4" w:rsidP="007B5AF6">
            <w:pPr>
              <w:pStyle w:val="af3"/>
              <w:spacing w:before="0" w:beforeAutospacing="0" w:after="0" w:afterAutospacing="0"/>
              <w:jc w:val="both"/>
            </w:pPr>
            <w:r>
              <w:t>Донецький юридичний інститут</w:t>
            </w:r>
          </w:p>
          <w:p w:rsidR="00F449E4" w:rsidRDefault="00F449E4" w:rsidP="007B5AF6">
            <w:pPr>
              <w:pStyle w:val="af3"/>
              <w:spacing w:before="0" w:beforeAutospacing="0" w:after="0" w:afterAutospacing="0"/>
              <w:jc w:val="both"/>
            </w:pPr>
            <w:r>
              <w:t>postmaster@dli.donetsk.ua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b/>
                <w:lang w:val="en-US"/>
              </w:rPr>
            </w:pPr>
            <w:r>
              <w:rPr>
                <w:b/>
                <w:lang w:val="en-US"/>
              </w:rPr>
              <w:t>30</w:t>
            </w:r>
          </w:p>
        </w:tc>
        <w:tc>
          <w:tcPr>
            <w:tcW w:w="3119" w:type="dxa"/>
          </w:tcPr>
          <w:p w:rsidR="00F449E4" w:rsidRPr="003E4428" w:rsidRDefault="00F449E4" w:rsidP="00080BA5">
            <w:pPr>
              <w:pStyle w:val="af3"/>
              <w:spacing w:before="0" w:beforeAutospacing="0" w:after="0" w:afterAutospacing="0"/>
              <w:jc w:val="both"/>
            </w:pPr>
            <w:r w:rsidRPr="003E4428">
              <w:rPr>
                <w:b/>
              </w:rPr>
              <w:t>Норма відсутня</w:t>
            </w:r>
          </w:p>
        </w:tc>
        <w:tc>
          <w:tcPr>
            <w:tcW w:w="3119" w:type="dxa"/>
          </w:tcPr>
          <w:p w:rsidR="00F449E4" w:rsidRPr="003F16F0" w:rsidRDefault="00F449E4" w:rsidP="00080BA5">
            <w:pPr>
              <w:pStyle w:val="af3"/>
              <w:spacing w:before="0" w:beforeAutospacing="0" w:after="0" w:afterAutospacing="0"/>
              <w:jc w:val="both"/>
              <w:rPr>
                <w:b/>
              </w:rPr>
            </w:pPr>
            <w:r w:rsidRPr="003F16F0">
              <w:rPr>
                <w:b/>
              </w:rPr>
              <w:t xml:space="preserve">Метою кваліфікаційного іспиту є оцінка та вимірювання досягнутих результатів навчання, важливих для практичної професійної діяльності, які здобувач освіти здатний продемонструвати після </w:t>
            </w:r>
            <w:r w:rsidRPr="003F16F0">
              <w:rPr>
                <w:b/>
              </w:rPr>
              <w:lastRenderedPageBreak/>
              <w:t>завершення освітньої програми.</w:t>
            </w:r>
          </w:p>
        </w:tc>
        <w:tc>
          <w:tcPr>
            <w:tcW w:w="3119" w:type="dxa"/>
          </w:tcPr>
          <w:p w:rsidR="00F449E4" w:rsidRPr="00B13ED6" w:rsidRDefault="00F449E4" w:rsidP="00080BA5">
            <w:pPr>
              <w:pStyle w:val="af3"/>
              <w:spacing w:before="0" w:beforeAutospacing="0" w:after="0" w:afterAutospacing="0"/>
              <w:jc w:val="both"/>
            </w:pPr>
            <w:r w:rsidRPr="00B13ED6">
              <w:lastRenderedPageBreak/>
              <w:t>Метою кваліфікаційного іспиту є вимірювання та оцінювання досягнутих здобувачем вищої освіти результатів навчання, необхідних для практичної професійної діяльності.</w:t>
            </w: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after="0"/>
              <w:jc w:val="both"/>
            </w:pPr>
            <w:r w:rsidRPr="00B13ED6">
              <w:lastRenderedPageBreak/>
              <w:t>АБО</w:t>
            </w:r>
          </w:p>
          <w:p w:rsidR="00F449E4" w:rsidRPr="003F16F0" w:rsidRDefault="00F449E4" w:rsidP="00080BA5">
            <w:pPr>
              <w:pStyle w:val="af3"/>
              <w:spacing w:before="0" w:beforeAutospacing="0" w:after="0" w:afterAutospacing="0"/>
              <w:jc w:val="both"/>
            </w:pPr>
            <w:r w:rsidRPr="00B13ED6">
              <w:t>Метою кваліфікаційного іспиту є вимірювання та оцінювання результатів навчання, необхідних для практичної професійної діяльності, які здобувач освіти здатний продемонструвати після завершення освітньої програми.</w:t>
            </w:r>
          </w:p>
          <w:p w:rsidR="00F449E4" w:rsidRPr="003F16F0" w:rsidRDefault="00F449E4" w:rsidP="00080BA5">
            <w:pPr>
              <w:pStyle w:val="af3"/>
              <w:spacing w:before="0" w:beforeAutospacing="0" w:after="0" w:afterAutospacing="0"/>
              <w:jc w:val="both"/>
            </w:pPr>
          </w:p>
          <w:p w:rsidR="00F449E4" w:rsidRPr="003F16F0" w:rsidRDefault="00F449E4" w:rsidP="00080BA5">
            <w:pPr>
              <w:rPr>
                <w:rFonts w:ascii="Times New Roman" w:hAnsi="Times New Roman" w:cs="Times New Roman"/>
                <w:color w:val="003399"/>
                <w:sz w:val="24"/>
                <w:szCs w:val="24"/>
              </w:rPr>
            </w:pPr>
            <w:r w:rsidRPr="003F16F0">
              <w:rPr>
                <w:rFonts w:ascii="Times New Roman" w:hAnsi="Times New Roman" w:cs="Times New Roman"/>
                <w:color w:val="003399"/>
                <w:sz w:val="24"/>
                <w:szCs w:val="24"/>
              </w:rPr>
              <w:t xml:space="preserve">Обґрунтування: </w:t>
            </w:r>
          </w:p>
          <w:p w:rsidR="00F449E4" w:rsidRPr="003F16F0" w:rsidRDefault="00F449E4" w:rsidP="00080BA5">
            <w:pPr>
              <w:rPr>
                <w:rFonts w:ascii="Times New Roman" w:hAnsi="Times New Roman" w:cs="Times New Roman"/>
                <w:color w:val="003399"/>
                <w:sz w:val="24"/>
                <w:szCs w:val="24"/>
              </w:rPr>
            </w:pPr>
            <w:r w:rsidRPr="003F16F0">
              <w:rPr>
                <w:rFonts w:ascii="Times New Roman" w:hAnsi="Times New Roman" w:cs="Times New Roman"/>
                <w:color w:val="003399"/>
                <w:sz w:val="24"/>
                <w:szCs w:val="24"/>
              </w:rPr>
              <w:t xml:space="preserve">а) вимірювання має передувати оцінюванню; також – оцінювання включає в себе й вимірювання, слово «вимірювання» можна вилучити; оцінка – результат оцінювання (висновок). </w:t>
            </w:r>
          </w:p>
          <w:p w:rsidR="00F449E4" w:rsidRPr="003F16F0" w:rsidRDefault="00F449E4" w:rsidP="00080BA5">
            <w:pPr>
              <w:rPr>
                <w:rFonts w:ascii="Times New Roman" w:hAnsi="Times New Roman" w:cs="Times New Roman"/>
                <w:color w:val="003399"/>
                <w:sz w:val="24"/>
                <w:szCs w:val="24"/>
              </w:rPr>
            </w:pPr>
            <w:r w:rsidRPr="003F16F0">
              <w:rPr>
                <w:rFonts w:ascii="Times New Roman" w:hAnsi="Times New Roman" w:cs="Times New Roman"/>
                <w:color w:val="003399"/>
                <w:sz w:val="24"/>
                <w:szCs w:val="24"/>
              </w:rPr>
              <w:t xml:space="preserve">б) «необхідність» у даному випадку є більш релевантною характеристикою, ніж «важливість».  Наприклад – здатність до здорового способу життя може бути важливою для фахівця, що управляє атомною електростанцією, але </w:t>
            </w:r>
            <w:r w:rsidRPr="003F16F0">
              <w:rPr>
                <w:rFonts w:ascii="Times New Roman" w:hAnsi="Times New Roman" w:cs="Times New Roman"/>
                <w:color w:val="003399"/>
                <w:sz w:val="24"/>
                <w:szCs w:val="24"/>
              </w:rPr>
              <w:lastRenderedPageBreak/>
              <w:t xml:space="preserve">необхідними (обов’язковими) для якісного виконання професійних обов’язків будуть саме фахові компетентності та результати навчання; </w:t>
            </w:r>
          </w:p>
          <w:p w:rsidR="00F449E4" w:rsidRPr="003F16F0" w:rsidRDefault="00F449E4" w:rsidP="00B13ED6">
            <w:r w:rsidRPr="003F16F0">
              <w:rPr>
                <w:rFonts w:ascii="Times New Roman" w:hAnsi="Times New Roman" w:cs="Times New Roman"/>
                <w:color w:val="003399"/>
                <w:sz w:val="24"/>
                <w:szCs w:val="24"/>
              </w:rPr>
              <w:t xml:space="preserve">в) в цілях скорочення тексту слово «досягнутих» недоцільно використовувати одночасно із фразою «які здобувач освіти здатний продемонструвати», так як ці фрагменти тексту двічі зазначають одну й ту саму характеристику. Фактично, здобувач здатний продемонструвати саме (й тільки) результати, яких від досягнув. </w:t>
            </w:r>
          </w:p>
        </w:tc>
        <w:tc>
          <w:tcPr>
            <w:tcW w:w="3119" w:type="dxa"/>
          </w:tcPr>
          <w:p w:rsidR="00F449E4" w:rsidRPr="003F16F0" w:rsidRDefault="00F449E4" w:rsidP="00080BA5">
            <w:pPr>
              <w:pStyle w:val="af3"/>
              <w:spacing w:before="0" w:beforeAutospacing="0" w:after="0" w:afterAutospacing="0"/>
              <w:jc w:val="both"/>
            </w:pPr>
            <w:r w:rsidRPr="00D355F4">
              <w:rPr>
                <w:color w:val="FF0000"/>
              </w:rPr>
              <w:lastRenderedPageBreak/>
              <w:t>ВІДХИЛЕНО</w:t>
            </w:r>
          </w:p>
        </w:tc>
        <w:tc>
          <w:tcPr>
            <w:tcW w:w="2262" w:type="dxa"/>
          </w:tcPr>
          <w:p w:rsidR="00F449E4" w:rsidRPr="003F16F0" w:rsidRDefault="00F449E4" w:rsidP="00080BA5">
            <w:pPr>
              <w:pStyle w:val="af3"/>
              <w:spacing w:before="0" w:beforeAutospacing="0" w:after="0" w:afterAutospacing="0"/>
              <w:jc w:val="both"/>
            </w:pPr>
            <w:r w:rsidRPr="003F16F0">
              <w:t xml:space="preserve">Захарченко В.М., </w:t>
            </w:r>
            <w:r w:rsidRPr="003F16F0">
              <w:rPr>
                <w:color w:val="333333"/>
                <w:shd w:val="clear" w:color="auto" w:fill="FFFFFF"/>
              </w:rPr>
              <w:t>проректор з науково-педагогічної роботи НУ «Одеська морська академія»</w:t>
            </w:r>
          </w:p>
          <w:p w:rsidR="00F449E4" w:rsidRPr="003F16F0" w:rsidRDefault="00F449E4" w:rsidP="00080BA5">
            <w:pPr>
              <w:pStyle w:val="af3"/>
              <w:spacing w:before="0" w:beforeAutospacing="0" w:after="0" w:afterAutospacing="0"/>
              <w:jc w:val="both"/>
            </w:pPr>
            <w:r w:rsidRPr="003F16F0">
              <w:t>zakharchenko.vadym@gmail.com</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lastRenderedPageBreak/>
              <w:t>31</w:t>
            </w:r>
          </w:p>
        </w:tc>
        <w:tc>
          <w:tcPr>
            <w:tcW w:w="3119" w:type="dxa"/>
          </w:tcPr>
          <w:p w:rsidR="00F449E4" w:rsidRPr="003E4428" w:rsidRDefault="00F449E4" w:rsidP="00080BA5">
            <w:pPr>
              <w:pStyle w:val="af3"/>
              <w:spacing w:before="0" w:beforeAutospacing="0" w:after="0" w:afterAutospacing="0"/>
              <w:jc w:val="both"/>
            </w:pPr>
            <w:r w:rsidRPr="003E4428">
              <w:t>Особливості проведення кваліфікаційного іспиту, що пов'язані з використанням інформації з обмеженим доступом, визначаються актами законодавства.</w:t>
            </w:r>
          </w:p>
        </w:tc>
        <w:tc>
          <w:tcPr>
            <w:tcW w:w="3119" w:type="dxa"/>
          </w:tcPr>
          <w:p w:rsidR="00F449E4" w:rsidRPr="003F16F0" w:rsidRDefault="00F449E4" w:rsidP="00080BA5">
            <w:pPr>
              <w:pStyle w:val="af3"/>
              <w:spacing w:before="0" w:beforeAutospacing="0" w:after="0" w:afterAutospacing="0"/>
              <w:jc w:val="both"/>
            </w:pPr>
          </w:p>
        </w:tc>
        <w:tc>
          <w:tcPr>
            <w:tcW w:w="3119" w:type="dxa"/>
          </w:tcPr>
          <w:p w:rsidR="00F449E4" w:rsidRPr="003F16F0" w:rsidRDefault="00F449E4" w:rsidP="00080BA5">
            <w:pPr>
              <w:pStyle w:val="af3"/>
              <w:spacing w:before="0" w:beforeAutospacing="0" w:after="0" w:afterAutospacing="0"/>
              <w:jc w:val="both"/>
            </w:pPr>
          </w:p>
        </w:tc>
        <w:tc>
          <w:tcPr>
            <w:tcW w:w="3119" w:type="dxa"/>
          </w:tcPr>
          <w:p w:rsidR="00F449E4" w:rsidRPr="003F16F0" w:rsidRDefault="00F449E4" w:rsidP="00080BA5">
            <w:pPr>
              <w:pStyle w:val="af3"/>
              <w:spacing w:before="0" w:beforeAutospacing="0" w:after="0" w:afterAutospacing="0"/>
              <w:jc w:val="both"/>
            </w:pPr>
          </w:p>
        </w:tc>
        <w:tc>
          <w:tcPr>
            <w:tcW w:w="2262" w:type="dxa"/>
          </w:tcPr>
          <w:p w:rsidR="00F449E4" w:rsidRPr="003F16F0" w:rsidRDefault="00F449E4" w:rsidP="00080BA5">
            <w:pPr>
              <w:pStyle w:val="af3"/>
              <w:spacing w:before="0" w:beforeAutospacing="0" w:after="0" w:afterAutospacing="0"/>
              <w:jc w:val="both"/>
            </w:pP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t>32</w:t>
            </w:r>
          </w:p>
        </w:tc>
        <w:tc>
          <w:tcPr>
            <w:tcW w:w="3119" w:type="dxa"/>
          </w:tcPr>
          <w:p w:rsidR="00F449E4" w:rsidRPr="003E4428" w:rsidRDefault="00F449E4" w:rsidP="00080BA5">
            <w:pPr>
              <w:pStyle w:val="af3"/>
              <w:spacing w:before="0" w:beforeAutospacing="0" w:after="0" w:afterAutospacing="0"/>
              <w:jc w:val="both"/>
            </w:pPr>
            <w:r w:rsidRPr="003E4428">
              <w:t xml:space="preserve">5. Державні органи, до сфери управління яких належать заклади вищої освіти, та/або державні органи, які відповідають за формування та реалізацію державної політики у </w:t>
            </w:r>
            <w:r w:rsidRPr="003E4428">
              <w:lastRenderedPageBreak/>
              <w:t>відповідній сфері (далі - відповідальні державні органи), разом з МОН визначають для проведення кваліфікаційного іспиту Український центр оцінювання якості освіти, державну організацію "Центр тестування професійної компетентності фахівців з вищою освітою напрямів підготовки "Медицина" і "Фармація" при Міністерстві охорони здоров'я України" або інші установи, що належать до сфери управління МОН або відповідальних державних органів.</w:t>
            </w:r>
          </w:p>
        </w:tc>
        <w:tc>
          <w:tcPr>
            <w:tcW w:w="3119" w:type="dxa"/>
          </w:tcPr>
          <w:p w:rsidR="00F449E4" w:rsidRPr="003F16F0" w:rsidRDefault="00F449E4" w:rsidP="00080BA5">
            <w:pPr>
              <w:pStyle w:val="af3"/>
              <w:spacing w:before="0" w:beforeAutospacing="0" w:after="0" w:afterAutospacing="0"/>
              <w:jc w:val="both"/>
            </w:pPr>
            <w:r w:rsidRPr="003F16F0">
              <w:lastRenderedPageBreak/>
              <w:t xml:space="preserve">5. Державні органи, до сфери управління яких належать заклади </w:t>
            </w:r>
            <w:r w:rsidRPr="003F16F0">
              <w:rPr>
                <w:b/>
              </w:rPr>
              <w:t>фахової передвищої та</w:t>
            </w:r>
            <w:r w:rsidRPr="003F16F0">
              <w:t xml:space="preserve"> вищої освіти, та/або державні органи, які відповідають за формування та реалізацію </w:t>
            </w:r>
            <w:r w:rsidRPr="003F16F0">
              <w:lastRenderedPageBreak/>
              <w:t xml:space="preserve">державної політики у відповідній сфері (далі - відповідальні державні органи), разом з МОН визначають для проведення кваліфікаційного іспиту Український центр оцінювання якості освіти, державну організацію "Центр тестування професійної компетентності фахівців з вищою освітою напрямів підготовки "Медицина" і "Фармація" при Міністерстві охорони здоров'я України" або інші </w:t>
            </w:r>
            <w:r w:rsidRPr="00E94E98">
              <w:t xml:space="preserve">установи </w:t>
            </w:r>
            <w:r w:rsidRPr="00B13ED6">
              <w:t>(організації),</w:t>
            </w:r>
            <w:r w:rsidRPr="003F16F0">
              <w:t xml:space="preserve"> що належать до сфери управління МОН або відповідальних державних органів.</w:t>
            </w:r>
          </w:p>
        </w:tc>
        <w:tc>
          <w:tcPr>
            <w:tcW w:w="3119" w:type="dxa"/>
          </w:tcPr>
          <w:p w:rsidR="00F449E4" w:rsidRPr="003F16F0" w:rsidRDefault="00F449E4" w:rsidP="00080BA5">
            <w:pPr>
              <w:rPr>
                <w:rFonts w:ascii="Times New Roman" w:hAnsi="Times New Roman" w:cs="Times New Roman"/>
                <w:sz w:val="24"/>
                <w:szCs w:val="24"/>
              </w:rPr>
            </w:pPr>
            <w:r w:rsidRPr="003F16F0">
              <w:rPr>
                <w:rFonts w:ascii="Times New Roman" w:hAnsi="Times New Roman" w:cs="Times New Roman"/>
                <w:sz w:val="24"/>
                <w:szCs w:val="24"/>
              </w:rPr>
              <w:lastRenderedPageBreak/>
              <w:t xml:space="preserve">п. 5, п. 6 і т.д., Додаток </w:t>
            </w:r>
          </w:p>
          <w:p w:rsidR="00F449E4" w:rsidRPr="003F16F0" w:rsidRDefault="00F449E4" w:rsidP="00080BA5">
            <w:pPr>
              <w:rPr>
                <w:rFonts w:ascii="Times New Roman" w:hAnsi="Times New Roman" w:cs="Times New Roman"/>
                <w:i/>
                <w:color w:val="003399"/>
                <w:sz w:val="24"/>
                <w:szCs w:val="24"/>
              </w:rPr>
            </w:pPr>
            <w:r w:rsidRPr="003F16F0">
              <w:rPr>
                <w:rFonts w:ascii="Times New Roman" w:hAnsi="Times New Roman" w:cs="Times New Roman"/>
                <w:i/>
                <w:color w:val="003399"/>
                <w:sz w:val="24"/>
                <w:szCs w:val="24"/>
              </w:rPr>
              <w:t xml:space="preserve">(застосування терміну </w:t>
            </w:r>
            <w:r w:rsidRPr="003F16F0">
              <w:rPr>
                <w:rFonts w:ascii="Times New Roman" w:hAnsi="Times New Roman" w:cs="Times New Roman"/>
                <w:b/>
                <w:i/>
                <w:color w:val="003399"/>
                <w:sz w:val="24"/>
                <w:szCs w:val="24"/>
              </w:rPr>
              <w:t>«відповідальні державні органи»</w:t>
            </w:r>
            <w:r w:rsidRPr="003F16F0">
              <w:rPr>
                <w:rFonts w:ascii="Times New Roman" w:hAnsi="Times New Roman" w:cs="Times New Roman"/>
                <w:i/>
                <w:color w:val="003399"/>
                <w:sz w:val="24"/>
                <w:szCs w:val="24"/>
              </w:rPr>
              <w:t>)</w:t>
            </w:r>
          </w:p>
          <w:p w:rsidR="00F449E4" w:rsidRPr="003F16F0" w:rsidRDefault="00F449E4" w:rsidP="00080BA5">
            <w:pPr>
              <w:rPr>
                <w:rFonts w:ascii="Times New Roman" w:hAnsi="Times New Roman" w:cs="Times New Roman"/>
                <w:sz w:val="24"/>
                <w:szCs w:val="24"/>
              </w:rPr>
            </w:pPr>
          </w:p>
          <w:p w:rsidR="00F449E4" w:rsidRPr="003F16F0" w:rsidRDefault="00F449E4" w:rsidP="00080BA5">
            <w:pPr>
              <w:rPr>
                <w:rFonts w:ascii="Times New Roman" w:eastAsia="Times New Roman" w:hAnsi="Times New Roman" w:cs="Times New Roman"/>
                <w:sz w:val="24"/>
                <w:szCs w:val="24"/>
              </w:rPr>
            </w:pPr>
            <w:r w:rsidRPr="00B13ED6">
              <w:rPr>
                <w:rFonts w:ascii="Times New Roman" w:hAnsi="Times New Roman" w:cs="Times New Roman"/>
                <w:sz w:val="24"/>
                <w:szCs w:val="24"/>
              </w:rPr>
              <w:t xml:space="preserve">У тесті документа використовуються як </w:t>
            </w:r>
            <w:r w:rsidRPr="00B13ED6">
              <w:rPr>
                <w:rFonts w:ascii="Times New Roman" w:hAnsi="Times New Roman" w:cs="Times New Roman"/>
                <w:sz w:val="24"/>
                <w:szCs w:val="24"/>
              </w:rPr>
              <w:lastRenderedPageBreak/>
              <w:t>термін «відповідальні державні органи», так і термін «</w:t>
            </w:r>
            <w:r w:rsidRPr="00B13ED6">
              <w:rPr>
                <w:rFonts w:ascii="Times New Roman" w:eastAsia="Times New Roman" w:hAnsi="Times New Roman" w:cs="Times New Roman"/>
                <w:sz w:val="24"/>
                <w:szCs w:val="24"/>
              </w:rPr>
              <w:t xml:space="preserve">Державні органи, відповідальні за організацію кваліфікаційного іспиту …» </w:t>
            </w:r>
            <w:r w:rsidRPr="003F16F0">
              <w:rPr>
                <w:rFonts w:ascii="Times New Roman" w:eastAsia="Times New Roman" w:hAnsi="Times New Roman" w:cs="Times New Roman"/>
                <w:sz w:val="24"/>
                <w:szCs w:val="24"/>
              </w:rPr>
              <w:t>(Додаток).</w:t>
            </w:r>
          </w:p>
          <w:p w:rsidR="00F449E4" w:rsidRPr="003F16F0" w:rsidRDefault="00F449E4" w:rsidP="00080BA5">
            <w:pPr>
              <w:rPr>
                <w:rFonts w:ascii="Times New Roman" w:hAnsi="Times New Roman" w:cs="Times New Roman"/>
                <w:sz w:val="24"/>
                <w:szCs w:val="24"/>
              </w:rPr>
            </w:pPr>
            <w:r w:rsidRPr="003F16F0">
              <w:rPr>
                <w:rFonts w:ascii="Times New Roman" w:hAnsi="Times New Roman" w:cs="Times New Roman"/>
                <w:sz w:val="24"/>
                <w:szCs w:val="24"/>
              </w:rPr>
              <w:t>При цьому, не є зрозумілим, чи мається на увазі одне й те саме, чи це різні органи.</w:t>
            </w:r>
          </w:p>
          <w:p w:rsidR="00F449E4" w:rsidRPr="003F16F0" w:rsidRDefault="00F449E4" w:rsidP="00080BA5">
            <w:pPr>
              <w:rPr>
                <w:rFonts w:ascii="Times New Roman" w:hAnsi="Times New Roman" w:cs="Times New Roman"/>
                <w:sz w:val="24"/>
                <w:szCs w:val="24"/>
              </w:rPr>
            </w:pPr>
            <w:r w:rsidRPr="003F16F0">
              <w:rPr>
                <w:rFonts w:ascii="Times New Roman" w:hAnsi="Times New Roman" w:cs="Times New Roman"/>
                <w:sz w:val="24"/>
                <w:szCs w:val="24"/>
              </w:rPr>
              <w:t xml:space="preserve">Така редакція створює передумови для двозначного тлумачення термінів та, як наслідок, колізій. </w:t>
            </w:r>
          </w:p>
          <w:p w:rsidR="00F449E4" w:rsidRPr="003F16F0" w:rsidRDefault="00F449E4" w:rsidP="00080BA5">
            <w:pPr>
              <w:rPr>
                <w:rFonts w:ascii="Times New Roman" w:hAnsi="Times New Roman" w:cs="Times New Roman"/>
                <w:sz w:val="24"/>
                <w:szCs w:val="24"/>
              </w:rPr>
            </w:pPr>
          </w:p>
          <w:p w:rsidR="00F449E4" w:rsidRPr="003F16F0" w:rsidRDefault="00F449E4" w:rsidP="00080BA5">
            <w:pPr>
              <w:rPr>
                <w:rFonts w:ascii="Times New Roman" w:hAnsi="Times New Roman" w:cs="Times New Roman"/>
                <w:sz w:val="24"/>
                <w:szCs w:val="24"/>
              </w:rPr>
            </w:pPr>
            <w:r w:rsidRPr="003F16F0">
              <w:rPr>
                <w:rFonts w:ascii="Times New Roman" w:hAnsi="Times New Roman" w:cs="Times New Roman"/>
                <w:sz w:val="24"/>
                <w:szCs w:val="24"/>
              </w:rPr>
              <w:t xml:space="preserve">У документі слід використовувати єдиний термін.  </w:t>
            </w:r>
          </w:p>
          <w:p w:rsidR="00F449E4" w:rsidRPr="00471E71" w:rsidRDefault="00F449E4" w:rsidP="00080BA5">
            <w:pPr>
              <w:rPr>
                <w:rFonts w:ascii="Times New Roman" w:hAnsi="Times New Roman" w:cs="Times New Roman"/>
                <w:sz w:val="24"/>
                <w:szCs w:val="24"/>
                <w:lang w:val="ru-RU"/>
              </w:rPr>
            </w:pPr>
            <w:r w:rsidRPr="003F16F0">
              <w:rPr>
                <w:rFonts w:ascii="Times New Roman" w:hAnsi="Times New Roman" w:cs="Times New Roman"/>
                <w:sz w:val="24"/>
                <w:szCs w:val="24"/>
              </w:rPr>
              <w:t xml:space="preserve">Якщо у таблиці у додатку планується навести список саме «відповідальних державних органів», то це й має бути зазначеним у заголовку таблиці. </w:t>
            </w:r>
          </w:p>
          <w:p w:rsidR="00F449E4" w:rsidRPr="00471E71" w:rsidRDefault="00F449E4" w:rsidP="00080BA5">
            <w:pPr>
              <w:rPr>
                <w:rFonts w:ascii="Times New Roman" w:hAnsi="Times New Roman" w:cs="Times New Roman"/>
                <w:sz w:val="24"/>
                <w:szCs w:val="24"/>
                <w:lang w:val="ru-RU"/>
              </w:rPr>
            </w:pPr>
          </w:p>
          <w:p w:rsidR="00F449E4" w:rsidRPr="00471E71" w:rsidRDefault="00F449E4" w:rsidP="00080BA5">
            <w:pPr>
              <w:rPr>
                <w:rFonts w:ascii="Times New Roman" w:hAnsi="Times New Roman" w:cs="Times New Roman"/>
                <w:sz w:val="24"/>
                <w:szCs w:val="24"/>
                <w:lang w:val="ru-RU"/>
              </w:rPr>
            </w:pPr>
          </w:p>
          <w:p w:rsidR="00F449E4" w:rsidRPr="00471E71" w:rsidRDefault="00F449E4" w:rsidP="00080BA5">
            <w:pPr>
              <w:rPr>
                <w:rFonts w:ascii="Times New Roman" w:hAnsi="Times New Roman" w:cs="Times New Roman"/>
                <w:sz w:val="24"/>
                <w:szCs w:val="24"/>
                <w:lang w:val="ru-RU"/>
              </w:rPr>
            </w:pPr>
          </w:p>
          <w:p w:rsidR="00F449E4" w:rsidRPr="00471E71" w:rsidRDefault="00F449E4" w:rsidP="00080BA5">
            <w:pPr>
              <w:rPr>
                <w:rFonts w:ascii="Times New Roman" w:hAnsi="Times New Roman" w:cs="Times New Roman"/>
                <w:sz w:val="24"/>
                <w:szCs w:val="24"/>
                <w:lang w:val="ru-RU"/>
              </w:rPr>
            </w:pPr>
            <w:r w:rsidRPr="00471E71">
              <w:rPr>
                <w:rFonts w:ascii="Times New Roman" w:hAnsi="Times New Roman" w:cs="Times New Roman"/>
                <w:sz w:val="24"/>
                <w:szCs w:val="24"/>
                <w:lang w:val="ru-RU"/>
              </w:rPr>
              <w:t>------------------------------</w:t>
            </w:r>
          </w:p>
          <w:p w:rsidR="00F449E4" w:rsidRPr="00471E71" w:rsidRDefault="00F449E4" w:rsidP="00080BA5">
            <w:pPr>
              <w:rPr>
                <w:rFonts w:ascii="Times New Roman" w:hAnsi="Times New Roman" w:cs="Times New Roman"/>
                <w:sz w:val="24"/>
                <w:szCs w:val="24"/>
                <w:lang w:val="ru-RU"/>
              </w:rPr>
            </w:pPr>
          </w:p>
          <w:p w:rsidR="00F449E4" w:rsidRDefault="00F449E4" w:rsidP="00080BA5">
            <w:pPr>
              <w:rPr>
                <w:rFonts w:ascii="Times New Roman" w:hAnsi="Times New Roman" w:cs="Times New Roman"/>
                <w:sz w:val="24"/>
                <w:szCs w:val="24"/>
              </w:rPr>
            </w:pPr>
            <w:r w:rsidRPr="00504DEC">
              <w:rPr>
                <w:rFonts w:ascii="Times New Roman" w:hAnsi="Times New Roman" w:cs="Times New Roman"/>
                <w:sz w:val="24"/>
                <w:szCs w:val="24"/>
              </w:rPr>
              <w:t xml:space="preserve">5. Державні органи, до сфери управління яких належать заклади вищої </w:t>
            </w:r>
            <w:r w:rsidRPr="00504DEC">
              <w:rPr>
                <w:rFonts w:ascii="Times New Roman" w:hAnsi="Times New Roman" w:cs="Times New Roman"/>
                <w:sz w:val="24"/>
                <w:szCs w:val="24"/>
              </w:rPr>
              <w:lastRenderedPageBreak/>
              <w:t>освіти, та/або державні органи, які відповідають за формування та реалізацію державної політики у відповідній сфері (далі - відповідальні державні органи), разом з МОН визначають для проведення кваліфікаційного іспиту Український центр оцінювання якості освіти, державну організацію "Центр тестування професійної компетентності фахівців з вищою освітою напрямів підготовки "Медицина" і "Фармація" при Міністерстві охорони здоров'я України"</w:t>
            </w:r>
            <w:r>
              <w:rPr>
                <w:rFonts w:ascii="Times New Roman" w:hAnsi="Times New Roman" w:cs="Times New Roman"/>
                <w:sz w:val="24"/>
                <w:szCs w:val="24"/>
              </w:rPr>
              <w:t xml:space="preserve">, </w:t>
            </w:r>
            <w:r w:rsidRPr="0075282B">
              <w:rPr>
                <w:rFonts w:ascii="Times New Roman" w:hAnsi="Times New Roman" w:cs="Times New Roman"/>
                <w:b/>
                <w:sz w:val="24"/>
                <w:szCs w:val="24"/>
              </w:rPr>
              <w:t>заклади вищої освіти зі специфічними умовами навчання</w:t>
            </w:r>
            <w:r w:rsidRPr="00504DEC">
              <w:rPr>
                <w:rFonts w:ascii="Times New Roman" w:hAnsi="Times New Roman" w:cs="Times New Roman"/>
                <w:sz w:val="24"/>
                <w:szCs w:val="24"/>
              </w:rPr>
              <w:t xml:space="preserve"> або інші установи, що належать до сфери управління МОН або відповідальних державних органів.</w:t>
            </w:r>
          </w:p>
          <w:p w:rsidR="00F449E4" w:rsidRDefault="00F449E4" w:rsidP="00080BA5">
            <w:pPr>
              <w:rPr>
                <w:rFonts w:ascii="Times New Roman" w:hAnsi="Times New Roman" w:cs="Times New Roman"/>
                <w:sz w:val="24"/>
                <w:szCs w:val="24"/>
              </w:rPr>
            </w:pPr>
          </w:p>
          <w:p w:rsidR="00F449E4" w:rsidRDefault="00F449E4" w:rsidP="00080BA5">
            <w:pPr>
              <w:rPr>
                <w:rFonts w:ascii="Times New Roman" w:hAnsi="Times New Roman" w:cs="Times New Roman"/>
                <w:sz w:val="24"/>
                <w:szCs w:val="24"/>
              </w:rPr>
            </w:pPr>
            <w:r>
              <w:rPr>
                <w:rFonts w:ascii="Times New Roman" w:hAnsi="Times New Roman" w:cs="Times New Roman"/>
                <w:sz w:val="24"/>
                <w:szCs w:val="24"/>
              </w:rPr>
              <w:t>-------------------------------</w:t>
            </w:r>
          </w:p>
          <w:p w:rsidR="00F449E4" w:rsidRDefault="00F449E4" w:rsidP="00080BA5">
            <w:pPr>
              <w:rPr>
                <w:rFonts w:ascii="Times New Roman" w:hAnsi="Times New Roman" w:cs="Times New Roman"/>
                <w:sz w:val="24"/>
                <w:szCs w:val="24"/>
              </w:rPr>
            </w:pPr>
          </w:p>
          <w:p w:rsidR="00F449E4" w:rsidRPr="0042317E" w:rsidRDefault="00F449E4" w:rsidP="00080BA5">
            <w:pPr>
              <w:rPr>
                <w:rFonts w:ascii="Times New Roman" w:hAnsi="Times New Roman" w:cs="Times New Roman"/>
                <w:i/>
                <w:sz w:val="24"/>
                <w:szCs w:val="24"/>
              </w:rPr>
            </w:pPr>
            <w:r w:rsidRPr="0042317E">
              <w:rPr>
                <w:rFonts w:ascii="Times New Roman" w:hAnsi="Times New Roman" w:cs="Times New Roman"/>
                <w:i/>
                <w:sz w:val="24"/>
                <w:szCs w:val="24"/>
              </w:rPr>
              <w:t>Пропозиція:</w:t>
            </w:r>
          </w:p>
          <w:p w:rsidR="00F449E4" w:rsidRDefault="00F449E4" w:rsidP="00917F0A">
            <w:pPr>
              <w:rPr>
                <w:rFonts w:ascii="Times New Roman" w:hAnsi="Times New Roman" w:cs="Times New Roman"/>
                <w:sz w:val="24"/>
                <w:szCs w:val="24"/>
              </w:rPr>
            </w:pPr>
            <w:r>
              <w:rPr>
                <w:rFonts w:ascii="Times New Roman" w:hAnsi="Times New Roman" w:cs="Times New Roman"/>
                <w:sz w:val="24"/>
                <w:szCs w:val="24"/>
              </w:rPr>
              <w:t>місцем проведення ЄДКІ має бути визначено виключно ЗВО МВС</w:t>
            </w:r>
          </w:p>
          <w:p w:rsidR="00B80839" w:rsidRDefault="00B80839" w:rsidP="00917F0A">
            <w:pPr>
              <w:rPr>
                <w:rFonts w:ascii="Times New Roman" w:hAnsi="Times New Roman" w:cs="Times New Roman"/>
                <w:sz w:val="24"/>
                <w:szCs w:val="24"/>
              </w:rPr>
            </w:pPr>
          </w:p>
          <w:p w:rsidR="00B80839" w:rsidRDefault="00B80839" w:rsidP="00917F0A">
            <w:pPr>
              <w:rPr>
                <w:rFonts w:ascii="Times New Roman" w:hAnsi="Times New Roman" w:cs="Times New Roman"/>
                <w:sz w:val="24"/>
                <w:szCs w:val="24"/>
              </w:rPr>
            </w:pPr>
            <w:r>
              <w:rPr>
                <w:rFonts w:ascii="Times New Roman" w:hAnsi="Times New Roman" w:cs="Times New Roman"/>
                <w:sz w:val="24"/>
                <w:szCs w:val="24"/>
              </w:rPr>
              <w:lastRenderedPageBreak/>
              <w:t>----------------------</w:t>
            </w:r>
          </w:p>
          <w:p w:rsidR="00B80839" w:rsidRPr="007909B7" w:rsidRDefault="00B80839" w:rsidP="00917F0A">
            <w:pPr>
              <w:rPr>
                <w:rFonts w:ascii="Times New Roman" w:hAnsi="Times New Roman" w:cs="Times New Roman"/>
              </w:rPr>
            </w:pPr>
            <w:r w:rsidRPr="00B80839">
              <w:rPr>
                <w:rFonts w:ascii="Times New Roman" w:hAnsi="Times New Roman" w:cs="Times New Roman"/>
                <w:sz w:val="24"/>
              </w:rPr>
              <w:t xml:space="preserve">5. Державні органи, до сфери управління яких належать заклади </w:t>
            </w:r>
            <w:r w:rsidRPr="00B80839">
              <w:rPr>
                <w:rFonts w:ascii="Times New Roman" w:hAnsi="Times New Roman" w:cs="Times New Roman"/>
                <w:b/>
                <w:sz w:val="24"/>
              </w:rPr>
              <w:t>фахової передвищої та</w:t>
            </w:r>
            <w:r w:rsidRPr="00B80839">
              <w:rPr>
                <w:rFonts w:ascii="Times New Roman" w:hAnsi="Times New Roman" w:cs="Times New Roman"/>
                <w:sz w:val="24"/>
              </w:rPr>
              <w:t xml:space="preserve"> вищої освіти, та/або державні органи, які відповідають за формування та реалізацію державної політики у відповідній сфері (далі - відповідальні державні органи), разом з МОН визначають для проведення кваліфікаційного іспиту Український центр оцінювання якості освіти, державну організацію "Центр тестування професійної компетентності фахівців з вищою освітою напрямів підготовки "Медицина" і "Фармація" при Міністерстві охорони здоров'я України" або інші установи (організації), що належать до сфери управління МОН або відповідальних державних органів</w:t>
            </w:r>
            <w:r>
              <w:rPr>
                <w:rFonts w:ascii="Times New Roman" w:hAnsi="Times New Roman" w:cs="Times New Roman"/>
                <w:sz w:val="24"/>
              </w:rPr>
              <w:t xml:space="preserve">, </w:t>
            </w:r>
            <w:r w:rsidRPr="00B80839">
              <w:rPr>
                <w:rFonts w:ascii="Times New Roman" w:hAnsi="Times New Roman" w:cs="Times New Roman"/>
                <w:b/>
                <w:sz w:val="24"/>
              </w:rPr>
              <w:t>а також міжнародні агентства</w:t>
            </w:r>
            <w:r w:rsidRPr="00B80839">
              <w:rPr>
                <w:rFonts w:ascii="Times New Roman" w:hAnsi="Times New Roman" w:cs="Times New Roman"/>
                <w:sz w:val="24"/>
              </w:rPr>
              <w:t>.</w:t>
            </w:r>
            <w:r w:rsidR="007909B7" w:rsidRPr="007909B7">
              <w:rPr>
                <w:rFonts w:ascii="Times New Roman" w:hAnsi="Times New Roman" w:cs="Times New Roman"/>
                <w:sz w:val="24"/>
              </w:rPr>
              <w:t xml:space="preserve"> </w:t>
            </w:r>
            <w:r w:rsidR="007909B7" w:rsidRPr="007909B7">
              <w:rPr>
                <w:rFonts w:ascii="Times New Roman" w:hAnsi="Times New Roman" w:cs="Times New Roman"/>
                <w:b/>
                <w:sz w:val="24"/>
              </w:rPr>
              <w:t xml:space="preserve">Перелік міжнародних агентств, які мають право організовувати та проводити кваліфікаційні </w:t>
            </w:r>
            <w:r w:rsidR="007909B7" w:rsidRPr="007909B7">
              <w:rPr>
                <w:rFonts w:ascii="Times New Roman" w:hAnsi="Times New Roman" w:cs="Times New Roman"/>
                <w:b/>
                <w:sz w:val="24"/>
              </w:rPr>
              <w:lastRenderedPageBreak/>
              <w:t>іспити за спеціальністю / групою спеціальностей, затверджується Кабінетом Міністрів України за поданням МОН.</w:t>
            </w:r>
          </w:p>
        </w:tc>
        <w:tc>
          <w:tcPr>
            <w:tcW w:w="3119" w:type="dxa"/>
          </w:tcPr>
          <w:p w:rsidR="00F449E4" w:rsidRDefault="00F449E4" w:rsidP="00080BA5">
            <w:pPr>
              <w:pStyle w:val="af3"/>
              <w:spacing w:before="0" w:beforeAutospacing="0" w:after="0" w:afterAutospacing="0"/>
              <w:jc w:val="both"/>
              <w:rPr>
                <w:color w:val="FF0000"/>
              </w:rPr>
            </w:pPr>
            <w:r w:rsidRPr="00D355F4">
              <w:rPr>
                <w:color w:val="FF0000"/>
              </w:rPr>
              <w:lastRenderedPageBreak/>
              <w:t>ВІДХИЛЕНО</w:t>
            </w: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Pr="00D355F4" w:rsidRDefault="00F449E4" w:rsidP="00080BA5">
            <w:pPr>
              <w:pStyle w:val="af3"/>
              <w:spacing w:before="0" w:beforeAutospacing="0" w:after="0" w:afterAutospacing="0"/>
              <w:jc w:val="both"/>
            </w:pPr>
            <w:r w:rsidRPr="00D355F4">
              <w:t>-------------------------------</w:t>
            </w:r>
          </w:p>
          <w:p w:rsidR="00F449E4" w:rsidRDefault="00F449E4" w:rsidP="00080BA5">
            <w:pPr>
              <w:pStyle w:val="af3"/>
              <w:spacing w:before="0" w:beforeAutospacing="0" w:after="0" w:afterAutospacing="0"/>
              <w:jc w:val="both"/>
              <w:rPr>
                <w:color w:val="FF0000"/>
              </w:rPr>
            </w:pPr>
            <w:r w:rsidRPr="00D355F4">
              <w:rPr>
                <w:color w:val="FF0000"/>
              </w:rPr>
              <w:t>ВІДХИЛЕНО</w:t>
            </w:r>
          </w:p>
          <w:p w:rsidR="00F449E4" w:rsidRDefault="00F449E4" w:rsidP="00080BA5">
            <w:pPr>
              <w:pStyle w:val="af3"/>
              <w:spacing w:before="0" w:beforeAutospacing="0" w:after="0" w:afterAutospacing="0"/>
              <w:jc w:val="both"/>
              <w:rPr>
                <w:color w:val="FF0000"/>
              </w:rPr>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Default="00F449E4" w:rsidP="00917F0A">
            <w:pPr>
              <w:pStyle w:val="af3"/>
              <w:spacing w:before="0" w:beforeAutospacing="0" w:after="0" w:afterAutospacing="0"/>
              <w:jc w:val="both"/>
            </w:pPr>
          </w:p>
          <w:p w:rsidR="00F449E4" w:rsidRPr="00D355F4" w:rsidRDefault="00F449E4" w:rsidP="00917F0A">
            <w:pPr>
              <w:pStyle w:val="af3"/>
              <w:spacing w:before="0" w:beforeAutospacing="0" w:after="0" w:afterAutospacing="0"/>
              <w:jc w:val="both"/>
            </w:pPr>
            <w:r w:rsidRPr="00D355F4">
              <w:t>-------------------------------</w:t>
            </w:r>
          </w:p>
          <w:p w:rsidR="00F449E4" w:rsidRDefault="00F449E4" w:rsidP="00917F0A">
            <w:pPr>
              <w:pStyle w:val="af3"/>
              <w:spacing w:before="0" w:beforeAutospacing="0" w:after="0" w:afterAutospacing="0"/>
              <w:jc w:val="both"/>
              <w:rPr>
                <w:color w:val="FF0000"/>
              </w:rPr>
            </w:pPr>
            <w:r w:rsidRPr="00D355F4">
              <w:rPr>
                <w:color w:val="FF0000"/>
              </w:rPr>
              <w:t>ВІДХИЛЕНО</w:t>
            </w:r>
          </w:p>
          <w:p w:rsidR="00F449E4" w:rsidRDefault="00F449E4" w:rsidP="00080BA5">
            <w:pPr>
              <w:pStyle w:val="af3"/>
              <w:spacing w:before="0" w:beforeAutospacing="0" w:after="0" w:afterAutospacing="0"/>
              <w:jc w:val="both"/>
              <w:rPr>
                <w:color w:val="FF0000"/>
              </w:rPr>
            </w:pPr>
          </w:p>
          <w:p w:rsidR="00B80839" w:rsidRDefault="00B80839" w:rsidP="00B80839">
            <w:pPr>
              <w:pStyle w:val="af3"/>
              <w:spacing w:after="0"/>
              <w:jc w:val="both"/>
              <w:rPr>
                <w:color w:val="FF0000"/>
              </w:rPr>
            </w:pPr>
          </w:p>
          <w:p w:rsidR="00B80839" w:rsidRPr="00B13ED6" w:rsidRDefault="00B80839" w:rsidP="00B80839">
            <w:pPr>
              <w:pStyle w:val="af3"/>
              <w:spacing w:after="0"/>
              <w:jc w:val="both"/>
            </w:pPr>
            <w:r w:rsidRPr="00B13ED6">
              <w:lastRenderedPageBreak/>
              <w:t>----------------------------</w:t>
            </w:r>
          </w:p>
          <w:p w:rsidR="00B80839" w:rsidRPr="00B80839" w:rsidRDefault="00B80839" w:rsidP="00B80839">
            <w:pPr>
              <w:pStyle w:val="af3"/>
              <w:spacing w:after="0"/>
              <w:jc w:val="both"/>
              <w:rPr>
                <w:color w:val="FF0000"/>
              </w:rPr>
            </w:pPr>
            <w:r w:rsidRPr="00B80839">
              <w:rPr>
                <w:color w:val="FF0000"/>
              </w:rPr>
              <w:t>ВІДХИЛЕНО</w:t>
            </w:r>
          </w:p>
          <w:p w:rsidR="00F449E4" w:rsidRDefault="00F449E4" w:rsidP="00080BA5">
            <w:pPr>
              <w:pStyle w:val="af3"/>
              <w:spacing w:before="0" w:beforeAutospacing="0" w:after="0" w:afterAutospacing="0"/>
              <w:jc w:val="both"/>
              <w:rPr>
                <w:color w:val="FF0000"/>
              </w:rPr>
            </w:pPr>
          </w:p>
          <w:p w:rsidR="00F449E4" w:rsidRDefault="00F449E4" w:rsidP="00080BA5">
            <w:pPr>
              <w:pStyle w:val="af3"/>
              <w:spacing w:before="0" w:beforeAutospacing="0" w:after="0" w:afterAutospacing="0"/>
              <w:jc w:val="both"/>
              <w:rPr>
                <w:color w:val="FF0000"/>
              </w:rPr>
            </w:pPr>
          </w:p>
          <w:p w:rsidR="00F449E4" w:rsidRPr="003F16F0" w:rsidRDefault="00F449E4" w:rsidP="00080BA5">
            <w:pPr>
              <w:pStyle w:val="af3"/>
              <w:spacing w:before="0" w:beforeAutospacing="0" w:after="0" w:afterAutospacing="0"/>
              <w:jc w:val="both"/>
            </w:pPr>
          </w:p>
        </w:tc>
        <w:tc>
          <w:tcPr>
            <w:tcW w:w="2262" w:type="dxa"/>
          </w:tcPr>
          <w:p w:rsidR="00F449E4" w:rsidRPr="003F16F0" w:rsidRDefault="00F449E4" w:rsidP="00080BA5">
            <w:pPr>
              <w:pStyle w:val="af3"/>
              <w:spacing w:before="0" w:beforeAutospacing="0" w:after="0" w:afterAutospacing="0"/>
              <w:jc w:val="both"/>
            </w:pPr>
            <w:r w:rsidRPr="003F16F0">
              <w:lastRenderedPageBreak/>
              <w:t xml:space="preserve">Захарченко В.М., </w:t>
            </w:r>
            <w:r w:rsidRPr="003F16F0">
              <w:rPr>
                <w:color w:val="333333"/>
                <w:shd w:val="clear" w:color="auto" w:fill="FFFFFF"/>
              </w:rPr>
              <w:t>проректор з науково-педагогічної роботи НУ «Одеська морська академія»</w:t>
            </w:r>
          </w:p>
          <w:p w:rsidR="00F449E4" w:rsidRPr="00471E71" w:rsidRDefault="00B13ED6" w:rsidP="00080BA5">
            <w:pPr>
              <w:pStyle w:val="af3"/>
              <w:spacing w:before="0" w:beforeAutospacing="0" w:after="0" w:afterAutospacing="0"/>
              <w:jc w:val="both"/>
              <w:rPr>
                <w:lang w:val="ru-RU"/>
              </w:rPr>
            </w:pPr>
            <w:hyperlink r:id="rId11" w:history="1">
              <w:r w:rsidR="00F449E4" w:rsidRPr="00266387">
                <w:rPr>
                  <w:rStyle w:val="a9"/>
                </w:rPr>
                <w:t>zakharchenko.vadym@gmail.com</w:t>
              </w:r>
            </w:hyperlink>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Default="00F449E4" w:rsidP="00080BA5">
            <w:pPr>
              <w:pStyle w:val="af3"/>
              <w:spacing w:before="0" w:beforeAutospacing="0" w:after="0" w:afterAutospacing="0"/>
              <w:jc w:val="both"/>
              <w:rPr>
                <w:lang w:val="ru-RU"/>
              </w:rPr>
            </w:pPr>
          </w:p>
          <w:p w:rsidR="00F449E4" w:rsidRDefault="00F449E4" w:rsidP="00080BA5">
            <w:pPr>
              <w:pStyle w:val="af3"/>
              <w:spacing w:before="0" w:beforeAutospacing="0" w:after="0" w:afterAutospacing="0"/>
              <w:jc w:val="both"/>
              <w:rPr>
                <w:lang w:val="ru-RU"/>
              </w:rPr>
            </w:pPr>
          </w:p>
          <w:p w:rsidR="00F449E4"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pStyle w:val="af3"/>
              <w:spacing w:before="0" w:beforeAutospacing="0" w:after="0" w:afterAutospacing="0"/>
              <w:jc w:val="both"/>
              <w:rPr>
                <w:lang w:val="ru-RU"/>
              </w:rPr>
            </w:pPr>
          </w:p>
          <w:p w:rsidR="00F449E4" w:rsidRPr="00471E71" w:rsidRDefault="00F449E4" w:rsidP="00080BA5">
            <w:pPr>
              <w:rPr>
                <w:rFonts w:ascii="Times New Roman" w:hAnsi="Times New Roman" w:cs="Times New Roman"/>
                <w:sz w:val="24"/>
                <w:szCs w:val="24"/>
                <w:lang w:val="ru-RU"/>
              </w:rPr>
            </w:pPr>
            <w:r w:rsidRPr="00504DEC">
              <w:rPr>
                <w:rFonts w:ascii="Times New Roman" w:hAnsi="Times New Roman" w:cs="Times New Roman"/>
                <w:sz w:val="24"/>
                <w:szCs w:val="24"/>
                <w:lang w:val="ru-RU"/>
              </w:rPr>
              <w:t>------------------------</w:t>
            </w:r>
          </w:p>
          <w:p w:rsidR="00F449E4" w:rsidRPr="00471E71" w:rsidRDefault="00F449E4" w:rsidP="00080BA5">
            <w:pPr>
              <w:rPr>
                <w:lang w:val="ru-RU"/>
              </w:rPr>
            </w:pPr>
          </w:p>
          <w:p w:rsidR="00F449E4" w:rsidRDefault="00F449E4" w:rsidP="00080BA5">
            <w:pPr>
              <w:pStyle w:val="af3"/>
              <w:spacing w:before="0" w:beforeAutospacing="0" w:after="0" w:afterAutospacing="0"/>
              <w:jc w:val="both"/>
            </w:pPr>
            <w:r>
              <w:t xml:space="preserve">Дніпропетровский державний університет </w:t>
            </w:r>
            <w:r>
              <w:lastRenderedPageBreak/>
              <w:t>внутрішніх справ</w:t>
            </w:r>
          </w:p>
          <w:p w:rsidR="00F449E4" w:rsidRPr="007B5AF6" w:rsidRDefault="00B13ED6" w:rsidP="00080BA5">
            <w:pPr>
              <w:pStyle w:val="af3"/>
              <w:spacing w:before="0" w:beforeAutospacing="0" w:after="0" w:afterAutospacing="0"/>
              <w:jc w:val="both"/>
              <w:rPr>
                <w:lang w:val="ru-RU"/>
              </w:rPr>
            </w:pPr>
            <w:hyperlink r:id="rId12" w:history="1">
              <w:r w:rsidR="00F449E4" w:rsidRPr="0056794C">
                <w:rPr>
                  <w:rStyle w:val="a9"/>
                  <w:lang w:val="en-US"/>
                </w:rPr>
                <w:t>mail</w:t>
              </w:r>
              <w:r w:rsidR="00F449E4" w:rsidRPr="0056794C">
                <w:rPr>
                  <w:rStyle w:val="a9"/>
                  <w:lang w:val="ru-RU"/>
                </w:rPr>
                <w:t>@</w:t>
              </w:r>
              <w:r w:rsidR="00F449E4" w:rsidRPr="0056794C">
                <w:rPr>
                  <w:rStyle w:val="a9"/>
                  <w:lang w:val="en-US"/>
                </w:rPr>
                <w:t>dduvs</w:t>
              </w:r>
              <w:r w:rsidR="00F449E4" w:rsidRPr="0056794C">
                <w:rPr>
                  <w:rStyle w:val="a9"/>
                  <w:lang w:val="ru-RU"/>
                </w:rPr>
                <w:t>.</w:t>
              </w:r>
              <w:r w:rsidR="00F449E4" w:rsidRPr="0056794C">
                <w:rPr>
                  <w:rStyle w:val="a9"/>
                  <w:lang w:val="en-US"/>
                </w:rPr>
                <w:t>in</w:t>
              </w:r>
              <w:r w:rsidR="00F449E4" w:rsidRPr="0056794C">
                <w:rPr>
                  <w:rStyle w:val="a9"/>
                  <w:lang w:val="ru-RU"/>
                </w:rPr>
                <w:t>.</w:t>
              </w:r>
              <w:r w:rsidR="00F449E4" w:rsidRPr="0056794C">
                <w:rPr>
                  <w:rStyle w:val="a9"/>
                  <w:lang w:val="en-US"/>
                </w:rPr>
                <w:t>ua</w:t>
              </w:r>
            </w:hyperlink>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Pr="007B5AF6" w:rsidRDefault="00F449E4" w:rsidP="00080BA5">
            <w:pPr>
              <w:pStyle w:val="af3"/>
              <w:spacing w:before="0" w:beforeAutospacing="0" w:after="0" w:afterAutospacing="0"/>
              <w:jc w:val="both"/>
              <w:rPr>
                <w:lang w:val="ru-RU"/>
              </w:rPr>
            </w:pPr>
          </w:p>
          <w:p w:rsidR="00F449E4" w:rsidRDefault="00F449E4" w:rsidP="00080BA5">
            <w:pPr>
              <w:pStyle w:val="af3"/>
              <w:spacing w:before="0" w:beforeAutospacing="0" w:after="0" w:afterAutospacing="0"/>
              <w:jc w:val="both"/>
              <w:rPr>
                <w:lang w:val="ru-RU"/>
              </w:rPr>
            </w:pPr>
            <w:r>
              <w:rPr>
                <w:lang w:val="ru-RU"/>
              </w:rPr>
              <w:t>------------------------</w:t>
            </w:r>
          </w:p>
          <w:p w:rsidR="00F449E4" w:rsidRDefault="00F449E4" w:rsidP="00080BA5">
            <w:pPr>
              <w:pStyle w:val="af3"/>
              <w:spacing w:before="0" w:beforeAutospacing="0" w:after="0" w:afterAutospacing="0"/>
              <w:jc w:val="both"/>
            </w:pPr>
            <w:r w:rsidRPr="00917F0A">
              <w:t>Д</w:t>
            </w:r>
            <w:r>
              <w:t>онецький юридичний інститут</w:t>
            </w:r>
          </w:p>
          <w:p w:rsidR="00F449E4" w:rsidRPr="00326A75" w:rsidRDefault="00B13ED6" w:rsidP="00080BA5">
            <w:pPr>
              <w:pStyle w:val="af3"/>
              <w:spacing w:before="0" w:beforeAutospacing="0" w:after="0" w:afterAutospacing="0"/>
              <w:jc w:val="both"/>
            </w:pPr>
            <w:hyperlink r:id="rId13" w:history="1">
              <w:r w:rsidR="00B80839" w:rsidRPr="0056794C">
                <w:rPr>
                  <w:rStyle w:val="a9"/>
                  <w:lang w:val="en-US"/>
                </w:rPr>
                <w:t>postmaster</w:t>
              </w:r>
              <w:r w:rsidR="00B80839" w:rsidRPr="00326A75">
                <w:rPr>
                  <w:rStyle w:val="a9"/>
                </w:rPr>
                <w:t>@</w:t>
              </w:r>
              <w:r w:rsidR="00B80839" w:rsidRPr="0056794C">
                <w:rPr>
                  <w:rStyle w:val="a9"/>
                  <w:lang w:val="en-US"/>
                </w:rPr>
                <w:t>dli</w:t>
              </w:r>
              <w:r w:rsidR="00B80839" w:rsidRPr="00326A75">
                <w:rPr>
                  <w:rStyle w:val="a9"/>
                </w:rPr>
                <w:t>.</w:t>
              </w:r>
              <w:r w:rsidR="00B80839" w:rsidRPr="0056794C">
                <w:rPr>
                  <w:rStyle w:val="a9"/>
                  <w:lang w:val="en-US"/>
                </w:rPr>
                <w:t>donetsk</w:t>
              </w:r>
              <w:r w:rsidR="00B80839" w:rsidRPr="00326A75">
                <w:rPr>
                  <w:rStyle w:val="a9"/>
                </w:rPr>
                <w:t>.</w:t>
              </w:r>
              <w:r w:rsidR="00B80839" w:rsidRPr="0056794C">
                <w:rPr>
                  <w:rStyle w:val="a9"/>
                  <w:lang w:val="en-US"/>
                </w:rPr>
                <w:t>ua</w:t>
              </w:r>
            </w:hyperlink>
          </w:p>
          <w:p w:rsidR="00B80839" w:rsidRPr="00326A75" w:rsidRDefault="00B80839" w:rsidP="00080BA5">
            <w:pPr>
              <w:pStyle w:val="af3"/>
              <w:spacing w:before="0" w:beforeAutospacing="0" w:after="0" w:afterAutospacing="0"/>
              <w:jc w:val="both"/>
            </w:pPr>
          </w:p>
          <w:p w:rsidR="00B80839" w:rsidRPr="00326A75" w:rsidRDefault="00B80839" w:rsidP="00080BA5">
            <w:pPr>
              <w:pStyle w:val="af3"/>
              <w:spacing w:before="0" w:beforeAutospacing="0" w:after="0" w:afterAutospacing="0"/>
              <w:jc w:val="both"/>
            </w:pPr>
          </w:p>
          <w:p w:rsidR="00B80839" w:rsidRDefault="00B80839" w:rsidP="00080BA5">
            <w:pPr>
              <w:pStyle w:val="af3"/>
              <w:spacing w:before="0" w:beforeAutospacing="0" w:after="0" w:afterAutospacing="0"/>
              <w:jc w:val="both"/>
            </w:pPr>
            <w:r>
              <w:t>-------------------</w:t>
            </w:r>
          </w:p>
          <w:p w:rsidR="00B80839" w:rsidRPr="00B13ED6" w:rsidRDefault="00B80839" w:rsidP="00080BA5">
            <w:pPr>
              <w:pStyle w:val="af3"/>
              <w:spacing w:before="0" w:beforeAutospacing="0" w:after="0" w:afterAutospacing="0"/>
              <w:jc w:val="both"/>
            </w:pPr>
            <w:r w:rsidRPr="00B13ED6">
              <w:t>Національна асоціація адвокатів України</w:t>
            </w:r>
          </w:p>
          <w:p w:rsidR="00B80839" w:rsidRPr="00B80839" w:rsidRDefault="00B80839" w:rsidP="00080BA5">
            <w:pPr>
              <w:pStyle w:val="af3"/>
              <w:spacing w:before="0" w:beforeAutospacing="0" w:after="0" w:afterAutospacing="0"/>
              <w:jc w:val="both"/>
              <w:rPr>
                <w:lang w:val="en-US"/>
              </w:rPr>
            </w:pPr>
            <w:r w:rsidRPr="00B13ED6">
              <w:rPr>
                <w:lang w:val="en-US"/>
              </w:rPr>
              <w:t>info</w:t>
            </w:r>
            <w:r w:rsidRPr="00B13ED6">
              <w:rPr>
                <w:lang w:val="ru-RU"/>
              </w:rPr>
              <w:t>@</w:t>
            </w:r>
            <w:r w:rsidRPr="00B13ED6">
              <w:rPr>
                <w:lang w:val="en-US"/>
              </w:rPr>
              <w:t>unba.org.ua</w:t>
            </w:r>
          </w:p>
          <w:p w:rsidR="00F449E4" w:rsidRPr="00504DEC" w:rsidRDefault="00F449E4" w:rsidP="00080BA5">
            <w:pPr>
              <w:pStyle w:val="af3"/>
              <w:spacing w:before="0" w:beforeAutospacing="0" w:after="0" w:afterAutospacing="0"/>
              <w:jc w:val="both"/>
              <w:rPr>
                <w:lang w:val="ru-RU"/>
              </w:rPr>
            </w:pP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lastRenderedPageBreak/>
              <w:t>33</w:t>
            </w:r>
          </w:p>
        </w:tc>
        <w:tc>
          <w:tcPr>
            <w:tcW w:w="3119" w:type="dxa"/>
          </w:tcPr>
          <w:p w:rsidR="00F449E4" w:rsidRPr="003E4428" w:rsidRDefault="00463B68" w:rsidP="00080BA5">
            <w:pPr>
              <w:pStyle w:val="af3"/>
              <w:spacing w:before="0" w:beforeAutospacing="0" w:after="0" w:afterAutospacing="0"/>
              <w:jc w:val="both"/>
            </w:pPr>
            <w:r w:rsidRPr="00463B68">
              <w:t>Перелік державних органів, відповідальних за організацію кваліфікаційного іспиту за спеціальністю / групою спеціальностей, наведено у додатку.</w:t>
            </w:r>
          </w:p>
        </w:tc>
        <w:tc>
          <w:tcPr>
            <w:tcW w:w="3119" w:type="dxa"/>
          </w:tcPr>
          <w:p w:rsidR="00F449E4" w:rsidRPr="003F16F0" w:rsidRDefault="00F449E4" w:rsidP="00080BA5">
            <w:pPr>
              <w:pStyle w:val="af3"/>
              <w:spacing w:before="0" w:beforeAutospacing="0" w:after="0" w:afterAutospacing="0"/>
              <w:jc w:val="both"/>
            </w:pPr>
          </w:p>
        </w:tc>
        <w:tc>
          <w:tcPr>
            <w:tcW w:w="3119" w:type="dxa"/>
          </w:tcPr>
          <w:p w:rsidR="00F449E4" w:rsidRPr="003F16F0" w:rsidRDefault="00463B68" w:rsidP="00463B68">
            <w:pPr>
              <w:pStyle w:val="af3"/>
              <w:spacing w:before="0" w:beforeAutospacing="0" w:after="0" w:afterAutospacing="0"/>
              <w:jc w:val="both"/>
            </w:pPr>
            <w:r w:rsidRPr="00463B68">
              <w:t xml:space="preserve">Перелік державних органів, відповідальних за організацію кваліфікаційного іспиту за спеціальністю / групою спеціальностей, </w:t>
            </w:r>
            <w:r w:rsidRPr="00463B68">
              <w:rPr>
                <w:b/>
              </w:rPr>
              <w:t>окремо затверджується МОН.</w:t>
            </w:r>
          </w:p>
        </w:tc>
        <w:tc>
          <w:tcPr>
            <w:tcW w:w="3119" w:type="dxa"/>
          </w:tcPr>
          <w:p w:rsidR="00F449E4" w:rsidRPr="003F16F0" w:rsidRDefault="00463B68" w:rsidP="00080BA5">
            <w:pPr>
              <w:pStyle w:val="af3"/>
              <w:spacing w:before="0" w:beforeAutospacing="0" w:after="0" w:afterAutospacing="0"/>
              <w:jc w:val="both"/>
            </w:pPr>
            <w:r w:rsidRPr="00D355F4">
              <w:rPr>
                <w:color w:val="FF0000"/>
              </w:rPr>
              <w:t>ВІДХИЛЕНО</w:t>
            </w:r>
          </w:p>
        </w:tc>
        <w:tc>
          <w:tcPr>
            <w:tcW w:w="2262" w:type="dxa"/>
          </w:tcPr>
          <w:p w:rsidR="00463B68" w:rsidRPr="00B13ED6" w:rsidRDefault="00463B68" w:rsidP="00463B68">
            <w:pPr>
              <w:pStyle w:val="af3"/>
              <w:spacing w:before="0" w:beforeAutospacing="0" w:after="0" w:afterAutospacing="0"/>
              <w:jc w:val="both"/>
            </w:pPr>
            <w:r w:rsidRPr="00B13ED6">
              <w:t>Національна асоціація адвокатів України</w:t>
            </w:r>
          </w:p>
          <w:p w:rsidR="00463B68" w:rsidRPr="00B13ED6" w:rsidRDefault="00463B68" w:rsidP="00463B68">
            <w:pPr>
              <w:pStyle w:val="af3"/>
              <w:spacing w:before="0" w:beforeAutospacing="0" w:after="0" w:afterAutospacing="0"/>
              <w:jc w:val="both"/>
              <w:rPr>
                <w:lang w:val="ru-RU"/>
              </w:rPr>
            </w:pPr>
            <w:r w:rsidRPr="00B13ED6">
              <w:rPr>
                <w:lang w:val="en-US"/>
              </w:rPr>
              <w:t>info</w:t>
            </w:r>
            <w:r w:rsidRPr="00B13ED6">
              <w:rPr>
                <w:lang w:val="ru-RU"/>
              </w:rPr>
              <w:t>@</w:t>
            </w:r>
            <w:r w:rsidRPr="00B13ED6">
              <w:rPr>
                <w:lang w:val="en-US"/>
              </w:rPr>
              <w:t>unba</w:t>
            </w:r>
            <w:r w:rsidRPr="00B13ED6">
              <w:rPr>
                <w:lang w:val="ru-RU"/>
              </w:rPr>
              <w:t>.</w:t>
            </w:r>
            <w:r w:rsidRPr="00B13ED6">
              <w:rPr>
                <w:lang w:val="en-US"/>
              </w:rPr>
              <w:t>org</w:t>
            </w:r>
            <w:r w:rsidRPr="00B13ED6">
              <w:rPr>
                <w:lang w:val="ru-RU"/>
              </w:rPr>
              <w:t>.</w:t>
            </w:r>
            <w:r w:rsidRPr="00B13ED6">
              <w:rPr>
                <w:lang w:val="en-US"/>
              </w:rPr>
              <w:t>ua</w:t>
            </w:r>
          </w:p>
          <w:p w:rsidR="00F449E4" w:rsidRPr="00B13ED6" w:rsidRDefault="00F449E4" w:rsidP="00080BA5">
            <w:pPr>
              <w:pStyle w:val="af3"/>
              <w:spacing w:before="0" w:beforeAutospacing="0" w:after="0" w:afterAutospacing="0"/>
              <w:jc w:val="both"/>
              <w:rPr>
                <w:lang w:val="ru-RU"/>
              </w:rPr>
            </w:pPr>
          </w:p>
        </w:tc>
      </w:tr>
      <w:tr w:rsidR="00F449E4" w:rsidRPr="003F16F0" w:rsidTr="00B13ED6">
        <w:tc>
          <w:tcPr>
            <w:tcW w:w="534" w:type="dxa"/>
          </w:tcPr>
          <w:p w:rsidR="00F449E4" w:rsidRPr="00F449E4" w:rsidRDefault="00F449E4" w:rsidP="00080BA5">
            <w:pPr>
              <w:pStyle w:val="af3"/>
              <w:spacing w:before="0" w:beforeAutospacing="0" w:after="0" w:afterAutospacing="0"/>
              <w:jc w:val="both"/>
              <w:rPr>
                <w:b/>
                <w:lang w:val="en-US"/>
              </w:rPr>
            </w:pPr>
            <w:r>
              <w:rPr>
                <w:b/>
                <w:lang w:val="en-US"/>
              </w:rPr>
              <w:t>34</w:t>
            </w:r>
          </w:p>
        </w:tc>
        <w:tc>
          <w:tcPr>
            <w:tcW w:w="3119" w:type="dxa"/>
          </w:tcPr>
          <w:p w:rsidR="00F449E4" w:rsidRPr="006E520B" w:rsidRDefault="00F449E4" w:rsidP="00080BA5">
            <w:pPr>
              <w:pStyle w:val="af3"/>
              <w:spacing w:before="0" w:beforeAutospacing="0" w:after="0" w:afterAutospacing="0"/>
              <w:jc w:val="both"/>
              <w:rPr>
                <w:b/>
              </w:rPr>
            </w:pPr>
            <w:r w:rsidRPr="006E520B">
              <w:rPr>
                <w:b/>
              </w:rPr>
              <w:t>Норма відсутня</w:t>
            </w:r>
          </w:p>
        </w:tc>
        <w:tc>
          <w:tcPr>
            <w:tcW w:w="3119" w:type="dxa"/>
          </w:tcPr>
          <w:p w:rsidR="00F449E4" w:rsidRPr="003F16F0" w:rsidRDefault="00F449E4" w:rsidP="00080BA5">
            <w:pPr>
              <w:pStyle w:val="af3"/>
              <w:spacing w:before="0" w:beforeAutospacing="0" w:after="0" w:afterAutospacing="0"/>
              <w:jc w:val="both"/>
            </w:pPr>
          </w:p>
        </w:tc>
        <w:tc>
          <w:tcPr>
            <w:tcW w:w="3119" w:type="dxa"/>
          </w:tcPr>
          <w:p w:rsidR="00F449E4" w:rsidRPr="006E520B" w:rsidRDefault="00F449E4" w:rsidP="00080BA5">
            <w:pPr>
              <w:pStyle w:val="af3"/>
              <w:spacing w:before="0" w:beforeAutospacing="0" w:after="0" w:afterAutospacing="0"/>
              <w:jc w:val="both"/>
              <w:rPr>
                <w:b/>
              </w:rPr>
            </w:pPr>
            <w:r w:rsidRPr="006E520B">
              <w:rPr>
                <w:b/>
              </w:rPr>
              <w:t>Місц</w:t>
            </w:r>
            <w:r>
              <w:rPr>
                <w:b/>
              </w:rPr>
              <w:t>е</w:t>
            </w:r>
            <w:r w:rsidRPr="006E520B">
              <w:rPr>
                <w:b/>
              </w:rPr>
              <w:t xml:space="preserve"> проведення кваліфікаційного іспиту, в якому використовується інформація з обмеженим доступом, визначається державними органами, до сфери управління яких належать такі заклади освіти, за погодженням з МОН</w:t>
            </w:r>
            <w:r>
              <w:rPr>
                <w:b/>
              </w:rPr>
              <w:t>.</w:t>
            </w:r>
          </w:p>
        </w:tc>
        <w:tc>
          <w:tcPr>
            <w:tcW w:w="3119" w:type="dxa"/>
          </w:tcPr>
          <w:p w:rsidR="00F449E4" w:rsidRPr="003F16F0" w:rsidRDefault="00F449E4" w:rsidP="00080BA5">
            <w:pPr>
              <w:pStyle w:val="af3"/>
              <w:spacing w:before="0" w:beforeAutospacing="0" w:after="0" w:afterAutospacing="0"/>
              <w:jc w:val="both"/>
            </w:pPr>
            <w:r w:rsidRPr="00D355F4">
              <w:rPr>
                <w:color w:val="FF0000"/>
              </w:rPr>
              <w:t>ВІДХИЛЕНО</w:t>
            </w:r>
          </w:p>
        </w:tc>
        <w:tc>
          <w:tcPr>
            <w:tcW w:w="2262" w:type="dxa"/>
          </w:tcPr>
          <w:p w:rsidR="00F449E4" w:rsidRDefault="00F449E4" w:rsidP="00080BA5">
            <w:pPr>
              <w:pStyle w:val="af3"/>
              <w:spacing w:before="0" w:beforeAutospacing="0" w:after="0" w:afterAutospacing="0"/>
              <w:jc w:val="both"/>
            </w:pPr>
            <w:r>
              <w:t>Одеський державний університет внутрішніх справ</w:t>
            </w:r>
          </w:p>
          <w:p w:rsidR="00F449E4" w:rsidRPr="003F16F0" w:rsidRDefault="00F449E4" w:rsidP="00080BA5">
            <w:pPr>
              <w:pStyle w:val="af3"/>
              <w:spacing w:before="0" w:beforeAutospacing="0" w:after="0" w:afterAutospacing="0"/>
              <w:jc w:val="both"/>
            </w:pPr>
            <w:r>
              <w:rPr>
                <w:sz w:val="23"/>
                <w:szCs w:val="23"/>
              </w:rPr>
              <w:t>oduvsofficial@gmail.com</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t>35</w:t>
            </w:r>
          </w:p>
        </w:tc>
        <w:tc>
          <w:tcPr>
            <w:tcW w:w="3119" w:type="dxa"/>
          </w:tcPr>
          <w:p w:rsidR="00F449E4" w:rsidRPr="003E4428" w:rsidRDefault="00F449E4" w:rsidP="00080BA5">
            <w:pPr>
              <w:pStyle w:val="af3"/>
              <w:spacing w:before="0" w:beforeAutospacing="0" w:after="0" w:afterAutospacing="0"/>
              <w:jc w:val="both"/>
            </w:pPr>
            <w:r w:rsidRPr="003E4428">
              <w:t xml:space="preserve">6. Програми кваліфікаційного іспиту розробляються на основі стандартів вищої освіти відповідного рівня та спеціальності. Відповідно до рішень відповідальних державних органів такі програми можуть розроблятися науково-методичними комісіями Науково-методичної ради </w:t>
            </w:r>
            <w:r w:rsidRPr="003E4428">
              <w:lastRenderedPageBreak/>
              <w:t>МОН, спеціально утвореними робочими групами, закладами вищої освіти, іншими юридичними особами.</w:t>
            </w:r>
          </w:p>
        </w:tc>
        <w:tc>
          <w:tcPr>
            <w:tcW w:w="3119" w:type="dxa"/>
          </w:tcPr>
          <w:p w:rsidR="00F449E4" w:rsidRPr="003F16F0" w:rsidRDefault="00F449E4" w:rsidP="00080BA5">
            <w:pPr>
              <w:pStyle w:val="af3"/>
              <w:spacing w:before="0" w:beforeAutospacing="0" w:after="0" w:afterAutospacing="0"/>
              <w:jc w:val="both"/>
            </w:pPr>
            <w:r w:rsidRPr="003F16F0">
              <w:lastRenderedPageBreak/>
              <w:t xml:space="preserve">6. Програми кваліфікаційного іспиту розробляються на основі стандартів </w:t>
            </w:r>
            <w:r w:rsidRPr="003F16F0">
              <w:rPr>
                <w:b/>
              </w:rPr>
              <w:t>фахової передвищої та</w:t>
            </w:r>
            <w:r w:rsidRPr="003F16F0">
              <w:t xml:space="preserve"> вищої освіти відповідного рівня та спеціальності. Відповідно до рішень відповідальних державних органів такі програми можуть розроблятися науково-методичними комісіями </w:t>
            </w:r>
            <w:r w:rsidRPr="003F16F0">
              <w:lastRenderedPageBreak/>
              <w:t xml:space="preserve">Науково-методичної ради МОН, спеціально утвореними робочими групами, закладами </w:t>
            </w:r>
            <w:r w:rsidRPr="00B13ED6">
              <w:t>фахової передвищої та</w:t>
            </w:r>
            <w:r w:rsidRPr="00E94E98">
              <w:t xml:space="preserve"> </w:t>
            </w:r>
            <w:r w:rsidRPr="003F16F0">
              <w:t>вищої освіти, іншими юридичними особами.</w:t>
            </w:r>
          </w:p>
        </w:tc>
        <w:tc>
          <w:tcPr>
            <w:tcW w:w="3119" w:type="dxa"/>
          </w:tcPr>
          <w:p w:rsidR="00D35205" w:rsidRPr="00D35205" w:rsidRDefault="00D35205" w:rsidP="00080BA5">
            <w:pPr>
              <w:rPr>
                <w:rFonts w:ascii="Times New Roman" w:hAnsi="Times New Roman" w:cs="Times New Roman"/>
                <w:b/>
                <w:sz w:val="24"/>
                <w:szCs w:val="24"/>
              </w:rPr>
            </w:pPr>
            <w:r w:rsidRPr="00D35205">
              <w:rPr>
                <w:rFonts w:ascii="Times New Roman" w:eastAsiaTheme="minorEastAsia" w:hAnsi="Times New Roman" w:cs="Times New Roman"/>
                <w:sz w:val="24"/>
                <w:szCs w:val="24"/>
                <w:lang w:eastAsia="uk-UA"/>
              </w:rPr>
              <w:lastRenderedPageBreak/>
              <w:t xml:space="preserve">6. Програми кваліфікаційного іспиту розробляються на основі стандартів </w:t>
            </w:r>
            <w:r>
              <w:t xml:space="preserve"> </w:t>
            </w:r>
            <w:r w:rsidRPr="00D35205">
              <w:rPr>
                <w:rFonts w:ascii="Times New Roman" w:eastAsiaTheme="minorEastAsia" w:hAnsi="Times New Roman" w:cs="Times New Roman"/>
                <w:sz w:val="24"/>
                <w:szCs w:val="24"/>
                <w:lang w:eastAsia="uk-UA"/>
              </w:rPr>
              <w:t>фахової передвищої та вищої освіти відповідного рівня та спеціальності.</w:t>
            </w:r>
            <w:r w:rsidRPr="00A208CB">
              <w:t xml:space="preserve"> </w:t>
            </w:r>
            <w:r w:rsidRPr="00A208CB">
              <w:rPr>
                <w:rFonts w:ascii="Times New Roman" w:hAnsi="Times New Roman" w:cs="Times New Roman"/>
                <w:sz w:val="24"/>
                <w:szCs w:val="24"/>
              </w:rPr>
              <w:t xml:space="preserve">Відповідно до рішень відповідальних державних органів такі програми можуть розроблятися науково-методичними комісіями </w:t>
            </w:r>
            <w:r w:rsidRPr="00A208CB">
              <w:rPr>
                <w:rFonts w:ascii="Times New Roman" w:hAnsi="Times New Roman" w:cs="Times New Roman"/>
                <w:sz w:val="24"/>
                <w:szCs w:val="24"/>
              </w:rPr>
              <w:lastRenderedPageBreak/>
              <w:t>Науково-методичної ради МОН, спеціально утвореними робочими групами,</w:t>
            </w:r>
            <w:r w:rsidRPr="00D35205">
              <w:rPr>
                <w:rFonts w:ascii="Times New Roman" w:hAnsi="Times New Roman" w:cs="Times New Roman"/>
                <w:b/>
                <w:sz w:val="24"/>
                <w:szCs w:val="24"/>
              </w:rPr>
              <w:t xml:space="preserve"> колегіально закладами вищої освіти з можливістю залучення інших юридичних осіб, діяльність яких безпосередньо пов’язана зі спеціальністю / групою спеціальностей, за якими проводиться кваліфікаційний іспит.</w:t>
            </w:r>
          </w:p>
          <w:p w:rsidR="00D35205" w:rsidRDefault="00D35205" w:rsidP="00080BA5">
            <w:pPr>
              <w:rPr>
                <w:rFonts w:ascii="Times New Roman" w:hAnsi="Times New Roman" w:cs="Times New Roman"/>
                <w:sz w:val="24"/>
                <w:szCs w:val="24"/>
              </w:rPr>
            </w:pPr>
          </w:p>
          <w:p w:rsidR="00D35205" w:rsidRDefault="00D35205" w:rsidP="00080BA5">
            <w:pPr>
              <w:rPr>
                <w:rFonts w:ascii="Times New Roman" w:hAnsi="Times New Roman" w:cs="Times New Roman"/>
                <w:sz w:val="24"/>
                <w:szCs w:val="24"/>
              </w:rPr>
            </w:pPr>
            <w:r>
              <w:rPr>
                <w:rFonts w:ascii="Times New Roman" w:hAnsi="Times New Roman" w:cs="Times New Roman"/>
                <w:sz w:val="24"/>
                <w:szCs w:val="24"/>
              </w:rPr>
              <w:t>-----------------</w:t>
            </w:r>
          </w:p>
          <w:p w:rsidR="00F449E4" w:rsidRPr="003F16F0" w:rsidRDefault="00F449E4" w:rsidP="00080BA5">
            <w:pPr>
              <w:rPr>
                <w:rFonts w:ascii="Times New Roman" w:hAnsi="Times New Roman" w:cs="Times New Roman"/>
                <w:sz w:val="24"/>
                <w:szCs w:val="24"/>
              </w:rPr>
            </w:pPr>
            <w:r w:rsidRPr="003F16F0">
              <w:rPr>
                <w:rFonts w:ascii="Times New Roman" w:hAnsi="Times New Roman" w:cs="Times New Roman"/>
                <w:sz w:val="24"/>
                <w:szCs w:val="24"/>
              </w:rPr>
              <w:t xml:space="preserve">п. 6, п. 7, п. 8 </w:t>
            </w:r>
          </w:p>
          <w:p w:rsidR="00F449E4" w:rsidRPr="003F16F0" w:rsidRDefault="00F449E4" w:rsidP="00080BA5">
            <w:pPr>
              <w:rPr>
                <w:rFonts w:ascii="Times New Roman" w:hAnsi="Times New Roman" w:cs="Times New Roman"/>
                <w:i/>
                <w:color w:val="003399"/>
                <w:sz w:val="24"/>
                <w:szCs w:val="24"/>
              </w:rPr>
            </w:pPr>
            <w:r w:rsidRPr="003F16F0">
              <w:rPr>
                <w:rFonts w:ascii="Times New Roman" w:hAnsi="Times New Roman" w:cs="Times New Roman"/>
                <w:i/>
                <w:color w:val="003399"/>
                <w:sz w:val="24"/>
                <w:szCs w:val="24"/>
              </w:rPr>
              <w:t>(функції відповідальних державних органів)</w:t>
            </w:r>
          </w:p>
          <w:p w:rsidR="00F449E4" w:rsidRPr="003F16F0" w:rsidRDefault="00F449E4" w:rsidP="00080BA5">
            <w:pPr>
              <w:rPr>
                <w:rFonts w:ascii="Times New Roman" w:hAnsi="Times New Roman" w:cs="Times New Roman"/>
                <w:sz w:val="24"/>
                <w:szCs w:val="24"/>
              </w:rPr>
            </w:pPr>
          </w:p>
          <w:p w:rsidR="00F449E4" w:rsidRPr="003F16F0" w:rsidRDefault="00F449E4" w:rsidP="00080BA5">
            <w:pPr>
              <w:rPr>
                <w:rFonts w:ascii="Times New Roman" w:hAnsi="Times New Roman" w:cs="Times New Roman"/>
                <w:sz w:val="24"/>
                <w:szCs w:val="24"/>
              </w:rPr>
            </w:pPr>
            <w:r w:rsidRPr="00B13ED6">
              <w:rPr>
                <w:rFonts w:ascii="Times New Roman" w:hAnsi="Times New Roman" w:cs="Times New Roman"/>
                <w:sz w:val="24"/>
                <w:szCs w:val="24"/>
              </w:rPr>
              <w:t>Теперішня редакція не визначає порядок дій та/або розподіл повноважень щодо затвердження програми кваліфікаційного іспиту (п.6) та критеріїв оцінювання й утворення робочих груп (8)</w:t>
            </w:r>
            <w:r w:rsidRPr="003F16F0">
              <w:rPr>
                <w:rFonts w:ascii="Times New Roman" w:hAnsi="Times New Roman" w:cs="Times New Roman"/>
                <w:sz w:val="24"/>
                <w:szCs w:val="24"/>
              </w:rPr>
              <w:t xml:space="preserve"> у випадку, коли за спеціальністю визначено 2 відповідальних державних органа.</w:t>
            </w:r>
          </w:p>
          <w:p w:rsidR="00F449E4" w:rsidRPr="003F16F0" w:rsidRDefault="00F449E4" w:rsidP="00080BA5">
            <w:pPr>
              <w:rPr>
                <w:rFonts w:ascii="Times New Roman" w:hAnsi="Times New Roman" w:cs="Times New Roman"/>
                <w:sz w:val="24"/>
                <w:szCs w:val="24"/>
              </w:rPr>
            </w:pPr>
            <w:r w:rsidRPr="003F16F0">
              <w:rPr>
                <w:rFonts w:ascii="Times New Roman" w:hAnsi="Times New Roman" w:cs="Times New Roman"/>
                <w:sz w:val="24"/>
                <w:szCs w:val="24"/>
              </w:rPr>
              <w:t xml:space="preserve">Наприклад, хто має затверджувати програму, критерії та утворювати робочі групи для </w:t>
            </w:r>
            <w:r w:rsidRPr="003F16F0">
              <w:rPr>
                <w:rFonts w:ascii="Times New Roman" w:hAnsi="Times New Roman" w:cs="Times New Roman"/>
                <w:sz w:val="24"/>
                <w:szCs w:val="24"/>
              </w:rPr>
              <w:lastRenderedPageBreak/>
              <w:t>спеціальності 271 – МОН чи МІУ? Чи не вийде що кожний орган буде діяти самостійно, внаслідок чого можуть виникнути колізії?</w:t>
            </w:r>
          </w:p>
          <w:p w:rsidR="00F449E4" w:rsidRPr="003F16F0" w:rsidRDefault="00F449E4" w:rsidP="00080BA5">
            <w:pPr>
              <w:rPr>
                <w:rFonts w:ascii="Times New Roman" w:hAnsi="Times New Roman" w:cs="Times New Roman"/>
                <w:sz w:val="24"/>
                <w:szCs w:val="24"/>
              </w:rPr>
            </w:pPr>
          </w:p>
          <w:p w:rsidR="00F449E4" w:rsidRPr="003F16F0" w:rsidRDefault="00F449E4" w:rsidP="00080BA5">
            <w:pPr>
              <w:rPr>
                <w:rFonts w:ascii="Times New Roman" w:hAnsi="Times New Roman" w:cs="Times New Roman"/>
                <w:color w:val="000000"/>
                <w:sz w:val="24"/>
                <w:szCs w:val="24"/>
              </w:rPr>
            </w:pPr>
            <w:r w:rsidRPr="003F16F0">
              <w:rPr>
                <w:rFonts w:ascii="Times New Roman" w:hAnsi="Times New Roman" w:cs="Times New Roman"/>
                <w:sz w:val="24"/>
                <w:szCs w:val="24"/>
              </w:rPr>
              <w:t xml:space="preserve">Водночас, слід взяти до уваги, що у деяких </w:t>
            </w:r>
            <w:r w:rsidRPr="003F16F0">
              <w:rPr>
                <w:rFonts w:ascii="Times New Roman" w:hAnsi="Times New Roman" w:cs="Times New Roman"/>
                <w:color w:val="000000"/>
                <w:sz w:val="24"/>
                <w:szCs w:val="24"/>
              </w:rPr>
              <w:t>відповідальних державних органів може не бути підрозділів та/або співробітників, компетентних у методологічних та організаційних аспектах атестації здобувачів вищої освіти.</w:t>
            </w:r>
          </w:p>
          <w:p w:rsidR="00F449E4" w:rsidRPr="003F16F0" w:rsidRDefault="00F449E4" w:rsidP="00080BA5">
            <w:pPr>
              <w:rPr>
                <w:rFonts w:ascii="Times New Roman" w:hAnsi="Times New Roman" w:cs="Times New Roman"/>
                <w:color w:val="000000"/>
                <w:sz w:val="24"/>
                <w:szCs w:val="24"/>
              </w:rPr>
            </w:pPr>
          </w:p>
          <w:p w:rsidR="00F449E4" w:rsidRDefault="00F449E4" w:rsidP="00080BA5">
            <w:pPr>
              <w:jc w:val="both"/>
              <w:rPr>
                <w:rFonts w:ascii="Times New Roman" w:hAnsi="Times New Roman" w:cs="Times New Roman"/>
                <w:color w:val="000000"/>
                <w:sz w:val="24"/>
                <w:szCs w:val="24"/>
              </w:rPr>
            </w:pPr>
            <w:r w:rsidRPr="00B13ED6">
              <w:rPr>
                <w:rFonts w:ascii="Times New Roman" w:hAnsi="Times New Roman" w:cs="Times New Roman"/>
                <w:sz w:val="24"/>
                <w:szCs w:val="24"/>
              </w:rPr>
              <w:t xml:space="preserve">У зв’язку з викладеним, у тексті Порядку слід передбачати спільні дії МОН та інших </w:t>
            </w:r>
            <w:r w:rsidRPr="00B13ED6">
              <w:rPr>
                <w:rFonts w:ascii="Times New Roman" w:hAnsi="Times New Roman" w:cs="Times New Roman"/>
                <w:color w:val="000000"/>
                <w:sz w:val="24"/>
                <w:szCs w:val="24"/>
              </w:rPr>
              <w:t>відповідальних державних органів(спільне затвердження, погодження тощо).</w:t>
            </w:r>
          </w:p>
          <w:p w:rsidR="00F449E4" w:rsidRDefault="00F449E4" w:rsidP="00080BA5">
            <w:pPr>
              <w:jc w:val="both"/>
              <w:rPr>
                <w:rFonts w:ascii="Times New Roman" w:hAnsi="Times New Roman" w:cs="Times New Roman"/>
                <w:color w:val="000000"/>
                <w:sz w:val="24"/>
                <w:szCs w:val="24"/>
              </w:rPr>
            </w:pPr>
          </w:p>
          <w:p w:rsidR="00F449E4" w:rsidRDefault="00F449E4" w:rsidP="00080BA5">
            <w:pPr>
              <w:jc w:val="both"/>
              <w:rPr>
                <w:rFonts w:ascii="Times New Roman" w:hAnsi="Times New Roman" w:cs="Times New Roman"/>
                <w:color w:val="000000"/>
                <w:sz w:val="24"/>
                <w:szCs w:val="24"/>
              </w:rPr>
            </w:pPr>
          </w:p>
          <w:p w:rsidR="00F449E4" w:rsidRDefault="00F449E4" w:rsidP="00080BA5">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F449E4" w:rsidRPr="00F3474B" w:rsidRDefault="00F449E4" w:rsidP="00080BA5">
            <w:pPr>
              <w:jc w:val="both"/>
              <w:rPr>
                <w:rFonts w:ascii="Times New Roman" w:hAnsi="Times New Roman" w:cs="Times New Roman"/>
                <w:color w:val="000000"/>
                <w:sz w:val="24"/>
                <w:szCs w:val="24"/>
              </w:rPr>
            </w:pPr>
            <w:r w:rsidRPr="00195506">
              <w:rPr>
                <w:rFonts w:ascii="Times New Roman" w:hAnsi="Times New Roman" w:cs="Times New Roman"/>
                <w:color w:val="000000"/>
                <w:sz w:val="24"/>
                <w:szCs w:val="24"/>
              </w:rPr>
              <w:t xml:space="preserve">6. Програми кваліфікаційного іспиту розробляються на основі стандартів вищої освіти відповідного рівня та </w:t>
            </w:r>
            <w:r w:rsidRPr="00195506">
              <w:rPr>
                <w:rFonts w:ascii="Times New Roman" w:hAnsi="Times New Roman" w:cs="Times New Roman"/>
                <w:color w:val="000000"/>
                <w:sz w:val="24"/>
                <w:szCs w:val="24"/>
              </w:rPr>
              <w:lastRenderedPageBreak/>
              <w:t>спеціальності. Відповідно до рішень відповідальних державних органів такі програми можуть розроблятися науково-методичними комісіями Науково-методичної ради МОН, спеціально утвореними робочими групами, закладами вищої освіти</w:t>
            </w:r>
            <w:r>
              <w:rPr>
                <w:rFonts w:ascii="Times New Roman" w:hAnsi="Times New Roman" w:cs="Times New Roman"/>
                <w:color w:val="000000"/>
                <w:sz w:val="24"/>
                <w:szCs w:val="24"/>
              </w:rPr>
              <w:t>,</w:t>
            </w:r>
            <w:r w:rsidRPr="00195506">
              <w:rPr>
                <w:rFonts w:ascii="Times New Roman" w:hAnsi="Times New Roman" w:cs="Times New Roman"/>
                <w:b/>
                <w:color w:val="000000"/>
                <w:sz w:val="24"/>
                <w:szCs w:val="24"/>
              </w:rPr>
              <w:t xml:space="preserve"> у т. ч. із специфічними умовами навчання</w:t>
            </w:r>
            <w:r w:rsidRPr="00195506">
              <w:rPr>
                <w:rFonts w:ascii="Times New Roman" w:hAnsi="Times New Roman" w:cs="Times New Roman"/>
                <w:color w:val="000000"/>
                <w:sz w:val="24"/>
                <w:szCs w:val="24"/>
              </w:rPr>
              <w:t>, іншими юридичними особами.</w:t>
            </w:r>
          </w:p>
        </w:tc>
        <w:tc>
          <w:tcPr>
            <w:tcW w:w="3119" w:type="dxa"/>
          </w:tcPr>
          <w:p w:rsidR="00D35205" w:rsidRDefault="00D35205" w:rsidP="00080BA5">
            <w:pPr>
              <w:pStyle w:val="af3"/>
              <w:spacing w:after="0"/>
              <w:jc w:val="both"/>
              <w:rPr>
                <w:color w:val="FF0000"/>
              </w:rPr>
            </w:pPr>
            <w:r w:rsidRPr="00D35205">
              <w:rPr>
                <w:color w:val="FF0000"/>
              </w:rPr>
              <w:lastRenderedPageBreak/>
              <w:t>ВІДХИЛЕНО</w:t>
            </w:r>
          </w:p>
          <w:p w:rsidR="00D35205" w:rsidRDefault="00D35205" w:rsidP="00080BA5">
            <w:pPr>
              <w:pStyle w:val="af3"/>
              <w:spacing w:after="0"/>
              <w:jc w:val="both"/>
              <w:rPr>
                <w:color w:val="FF0000"/>
              </w:rPr>
            </w:pPr>
          </w:p>
          <w:p w:rsidR="00D35205" w:rsidRDefault="00D35205" w:rsidP="00080BA5">
            <w:pPr>
              <w:pStyle w:val="af3"/>
              <w:spacing w:after="0"/>
              <w:jc w:val="both"/>
              <w:rPr>
                <w:color w:val="FF0000"/>
              </w:rPr>
            </w:pPr>
          </w:p>
          <w:p w:rsidR="00D35205" w:rsidRDefault="00D35205" w:rsidP="00080BA5">
            <w:pPr>
              <w:pStyle w:val="af3"/>
              <w:spacing w:after="0"/>
              <w:jc w:val="both"/>
              <w:rPr>
                <w:color w:val="FF0000"/>
              </w:rPr>
            </w:pPr>
          </w:p>
          <w:p w:rsidR="00D35205" w:rsidRDefault="00D35205" w:rsidP="00080BA5">
            <w:pPr>
              <w:pStyle w:val="af3"/>
              <w:spacing w:after="0"/>
              <w:jc w:val="both"/>
              <w:rPr>
                <w:color w:val="FF0000"/>
              </w:rPr>
            </w:pPr>
          </w:p>
          <w:p w:rsidR="00D35205" w:rsidRDefault="00D35205" w:rsidP="00080BA5">
            <w:pPr>
              <w:pStyle w:val="af3"/>
              <w:spacing w:after="0"/>
              <w:jc w:val="both"/>
              <w:rPr>
                <w:color w:val="FF0000"/>
              </w:rPr>
            </w:pPr>
          </w:p>
          <w:p w:rsidR="00D35205" w:rsidRDefault="00D35205" w:rsidP="00080BA5">
            <w:pPr>
              <w:pStyle w:val="af3"/>
              <w:spacing w:after="0"/>
              <w:jc w:val="both"/>
              <w:rPr>
                <w:color w:val="FF0000"/>
              </w:rPr>
            </w:pPr>
          </w:p>
          <w:p w:rsidR="00D35205" w:rsidRDefault="00D35205" w:rsidP="00080BA5">
            <w:pPr>
              <w:pStyle w:val="af3"/>
              <w:spacing w:after="0"/>
              <w:jc w:val="both"/>
              <w:rPr>
                <w:color w:val="FF0000"/>
              </w:rPr>
            </w:pPr>
          </w:p>
          <w:p w:rsidR="00D35205" w:rsidRDefault="00D35205" w:rsidP="00080BA5">
            <w:pPr>
              <w:pStyle w:val="af3"/>
              <w:spacing w:after="0"/>
              <w:jc w:val="both"/>
              <w:rPr>
                <w:color w:val="FF0000"/>
              </w:rPr>
            </w:pPr>
          </w:p>
          <w:p w:rsidR="00D35205" w:rsidRDefault="00D35205" w:rsidP="00080BA5">
            <w:pPr>
              <w:pStyle w:val="af3"/>
              <w:spacing w:after="0"/>
              <w:jc w:val="both"/>
              <w:rPr>
                <w:color w:val="FF0000"/>
              </w:rPr>
            </w:pPr>
          </w:p>
          <w:p w:rsidR="00D35205" w:rsidRDefault="00D35205" w:rsidP="00080BA5">
            <w:pPr>
              <w:pStyle w:val="af3"/>
              <w:spacing w:after="0"/>
              <w:jc w:val="both"/>
              <w:rPr>
                <w:color w:val="FF0000"/>
              </w:rPr>
            </w:pPr>
          </w:p>
          <w:p w:rsidR="00B13ED6" w:rsidRDefault="00B13ED6" w:rsidP="00080BA5">
            <w:pPr>
              <w:pStyle w:val="af3"/>
              <w:spacing w:after="0"/>
              <w:jc w:val="both"/>
              <w:rPr>
                <w:color w:val="FF0000"/>
              </w:rPr>
            </w:pPr>
          </w:p>
          <w:p w:rsidR="00D35205" w:rsidRDefault="00D35205" w:rsidP="00080BA5">
            <w:pPr>
              <w:pStyle w:val="af3"/>
              <w:spacing w:after="0"/>
              <w:jc w:val="both"/>
              <w:rPr>
                <w:color w:val="FF0000"/>
              </w:rPr>
            </w:pPr>
          </w:p>
          <w:p w:rsidR="00F449E4" w:rsidRDefault="00D35205" w:rsidP="00080BA5">
            <w:pPr>
              <w:pStyle w:val="af3"/>
              <w:spacing w:after="0"/>
              <w:jc w:val="both"/>
              <w:rPr>
                <w:color w:val="FF0000"/>
              </w:rPr>
            </w:pPr>
            <w:r>
              <w:rPr>
                <w:color w:val="FF0000"/>
              </w:rPr>
              <w:t>-------------------</w:t>
            </w:r>
            <w:r w:rsidR="00F449E4" w:rsidRPr="00D355F4">
              <w:rPr>
                <w:color w:val="FF0000"/>
              </w:rPr>
              <w:t>ВІДХИЛЕНО</w:t>
            </w: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rPr>
                <w:color w:val="FF0000"/>
              </w:rPr>
            </w:pPr>
          </w:p>
          <w:p w:rsidR="00F449E4" w:rsidRDefault="00F449E4" w:rsidP="00080BA5">
            <w:pPr>
              <w:pStyle w:val="af3"/>
              <w:spacing w:after="0"/>
              <w:jc w:val="both"/>
            </w:pPr>
            <w:r w:rsidRPr="00F90F66">
              <w:t>------------------------------</w:t>
            </w:r>
          </w:p>
          <w:p w:rsidR="00F449E4" w:rsidRDefault="00F449E4" w:rsidP="00080BA5">
            <w:pPr>
              <w:pStyle w:val="af3"/>
              <w:spacing w:after="0"/>
              <w:jc w:val="both"/>
              <w:rPr>
                <w:color w:val="FF0000"/>
              </w:rPr>
            </w:pPr>
            <w:r w:rsidRPr="00D355F4">
              <w:rPr>
                <w:color w:val="FF0000"/>
              </w:rPr>
              <w:t>ВІДХИЛЕНО</w:t>
            </w:r>
          </w:p>
          <w:p w:rsidR="00F449E4" w:rsidRPr="003F16F0" w:rsidRDefault="00F449E4" w:rsidP="00080BA5">
            <w:pPr>
              <w:pStyle w:val="af3"/>
              <w:spacing w:after="0"/>
              <w:jc w:val="both"/>
            </w:pPr>
          </w:p>
        </w:tc>
        <w:tc>
          <w:tcPr>
            <w:tcW w:w="2262" w:type="dxa"/>
          </w:tcPr>
          <w:p w:rsidR="00D35205" w:rsidRPr="00B13ED6" w:rsidRDefault="00D35205" w:rsidP="00D35205">
            <w:pPr>
              <w:pStyle w:val="af3"/>
              <w:spacing w:before="0" w:beforeAutospacing="0" w:after="0" w:afterAutospacing="0"/>
              <w:jc w:val="both"/>
            </w:pPr>
            <w:r w:rsidRPr="00B13ED6">
              <w:lastRenderedPageBreak/>
              <w:t>Національна асоціація адвокатів України</w:t>
            </w:r>
          </w:p>
          <w:p w:rsidR="00D35205" w:rsidRPr="00B13ED6" w:rsidRDefault="00D35205" w:rsidP="00D35205">
            <w:pPr>
              <w:pStyle w:val="af3"/>
              <w:spacing w:before="0" w:beforeAutospacing="0" w:after="0" w:afterAutospacing="0"/>
              <w:jc w:val="both"/>
              <w:rPr>
                <w:lang w:val="ru-RU"/>
              </w:rPr>
            </w:pPr>
            <w:r w:rsidRPr="00B13ED6">
              <w:rPr>
                <w:lang w:val="en-US"/>
              </w:rPr>
              <w:t>info</w:t>
            </w:r>
            <w:r w:rsidRPr="00B13ED6">
              <w:rPr>
                <w:lang w:val="ru-RU"/>
              </w:rPr>
              <w:t>@</w:t>
            </w:r>
            <w:r w:rsidRPr="00B13ED6">
              <w:rPr>
                <w:lang w:val="en-US"/>
              </w:rPr>
              <w:t>unba</w:t>
            </w:r>
            <w:r w:rsidRPr="00B13ED6">
              <w:rPr>
                <w:lang w:val="ru-RU"/>
              </w:rPr>
              <w:t>.</w:t>
            </w:r>
            <w:r w:rsidRPr="00B13ED6">
              <w:rPr>
                <w:lang w:val="en-US"/>
              </w:rPr>
              <w:t>org</w:t>
            </w:r>
            <w:r w:rsidRPr="00B13ED6">
              <w:rPr>
                <w:lang w:val="ru-RU"/>
              </w:rPr>
              <w:t>.</w:t>
            </w:r>
            <w:r w:rsidRPr="00B13ED6">
              <w:rPr>
                <w:lang w:val="en-US"/>
              </w:rPr>
              <w:t>ua</w:t>
            </w:r>
          </w:p>
          <w:p w:rsidR="00D35205" w:rsidRPr="00B13ED6" w:rsidRDefault="00D35205" w:rsidP="00080BA5">
            <w:pPr>
              <w:pStyle w:val="af3"/>
              <w:spacing w:before="0" w:beforeAutospacing="0" w:after="0" w:afterAutospacing="0"/>
              <w:jc w:val="both"/>
              <w:rPr>
                <w:lang w:val="ru-RU"/>
              </w:rPr>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p>
          <w:p w:rsidR="00D35205" w:rsidRPr="00B13ED6" w:rsidRDefault="00D35205" w:rsidP="00080BA5">
            <w:pPr>
              <w:pStyle w:val="af3"/>
              <w:spacing w:before="0" w:beforeAutospacing="0" w:after="0" w:afterAutospacing="0"/>
              <w:jc w:val="both"/>
            </w:pPr>
            <w:r w:rsidRPr="00B13ED6">
              <w:t>---------------</w:t>
            </w:r>
          </w:p>
          <w:p w:rsidR="00F449E4" w:rsidRPr="00B13ED6" w:rsidRDefault="00F449E4" w:rsidP="00080BA5">
            <w:pPr>
              <w:pStyle w:val="af3"/>
              <w:spacing w:before="0" w:beforeAutospacing="0" w:after="0" w:afterAutospacing="0"/>
              <w:jc w:val="both"/>
            </w:pPr>
            <w:r w:rsidRPr="00B13ED6">
              <w:t xml:space="preserve">Захарченко В.М., </w:t>
            </w:r>
            <w:r w:rsidRPr="00B13ED6">
              <w:rPr>
                <w:color w:val="333333"/>
                <w:shd w:val="clear" w:color="auto" w:fill="FFFFFF"/>
              </w:rPr>
              <w:t>проректор з науково-педагогічної роботи НУ «Одеська морська академія»</w:t>
            </w:r>
          </w:p>
          <w:p w:rsidR="00F449E4" w:rsidRPr="00B13ED6" w:rsidRDefault="00B13ED6" w:rsidP="00080BA5">
            <w:pPr>
              <w:pStyle w:val="af3"/>
              <w:spacing w:before="0" w:beforeAutospacing="0" w:after="0" w:afterAutospacing="0"/>
              <w:jc w:val="both"/>
            </w:pPr>
            <w:hyperlink r:id="rId14" w:history="1">
              <w:r w:rsidR="00F449E4" w:rsidRPr="00B13ED6">
                <w:rPr>
                  <w:rStyle w:val="a9"/>
                </w:rPr>
                <w:t>zakharchenko.vadym@gmail.com</w:t>
              </w:r>
            </w:hyperlink>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p>
          <w:p w:rsidR="00F449E4" w:rsidRDefault="00F449E4" w:rsidP="00080BA5">
            <w:pPr>
              <w:pStyle w:val="af3"/>
              <w:spacing w:before="0" w:beforeAutospacing="0" w:after="0" w:afterAutospacing="0"/>
              <w:jc w:val="both"/>
            </w:pPr>
          </w:p>
          <w:p w:rsidR="00B13ED6" w:rsidRPr="00B13ED6" w:rsidRDefault="00B13ED6" w:rsidP="00080BA5">
            <w:pPr>
              <w:pStyle w:val="af3"/>
              <w:spacing w:before="0" w:beforeAutospacing="0" w:after="0" w:afterAutospacing="0"/>
              <w:jc w:val="both"/>
            </w:pPr>
          </w:p>
          <w:p w:rsidR="00F449E4" w:rsidRPr="00B13ED6" w:rsidRDefault="00F449E4" w:rsidP="00080BA5">
            <w:pPr>
              <w:pStyle w:val="af3"/>
              <w:spacing w:before="0" w:beforeAutospacing="0" w:after="0" w:afterAutospacing="0"/>
              <w:jc w:val="both"/>
            </w:pPr>
            <w:r w:rsidRPr="00B13ED6">
              <w:t>-------------------</w:t>
            </w:r>
          </w:p>
          <w:p w:rsidR="00F449E4" w:rsidRPr="00B13ED6" w:rsidRDefault="00F449E4" w:rsidP="00080BA5">
            <w:pPr>
              <w:pStyle w:val="af3"/>
              <w:spacing w:before="0" w:beforeAutospacing="0" w:after="0" w:afterAutospacing="0"/>
              <w:jc w:val="both"/>
            </w:pPr>
            <w:r w:rsidRPr="00B13ED6">
              <w:t>Дніпропетровский державний університет внутрішніх справ</w:t>
            </w:r>
          </w:p>
          <w:p w:rsidR="00F449E4" w:rsidRPr="00B13ED6" w:rsidRDefault="00F449E4" w:rsidP="00080BA5">
            <w:pPr>
              <w:pStyle w:val="af3"/>
              <w:spacing w:before="0" w:beforeAutospacing="0" w:after="0" w:afterAutospacing="0"/>
              <w:jc w:val="both"/>
            </w:pPr>
            <w:r w:rsidRPr="00B13ED6">
              <w:rPr>
                <w:lang w:val="en-US"/>
              </w:rPr>
              <w:t>mail</w:t>
            </w:r>
            <w:r w:rsidRPr="00B13ED6">
              <w:rPr>
                <w:lang w:val="ru-RU"/>
              </w:rPr>
              <w:t>@</w:t>
            </w:r>
            <w:r w:rsidRPr="00B13ED6">
              <w:rPr>
                <w:lang w:val="en-US"/>
              </w:rPr>
              <w:t>dduvs</w:t>
            </w:r>
            <w:r w:rsidRPr="00B13ED6">
              <w:rPr>
                <w:lang w:val="ru-RU"/>
              </w:rPr>
              <w:t>.</w:t>
            </w:r>
            <w:r w:rsidRPr="00B13ED6">
              <w:rPr>
                <w:lang w:val="en-US"/>
              </w:rPr>
              <w:t>in</w:t>
            </w:r>
            <w:r w:rsidRPr="00B13ED6">
              <w:rPr>
                <w:lang w:val="ru-RU"/>
              </w:rPr>
              <w:t>.</w:t>
            </w:r>
            <w:r w:rsidRPr="00B13ED6">
              <w:rPr>
                <w:lang w:val="en-US"/>
              </w:rPr>
              <w:t>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b/>
                <w:lang w:val="en-US"/>
              </w:rPr>
            </w:pPr>
            <w:r>
              <w:rPr>
                <w:b/>
                <w:lang w:val="en-US"/>
              </w:rPr>
              <w:lastRenderedPageBreak/>
              <w:t>36</w:t>
            </w:r>
          </w:p>
        </w:tc>
        <w:tc>
          <w:tcPr>
            <w:tcW w:w="3119" w:type="dxa"/>
          </w:tcPr>
          <w:p w:rsidR="00F449E4" w:rsidRPr="00F3474B" w:rsidRDefault="00F449E4" w:rsidP="00080BA5">
            <w:pPr>
              <w:pStyle w:val="af3"/>
              <w:spacing w:before="0" w:beforeAutospacing="0" w:after="0" w:afterAutospacing="0"/>
              <w:jc w:val="both"/>
              <w:rPr>
                <w:b/>
              </w:rPr>
            </w:pPr>
            <w:r w:rsidRPr="00F3474B">
              <w:rPr>
                <w:b/>
              </w:rPr>
              <w:t>Норма відсутня</w:t>
            </w:r>
          </w:p>
        </w:tc>
        <w:tc>
          <w:tcPr>
            <w:tcW w:w="3119" w:type="dxa"/>
          </w:tcPr>
          <w:p w:rsidR="00F449E4" w:rsidRPr="003F16F0" w:rsidRDefault="00F449E4" w:rsidP="00080BA5">
            <w:pPr>
              <w:pStyle w:val="af3"/>
              <w:spacing w:before="0" w:beforeAutospacing="0" w:after="0" w:afterAutospacing="0"/>
              <w:jc w:val="both"/>
            </w:pPr>
          </w:p>
        </w:tc>
        <w:tc>
          <w:tcPr>
            <w:tcW w:w="3119" w:type="dxa"/>
          </w:tcPr>
          <w:p w:rsidR="00F449E4" w:rsidRDefault="00F449E4" w:rsidP="00080BA5">
            <w:pPr>
              <w:pStyle w:val="af3"/>
              <w:spacing w:before="0" w:beforeAutospacing="0" w:after="0" w:afterAutospacing="0"/>
              <w:jc w:val="both"/>
              <w:rPr>
                <w:b/>
              </w:rPr>
            </w:pPr>
            <w:r w:rsidRPr="00F3474B">
              <w:rPr>
                <w:b/>
              </w:rPr>
              <w:t>Програми кваліфікаційного іспиту за спеціальністю повинні враховувати спеціалізацію або прикладну орієнтацію, передбачену освітньо-професійною програмою, за якою здійснює підготовку заклад вищої освіти.</w:t>
            </w:r>
          </w:p>
          <w:p w:rsidR="00F449E4" w:rsidRDefault="00F449E4" w:rsidP="00080BA5">
            <w:pPr>
              <w:pStyle w:val="af3"/>
              <w:spacing w:before="0" w:beforeAutospacing="0" w:after="0" w:afterAutospacing="0"/>
              <w:jc w:val="both"/>
            </w:pPr>
          </w:p>
          <w:p w:rsidR="00F449E4" w:rsidRPr="0098619D" w:rsidRDefault="00F449E4" w:rsidP="00080BA5">
            <w:pPr>
              <w:pStyle w:val="af3"/>
              <w:spacing w:before="0" w:beforeAutospacing="0" w:after="0" w:afterAutospacing="0"/>
              <w:jc w:val="both"/>
              <w:rPr>
                <w:i/>
              </w:rPr>
            </w:pPr>
            <w:r w:rsidRPr="0098619D">
              <w:rPr>
                <w:i/>
              </w:rPr>
              <w:t>Коментар:</w:t>
            </w:r>
          </w:p>
          <w:p w:rsidR="00F449E4" w:rsidRDefault="00F449E4" w:rsidP="00080BA5">
            <w:pPr>
              <w:pStyle w:val="af3"/>
              <w:spacing w:before="0" w:beforeAutospacing="0" w:after="0" w:afterAutospacing="0"/>
              <w:jc w:val="both"/>
            </w:pPr>
            <w:r>
              <w:t xml:space="preserve">ЄДКІ за спеціальністю 08 Право, освітня програма – Право (поліцейські), 262 Правоохоронна діяльність, освітня програма – Правоохоронна діяльність (поліцейські) може </w:t>
            </w:r>
            <w:r>
              <w:lastRenderedPageBreak/>
              <w:t>проводитися у практично-орієнтованій формі (поліцейський квест), яка складається з двох частин:</w:t>
            </w:r>
          </w:p>
          <w:p w:rsidR="00F449E4" w:rsidRDefault="00F449E4" w:rsidP="00080BA5">
            <w:pPr>
              <w:pStyle w:val="af3"/>
              <w:spacing w:before="0" w:beforeAutospacing="0" w:after="0" w:afterAutospacing="0"/>
              <w:jc w:val="both"/>
            </w:pPr>
            <w:r>
              <w:t>перша частина – вирішення (письмово) ситуаційних завдань;</w:t>
            </w:r>
          </w:p>
          <w:p w:rsidR="00F449E4" w:rsidRPr="00255CDD" w:rsidRDefault="00F449E4" w:rsidP="00080BA5">
            <w:pPr>
              <w:pStyle w:val="af3"/>
              <w:spacing w:before="0" w:beforeAutospacing="0" w:after="0" w:afterAutospacing="0"/>
              <w:jc w:val="both"/>
            </w:pPr>
            <w:r>
              <w:t>друга частина – демонстрація основних вмінь та навичок згідно отриманого завдання з виконання професійно-службових завдань.</w:t>
            </w:r>
          </w:p>
        </w:tc>
        <w:tc>
          <w:tcPr>
            <w:tcW w:w="3119" w:type="dxa"/>
          </w:tcPr>
          <w:p w:rsidR="00F449E4" w:rsidRDefault="00F449E4" w:rsidP="00080BA5">
            <w:pPr>
              <w:pStyle w:val="af3"/>
              <w:spacing w:after="0"/>
              <w:jc w:val="both"/>
              <w:rPr>
                <w:color w:val="FF0000"/>
              </w:rPr>
            </w:pPr>
            <w:r w:rsidRPr="00D355F4">
              <w:rPr>
                <w:color w:val="FF0000"/>
              </w:rPr>
              <w:lastRenderedPageBreak/>
              <w:t>ВІДХИЛЕНО</w:t>
            </w:r>
          </w:p>
          <w:p w:rsidR="00F449E4" w:rsidRPr="003F16F0" w:rsidRDefault="00F449E4" w:rsidP="00080BA5">
            <w:pPr>
              <w:pStyle w:val="af3"/>
              <w:spacing w:before="0" w:beforeAutospacing="0" w:after="0" w:afterAutospacing="0"/>
              <w:jc w:val="both"/>
            </w:pPr>
          </w:p>
        </w:tc>
        <w:tc>
          <w:tcPr>
            <w:tcW w:w="2262" w:type="dxa"/>
          </w:tcPr>
          <w:p w:rsidR="00F449E4" w:rsidRDefault="00F449E4" w:rsidP="00080BA5">
            <w:pPr>
              <w:pStyle w:val="af3"/>
              <w:spacing w:before="0" w:beforeAutospacing="0" w:after="0" w:afterAutospacing="0"/>
              <w:jc w:val="both"/>
            </w:pPr>
            <w:r>
              <w:t>Дніпропетровский державний університет внутрішніх справ</w:t>
            </w:r>
          </w:p>
          <w:p w:rsidR="00F449E4" w:rsidRDefault="00F449E4" w:rsidP="00080BA5">
            <w:pPr>
              <w:pStyle w:val="af3"/>
              <w:spacing w:before="0" w:beforeAutospacing="0" w:after="0" w:afterAutospacing="0"/>
              <w:jc w:val="both"/>
              <w:rPr>
                <w:sz w:val="23"/>
                <w:szCs w:val="23"/>
              </w:rPr>
            </w:pPr>
            <w:r>
              <w:rPr>
                <w:lang w:val="en-US"/>
              </w:rPr>
              <w:t>mail</w:t>
            </w:r>
            <w:r w:rsidRPr="00E31E5F">
              <w:rPr>
                <w:lang w:val="ru-RU"/>
              </w:rPr>
              <w:t>@</w:t>
            </w:r>
            <w:r>
              <w:rPr>
                <w:lang w:val="en-US"/>
              </w:rPr>
              <w:t>dduvs</w:t>
            </w:r>
            <w:r w:rsidRPr="00E31E5F">
              <w:rPr>
                <w:lang w:val="ru-RU"/>
              </w:rPr>
              <w:t>.</w:t>
            </w:r>
            <w:r>
              <w:rPr>
                <w:lang w:val="en-US"/>
              </w:rPr>
              <w:t>in</w:t>
            </w:r>
            <w:r w:rsidRPr="00E31E5F">
              <w:rPr>
                <w:lang w:val="ru-RU"/>
              </w:rPr>
              <w:t>.</w:t>
            </w:r>
            <w:r>
              <w:rPr>
                <w:lang w:val="en-US"/>
              </w:rPr>
              <w:t>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t>37</w:t>
            </w:r>
          </w:p>
        </w:tc>
        <w:tc>
          <w:tcPr>
            <w:tcW w:w="3119" w:type="dxa"/>
          </w:tcPr>
          <w:p w:rsidR="00F449E4" w:rsidRPr="003E4428" w:rsidRDefault="00F449E4" w:rsidP="00080BA5">
            <w:pPr>
              <w:pStyle w:val="af3"/>
              <w:spacing w:before="0" w:beforeAutospacing="0" w:after="0" w:afterAutospacing="0"/>
              <w:jc w:val="both"/>
            </w:pPr>
            <w:r w:rsidRPr="003E4428">
              <w:t>Програми кваліфікаційного іспиту за спеціальністю / групою спеціальностей затверджуються відповідальними державними органами та оприлюднюються на офіційних веб-сайтах таких органів та закладів вищої освіти, які здійснюють підготовку магістрів за такою спеціальністю (крім інформації з обмеженим доступом).</w:t>
            </w:r>
          </w:p>
        </w:tc>
        <w:tc>
          <w:tcPr>
            <w:tcW w:w="3119" w:type="dxa"/>
          </w:tcPr>
          <w:p w:rsidR="00F449E4" w:rsidRPr="00B13ED6" w:rsidRDefault="00F449E4" w:rsidP="00080BA5">
            <w:pPr>
              <w:pStyle w:val="af3"/>
              <w:spacing w:before="0" w:beforeAutospacing="0" w:after="0" w:afterAutospacing="0"/>
              <w:jc w:val="both"/>
            </w:pPr>
            <w:r w:rsidRPr="00B13ED6">
              <w:t xml:space="preserve">Програма кваліфікаційного іспиту розробляється за спеціальністю / групою спеціальностей </w:t>
            </w:r>
            <w:r w:rsidRPr="00B13ED6">
              <w:rPr>
                <w:b/>
              </w:rPr>
              <w:t>та відповідним рівнем освіти,</w:t>
            </w:r>
            <w:r w:rsidRPr="00B13ED6">
              <w:t xml:space="preserve"> затверджується відповідальними державними органами та оприлюднюється на офіційних веб-сайтах </w:t>
            </w:r>
            <w:r w:rsidRPr="00B13ED6">
              <w:rPr>
                <w:b/>
              </w:rPr>
              <w:t>цих</w:t>
            </w:r>
            <w:r w:rsidRPr="00B13ED6">
              <w:t xml:space="preserve"> органів та закладів освіти, які здійснюють підготовку </w:t>
            </w:r>
            <w:r w:rsidRPr="00B13ED6">
              <w:rPr>
                <w:b/>
              </w:rPr>
              <w:t>фахівців</w:t>
            </w:r>
            <w:r w:rsidRPr="00B13ED6">
              <w:t xml:space="preserve"> за </w:t>
            </w:r>
            <w:r w:rsidRPr="00B13ED6">
              <w:rPr>
                <w:b/>
              </w:rPr>
              <w:t xml:space="preserve">такою спеціальністю / групою спеціальностей та рівнем освіти </w:t>
            </w:r>
            <w:r w:rsidRPr="00B13ED6">
              <w:t>(крім інформації з обмеженим доступом).</w:t>
            </w:r>
          </w:p>
        </w:tc>
        <w:tc>
          <w:tcPr>
            <w:tcW w:w="3119" w:type="dxa"/>
          </w:tcPr>
          <w:p w:rsidR="00F449E4" w:rsidRPr="003E4428" w:rsidRDefault="00F449E4" w:rsidP="00080BA5">
            <w:pPr>
              <w:pStyle w:val="af3"/>
              <w:spacing w:before="0" w:beforeAutospacing="0" w:after="0" w:afterAutospacing="0"/>
              <w:jc w:val="both"/>
            </w:pPr>
            <w:r w:rsidRPr="003E4428">
              <w:t>Програми кваліфікаційного іспиту за спеціальністю / групою спеціальностей затверджуються відповідальними державними органами та оприлюднюються на офіційних веб-сайтах таких органів та закладів вищої освіти, які здійснюють підготовку магістрів за такою спеціальністю (крім інформації з обмеженим доступом)</w:t>
            </w:r>
            <w:r w:rsidRPr="005C429C">
              <w:rPr>
                <w:lang w:val="ru-RU"/>
              </w:rPr>
              <w:t xml:space="preserve"> </w:t>
            </w:r>
            <w:r w:rsidRPr="005C429C">
              <w:rPr>
                <w:b/>
              </w:rPr>
              <w:t>не пізніше ніж за 12 місяців до проведення кваліфікаційного іспиту</w:t>
            </w:r>
            <w:r w:rsidRPr="003E4428">
              <w:t>.</w:t>
            </w:r>
          </w:p>
        </w:tc>
        <w:tc>
          <w:tcPr>
            <w:tcW w:w="3119" w:type="dxa"/>
          </w:tcPr>
          <w:p w:rsidR="00F449E4" w:rsidRDefault="00F449E4" w:rsidP="00080BA5">
            <w:pPr>
              <w:spacing w:before="100" w:beforeAutospacing="1" w:afterAutospacing="1"/>
              <w:jc w:val="both"/>
              <w:rPr>
                <w:rFonts w:ascii="Times New Roman" w:eastAsiaTheme="minorEastAsia" w:hAnsi="Times New Roman" w:cs="Times New Roman"/>
                <w:color w:val="00B050"/>
                <w:sz w:val="24"/>
                <w:szCs w:val="24"/>
                <w:lang w:eastAsia="uk-UA"/>
              </w:rPr>
            </w:pPr>
            <w:r w:rsidRPr="00E94E98">
              <w:rPr>
                <w:rFonts w:ascii="Times New Roman" w:eastAsiaTheme="minorEastAsia" w:hAnsi="Times New Roman" w:cs="Times New Roman"/>
                <w:color w:val="00B050"/>
                <w:sz w:val="24"/>
                <w:szCs w:val="24"/>
                <w:lang w:eastAsia="uk-UA"/>
              </w:rPr>
              <w:t>В</w:t>
            </w:r>
            <w:r w:rsidRPr="006173F9">
              <w:rPr>
                <w:rFonts w:ascii="Times New Roman" w:eastAsiaTheme="minorEastAsia" w:hAnsi="Times New Roman" w:cs="Times New Roman"/>
                <w:color w:val="00B050"/>
                <w:sz w:val="24"/>
                <w:szCs w:val="24"/>
                <w:lang w:eastAsia="uk-UA"/>
              </w:rPr>
              <w:t>РАХОВАНО</w:t>
            </w:r>
          </w:p>
          <w:p w:rsidR="00F449E4" w:rsidRDefault="00F449E4" w:rsidP="00080BA5">
            <w:pPr>
              <w:spacing w:before="100" w:beforeAutospacing="1" w:afterAutospacing="1"/>
              <w:jc w:val="both"/>
              <w:rPr>
                <w:rFonts w:ascii="Times New Roman" w:eastAsiaTheme="minorEastAsia" w:hAnsi="Times New Roman" w:cs="Times New Roman"/>
                <w:color w:val="00B050"/>
                <w:sz w:val="24"/>
                <w:szCs w:val="24"/>
                <w:lang w:eastAsia="uk-UA"/>
              </w:rPr>
            </w:pPr>
          </w:p>
          <w:p w:rsidR="00F449E4" w:rsidRPr="003F16F0" w:rsidRDefault="00F449E4" w:rsidP="007B7859">
            <w:pPr>
              <w:spacing w:before="100" w:beforeAutospacing="1" w:afterAutospacing="1"/>
              <w:jc w:val="both"/>
            </w:pPr>
            <w:r w:rsidRPr="004F46EF">
              <w:rPr>
                <w:rFonts w:ascii="Times New Roman" w:hAnsi="Times New Roman" w:cs="Times New Roman"/>
                <w:sz w:val="24"/>
              </w:rPr>
              <w:t xml:space="preserve">Програма кваліфікаційного іспиту розробляється за спеціальністю / групою спеціальностей </w:t>
            </w:r>
            <w:r w:rsidRPr="004F46EF">
              <w:rPr>
                <w:rFonts w:ascii="Times New Roman" w:hAnsi="Times New Roman" w:cs="Times New Roman"/>
                <w:b/>
                <w:sz w:val="24"/>
              </w:rPr>
              <w:t>та відповідним рівнем освіти,</w:t>
            </w:r>
            <w:r w:rsidRPr="004F46EF">
              <w:rPr>
                <w:rFonts w:ascii="Times New Roman" w:hAnsi="Times New Roman" w:cs="Times New Roman"/>
                <w:sz w:val="24"/>
              </w:rPr>
              <w:t xml:space="preserve"> затверджується відповідальними державними органами та оприлюднюється на офіційних веб-сайтах </w:t>
            </w:r>
            <w:r w:rsidRPr="004F46EF">
              <w:rPr>
                <w:rFonts w:ascii="Times New Roman" w:hAnsi="Times New Roman" w:cs="Times New Roman"/>
                <w:b/>
                <w:sz w:val="24"/>
              </w:rPr>
              <w:t>цих</w:t>
            </w:r>
            <w:r w:rsidRPr="004F46EF">
              <w:rPr>
                <w:rFonts w:ascii="Times New Roman" w:hAnsi="Times New Roman" w:cs="Times New Roman"/>
                <w:sz w:val="24"/>
              </w:rPr>
              <w:t xml:space="preserve"> органів та закладів освіти, які здійснюють підготовку </w:t>
            </w:r>
            <w:r w:rsidRPr="004F46EF">
              <w:rPr>
                <w:rFonts w:ascii="Times New Roman" w:hAnsi="Times New Roman" w:cs="Times New Roman"/>
                <w:b/>
                <w:sz w:val="24"/>
              </w:rPr>
              <w:t>фахівців</w:t>
            </w:r>
            <w:r w:rsidRPr="004F46EF">
              <w:rPr>
                <w:rFonts w:ascii="Times New Roman" w:hAnsi="Times New Roman" w:cs="Times New Roman"/>
                <w:sz w:val="24"/>
              </w:rPr>
              <w:t xml:space="preserve"> за </w:t>
            </w:r>
            <w:r w:rsidRPr="004F46EF">
              <w:rPr>
                <w:rFonts w:ascii="Times New Roman" w:hAnsi="Times New Roman" w:cs="Times New Roman"/>
                <w:b/>
                <w:sz w:val="24"/>
              </w:rPr>
              <w:t xml:space="preserve">такою спеціальністю / групою спеціальностей та рівнем освіти </w:t>
            </w:r>
            <w:r w:rsidRPr="004F46EF">
              <w:rPr>
                <w:rFonts w:ascii="Times New Roman" w:hAnsi="Times New Roman" w:cs="Times New Roman"/>
                <w:sz w:val="24"/>
              </w:rPr>
              <w:t xml:space="preserve">(крім інформації з обмеженим доступом) </w:t>
            </w:r>
            <w:r w:rsidRPr="004F46EF">
              <w:rPr>
                <w:rFonts w:ascii="Times New Roman" w:hAnsi="Times New Roman" w:cs="Times New Roman"/>
                <w:b/>
                <w:sz w:val="24"/>
              </w:rPr>
              <w:t xml:space="preserve">не </w:t>
            </w:r>
            <w:r w:rsidRPr="004F46EF">
              <w:rPr>
                <w:rFonts w:ascii="Times New Roman" w:hAnsi="Times New Roman" w:cs="Times New Roman"/>
                <w:b/>
                <w:sz w:val="24"/>
              </w:rPr>
              <w:lastRenderedPageBreak/>
              <w:t xml:space="preserve">пізніше ніж </w:t>
            </w:r>
            <w:r w:rsidRPr="00B13ED6">
              <w:rPr>
                <w:rFonts w:ascii="Times New Roman" w:hAnsi="Times New Roman" w:cs="Times New Roman"/>
                <w:b/>
                <w:sz w:val="24"/>
              </w:rPr>
              <w:t xml:space="preserve">за </w:t>
            </w:r>
            <w:r w:rsidR="007B7859" w:rsidRPr="00B13ED6">
              <w:rPr>
                <w:rFonts w:ascii="Times New Roman" w:hAnsi="Times New Roman" w:cs="Times New Roman"/>
                <w:b/>
                <w:sz w:val="24"/>
              </w:rPr>
              <w:t>6</w:t>
            </w:r>
            <w:r w:rsidRPr="00B13ED6">
              <w:rPr>
                <w:rFonts w:ascii="Times New Roman" w:hAnsi="Times New Roman" w:cs="Times New Roman"/>
                <w:b/>
                <w:sz w:val="24"/>
              </w:rPr>
              <w:t xml:space="preserve"> місяців до проведення</w:t>
            </w:r>
            <w:r w:rsidRPr="004F46EF">
              <w:rPr>
                <w:rFonts w:ascii="Times New Roman" w:hAnsi="Times New Roman" w:cs="Times New Roman"/>
                <w:b/>
                <w:sz w:val="24"/>
              </w:rPr>
              <w:t xml:space="preserve"> кваліфікаційного іспиту.</w:t>
            </w:r>
            <w:r w:rsidRPr="004F46EF">
              <w:t xml:space="preserve"> </w:t>
            </w:r>
          </w:p>
        </w:tc>
        <w:tc>
          <w:tcPr>
            <w:tcW w:w="2262" w:type="dxa"/>
          </w:tcPr>
          <w:p w:rsidR="00F449E4" w:rsidRDefault="00F449E4" w:rsidP="00080BA5">
            <w:pPr>
              <w:pStyle w:val="af3"/>
              <w:spacing w:before="0" w:beforeAutospacing="0" w:after="0" w:afterAutospacing="0"/>
              <w:jc w:val="both"/>
              <w:rPr>
                <w:sz w:val="23"/>
                <w:szCs w:val="23"/>
              </w:rPr>
            </w:pPr>
            <w:r>
              <w:rPr>
                <w:sz w:val="23"/>
                <w:szCs w:val="23"/>
              </w:rPr>
              <w:lastRenderedPageBreak/>
              <w:t>Луганський державний університет внутрішніх справ імені Е. О. Дідоренка</w:t>
            </w:r>
          </w:p>
          <w:p w:rsidR="00F449E4" w:rsidRPr="003F16F0" w:rsidRDefault="00F449E4" w:rsidP="00080BA5">
            <w:pPr>
              <w:pStyle w:val="af3"/>
              <w:spacing w:before="0" w:beforeAutospacing="0" w:after="0" w:afterAutospacing="0"/>
              <w:jc w:val="both"/>
            </w:pPr>
            <w:r>
              <w:rPr>
                <w:sz w:val="23"/>
                <w:szCs w:val="23"/>
                <w:lang w:val="en-US"/>
              </w:rPr>
              <w:t>mail@lduvs.edu.ua</w:t>
            </w:r>
          </w:p>
        </w:tc>
      </w:tr>
      <w:tr w:rsidR="00F449E4" w:rsidRPr="003F16F0" w:rsidTr="00B13ED6">
        <w:tc>
          <w:tcPr>
            <w:tcW w:w="534" w:type="dxa"/>
          </w:tcPr>
          <w:p w:rsidR="00F449E4" w:rsidRPr="00F449E4" w:rsidRDefault="00F449E4" w:rsidP="00080BA5">
            <w:pPr>
              <w:pStyle w:val="af3"/>
              <w:spacing w:before="0" w:beforeAutospacing="0" w:after="0" w:afterAutospacing="0"/>
              <w:jc w:val="both"/>
              <w:rPr>
                <w:lang w:val="en-US"/>
              </w:rPr>
            </w:pPr>
            <w:r>
              <w:rPr>
                <w:lang w:val="en-US"/>
              </w:rPr>
              <w:t>38</w:t>
            </w:r>
          </w:p>
        </w:tc>
        <w:tc>
          <w:tcPr>
            <w:tcW w:w="3119" w:type="dxa"/>
          </w:tcPr>
          <w:p w:rsidR="00F449E4" w:rsidRPr="003E4428" w:rsidRDefault="00F449E4" w:rsidP="00080BA5">
            <w:pPr>
              <w:pStyle w:val="af3"/>
              <w:spacing w:before="0" w:beforeAutospacing="0" w:after="0" w:afterAutospacing="0"/>
              <w:jc w:val="both"/>
            </w:pPr>
            <w:r w:rsidRPr="003E4428">
              <w:t>Кваліфікаційний іспит може проводитися у формі зовнішнього незалежного оцінювання, а також за різними видами завдань (тестові завдання, завдання з розгорнутою відповіддю, ситуаційні завдання тощо) відповідно до програм кваліфікаційного іспиту.</w:t>
            </w:r>
          </w:p>
        </w:tc>
        <w:tc>
          <w:tcPr>
            <w:tcW w:w="3119" w:type="dxa"/>
          </w:tcPr>
          <w:p w:rsidR="00F449E4" w:rsidRPr="003F16F0" w:rsidRDefault="00F449E4" w:rsidP="00080BA5">
            <w:pPr>
              <w:pStyle w:val="af3"/>
              <w:spacing w:before="0" w:beforeAutospacing="0" w:after="0" w:afterAutospacing="0"/>
              <w:jc w:val="both"/>
            </w:pPr>
            <w:r w:rsidRPr="003F16F0">
              <w:t xml:space="preserve">Кваліфікаційний іспит може проводитися у формі зовнішнього незалежного оцінювання </w:t>
            </w:r>
            <w:r w:rsidRPr="003F16F0">
              <w:rPr>
                <w:b/>
              </w:rPr>
              <w:t>або з використанням технологій зовнішнього незалежного оцінювання здобувачів освіти</w:t>
            </w:r>
            <w:r w:rsidRPr="003F16F0">
              <w:t>, а також за різними видами завдань (тестові завдання, завдання з розгорнутою відповіддю, ситуаційні завдання тощо) відповідно до програм кваліфікаційного іспиту.</w:t>
            </w:r>
          </w:p>
        </w:tc>
        <w:tc>
          <w:tcPr>
            <w:tcW w:w="3119" w:type="dxa"/>
          </w:tcPr>
          <w:p w:rsidR="00CE4264" w:rsidRPr="00CE4264" w:rsidRDefault="00CE4264" w:rsidP="00080BA5">
            <w:pPr>
              <w:rPr>
                <w:rFonts w:ascii="Times New Roman" w:hAnsi="Times New Roman" w:cs="Times New Roman"/>
                <w:i/>
                <w:sz w:val="24"/>
                <w:szCs w:val="24"/>
              </w:rPr>
            </w:pPr>
            <w:r w:rsidRPr="00CE4264">
              <w:rPr>
                <w:rFonts w:ascii="Times New Roman" w:hAnsi="Times New Roman" w:cs="Times New Roman"/>
                <w:i/>
                <w:sz w:val="24"/>
                <w:szCs w:val="24"/>
              </w:rPr>
              <w:t>Зауваження:</w:t>
            </w:r>
          </w:p>
          <w:p w:rsidR="00CE4264" w:rsidRDefault="00CE4264" w:rsidP="00080BA5">
            <w:pPr>
              <w:rPr>
                <w:rFonts w:ascii="Times New Roman" w:hAnsi="Times New Roman" w:cs="Times New Roman"/>
                <w:sz w:val="24"/>
                <w:szCs w:val="24"/>
              </w:rPr>
            </w:pPr>
            <w:r>
              <w:rPr>
                <w:rFonts w:ascii="Times New Roman" w:hAnsi="Times New Roman" w:cs="Times New Roman"/>
                <w:sz w:val="24"/>
                <w:szCs w:val="24"/>
              </w:rPr>
              <w:t>проводити кваліфікаційний іспит за юридичними спеціальностями у формі тестування, причому кожне тестове завдання повинно включати можливість обрання правильної відповіді з кількох варіантів.</w:t>
            </w:r>
          </w:p>
          <w:p w:rsidR="00F449E4" w:rsidRPr="00CE4264" w:rsidRDefault="00CE4264" w:rsidP="00080BA5">
            <w:pPr>
              <w:rPr>
                <w:rFonts w:ascii="Times New Roman" w:hAnsi="Times New Roman" w:cs="Times New Roman"/>
                <w:sz w:val="24"/>
                <w:szCs w:val="24"/>
              </w:rPr>
            </w:pPr>
            <w:r w:rsidRPr="00CE4264">
              <w:rPr>
                <w:rFonts w:ascii="Times New Roman" w:hAnsi="Times New Roman" w:cs="Times New Roman"/>
                <w:sz w:val="24"/>
                <w:szCs w:val="24"/>
              </w:rPr>
              <w:t>--------------------------</w:t>
            </w:r>
          </w:p>
          <w:p w:rsidR="00F449E4" w:rsidRPr="003F16F0" w:rsidRDefault="00F449E4" w:rsidP="00080BA5">
            <w:pPr>
              <w:rPr>
                <w:rFonts w:ascii="Times New Roman" w:hAnsi="Times New Roman" w:cs="Times New Roman"/>
                <w:b/>
                <w:i/>
                <w:sz w:val="24"/>
                <w:szCs w:val="24"/>
              </w:rPr>
            </w:pPr>
            <w:r w:rsidRPr="003F16F0">
              <w:rPr>
                <w:rFonts w:ascii="Times New Roman" w:hAnsi="Times New Roman" w:cs="Times New Roman"/>
                <w:b/>
                <w:i/>
                <w:sz w:val="24"/>
                <w:szCs w:val="24"/>
              </w:rPr>
              <w:t>Концептуальні зауваження</w:t>
            </w:r>
          </w:p>
          <w:p w:rsidR="00F449E4" w:rsidRPr="003F16F0" w:rsidRDefault="00F449E4" w:rsidP="00080BA5">
            <w:pPr>
              <w:rPr>
                <w:rFonts w:ascii="Times New Roman" w:hAnsi="Times New Roman" w:cs="Times New Roman"/>
                <w:b/>
                <w:i/>
                <w:sz w:val="24"/>
                <w:szCs w:val="24"/>
              </w:rPr>
            </w:pPr>
          </w:p>
          <w:p w:rsidR="00F449E4" w:rsidRPr="003F16F0" w:rsidRDefault="00F449E4" w:rsidP="00080BA5">
            <w:pPr>
              <w:rPr>
                <w:rFonts w:ascii="Times New Roman" w:hAnsi="Times New Roman" w:cs="Times New Roman"/>
                <w:sz w:val="24"/>
                <w:szCs w:val="24"/>
              </w:rPr>
            </w:pPr>
            <w:r w:rsidRPr="003F16F0">
              <w:rPr>
                <w:rFonts w:ascii="Times New Roman" w:hAnsi="Times New Roman" w:cs="Times New Roman"/>
                <w:sz w:val="24"/>
                <w:szCs w:val="24"/>
              </w:rPr>
              <w:t>Теперішня редакція передбачає проведення ЄДКІ тільки «у формі зовнішнього незалежного оцінювання або з використанням технологій зовнішнього незалежного оцінювання».</w:t>
            </w:r>
          </w:p>
          <w:p w:rsidR="00F449E4" w:rsidRPr="003F16F0" w:rsidRDefault="00F449E4"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При цьому, норма щодо «</w:t>
            </w:r>
            <w:r w:rsidRPr="003F16F0">
              <w:rPr>
                <w:rFonts w:ascii="Times New Roman" w:hAnsi="Times New Roman" w:cs="Times New Roman"/>
                <w:sz w:val="24"/>
                <w:szCs w:val="24"/>
              </w:rPr>
              <w:t xml:space="preserve">використання технологій ЗНО» є нечіткою та напряму не </w:t>
            </w:r>
            <w:r w:rsidRPr="003F16F0">
              <w:rPr>
                <w:rFonts w:ascii="Times New Roman" w:hAnsi="Times New Roman" w:cs="Times New Roman"/>
                <w:color w:val="000000"/>
                <w:sz w:val="24"/>
                <w:szCs w:val="24"/>
              </w:rPr>
              <w:t xml:space="preserve">передбачає можливість застосування інших форм (за рішенням відповідальних державних органів), які б дозволили перевірити </w:t>
            </w:r>
            <w:r w:rsidRPr="003F16F0">
              <w:rPr>
                <w:rFonts w:ascii="Times New Roman" w:hAnsi="Times New Roman" w:cs="Times New Roman"/>
                <w:b/>
                <w:color w:val="000000"/>
                <w:sz w:val="24"/>
                <w:szCs w:val="24"/>
              </w:rPr>
              <w:t xml:space="preserve">увесь спектр </w:t>
            </w:r>
            <w:r w:rsidRPr="003F16F0">
              <w:rPr>
                <w:rFonts w:ascii="Times New Roman" w:hAnsi="Times New Roman" w:cs="Times New Roman"/>
                <w:b/>
                <w:color w:val="000000"/>
                <w:sz w:val="24"/>
                <w:szCs w:val="24"/>
              </w:rPr>
              <w:lastRenderedPageBreak/>
              <w:t>результатів навчання</w:t>
            </w:r>
            <w:r w:rsidRPr="003F16F0">
              <w:rPr>
                <w:rFonts w:ascii="Times New Roman" w:hAnsi="Times New Roman" w:cs="Times New Roman"/>
                <w:color w:val="000000"/>
                <w:sz w:val="24"/>
                <w:szCs w:val="24"/>
              </w:rPr>
              <w:t xml:space="preserve">, </w:t>
            </w:r>
            <w:r w:rsidRPr="003F16F0">
              <w:rPr>
                <w:rFonts w:ascii="Times New Roman" w:hAnsi="Times New Roman" w:cs="Times New Roman"/>
                <w:b/>
                <w:color w:val="000000"/>
                <w:sz w:val="24"/>
                <w:szCs w:val="24"/>
              </w:rPr>
              <w:t>необхідних</w:t>
            </w:r>
            <w:r w:rsidRPr="003F16F0">
              <w:rPr>
                <w:rFonts w:ascii="Times New Roman" w:hAnsi="Times New Roman" w:cs="Times New Roman"/>
                <w:color w:val="000000"/>
                <w:sz w:val="24"/>
                <w:szCs w:val="24"/>
              </w:rPr>
              <w:t xml:space="preserve"> для практичної професійної діяльності.</w:t>
            </w:r>
          </w:p>
          <w:p w:rsidR="00F449E4" w:rsidRPr="003F16F0" w:rsidRDefault="00F449E4"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 xml:space="preserve">Слід враховувати, що оцінювання фахової компетентності особи не завжди може бути здійснена у повному обсязі за допомогою технологій ЗНО. За допомогою технологій ЗНО, як правило, можуть бути оцінені знання та розуміння, а також (частково) уміння вирішувати теоретичні задачі. Водночас, для ряду спеціальностей / професій може бути необхідним оцінювання практичних умінь та доказів набуття необхідних для професійної діяльності навичок, передбачених професійними стандартами (стандартами професійної діяльності).    </w:t>
            </w:r>
          </w:p>
          <w:p w:rsidR="00F449E4" w:rsidRPr="003F16F0" w:rsidRDefault="00F449E4"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 xml:space="preserve">Обмеженість форм ЄДКІ може привести к неможливості досягнути мети ЄДКІ, визначеної у п. 4 - оцінювання досягнутих здобувачем вищої освіти результатів </w:t>
            </w:r>
            <w:r w:rsidRPr="003F16F0">
              <w:rPr>
                <w:rFonts w:ascii="Times New Roman" w:hAnsi="Times New Roman" w:cs="Times New Roman"/>
                <w:color w:val="000000"/>
                <w:sz w:val="24"/>
                <w:szCs w:val="24"/>
              </w:rPr>
              <w:lastRenderedPageBreak/>
              <w:t xml:space="preserve">навчання, </w:t>
            </w:r>
            <w:r w:rsidRPr="003F16F0">
              <w:rPr>
                <w:rFonts w:ascii="Times New Roman" w:hAnsi="Times New Roman" w:cs="Times New Roman"/>
                <w:i/>
                <w:color w:val="000000"/>
                <w:sz w:val="24"/>
                <w:szCs w:val="24"/>
              </w:rPr>
              <w:t>необхідних</w:t>
            </w:r>
            <w:r w:rsidRPr="003F16F0">
              <w:rPr>
                <w:rFonts w:ascii="Times New Roman" w:hAnsi="Times New Roman" w:cs="Times New Roman"/>
                <w:color w:val="000000"/>
                <w:sz w:val="24"/>
                <w:szCs w:val="24"/>
              </w:rPr>
              <w:t xml:space="preserve"> для практичної професійної діяльності. </w:t>
            </w:r>
          </w:p>
          <w:p w:rsidR="00F449E4" w:rsidRPr="003F16F0" w:rsidRDefault="00F449E4" w:rsidP="00080BA5">
            <w:pPr>
              <w:rPr>
                <w:rFonts w:ascii="Times New Roman" w:hAnsi="Times New Roman" w:cs="Times New Roman"/>
                <w:color w:val="000000"/>
                <w:sz w:val="24"/>
                <w:szCs w:val="24"/>
              </w:rPr>
            </w:pPr>
          </w:p>
          <w:p w:rsidR="00F449E4" w:rsidRPr="003F16F0" w:rsidRDefault="00F449E4" w:rsidP="00080BA5">
            <w:pPr>
              <w:rPr>
                <w:rFonts w:ascii="Times New Roman" w:hAnsi="Times New Roman" w:cs="Times New Roman"/>
                <w:sz w:val="24"/>
                <w:szCs w:val="24"/>
              </w:rPr>
            </w:pPr>
            <w:r w:rsidRPr="003F16F0">
              <w:rPr>
                <w:rFonts w:ascii="Times New Roman" w:hAnsi="Times New Roman" w:cs="Times New Roman"/>
                <w:sz w:val="24"/>
                <w:szCs w:val="24"/>
              </w:rPr>
              <w:t xml:space="preserve">У зв’язку з викладеним, </w:t>
            </w:r>
          </w:p>
          <w:p w:rsidR="00F449E4" w:rsidRPr="003F16F0" w:rsidRDefault="00F449E4" w:rsidP="00080BA5">
            <w:pPr>
              <w:rPr>
                <w:rFonts w:ascii="Times New Roman" w:hAnsi="Times New Roman" w:cs="Times New Roman"/>
                <w:color w:val="000000"/>
                <w:sz w:val="24"/>
                <w:szCs w:val="24"/>
              </w:rPr>
            </w:pPr>
            <w:r w:rsidRPr="003F16F0">
              <w:rPr>
                <w:rFonts w:ascii="Times New Roman" w:hAnsi="Times New Roman" w:cs="Times New Roman"/>
                <w:sz w:val="24"/>
                <w:szCs w:val="24"/>
              </w:rPr>
              <w:t>у тексті Порядку доцільно передбачати можливість застосування й інших форм ЄДКІ за рішенням (погодженням?) МОН та інших відповідних</w:t>
            </w:r>
            <w:r w:rsidRPr="003F16F0">
              <w:rPr>
                <w:rFonts w:ascii="Times New Roman" w:hAnsi="Times New Roman" w:cs="Times New Roman"/>
                <w:color w:val="000000"/>
                <w:sz w:val="24"/>
                <w:szCs w:val="24"/>
              </w:rPr>
              <w:t xml:space="preserve"> відповідальних державних органів. </w:t>
            </w:r>
          </w:p>
          <w:p w:rsidR="00F449E4" w:rsidRPr="003F16F0" w:rsidRDefault="00F449E4"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При цьому, можна передбачити, що такі «інші» форми можуть комбінуватись з технологіями ЗНО.</w:t>
            </w:r>
          </w:p>
          <w:p w:rsidR="00F449E4" w:rsidRPr="003F16F0" w:rsidRDefault="00F449E4" w:rsidP="00080BA5">
            <w:pPr>
              <w:rPr>
                <w:rFonts w:ascii="Times New Roman" w:hAnsi="Times New Roman" w:cs="Times New Roman"/>
                <w:color w:val="000000"/>
                <w:sz w:val="24"/>
                <w:szCs w:val="24"/>
              </w:rPr>
            </w:pPr>
          </w:p>
          <w:p w:rsidR="00F449E4" w:rsidRPr="003F16F0" w:rsidRDefault="00F449E4"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Наприклад:</w:t>
            </w:r>
          </w:p>
          <w:p w:rsidR="00F449E4" w:rsidRPr="003F16F0" w:rsidRDefault="00F449E4"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 xml:space="preserve"> </w:t>
            </w:r>
          </w:p>
          <w:p w:rsidR="00F449E4" w:rsidRPr="003F16F0" w:rsidRDefault="00F449E4"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 xml:space="preserve">«Кваліфікаційний іспит може проводитися у формі зовнішнього незалежного оцінювання або </w:t>
            </w:r>
            <w:r w:rsidRPr="00B13ED6">
              <w:rPr>
                <w:rFonts w:ascii="Times New Roman" w:eastAsia="Times New Roman" w:hAnsi="Times New Roman" w:cs="Times New Roman"/>
                <w:sz w:val="24"/>
                <w:szCs w:val="24"/>
                <w:lang w:eastAsia="ru-RU"/>
              </w:rPr>
              <w:t xml:space="preserve">іншій формі, яка визначається МОН спільно з відповідним відповідальним державним органом, у тому числі </w:t>
            </w:r>
            <w:r w:rsidRPr="00B13ED6">
              <w:rPr>
                <w:rFonts w:ascii="Times New Roman" w:hAnsi="Times New Roman" w:cs="Times New Roman"/>
                <w:sz w:val="24"/>
                <w:szCs w:val="24"/>
              </w:rPr>
              <w:t xml:space="preserve">з </w:t>
            </w:r>
            <w:r w:rsidRPr="003F16F0">
              <w:rPr>
                <w:rFonts w:ascii="Times New Roman" w:hAnsi="Times New Roman" w:cs="Times New Roman"/>
                <w:color w:val="000000"/>
                <w:sz w:val="24"/>
                <w:szCs w:val="24"/>
              </w:rPr>
              <w:t xml:space="preserve">використанням технологій зовнішнього незалежного оцінювання здобувачів освіти, </w:t>
            </w:r>
            <w:r w:rsidRPr="003F16F0">
              <w:rPr>
                <w:rFonts w:ascii="Times New Roman" w:hAnsi="Times New Roman" w:cs="Times New Roman"/>
                <w:sz w:val="24"/>
                <w:szCs w:val="24"/>
              </w:rPr>
              <w:t xml:space="preserve">а також за різними видами </w:t>
            </w:r>
            <w:r w:rsidRPr="003F16F0">
              <w:rPr>
                <w:rFonts w:ascii="Times New Roman" w:hAnsi="Times New Roman" w:cs="Times New Roman"/>
                <w:color w:val="000000"/>
                <w:sz w:val="24"/>
                <w:szCs w:val="24"/>
              </w:rPr>
              <w:t>……»</w:t>
            </w:r>
          </w:p>
          <w:p w:rsidR="00F449E4" w:rsidRPr="003F16F0" w:rsidRDefault="00F449E4"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lastRenderedPageBreak/>
              <w:t>----------</w:t>
            </w:r>
          </w:p>
          <w:p w:rsidR="00F449E4" w:rsidRPr="003F16F0" w:rsidRDefault="00F449E4" w:rsidP="00080BA5">
            <w:pPr>
              <w:rPr>
                <w:rFonts w:ascii="Times New Roman" w:hAnsi="Times New Roman" w:cs="Times New Roman"/>
                <w:color w:val="000000"/>
                <w:sz w:val="24"/>
                <w:szCs w:val="24"/>
              </w:rPr>
            </w:pPr>
          </w:p>
          <w:p w:rsidR="00F449E4" w:rsidRPr="003F16F0" w:rsidRDefault="00F449E4" w:rsidP="00080BA5">
            <w:pPr>
              <w:rPr>
                <w:rFonts w:ascii="Times New Roman" w:hAnsi="Times New Roman" w:cs="Times New Roman"/>
                <w:color w:val="000000"/>
                <w:sz w:val="24"/>
                <w:szCs w:val="24"/>
              </w:rPr>
            </w:pPr>
          </w:p>
          <w:p w:rsidR="00F449E4" w:rsidRPr="003F16F0" w:rsidRDefault="00F449E4"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 xml:space="preserve">Теперішня редакція п 6 частково регламентує процедуру формування програм та завдань ЄДКІ, але не встановлює хоча б загальних вимог до цілей та змісту цих завдань. </w:t>
            </w:r>
          </w:p>
          <w:p w:rsidR="00F449E4" w:rsidRPr="003F16F0" w:rsidRDefault="00F449E4"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Така редакція «теоретично» дозволяє (з урахуванням обмеженості форм ЄДКІ) сформувати програму та завдання ЄДКІ, які не будуть забезпечувати вимірювання та оцінювання УСІХ необхідних для здійснення професійної діяльності результатів навчання.</w:t>
            </w:r>
          </w:p>
          <w:p w:rsidR="00F449E4" w:rsidRPr="003F16F0" w:rsidRDefault="00F449E4"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Це може привести до вихолощування цілей та змісту ЄДКІ.</w:t>
            </w:r>
          </w:p>
          <w:p w:rsidR="00F449E4" w:rsidRPr="003F16F0" w:rsidRDefault="00F449E4" w:rsidP="00080BA5">
            <w:pPr>
              <w:rPr>
                <w:rFonts w:ascii="Times New Roman" w:hAnsi="Times New Roman" w:cs="Times New Roman"/>
                <w:sz w:val="24"/>
                <w:szCs w:val="24"/>
              </w:rPr>
            </w:pPr>
          </w:p>
          <w:p w:rsidR="00F449E4" w:rsidRPr="003F16F0" w:rsidRDefault="00F449E4" w:rsidP="00080BA5">
            <w:pPr>
              <w:rPr>
                <w:rFonts w:ascii="Times New Roman" w:hAnsi="Times New Roman" w:cs="Times New Roman"/>
                <w:sz w:val="24"/>
                <w:szCs w:val="24"/>
              </w:rPr>
            </w:pPr>
            <w:r w:rsidRPr="003F16F0">
              <w:rPr>
                <w:rFonts w:ascii="Times New Roman" w:hAnsi="Times New Roman" w:cs="Times New Roman"/>
                <w:sz w:val="24"/>
                <w:szCs w:val="24"/>
              </w:rPr>
              <w:t xml:space="preserve">У зв’язку з викладеним, </w:t>
            </w:r>
          </w:p>
          <w:p w:rsidR="00F449E4" w:rsidRPr="003F16F0" w:rsidRDefault="00F449E4" w:rsidP="00080BA5">
            <w:pPr>
              <w:rPr>
                <w:rFonts w:ascii="Times New Roman" w:hAnsi="Times New Roman" w:cs="Times New Roman"/>
                <w:sz w:val="24"/>
                <w:szCs w:val="24"/>
              </w:rPr>
            </w:pPr>
            <w:r w:rsidRPr="003F16F0">
              <w:rPr>
                <w:rFonts w:ascii="Times New Roman" w:hAnsi="Times New Roman" w:cs="Times New Roman"/>
                <w:sz w:val="24"/>
                <w:szCs w:val="24"/>
              </w:rPr>
              <w:t xml:space="preserve">у тексті Порядку слід передбачити норму, що регламентує цілі та зміст завдань ЄДКІ. </w:t>
            </w:r>
          </w:p>
          <w:p w:rsidR="00F449E4" w:rsidRPr="003F16F0" w:rsidRDefault="00F449E4" w:rsidP="00080BA5">
            <w:pPr>
              <w:rPr>
                <w:rFonts w:ascii="Times New Roman" w:hAnsi="Times New Roman" w:cs="Times New Roman"/>
                <w:sz w:val="24"/>
                <w:szCs w:val="24"/>
              </w:rPr>
            </w:pPr>
          </w:p>
          <w:p w:rsidR="00F449E4" w:rsidRPr="003F16F0" w:rsidRDefault="00F449E4" w:rsidP="00080BA5">
            <w:pPr>
              <w:rPr>
                <w:rFonts w:ascii="Times New Roman" w:hAnsi="Times New Roman" w:cs="Times New Roman"/>
                <w:sz w:val="24"/>
                <w:szCs w:val="24"/>
              </w:rPr>
            </w:pPr>
            <w:r w:rsidRPr="003F16F0">
              <w:rPr>
                <w:rFonts w:ascii="Times New Roman" w:hAnsi="Times New Roman" w:cs="Times New Roman"/>
                <w:sz w:val="24"/>
                <w:szCs w:val="24"/>
              </w:rPr>
              <w:t>Наприклад:</w:t>
            </w:r>
          </w:p>
          <w:p w:rsidR="00F449E4" w:rsidRPr="003F16F0" w:rsidRDefault="00F449E4" w:rsidP="00080BA5">
            <w:pPr>
              <w:rPr>
                <w:rFonts w:ascii="Times New Roman" w:hAnsi="Times New Roman" w:cs="Times New Roman"/>
                <w:color w:val="00B050"/>
                <w:sz w:val="24"/>
                <w:szCs w:val="24"/>
              </w:rPr>
            </w:pPr>
            <w:r w:rsidRPr="003F16F0">
              <w:rPr>
                <w:rFonts w:ascii="Times New Roman" w:hAnsi="Times New Roman" w:cs="Times New Roman"/>
                <w:color w:val="00B050"/>
                <w:sz w:val="24"/>
                <w:szCs w:val="24"/>
              </w:rPr>
              <w:t xml:space="preserve">Для спеціальностей, за якими здійснюється </w:t>
            </w:r>
            <w:r w:rsidRPr="003F16F0">
              <w:rPr>
                <w:rFonts w:ascii="Times New Roman" w:hAnsi="Times New Roman" w:cs="Times New Roman"/>
                <w:color w:val="00B050"/>
                <w:sz w:val="24"/>
                <w:szCs w:val="24"/>
              </w:rPr>
              <w:lastRenderedPageBreak/>
              <w:t>підготовка фахівців для професій, які передбачають обов’язкову державну сертифікацію (дипломування) фахівців, форма та завдання кваліфікаційного іспиту повинні забезпечувати можливість оцінювання професійної компетентності здобувачів вищої освіти для присвоєння їм відповідних професійних кваліфікацій (</w:t>
            </w:r>
            <w:r w:rsidRPr="003F16F0">
              <w:rPr>
                <w:rFonts w:ascii="Times New Roman" w:eastAsia="Times New Roman" w:hAnsi="Times New Roman" w:cs="Times New Roman"/>
                <w:color w:val="00B050"/>
                <w:sz w:val="24"/>
                <w:szCs w:val="24"/>
                <w:lang w:eastAsia="ru-RU"/>
              </w:rPr>
              <w:t>звань, класів, розрядів, категорій,  рангів тощо).</w:t>
            </w:r>
          </w:p>
          <w:p w:rsidR="00F449E4" w:rsidRPr="003F16F0" w:rsidRDefault="00F449E4"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 xml:space="preserve">(можливе обговорення та уточнення редакції) </w:t>
            </w:r>
          </w:p>
          <w:p w:rsidR="00F449E4" w:rsidRPr="003F16F0" w:rsidRDefault="00F449E4" w:rsidP="00080BA5">
            <w:pPr>
              <w:rPr>
                <w:rFonts w:ascii="Times New Roman" w:hAnsi="Times New Roman" w:cs="Times New Roman"/>
                <w:color w:val="000000"/>
                <w:sz w:val="24"/>
                <w:szCs w:val="24"/>
              </w:rPr>
            </w:pPr>
          </w:p>
          <w:p w:rsidR="00F449E4" w:rsidRPr="003F16F0" w:rsidRDefault="00F449E4" w:rsidP="00080BA5">
            <w:pPr>
              <w:rPr>
                <w:rFonts w:ascii="Times New Roman" w:hAnsi="Times New Roman" w:cs="Times New Roman"/>
                <w:sz w:val="24"/>
                <w:szCs w:val="24"/>
              </w:rPr>
            </w:pPr>
            <w:r w:rsidRPr="003F16F0">
              <w:rPr>
                <w:rFonts w:ascii="Times New Roman" w:hAnsi="Times New Roman" w:cs="Times New Roman"/>
                <w:sz w:val="24"/>
                <w:szCs w:val="24"/>
              </w:rPr>
              <w:t xml:space="preserve">або (як мінімум) </w:t>
            </w:r>
          </w:p>
          <w:p w:rsidR="00F449E4" w:rsidRPr="003F16F0" w:rsidRDefault="00F449E4" w:rsidP="00080BA5">
            <w:pPr>
              <w:rPr>
                <w:rFonts w:ascii="Times New Roman" w:hAnsi="Times New Roman" w:cs="Times New Roman"/>
                <w:color w:val="00B050"/>
                <w:sz w:val="24"/>
                <w:szCs w:val="24"/>
              </w:rPr>
            </w:pPr>
            <w:r w:rsidRPr="003F16F0">
              <w:rPr>
                <w:rFonts w:ascii="Times New Roman" w:hAnsi="Times New Roman" w:cs="Times New Roman"/>
                <w:color w:val="00B050"/>
                <w:sz w:val="24"/>
                <w:szCs w:val="24"/>
              </w:rPr>
              <w:t xml:space="preserve">Завдання ЄДКІ повинні забезпечувати оцінювання </w:t>
            </w:r>
            <w:r w:rsidRPr="003F16F0">
              <w:rPr>
                <w:rFonts w:ascii="Times New Roman" w:hAnsi="Times New Roman" w:cs="Times New Roman"/>
                <w:i/>
                <w:color w:val="00B050"/>
                <w:sz w:val="24"/>
                <w:szCs w:val="24"/>
              </w:rPr>
              <w:t>(перевірку)</w:t>
            </w:r>
            <w:r w:rsidRPr="003F16F0">
              <w:rPr>
                <w:rFonts w:ascii="Times New Roman" w:hAnsi="Times New Roman" w:cs="Times New Roman"/>
                <w:color w:val="00B050"/>
                <w:sz w:val="24"/>
                <w:szCs w:val="24"/>
              </w:rPr>
              <w:t xml:space="preserve"> професійної компетентності здобувача та його здатності виконувати у повному обсязі завдання та обов’язки за відповідною професією. </w:t>
            </w:r>
          </w:p>
          <w:p w:rsidR="00F449E4" w:rsidRPr="003F16F0" w:rsidRDefault="00F449E4"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 xml:space="preserve">(можливе обговорення та уточнення редакції) </w:t>
            </w:r>
          </w:p>
          <w:p w:rsidR="00F449E4" w:rsidRPr="003F16F0" w:rsidRDefault="00F449E4" w:rsidP="00080BA5">
            <w:pPr>
              <w:rPr>
                <w:rFonts w:ascii="Times New Roman" w:hAnsi="Times New Roman" w:cs="Times New Roman"/>
                <w:color w:val="000000"/>
                <w:sz w:val="24"/>
                <w:szCs w:val="24"/>
              </w:rPr>
            </w:pPr>
          </w:p>
          <w:p w:rsidR="00F449E4" w:rsidRPr="003F16F0" w:rsidRDefault="00F449E4" w:rsidP="00080BA5">
            <w:pPr>
              <w:pStyle w:val="af3"/>
              <w:spacing w:before="0" w:beforeAutospacing="0" w:after="0" w:afterAutospacing="0"/>
              <w:jc w:val="both"/>
            </w:pPr>
          </w:p>
        </w:tc>
        <w:tc>
          <w:tcPr>
            <w:tcW w:w="3119" w:type="dxa"/>
          </w:tcPr>
          <w:p w:rsidR="00CE4264" w:rsidRDefault="00CE4264" w:rsidP="00080BA5">
            <w:pPr>
              <w:pStyle w:val="af3"/>
              <w:spacing w:after="0"/>
              <w:jc w:val="both"/>
              <w:rPr>
                <w:color w:val="FF0000"/>
              </w:rPr>
            </w:pPr>
            <w:r>
              <w:rPr>
                <w:color w:val="FF0000"/>
              </w:rPr>
              <w:lastRenderedPageBreak/>
              <w:t>ВІДХИЛЕНО</w:t>
            </w:r>
          </w:p>
          <w:p w:rsidR="00CE4264" w:rsidRDefault="00CE4264" w:rsidP="00080BA5">
            <w:pPr>
              <w:pStyle w:val="af3"/>
              <w:spacing w:after="0"/>
              <w:jc w:val="both"/>
              <w:rPr>
                <w:color w:val="FF0000"/>
              </w:rPr>
            </w:pPr>
          </w:p>
          <w:p w:rsidR="00CE4264" w:rsidRDefault="00CE4264" w:rsidP="00080BA5">
            <w:pPr>
              <w:pStyle w:val="af3"/>
              <w:spacing w:after="0"/>
              <w:jc w:val="both"/>
              <w:rPr>
                <w:color w:val="FF0000"/>
              </w:rPr>
            </w:pPr>
          </w:p>
          <w:p w:rsidR="00CE4264" w:rsidRDefault="00CE4264" w:rsidP="00080BA5">
            <w:pPr>
              <w:pStyle w:val="af3"/>
              <w:spacing w:after="0"/>
              <w:jc w:val="both"/>
              <w:rPr>
                <w:color w:val="FF0000"/>
              </w:rPr>
            </w:pPr>
          </w:p>
          <w:p w:rsidR="00CE4264" w:rsidRDefault="00CE4264" w:rsidP="00080BA5">
            <w:pPr>
              <w:pStyle w:val="af3"/>
              <w:spacing w:after="0"/>
              <w:jc w:val="both"/>
              <w:rPr>
                <w:color w:val="FF0000"/>
              </w:rPr>
            </w:pPr>
          </w:p>
          <w:p w:rsidR="00F449E4" w:rsidRDefault="00CE4264" w:rsidP="00080BA5">
            <w:pPr>
              <w:pStyle w:val="af3"/>
              <w:spacing w:after="0"/>
              <w:jc w:val="both"/>
            </w:pPr>
            <w:r>
              <w:rPr>
                <w:color w:val="FF0000"/>
              </w:rPr>
              <w:t>-----------------------</w:t>
            </w:r>
            <w:r w:rsidR="00F449E4" w:rsidRPr="0017188D">
              <w:rPr>
                <w:color w:val="FF0000"/>
              </w:rPr>
              <w:t>ВІДХИЛЕНО</w:t>
            </w:r>
          </w:p>
          <w:p w:rsidR="007B7859" w:rsidRPr="003F16F0" w:rsidRDefault="007B7859" w:rsidP="00080BA5">
            <w:pPr>
              <w:pStyle w:val="af3"/>
              <w:spacing w:after="0"/>
              <w:jc w:val="both"/>
            </w:pPr>
          </w:p>
        </w:tc>
        <w:tc>
          <w:tcPr>
            <w:tcW w:w="2262" w:type="dxa"/>
          </w:tcPr>
          <w:p w:rsidR="00CE4264" w:rsidRPr="00B13ED6" w:rsidRDefault="00CE4264" w:rsidP="00CE4264">
            <w:pPr>
              <w:pStyle w:val="af3"/>
              <w:spacing w:before="0" w:beforeAutospacing="0" w:after="0" w:afterAutospacing="0"/>
              <w:jc w:val="both"/>
            </w:pPr>
            <w:r w:rsidRPr="00B13ED6">
              <w:t>Національна асоціація адвокатів України</w:t>
            </w:r>
          </w:p>
          <w:p w:rsidR="00CE4264" w:rsidRPr="00463B68" w:rsidRDefault="00CE4264" w:rsidP="00CE4264">
            <w:pPr>
              <w:pStyle w:val="af3"/>
              <w:spacing w:before="0" w:beforeAutospacing="0" w:after="0" w:afterAutospacing="0"/>
              <w:jc w:val="both"/>
              <w:rPr>
                <w:lang w:val="ru-RU"/>
              </w:rPr>
            </w:pPr>
            <w:r w:rsidRPr="00B13ED6">
              <w:rPr>
                <w:lang w:val="en-US"/>
              </w:rPr>
              <w:t>info</w:t>
            </w:r>
            <w:r w:rsidRPr="00B13ED6">
              <w:rPr>
                <w:lang w:val="ru-RU"/>
              </w:rPr>
              <w:t>@</w:t>
            </w:r>
            <w:r w:rsidRPr="00B13ED6">
              <w:rPr>
                <w:lang w:val="en-US"/>
              </w:rPr>
              <w:t>unba</w:t>
            </w:r>
            <w:r w:rsidRPr="00B13ED6">
              <w:rPr>
                <w:lang w:val="ru-RU"/>
              </w:rPr>
              <w:t>.</w:t>
            </w:r>
            <w:r w:rsidRPr="00B13ED6">
              <w:rPr>
                <w:lang w:val="en-US"/>
              </w:rPr>
              <w:t>org</w:t>
            </w:r>
            <w:r w:rsidRPr="00B13ED6">
              <w:rPr>
                <w:lang w:val="ru-RU"/>
              </w:rPr>
              <w:t>.</w:t>
            </w:r>
            <w:r w:rsidRPr="00B13ED6">
              <w:rPr>
                <w:lang w:val="en-US"/>
              </w:rPr>
              <w:t>ua</w:t>
            </w:r>
          </w:p>
          <w:p w:rsidR="00CE4264" w:rsidRPr="00CE4264" w:rsidRDefault="00CE4264" w:rsidP="00080BA5">
            <w:pPr>
              <w:pStyle w:val="af3"/>
              <w:spacing w:before="0" w:beforeAutospacing="0" w:after="0" w:afterAutospacing="0"/>
              <w:jc w:val="both"/>
              <w:rPr>
                <w:lang w:val="ru-RU"/>
              </w:rPr>
            </w:pPr>
          </w:p>
          <w:p w:rsidR="00CE4264" w:rsidRDefault="00CE4264" w:rsidP="00080BA5">
            <w:pPr>
              <w:pStyle w:val="af3"/>
              <w:spacing w:before="0" w:beforeAutospacing="0" w:after="0" w:afterAutospacing="0"/>
              <w:jc w:val="both"/>
            </w:pPr>
          </w:p>
          <w:p w:rsidR="00CE4264" w:rsidRDefault="00CE4264" w:rsidP="00080BA5">
            <w:pPr>
              <w:pStyle w:val="af3"/>
              <w:spacing w:before="0" w:beforeAutospacing="0" w:after="0" w:afterAutospacing="0"/>
              <w:jc w:val="both"/>
            </w:pPr>
          </w:p>
          <w:p w:rsidR="00CE4264" w:rsidRDefault="00CE4264" w:rsidP="00080BA5">
            <w:pPr>
              <w:pStyle w:val="af3"/>
              <w:spacing w:before="0" w:beforeAutospacing="0" w:after="0" w:afterAutospacing="0"/>
              <w:jc w:val="both"/>
            </w:pPr>
          </w:p>
          <w:p w:rsidR="00CE4264" w:rsidRDefault="00CE4264"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CE4264" w:rsidRDefault="00CE4264" w:rsidP="00080BA5">
            <w:pPr>
              <w:pStyle w:val="af3"/>
              <w:spacing w:before="0" w:beforeAutospacing="0" w:after="0" w:afterAutospacing="0"/>
              <w:jc w:val="both"/>
            </w:pPr>
          </w:p>
          <w:p w:rsidR="00F449E4" w:rsidRPr="003F16F0" w:rsidRDefault="00CE4264" w:rsidP="00080BA5">
            <w:pPr>
              <w:pStyle w:val="af3"/>
              <w:spacing w:before="0" w:beforeAutospacing="0" w:after="0" w:afterAutospacing="0"/>
              <w:jc w:val="both"/>
            </w:pPr>
            <w:r>
              <w:t>---------------</w:t>
            </w:r>
            <w:r w:rsidR="00F449E4" w:rsidRPr="003F16F0">
              <w:t xml:space="preserve">Захарченко В.М., </w:t>
            </w:r>
            <w:r w:rsidR="00F449E4" w:rsidRPr="003F16F0">
              <w:rPr>
                <w:color w:val="333333"/>
                <w:shd w:val="clear" w:color="auto" w:fill="FFFFFF"/>
              </w:rPr>
              <w:t>проректор з науково-педагогічної роботи НУ «Одеська морська академія»</w:t>
            </w:r>
          </w:p>
          <w:p w:rsidR="00F449E4" w:rsidRPr="003F16F0" w:rsidRDefault="00B13ED6" w:rsidP="00080BA5">
            <w:pPr>
              <w:pStyle w:val="af3"/>
              <w:spacing w:before="0" w:beforeAutospacing="0" w:after="0" w:afterAutospacing="0"/>
              <w:jc w:val="both"/>
            </w:pPr>
            <w:hyperlink r:id="rId15" w:history="1">
              <w:r w:rsidR="00F449E4" w:rsidRPr="003F16F0">
                <w:rPr>
                  <w:rStyle w:val="a9"/>
                </w:rPr>
                <w:t>zakharchenko.vadym@gmail.com</w:t>
              </w:r>
            </w:hyperlink>
          </w:p>
          <w:p w:rsidR="00F449E4" w:rsidRPr="003F16F0" w:rsidRDefault="00F449E4" w:rsidP="00080BA5">
            <w:pPr>
              <w:pStyle w:val="af3"/>
              <w:spacing w:before="0" w:beforeAutospacing="0" w:after="0" w:afterAutospacing="0"/>
              <w:jc w:val="both"/>
            </w:pPr>
          </w:p>
          <w:p w:rsidR="00F449E4" w:rsidRPr="003F16F0" w:rsidRDefault="00F449E4" w:rsidP="00080BA5">
            <w:pPr>
              <w:pStyle w:val="af3"/>
              <w:spacing w:before="0" w:beforeAutospacing="0" w:after="0" w:afterAutospacing="0"/>
              <w:jc w:val="both"/>
            </w:pPr>
          </w:p>
          <w:p w:rsidR="00F449E4" w:rsidRPr="003F16F0" w:rsidRDefault="00F449E4" w:rsidP="00080BA5">
            <w:pPr>
              <w:pStyle w:val="af3"/>
              <w:spacing w:before="0" w:beforeAutospacing="0" w:after="0" w:afterAutospacing="0"/>
              <w:jc w:val="both"/>
            </w:pPr>
          </w:p>
        </w:tc>
      </w:tr>
      <w:tr w:rsidR="00B13ED6" w:rsidRPr="003F16F0" w:rsidTr="00B13ED6">
        <w:tc>
          <w:tcPr>
            <w:tcW w:w="534" w:type="dxa"/>
          </w:tcPr>
          <w:p w:rsidR="00B13ED6" w:rsidRPr="00F449E4" w:rsidRDefault="00B13ED6" w:rsidP="00080BA5">
            <w:pPr>
              <w:pStyle w:val="af3"/>
              <w:spacing w:before="0" w:beforeAutospacing="0" w:after="0" w:afterAutospacing="0"/>
              <w:jc w:val="both"/>
              <w:rPr>
                <w:b/>
                <w:lang w:val="en-US"/>
              </w:rPr>
            </w:pPr>
            <w:r>
              <w:rPr>
                <w:b/>
                <w:lang w:val="en-US"/>
              </w:rPr>
              <w:lastRenderedPageBreak/>
              <w:t>39</w:t>
            </w:r>
          </w:p>
        </w:tc>
        <w:tc>
          <w:tcPr>
            <w:tcW w:w="3119" w:type="dxa"/>
          </w:tcPr>
          <w:p w:rsidR="00B13ED6" w:rsidRPr="003E4428" w:rsidRDefault="00B13ED6" w:rsidP="00080BA5">
            <w:pPr>
              <w:pStyle w:val="af3"/>
              <w:spacing w:before="0" w:beforeAutospacing="0" w:after="0" w:afterAutospacing="0"/>
              <w:jc w:val="both"/>
              <w:rPr>
                <w:b/>
              </w:rPr>
            </w:pPr>
            <w:r w:rsidRPr="003E4428">
              <w:rPr>
                <w:b/>
              </w:rPr>
              <w:t>Норма відсутня</w:t>
            </w:r>
          </w:p>
        </w:tc>
        <w:tc>
          <w:tcPr>
            <w:tcW w:w="3119" w:type="dxa"/>
          </w:tcPr>
          <w:p w:rsidR="00B13ED6" w:rsidRPr="003F16F0" w:rsidRDefault="00B13ED6" w:rsidP="00B13ED6">
            <w:pPr>
              <w:pStyle w:val="af3"/>
              <w:tabs>
                <w:tab w:val="left" w:pos="1683"/>
              </w:tabs>
              <w:spacing w:before="0" w:beforeAutospacing="0" w:after="0" w:afterAutospacing="0"/>
              <w:jc w:val="both"/>
              <w:rPr>
                <w:b/>
              </w:rPr>
            </w:pPr>
            <w:r w:rsidRPr="003F16F0">
              <w:rPr>
                <w:b/>
              </w:rPr>
              <w:t xml:space="preserve">У вищих військових навчальних закладах, </w:t>
            </w:r>
            <w:r w:rsidRPr="003F16F0">
              <w:rPr>
                <w:b/>
              </w:rPr>
              <w:lastRenderedPageBreak/>
              <w:t xml:space="preserve">закладах вищої  освіти </w:t>
            </w:r>
            <w:r w:rsidRPr="00645DA4">
              <w:rPr>
                <w:b/>
              </w:rPr>
              <w:t xml:space="preserve">з специфічними умовами навчання, військових навчальних підрозділах закладів вищої освіти кваліфікаційний іспит може включати завдання з </w:t>
            </w:r>
            <w:r w:rsidRPr="003F16F0">
              <w:rPr>
                <w:b/>
              </w:rPr>
              <w:t>спеціальної та фізичної підготовки, затверджені відповідальними державними органами або у визначеному ними порядку.</w:t>
            </w:r>
            <w:r>
              <w:rPr>
                <w:b/>
              </w:rPr>
              <w:t xml:space="preserve"> </w:t>
            </w:r>
          </w:p>
        </w:tc>
        <w:tc>
          <w:tcPr>
            <w:tcW w:w="3119" w:type="dxa"/>
          </w:tcPr>
          <w:p w:rsidR="00B13ED6" w:rsidRDefault="00B13ED6" w:rsidP="00B13ED6">
            <w:pPr>
              <w:pStyle w:val="af3"/>
              <w:widowControl w:val="0"/>
              <w:spacing w:before="0" w:beforeAutospacing="0" w:after="0" w:afterAutospacing="0"/>
              <w:jc w:val="both"/>
            </w:pPr>
            <w:r w:rsidRPr="00B13ED6">
              <w:lastRenderedPageBreak/>
              <w:t xml:space="preserve">У </w:t>
            </w:r>
            <w:r w:rsidRPr="00B13ED6">
              <w:rPr>
                <w:b/>
              </w:rPr>
              <w:t xml:space="preserve">військових коледжах сержантського складу, </w:t>
            </w:r>
            <w:r w:rsidRPr="00B13ED6">
              <w:rPr>
                <w:b/>
              </w:rPr>
              <w:lastRenderedPageBreak/>
              <w:t>фахових коледжах із специфічними умовами навчання,</w:t>
            </w:r>
            <w:r w:rsidRPr="00B13ED6">
              <w:t xml:space="preserve"> </w:t>
            </w:r>
            <w:r w:rsidRPr="00B13ED6">
              <w:rPr>
                <w:b/>
              </w:rPr>
              <w:t>військових закладах вищої освіти,</w:t>
            </w:r>
            <w:r w:rsidRPr="00B13ED6">
              <w:t xml:space="preserve"> закладах вищої  освіти</w:t>
            </w:r>
            <w:r w:rsidRPr="003F16F0">
              <w:t xml:space="preserve"> з специфічними умовами навчання, військових навчальних підрозділах закладів вищої освіти кваліфікаційний іспит може включати завдання з спеціальної та фізичної підготовки, затверджені відповідальними державними органами або у визначеному ними порядку.</w:t>
            </w:r>
          </w:p>
          <w:p w:rsidR="00B13ED6" w:rsidRDefault="00B13ED6" w:rsidP="00080BA5">
            <w:pPr>
              <w:pStyle w:val="af3"/>
              <w:widowControl w:val="0"/>
              <w:spacing w:before="0" w:beforeAutospacing="0" w:after="0" w:afterAutospacing="0"/>
              <w:ind w:firstLine="851"/>
              <w:jc w:val="both"/>
            </w:pPr>
          </w:p>
          <w:p w:rsidR="00B13ED6" w:rsidRDefault="00B13ED6" w:rsidP="00080BA5">
            <w:pPr>
              <w:pStyle w:val="af3"/>
              <w:widowControl w:val="0"/>
              <w:spacing w:before="0" w:beforeAutospacing="0" w:after="0" w:afterAutospacing="0"/>
              <w:ind w:firstLine="851"/>
              <w:jc w:val="both"/>
            </w:pPr>
          </w:p>
          <w:p w:rsidR="00B13ED6" w:rsidRDefault="00B13ED6" w:rsidP="00080BA5">
            <w:pPr>
              <w:pStyle w:val="af3"/>
              <w:widowControl w:val="0"/>
              <w:spacing w:before="0" w:beforeAutospacing="0" w:after="0" w:afterAutospacing="0"/>
              <w:ind w:firstLine="851"/>
              <w:jc w:val="both"/>
            </w:pPr>
          </w:p>
          <w:p w:rsidR="00B13ED6" w:rsidRDefault="00B13ED6" w:rsidP="00080BA5">
            <w:pPr>
              <w:pStyle w:val="af3"/>
              <w:widowControl w:val="0"/>
              <w:spacing w:before="0" w:beforeAutospacing="0" w:after="0" w:afterAutospacing="0"/>
              <w:ind w:firstLine="851"/>
              <w:jc w:val="both"/>
            </w:pPr>
          </w:p>
          <w:p w:rsidR="00B13ED6" w:rsidRDefault="00B13ED6" w:rsidP="00080BA5">
            <w:pPr>
              <w:pStyle w:val="af3"/>
              <w:widowControl w:val="0"/>
              <w:spacing w:before="0" w:beforeAutospacing="0" w:after="0" w:afterAutospacing="0"/>
              <w:ind w:firstLine="851"/>
              <w:jc w:val="both"/>
            </w:pPr>
          </w:p>
          <w:p w:rsidR="00B13ED6" w:rsidRDefault="00B13ED6" w:rsidP="00080BA5">
            <w:pPr>
              <w:pStyle w:val="af3"/>
              <w:widowControl w:val="0"/>
              <w:spacing w:before="0" w:beforeAutospacing="0" w:after="0" w:afterAutospacing="0"/>
              <w:ind w:firstLine="5"/>
              <w:jc w:val="both"/>
            </w:pPr>
            <w:r>
              <w:t>----------------------------</w:t>
            </w:r>
          </w:p>
          <w:p w:rsidR="00B13ED6" w:rsidRDefault="00B13ED6" w:rsidP="00080BA5">
            <w:pPr>
              <w:pStyle w:val="af3"/>
              <w:widowControl w:val="0"/>
              <w:spacing w:before="0" w:beforeAutospacing="0" w:after="0" w:afterAutospacing="0"/>
              <w:ind w:firstLine="5"/>
              <w:jc w:val="both"/>
            </w:pPr>
          </w:p>
          <w:p w:rsidR="00B13ED6" w:rsidRDefault="00B13ED6" w:rsidP="00080BA5">
            <w:pPr>
              <w:pStyle w:val="af3"/>
              <w:widowControl w:val="0"/>
              <w:spacing w:before="0" w:beforeAutospacing="0" w:after="0" w:afterAutospacing="0"/>
              <w:ind w:firstLine="5"/>
              <w:jc w:val="both"/>
            </w:pPr>
            <w:r w:rsidRPr="006E520B">
              <w:t xml:space="preserve">У вищих військових навчальних закладах, закладах вищої освіти </w:t>
            </w:r>
            <w:r w:rsidRPr="006E520B">
              <w:rPr>
                <w:b/>
              </w:rPr>
              <w:t xml:space="preserve">зі </w:t>
            </w:r>
            <w:r w:rsidRPr="006E520B">
              <w:t xml:space="preserve">специфічними умовами навчання, військових навчальних підрозділах закладів вищої освіти кваліфікаційний іспит може включати завдання </w:t>
            </w:r>
            <w:r w:rsidRPr="006E520B">
              <w:rPr>
                <w:b/>
              </w:rPr>
              <w:t xml:space="preserve">зі </w:t>
            </w:r>
            <w:r w:rsidRPr="006E520B">
              <w:t xml:space="preserve">спеціальної та фізичної підготовки, ситуаційні </w:t>
            </w:r>
            <w:r w:rsidRPr="006E520B">
              <w:lastRenderedPageBreak/>
              <w:t>завдання тощо, затверджені відповідальними державними органами або у визначеному ними порядку</w:t>
            </w:r>
            <w:r>
              <w:t>.</w:t>
            </w:r>
          </w:p>
          <w:p w:rsidR="00B13ED6" w:rsidRDefault="00B13ED6" w:rsidP="00080BA5">
            <w:pPr>
              <w:pStyle w:val="af3"/>
              <w:widowControl w:val="0"/>
              <w:spacing w:before="0" w:beforeAutospacing="0" w:after="0" w:afterAutospacing="0"/>
              <w:ind w:firstLine="5"/>
              <w:jc w:val="both"/>
            </w:pPr>
          </w:p>
          <w:p w:rsidR="00B13ED6" w:rsidRDefault="00B13ED6" w:rsidP="00080BA5">
            <w:pPr>
              <w:pStyle w:val="af3"/>
              <w:widowControl w:val="0"/>
              <w:spacing w:before="0" w:beforeAutospacing="0" w:after="0" w:afterAutospacing="0"/>
              <w:ind w:firstLine="5"/>
              <w:jc w:val="both"/>
            </w:pPr>
            <w:r>
              <w:t>-----------------------------------</w:t>
            </w:r>
          </w:p>
          <w:p w:rsidR="00B13ED6" w:rsidRDefault="00B13ED6" w:rsidP="00080BA5">
            <w:pPr>
              <w:pStyle w:val="af3"/>
              <w:widowControl w:val="0"/>
              <w:spacing w:before="0" w:beforeAutospacing="0" w:after="0" w:afterAutospacing="0"/>
              <w:ind w:firstLine="5"/>
              <w:jc w:val="both"/>
            </w:pPr>
          </w:p>
          <w:p w:rsidR="00B13ED6" w:rsidRDefault="00B13ED6" w:rsidP="00080BA5">
            <w:pPr>
              <w:pStyle w:val="af3"/>
              <w:widowControl w:val="0"/>
              <w:spacing w:before="0" w:beforeAutospacing="0" w:after="0" w:afterAutospacing="0"/>
              <w:ind w:firstLine="5"/>
              <w:jc w:val="both"/>
              <w:rPr>
                <w:b/>
              </w:rPr>
            </w:pPr>
            <w:r>
              <w:t xml:space="preserve">У </w:t>
            </w:r>
            <w:r w:rsidRPr="005C429C">
              <w:t>вищих військових навчальних закладах, закладах вищої  освіти з специфічними умовами навчання, військових навчальних підрозділах закладів вищої освіти кваліфікаційний іспит може включати завдання</w:t>
            </w:r>
            <w:r>
              <w:t xml:space="preserve"> з спеціальної та фізичної підготовки, </w:t>
            </w:r>
            <w:r w:rsidRPr="005C429C">
              <w:rPr>
                <w:b/>
              </w:rPr>
              <w:t xml:space="preserve">вогневої підготовки, інших спеціальних </w:t>
            </w:r>
            <w:r>
              <w:rPr>
                <w:b/>
              </w:rPr>
              <w:t>дисциплін фахової спрямованості</w:t>
            </w:r>
            <w:r w:rsidRPr="005C429C">
              <w:rPr>
                <w:b/>
              </w:rPr>
              <w:t xml:space="preserve"> та проводитися на базі закладу вищої освіти із використанням спеціально облаштованих навчальних приміщень або полігонів, у формі та порядку, затвердженому відповідальними державними органами</w:t>
            </w:r>
            <w:r>
              <w:rPr>
                <w:b/>
              </w:rPr>
              <w:t>.</w:t>
            </w:r>
          </w:p>
          <w:p w:rsidR="00B13ED6" w:rsidRDefault="00B13ED6" w:rsidP="00080BA5">
            <w:pPr>
              <w:pStyle w:val="af3"/>
              <w:widowControl w:val="0"/>
              <w:spacing w:before="0" w:beforeAutospacing="0" w:after="0" w:afterAutospacing="0"/>
              <w:ind w:firstLine="5"/>
              <w:jc w:val="both"/>
              <w:rPr>
                <w:b/>
              </w:rPr>
            </w:pPr>
          </w:p>
          <w:p w:rsidR="00B13ED6" w:rsidRDefault="00B13ED6" w:rsidP="00080BA5">
            <w:pPr>
              <w:pStyle w:val="af3"/>
              <w:widowControl w:val="0"/>
              <w:spacing w:before="0" w:beforeAutospacing="0" w:after="0" w:afterAutospacing="0"/>
              <w:ind w:firstLine="5"/>
              <w:jc w:val="both"/>
              <w:rPr>
                <w:b/>
              </w:rPr>
            </w:pPr>
          </w:p>
          <w:p w:rsidR="00B13ED6" w:rsidRDefault="00B13ED6" w:rsidP="00080BA5">
            <w:pPr>
              <w:pStyle w:val="af3"/>
              <w:widowControl w:val="0"/>
              <w:spacing w:before="0" w:beforeAutospacing="0" w:after="0" w:afterAutospacing="0"/>
              <w:ind w:firstLine="5"/>
              <w:jc w:val="both"/>
              <w:rPr>
                <w:b/>
              </w:rPr>
            </w:pPr>
            <w:r>
              <w:rPr>
                <w:b/>
              </w:rPr>
              <w:t>--------------------------</w:t>
            </w:r>
          </w:p>
          <w:p w:rsidR="00B13ED6" w:rsidRDefault="00B13ED6" w:rsidP="00080BA5">
            <w:pPr>
              <w:pStyle w:val="af3"/>
              <w:widowControl w:val="0"/>
              <w:spacing w:before="0" w:beforeAutospacing="0" w:after="0" w:afterAutospacing="0"/>
              <w:ind w:firstLine="5"/>
              <w:jc w:val="both"/>
            </w:pPr>
          </w:p>
          <w:p w:rsidR="00B13ED6" w:rsidRDefault="00B13ED6" w:rsidP="00080BA5">
            <w:pPr>
              <w:pStyle w:val="af3"/>
              <w:widowControl w:val="0"/>
              <w:spacing w:before="0" w:beforeAutospacing="0" w:after="0" w:afterAutospacing="0"/>
              <w:ind w:firstLine="5"/>
              <w:jc w:val="both"/>
            </w:pPr>
            <w:r>
              <w:lastRenderedPageBreak/>
              <w:t xml:space="preserve">У вищих військових навчальних закладах, закладах вищої освіти зі специфічними умовами навчання, військових навчальних підрозділах закладів вищої освіти кваліфікаційний іспит </w:t>
            </w:r>
            <w:r w:rsidRPr="00114695">
              <w:rPr>
                <w:b/>
              </w:rPr>
              <w:t>має</w:t>
            </w:r>
            <w:r>
              <w:t xml:space="preserve"> включати </w:t>
            </w:r>
            <w:r w:rsidRPr="00114695">
              <w:rPr>
                <w:b/>
              </w:rPr>
              <w:t>прикладні завдання</w:t>
            </w:r>
            <w:r>
              <w:t>, завдання, завдання зі спеціальної та фізичної підготовки, затверджені відповідальними державними органами або у визначеному ними порядку.</w:t>
            </w:r>
          </w:p>
          <w:p w:rsidR="00B13ED6" w:rsidRDefault="00B13ED6" w:rsidP="00080BA5">
            <w:pPr>
              <w:pStyle w:val="af3"/>
              <w:widowControl w:val="0"/>
              <w:spacing w:before="0" w:beforeAutospacing="0" w:after="0" w:afterAutospacing="0"/>
              <w:ind w:firstLine="5"/>
              <w:jc w:val="both"/>
            </w:pPr>
          </w:p>
          <w:p w:rsidR="00B13ED6" w:rsidRDefault="00B13ED6" w:rsidP="00080BA5">
            <w:pPr>
              <w:pStyle w:val="af3"/>
              <w:widowControl w:val="0"/>
              <w:spacing w:before="0" w:beforeAutospacing="0" w:after="0" w:afterAutospacing="0"/>
              <w:ind w:firstLine="5"/>
              <w:jc w:val="both"/>
            </w:pPr>
            <w:r>
              <w:t>---------------------------</w:t>
            </w:r>
          </w:p>
          <w:p w:rsidR="00B13ED6" w:rsidRDefault="00B13ED6" w:rsidP="00080BA5">
            <w:pPr>
              <w:pStyle w:val="af3"/>
              <w:widowControl w:val="0"/>
              <w:spacing w:before="0" w:beforeAutospacing="0" w:after="0" w:afterAutospacing="0"/>
              <w:ind w:firstLine="5"/>
              <w:jc w:val="both"/>
            </w:pPr>
          </w:p>
          <w:p w:rsidR="00B13ED6" w:rsidRPr="00F23101" w:rsidRDefault="00B13ED6" w:rsidP="00080BA5">
            <w:pPr>
              <w:pStyle w:val="af3"/>
              <w:widowControl w:val="0"/>
              <w:spacing w:before="0" w:beforeAutospacing="0" w:after="0" w:afterAutospacing="0"/>
              <w:ind w:firstLine="5"/>
              <w:jc w:val="both"/>
              <w:rPr>
                <w:i/>
              </w:rPr>
            </w:pPr>
            <w:r w:rsidRPr="00F23101">
              <w:rPr>
                <w:i/>
              </w:rPr>
              <w:t>Пропозиці</w:t>
            </w:r>
            <w:r>
              <w:rPr>
                <w:i/>
              </w:rPr>
              <w:t>ї</w:t>
            </w:r>
            <w:r w:rsidRPr="00F23101">
              <w:rPr>
                <w:i/>
              </w:rPr>
              <w:t>:</w:t>
            </w:r>
          </w:p>
          <w:p w:rsidR="00B13ED6" w:rsidRDefault="00B13ED6" w:rsidP="00080BA5">
            <w:pPr>
              <w:pStyle w:val="af3"/>
              <w:widowControl w:val="0"/>
              <w:spacing w:before="0" w:beforeAutospacing="0" w:after="0" w:afterAutospacing="0"/>
              <w:ind w:firstLine="5"/>
              <w:jc w:val="both"/>
            </w:pPr>
            <w:r>
              <w:t>1) програма ЄДКІ повинна містити чітко виражений практичний напрям, передбачати більшість прикладних завдань, у тому числі вправи з спеціальної фізичної та вогневої підготовки, оцінювання рівня знань по спеціальних дисциплінах, передбачених стандартом спеціальності відповідного рівня освіти, та складати специфіку ЗВО МВС і ЦОВВ;</w:t>
            </w:r>
          </w:p>
          <w:p w:rsidR="00B13ED6" w:rsidRDefault="00B13ED6" w:rsidP="00080BA5">
            <w:pPr>
              <w:pStyle w:val="af3"/>
              <w:widowControl w:val="0"/>
              <w:spacing w:before="0" w:beforeAutospacing="0" w:after="0" w:afterAutospacing="0"/>
              <w:ind w:firstLine="5"/>
              <w:jc w:val="both"/>
            </w:pPr>
          </w:p>
          <w:p w:rsidR="00B13ED6" w:rsidRDefault="00B13ED6" w:rsidP="00080BA5">
            <w:pPr>
              <w:pStyle w:val="af3"/>
              <w:widowControl w:val="0"/>
              <w:spacing w:before="0" w:beforeAutospacing="0" w:after="0" w:afterAutospacing="0"/>
              <w:ind w:firstLine="5"/>
              <w:jc w:val="both"/>
            </w:pPr>
            <w:r>
              <w:t>2) у закладах фахової передвищої та вищої освіти із специфічними умовами навчання, що підпорядковані МВС, для спеціалізації «Органи до судового розслідування» запровадити кваліфікаційний іспит з дисциплін «Кримінальне право», «Кримінальний процес», «Криміналістика», який включатиме теоретичну та практичну частину.</w:t>
            </w:r>
          </w:p>
          <w:p w:rsidR="00B13ED6" w:rsidRDefault="00B13ED6" w:rsidP="00080BA5">
            <w:pPr>
              <w:pStyle w:val="af3"/>
              <w:widowControl w:val="0"/>
              <w:spacing w:before="0" w:beforeAutospacing="0" w:after="0" w:afterAutospacing="0"/>
              <w:ind w:firstLine="5"/>
              <w:jc w:val="both"/>
            </w:pPr>
          </w:p>
          <w:p w:rsidR="00B13ED6" w:rsidRPr="00252955" w:rsidRDefault="00B13ED6" w:rsidP="00080BA5">
            <w:pPr>
              <w:pStyle w:val="af3"/>
              <w:widowControl w:val="0"/>
              <w:tabs>
                <w:tab w:val="left" w:pos="430"/>
              </w:tabs>
              <w:spacing w:before="0" w:beforeAutospacing="0" w:after="0" w:afterAutospacing="0"/>
              <w:ind w:firstLine="5"/>
              <w:jc w:val="both"/>
              <w:rPr>
                <w:b/>
              </w:rPr>
            </w:pPr>
          </w:p>
        </w:tc>
        <w:tc>
          <w:tcPr>
            <w:tcW w:w="3119" w:type="dxa"/>
          </w:tcPr>
          <w:p w:rsidR="00B13ED6" w:rsidRPr="001B5C8E" w:rsidRDefault="00B13ED6" w:rsidP="00B13ED6">
            <w:pPr>
              <w:pStyle w:val="af3"/>
              <w:spacing w:after="0"/>
              <w:rPr>
                <w:color w:val="00B050"/>
              </w:rPr>
            </w:pPr>
            <w:r w:rsidRPr="001B5C8E">
              <w:rPr>
                <w:color w:val="00B050"/>
              </w:rPr>
              <w:lastRenderedPageBreak/>
              <w:t>ВРАХОВАНО</w:t>
            </w:r>
            <w:r>
              <w:rPr>
                <w:color w:val="00B050"/>
              </w:rPr>
              <w:t xml:space="preserve"> </w:t>
            </w:r>
          </w:p>
          <w:p w:rsidR="00B13ED6" w:rsidRDefault="00B13ED6" w:rsidP="00B13ED6">
            <w:pPr>
              <w:pStyle w:val="af3"/>
              <w:spacing w:after="0"/>
              <w:rPr>
                <w:b/>
              </w:rPr>
            </w:pPr>
          </w:p>
          <w:p w:rsidR="00B13ED6" w:rsidRDefault="00B13ED6" w:rsidP="00B13ED6">
            <w:pPr>
              <w:pStyle w:val="af3"/>
              <w:spacing w:after="0"/>
              <w:rPr>
                <w:b/>
              </w:rPr>
            </w:pPr>
          </w:p>
          <w:p w:rsidR="00B13ED6" w:rsidRDefault="00B13ED6" w:rsidP="00B13ED6">
            <w:pPr>
              <w:pStyle w:val="af3"/>
              <w:spacing w:after="0"/>
              <w:rPr>
                <w:b/>
              </w:rPr>
            </w:pPr>
          </w:p>
          <w:p w:rsidR="00B13ED6" w:rsidRDefault="00B13ED6" w:rsidP="00B13ED6">
            <w:pPr>
              <w:pStyle w:val="af3"/>
              <w:spacing w:after="0"/>
              <w:rPr>
                <w:b/>
              </w:rPr>
            </w:pPr>
          </w:p>
          <w:p w:rsidR="00B13ED6" w:rsidRDefault="00B13ED6" w:rsidP="00B13ED6">
            <w:pPr>
              <w:pStyle w:val="af3"/>
              <w:spacing w:after="0"/>
              <w:rPr>
                <w:b/>
              </w:rPr>
            </w:pPr>
          </w:p>
          <w:p w:rsidR="00B13ED6" w:rsidRDefault="00B13ED6" w:rsidP="00B13ED6">
            <w:pPr>
              <w:pStyle w:val="af3"/>
              <w:spacing w:after="0"/>
              <w:rPr>
                <w:b/>
              </w:rPr>
            </w:pPr>
          </w:p>
          <w:p w:rsidR="00B13ED6" w:rsidRDefault="00B13ED6" w:rsidP="00B13ED6">
            <w:pPr>
              <w:pStyle w:val="af3"/>
              <w:spacing w:after="0"/>
              <w:rPr>
                <w:b/>
              </w:rPr>
            </w:pPr>
          </w:p>
          <w:p w:rsidR="00B13ED6" w:rsidRDefault="00B13ED6" w:rsidP="00B13ED6">
            <w:pPr>
              <w:pStyle w:val="af3"/>
              <w:spacing w:after="0"/>
              <w:rPr>
                <w:b/>
              </w:rPr>
            </w:pPr>
          </w:p>
          <w:p w:rsidR="00B13ED6" w:rsidRDefault="00B13ED6" w:rsidP="00B13ED6">
            <w:pPr>
              <w:pStyle w:val="af3"/>
              <w:spacing w:after="0"/>
              <w:rPr>
                <w:b/>
              </w:rPr>
            </w:pPr>
          </w:p>
          <w:p w:rsidR="00B13ED6" w:rsidRDefault="00B13ED6" w:rsidP="00B13ED6">
            <w:pPr>
              <w:pStyle w:val="af3"/>
              <w:spacing w:after="0"/>
              <w:rPr>
                <w:b/>
              </w:rPr>
            </w:pPr>
          </w:p>
          <w:p w:rsidR="00B13ED6" w:rsidRDefault="00B13ED6" w:rsidP="00B13ED6">
            <w:pPr>
              <w:pStyle w:val="af3"/>
              <w:spacing w:after="0"/>
              <w:rPr>
                <w:b/>
              </w:rPr>
            </w:pPr>
            <w:r w:rsidRPr="00E40D8B">
              <w:rPr>
                <w:b/>
              </w:rPr>
              <w:t>----------------------------</w:t>
            </w:r>
          </w:p>
          <w:p w:rsidR="00B13ED6" w:rsidRDefault="00B13ED6" w:rsidP="00B13ED6">
            <w:pPr>
              <w:pStyle w:val="af3"/>
              <w:spacing w:after="0"/>
              <w:rPr>
                <w:color w:val="00B050"/>
              </w:rPr>
            </w:pPr>
            <w:r w:rsidRPr="00E40D8B">
              <w:rPr>
                <w:color w:val="00B050"/>
              </w:rPr>
              <w:t>ВРАХОВАНО</w:t>
            </w:r>
            <w:r>
              <w:rPr>
                <w:color w:val="00B050"/>
              </w:rPr>
              <w:t xml:space="preserve"> </w:t>
            </w:r>
          </w:p>
          <w:p w:rsidR="00B13ED6" w:rsidRDefault="00B13ED6" w:rsidP="00B13ED6">
            <w:pPr>
              <w:pStyle w:val="af3"/>
              <w:spacing w:after="0"/>
              <w:rPr>
                <w:color w:val="00B050"/>
              </w:rPr>
            </w:pPr>
          </w:p>
          <w:p w:rsidR="00B13ED6" w:rsidRDefault="00B13ED6" w:rsidP="00B13ED6">
            <w:pPr>
              <w:pStyle w:val="af3"/>
              <w:spacing w:after="0"/>
              <w:rPr>
                <w:color w:val="00B050"/>
              </w:rPr>
            </w:pPr>
          </w:p>
          <w:p w:rsidR="00B13ED6" w:rsidRDefault="00B13ED6" w:rsidP="00B13ED6">
            <w:pPr>
              <w:pStyle w:val="af3"/>
              <w:spacing w:after="0"/>
              <w:rPr>
                <w:color w:val="00B050"/>
              </w:rPr>
            </w:pPr>
          </w:p>
          <w:p w:rsidR="00B13ED6" w:rsidRDefault="00B13ED6" w:rsidP="00B13ED6">
            <w:pPr>
              <w:pStyle w:val="af3"/>
              <w:spacing w:after="0"/>
              <w:rPr>
                <w:color w:val="00B050"/>
              </w:rPr>
            </w:pPr>
          </w:p>
          <w:p w:rsidR="00B13ED6" w:rsidRDefault="00B13ED6" w:rsidP="00B13ED6">
            <w:pPr>
              <w:pStyle w:val="af3"/>
              <w:spacing w:after="0"/>
              <w:rPr>
                <w:color w:val="00B050"/>
              </w:rPr>
            </w:pPr>
          </w:p>
          <w:p w:rsidR="00B13ED6" w:rsidRDefault="00B13ED6" w:rsidP="00B13ED6">
            <w:pPr>
              <w:pStyle w:val="af3"/>
              <w:spacing w:after="0"/>
              <w:rPr>
                <w:color w:val="00B050"/>
              </w:rPr>
            </w:pPr>
          </w:p>
          <w:p w:rsidR="00B13ED6" w:rsidRDefault="00B13ED6" w:rsidP="00B13ED6">
            <w:pPr>
              <w:pStyle w:val="af3"/>
              <w:spacing w:after="0"/>
              <w:rPr>
                <w:color w:val="00B050"/>
              </w:rPr>
            </w:pPr>
          </w:p>
          <w:p w:rsidR="00B13ED6" w:rsidRDefault="00B13ED6" w:rsidP="00B13ED6">
            <w:pPr>
              <w:pStyle w:val="af3"/>
              <w:spacing w:after="0"/>
            </w:pPr>
            <w:r>
              <w:t>----------------------------</w:t>
            </w:r>
          </w:p>
          <w:p w:rsidR="00B13ED6" w:rsidRPr="00B13ED6" w:rsidRDefault="00B13ED6" w:rsidP="00B13ED6">
            <w:pPr>
              <w:pStyle w:val="af3"/>
              <w:spacing w:after="0"/>
              <w:rPr>
                <w:color w:val="FF0000"/>
              </w:rPr>
            </w:pPr>
            <w:r w:rsidRPr="00B13ED6">
              <w:rPr>
                <w:color w:val="FF0000"/>
              </w:rPr>
              <w:t>ВІДХИЛЕНО</w:t>
            </w: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Pr="00B13ED6" w:rsidRDefault="00B13ED6" w:rsidP="00080BA5">
            <w:pPr>
              <w:pStyle w:val="af3"/>
              <w:spacing w:after="0"/>
              <w:jc w:val="both"/>
            </w:pPr>
            <w:r w:rsidRPr="00B13ED6">
              <w:t>----------------------------</w:t>
            </w:r>
          </w:p>
          <w:p w:rsidR="00B13ED6" w:rsidRPr="00B13ED6" w:rsidRDefault="00B13ED6" w:rsidP="00B13ED6">
            <w:pPr>
              <w:pStyle w:val="af3"/>
              <w:spacing w:after="0"/>
              <w:rPr>
                <w:color w:val="FF0000"/>
              </w:rPr>
            </w:pPr>
            <w:r w:rsidRPr="00B13ED6">
              <w:rPr>
                <w:color w:val="FF0000"/>
              </w:rPr>
              <w:lastRenderedPageBreak/>
              <w:t>ВІДХИЛЕНО</w:t>
            </w: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Default="00B13ED6" w:rsidP="00080BA5">
            <w:pPr>
              <w:pStyle w:val="af3"/>
              <w:spacing w:after="0"/>
              <w:jc w:val="both"/>
              <w:rPr>
                <w:color w:val="00B050"/>
              </w:rPr>
            </w:pPr>
          </w:p>
          <w:p w:rsidR="00B13ED6" w:rsidRPr="001C4667" w:rsidRDefault="00B13ED6" w:rsidP="00F23101">
            <w:pPr>
              <w:pStyle w:val="af3"/>
              <w:spacing w:after="0"/>
              <w:jc w:val="both"/>
            </w:pPr>
            <w:r w:rsidRPr="001C4667">
              <w:t>----------------------------</w:t>
            </w:r>
          </w:p>
          <w:p w:rsidR="001C4667" w:rsidRPr="001C4667" w:rsidRDefault="001C4667" w:rsidP="001C4667">
            <w:pPr>
              <w:spacing w:before="100" w:beforeAutospacing="1" w:afterAutospacing="1"/>
              <w:rPr>
                <w:rFonts w:ascii="Times New Roman" w:eastAsiaTheme="minorEastAsia" w:hAnsi="Times New Roman" w:cs="Times New Roman"/>
                <w:color w:val="FF0000"/>
                <w:sz w:val="24"/>
                <w:szCs w:val="24"/>
                <w:lang w:eastAsia="uk-UA"/>
              </w:rPr>
            </w:pPr>
            <w:r w:rsidRPr="001C4667">
              <w:rPr>
                <w:rFonts w:ascii="Times New Roman" w:eastAsiaTheme="minorEastAsia" w:hAnsi="Times New Roman" w:cs="Times New Roman"/>
                <w:color w:val="FF0000"/>
                <w:sz w:val="24"/>
                <w:szCs w:val="24"/>
                <w:lang w:eastAsia="uk-UA"/>
              </w:rPr>
              <w:t>ВІДХИЛЕНО</w:t>
            </w:r>
          </w:p>
          <w:p w:rsidR="00B13ED6" w:rsidRDefault="00B13ED6" w:rsidP="00080BA5">
            <w:pPr>
              <w:pStyle w:val="af3"/>
              <w:spacing w:after="0"/>
              <w:jc w:val="both"/>
            </w:pPr>
          </w:p>
          <w:p w:rsidR="00B13ED6" w:rsidRDefault="00B13ED6" w:rsidP="00080BA5">
            <w:pPr>
              <w:pStyle w:val="af3"/>
              <w:spacing w:after="0"/>
              <w:jc w:val="both"/>
            </w:pPr>
          </w:p>
          <w:p w:rsidR="00B13ED6" w:rsidRDefault="00B13ED6" w:rsidP="00080BA5">
            <w:pPr>
              <w:pStyle w:val="af3"/>
              <w:spacing w:after="0"/>
              <w:jc w:val="both"/>
            </w:pPr>
          </w:p>
          <w:p w:rsidR="00B13ED6" w:rsidRDefault="00B13ED6" w:rsidP="00080BA5">
            <w:pPr>
              <w:pStyle w:val="af3"/>
              <w:spacing w:after="0"/>
              <w:jc w:val="both"/>
            </w:pPr>
          </w:p>
          <w:p w:rsidR="00B13ED6" w:rsidRDefault="00B13ED6" w:rsidP="00080BA5">
            <w:pPr>
              <w:pStyle w:val="af3"/>
              <w:spacing w:after="0"/>
              <w:jc w:val="both"/>
            </w:pPr>
          </w:p>
          <w:p w:rsidR="00B13ED6" w:rsidRDefault="00B13ED6" w:rsidP="00080BA5">
            <w:pPr>
              <w:pStyle w:val="af3"/>
              <w:spacing w:after="0"/>
              <w:jc w:val="both"/>
            </w:pPr>
          </w:p>
          <w:p w:rsidR="001C4667" w:rsidRDefault="001C4667" w:rsidP="00080BA5">
            <w:pPr>
              <w:pStyle w:val="af3"/>
              <w:spacing w:after="0"/>
              <w:jc w:val="both"/>
            </w:pPr>
            <w:r>
              <w:lastRenderedPageBreak/>
              <w:t>----------------------------</w:t>
            </w:r>
          </w:p>
          <w:p w:rsidR="001C4667" w:rsidRPr="001C4667" w:rsidRDefault="001C4667" w:rsidP="001C4667">
            <w:pPr>
              <w:spacing w:before="100" w:beforeAutospacing="1" w:afterAutospacing="1"/>
              <w:rPr>
                <w:rFonts w:ascii="Times New Roman" w:eastAsiaTheme="minorEastAsia" w:hAnsi="Times New Roman" w:cs="Times New Roman"/>
                <w:color w:val="FF0000"/>
                <w:sz w:val="24"/>
                <w:szCs w:val="24"/>
                <w:lang w:eastAsia="uk-UA"/>
              </w:rPr>
            </w:pPr>
            <w:r w:rsidRPr="001C4667">
              <w:rPr>
                <w:rFonts w:ascii="Times New Roman" w:eastAsiaTheme="minorEastAsia" w:hAnsi="Times New Roman" w:cs="Times New Roman"/>
                <w:color w:val="FF0000"/>
                <w:sz w:val="24"/>
                <w:szCs w:val="24"/>
                <w:lang w:eastAsia="uk-UA"/>
              </w:rPr>
              <w:t>ВІДХИЛЕНО</w:t>
            </w:r>
          </w:p>
          <w:p w:rsidR="00B13ED6" w:rsidRDefault="00B13ED6" w:rsidP="00080BA5">
            <w:pPr>
              <w:pStyle w:val="af3"/>
              <w:spacing w:after="0"/>
              <w:jc w:val="both"/>
            </w:pPr>
          </w:p>
          <w:p w:rsidR="00B13ED6" w:rsidRDefault="00B13ED6" w:rsidP="00080BA5">
            <w:pPr>
              <w:pStyle w:val="af3"/>
              <w:spacing w:after="0"/>
              <w:jc w:val="both"/>
            </w:pPr>
          </w:p>
          <w:p w:rsidR="00B13ED6" w:rsidRDefault="00B13ED6" w:rsidP="00080BA5">
            <w:pPr>
              <w:pStyle w:val="af3"/>
              <w:spacing w:after="0"/>
              <w:jc w:val="both"/>
            </w:pPr>
          </w:p>
          <w:p w:rsidR="00B13ED6" w:rsidRDefault="00B13ED6" w:rsidP="00080BA5">
            <w:pPr>
              <w:pStyle w:val="af3"/>
              <w:spacing w:after="0"/>
              <w:jc w:val="both"/>
            </w:pPr>
          </w:p>
          <w:p w:rsidR="00B13ED6" w:rsidRPr="00387AAE" w:rsidRDefault="00B13ED6" w:rsidP="00080BA5">
            <w:pPr>
              <w:spacing w:before="100" w:beforeAutospacing="1" w:afterAutospacing="1"/>
              <w:jc w:val="both"/>
              <w:rPr>
                <w:rFonts w:ascii="Times New Roman" w:hAnsi="Times New Roman" w:cs="Times New Roman"/>
                <w:b/>
                <w:sz w:val="24"/>
              </w:rPr>
            </w:pPr>
          </w:p>
        </w:tc>
        <w:tc>
          <w:tcPr>
            <w:tcW w:w="2262" w:type="dxa"/>
          </w:tcPr>
          <w:p w:rsidR="00B13ED6" w:rsidRDefault="00B13ED6" w:rsidP="00080BA5">
            <w:pPr>
              <w:pStyle w:val="af3"/>
              <w:spacing w:before="0" w:beforeAutospacing="0" w:after="0" w:afterAutospacing="0"/>
              <w:jc w:val="both"/>
            </w:pPr>
            <w:r w:rsidRPr="003F16F0">
              <w:lastRenderedPageBreak/>
              <w:t xml:space="preserve">Верхньодніпровський коледж </w:t>
            </w:r>
            <w:r w:rsidRPr="003F16F0">
              <w:lastRenderedPageBreak/>
              <w:t>Дніпровського державного аграрно-економічного університету</w:t>
            </w:r>
          </w:p>
          <w:p w:rsidR="00B13ED6" w:rsidRDefault="00B13ED6" w:rsidP="00080BA5">
            <w:pPr>
              <w:pStyle w:val="af3"/>
              <w:spacing w:before="0" w:beforeAutospacing="0" w:after="0" w:afterAutospacing="0"/>
              <w:jc w:val="both"/>
            </w:pPr>
            <w:hyperlink r:id="rId16" w:history="1">
              <w:r w:rsidRPr="00266387">
                <w:rPr>
                  <w:rStyle w:val="a9"/>
                </w:rPr>
                <w:t>info@vkddaeu.dp.ua</w:t>
              </w:r>
            </w:hyperlink>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r>
              <w:t>------------------</w:t>
            </w: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r>
              <w:t>Одеський державний університет внутрішніх справ</w:t>
            </w:r>
          </w:p>
          <w:p w:rsidR="00B13ED6" w:rsidRDefault="00B13ED6" w:rsidP="00080BA5">
            <w:pPr>
              <w:pStyle w:val="af3"/>
              <w:spacing w:before="0" w:beforeAutospacing="0" w:after="0" w:afterAutospacing="0"/>
              <w:jc w:val="both"/>
              <w:rPr>
                <w:sz w:val="23"/>
                <w:szCs w:val="23"/>
              </w:rPr>
            </w:pPr>
            <w:hyperlink r:id="rId17" w:history="1">
              <w:r w:rsidRPr="00266387">
                <w:rPr>
                  <w:rStyle w:val="a9"/>
                  <w:sz w:val="23"/>
                  <w:szCs w:val="23"/>
                </w:rPr>
                <w:t>oduvsofficial@gmail.com</w:t>
              </w:r>
            </w:hyperlink>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Pr="00471E71" w:rsidRDefault="00B13ED6" w:rsidP="00080BA5">
            <w:pPr>
              <w:pStyle w:val="af3"/>
              <w:spacing w:before="0" w:beforeAutospacing="0" w:after="0" w:afterAutospacing="0"/>
              <w:jc w:val="both"/>
              <w:rPr>
                <w:sz w:val="23"/>
                <w:szCs w:val="23"/>
                <w:lang w:val="ru-RU"/>
              </w:rPr>
            </w:pPr>
          </w:p>
          <w:p w:rsidR="00B13ED6" w:rsidRPr="00471E71" w:rsidRDefault="00B13ED6" w:rsidP="00080BA5">
            <w:pPr>
              <w:pStyle w:val="af3"/>
              <w:spacing w:before="0" w:beforeAutospacing="0" w:after="0" w:afterAutospacing="0"/>
              <w:jc w:val="both"/>
              <w:rPr>
                <w:sz w:val="23"/>
                <w:szCs w:val="23"/>
                <w:lang w:val="ru-RU"/>
              </w:rPr>
            </w:pPr>
          </w:p>
          <w:p w:rsidR="00B13ED6" w:rsidRPr="00471E71" w:rsidRDefault="00B13ED6" w:rsidP="00080BA5">
            <w:pPr>
              <w:pStyle w:val="af3"/>
              <w:spacing w:before="0" w:beforeAutospacing="0" w:after="0" w:afterAutospacing="0"/>
              <w:jc w:val="both"/>
              <w:rPr>
                <w:sz w:val="23"/>
                <w:szCs w:val="23"/>
                <w:lang w:val="ru-RU"/>
              </w:rPr>
            </w:pPr>
          </w:p>
          <w:p w:rsidR="00B13ED6" w:rsidRDefault="00B13ED6" w:rsidP="00080BA5">
            <w:pPr>
              <w:pStyle w:val="af3"/>
              <w:spacing w:before="0" w:beforeAutospacing="0" w:after="0" w:afterAutospacing="0"/>
              <w:jc w:val="both"/>
              <w:rPr>
                <w:sz w:val="23"/>
                <w:szCs w:val="23"/>
              </w:rPr>
            </w:pPr>
          </w:p>
          <w:p w:rsidR="00B13ED6" w:rsidRPr="00563BB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r>
              <w:rPr>
                <w:sz w:val="23"/>
                <w:szCs w:val="23"/>
              </w:rPr>
              <w:t>--------------------</w:t>
            </w: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r>
              <w:rPr>
                <w:sz w:val="23"/>
                <w:szCs w:val="23"/>
              </w:rPr>
              <w:t>Луганський державний університет внутрішніх справ імені Е. О. Дідоренка</w:t>
            </w:r>
          </w:p>
          <w:p w:rsidR="00B13ED6" w:rsidRDefault="00B13ED6" w:rsidP="00080BA5">
            <w:pPr>
              <w:pStyle w:val="af3"/>
              <w:spacing w:before="0" w:beforeAutospacing="0" w:after="0" w:afterAutospacing="0"/>
              <w:jc w:val="both"/>
              <w:rPr>
                <w:sz w:val="23"/>
                <w:szCs w:val="23"/>
              </w:rPr>
            </w:pPr>
            <w:hyperlink r:id="rId18" w:history="1">
              <w:r w:rsidRPr="00266387">
                <w:rPr>
                  <w:rStyle w:val="a9"/>
                  <w:sz w:val="23"/>
                  <w:szCs w:val="23"/>
                  <w:lang w:val="en-US"/>
                </w:rPr>
                <w:t>mail</w:t>
              </w:r>
              <w:r w:rsidRPr="00471E71">
                <w:rPr>
                  <w:rStyle w:val="a9"/>
                  <w:sz w:val="23"/>
                  <w:szCs w:val="23"/>
                  <w:lang w:val="ru-RU"/>
                </w:rPr>
                <w:t>@</w:t>
              </w:r>
              <w:r w:rsidRPr="00266387">
                <w:rPr>
                  <w:rStyle w:val="a9"/>
                  <w:sz w:val="23"/>
                  <w:szCs w:val="23"/>
                  <w:lang w:val="en-US"/>
                </w:rPr>
                <w:t>lduvs</w:t>
              </w:r>
              <w:r w:rsidRPr="00471E71">
                <w:rPr>
                  <w:rStyle w:val="a9"/>
                  <w:sz w:val="23"/>
                  <w:szCs w:val="23"/>
                  <w:lang w:val="ru-RU"/>
                </w:rPr>
                <w:t>.</w:t>
              </w:r>
              <w:r w:rsidRPr="00266387">
                <w:rPr>
                  <w:rStyle w:val="a9"/>
                  <w:sz w:val="23"/>
                  <w:szCs w:val="23"/>
                  <w:lang w:val="en-US"/>
                </w:rPr>
                <w:t>edu</w:t>
              </w:r>
              <w:r w:rsidRPr="00471E71">
                <w:rPr>
                  <w:rStyle w:val="a9"/>
                  <w:sz w:val="23"/>
                  <w:szCs w:val="23"/>
                  <w:lang w:val="ru-RU"/>
                </w:rPr>
                <w:t>.</w:t>
              </w:r>
              <w:r w:rsidRPr="00266387">
                <w:rPr>
                  <w:rStyle w:val="a9"/>
                  <w:sz w:val="23"/>
                  <w:szCs w:val="23"/>
                  <w:lang w:val="en-US"/>
                </w:rPr>
                <w:t>ua</w:t>
              </w:r>
            </w:hyperlink>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p>
          <w:p w:rsidR="00B13ED6" w:rsidRDefault="00B13ED6" w:rsidP="00080BA5">
            <w:pPr>
              <w:pStyle w:val="af3"/>
              <w:spacing w:before="0" w:beforeAutospacing="0" w:after="0" w:afterAutospacing="0"/>
              <w:jc w:val="both"/>
              <w:rPr>
                <w:sz w:val="23"/>
                <w:szCs w:val="23"/>
              </w:rPr>
            </w:pPr>
            <w:r>
              <w:rPr>
                <w:sz w:val="23"/>
                <w:szCs w:val="23"/>
              </w:rPr>
              <w:t>----------------</w:t>
            </w: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r>
              <w:t xml:space="preserve">Дніпропетровский </w:t>
            </w:r>
            <w:r>
              <w:lastRenderedPageBreak/>
              <w:t>державний університет внутрішніх справ</w:t>
            </w:r>
          </w:p>
          <w:p w:rsidR="00B13ED6" w:rsidRPr="007B5AF6" w:rsidRDefault="00B13ED6" w:rsidP="00080BA5">
            <w:pPr>
              <w:pStyle w:val="af3"/>
              <w:spacing w:before="0" w:beforeAutospacing="0" w:after="0" w:afterAutospacing="0"/>
              <w:jc w:val="both"/>
              <w:rPr>
                <w:lang w:val="ru-RU"/>
              </w:rPr>
            </w:pPr>
            <w:hyperlink r:id="rId19" w:history="1">
              <w:r w:rsidRPr="0056794C">
                <w:rPr>
                  <w:rStyle w:val="a9"/>
                  <w:lang w:val="en-US"/>
                </w:rPr>
                <w:t>mail</w:t>
              </w:r>
              <w:r w:rsidRPr="0056794C">
                <w:rPr>
                  <w:rStyle w:val="a9"/>
                  <w:lang w:val="ru-RU"/>
                </w:rPr>
                <w:t>@</w:t>
              </w:r>
              <w:r w:rsidRPr="0056794C">
                <w:rPr>
                  <w:rStyle w:val="a9"/>
                  <w:lang w:val="en-US"/>
                </w:rPr>
                <w:t>dduvs</w:t>
              </w:r>
              <w:r w:rsidRPr="0056794C">
                <w:rPr>
                  <w:rStyle w:val="a9"/>
                  <w:lang w:val="ru-RU"/>
                </w:rPr>
                <w:t>.</w:t>
              </w:r>
              <w:r w:rsidRPr="0056794C">
                <w:rPr>
                  <w:rStyle w:val="a9"/>
                  <w:lang w:val="en-US"/>
                </w:rPr>
                <w:t>in</w:t>
              </w:r>
              <w:r w:rsidRPr="0056794C">
                <w:rPr>
                  <w:rStyle w:val="a9"/>
                  <w:lang w:val="ru-RU"/>
                </w:rPr>
                <w:t>.</w:t>
              </w:r>
              <w:r w:rsidRPr="0056794C">
                <w:rPr>
                  <w:rStyle w:val="a9"/>
                  <w:lang w:val="en-US"/>
                </w:rPr>
                <w:t>ua</w:t>
              </w:r>
            </w:hyperlink>
          </w:p>
          <w:p w:rsidR="00B13ED6" w:rsidRPr="007B5AF6" w:rsidRDefault="00B13ED6" w:rsidP="00080BA5">
            <w:pPr>
              <w:pStyle w:val="af3"/>
              <w:spacing w:before="0" w:beforeAutospacing="0" w:after="0" w:afterAutospacing="0"/>
              <w:jc w:val="both"/>
              <w:rPr>
                <w:lang w:val="ru-RU"/>
              </w:rPr>
            </w:pPr>
          </w:p>
          <w:p w:rsidR="00B13ED6" w:rsidRPr="007B5AF6" w:rsidRDefault="00B13ED6" w:rsidP="00080BA5">
            <w:pPr>
              <w:pStyle w:val="af3"/>
              <w:spacing w:before="0" w:beforeAutospacing="0" w:after="0" w:afterAutospacing="0"/>
              <w:jc w:val="both"/>
              <w:rPr>
                <w:lang w:val="ru-RU"/>
              </w:rPr>
            </w:pPr>
          </w:p>
          <w:p w:rsidR="00B13ED6" w:rsidRPr="007B5AF6" w:rsidRDefault="00B13ED6" w:rsidP="00080BA5">
            <w:pPr>
              <w:pStyle w:val="af3"/>
              <w:spacing w:before="0" w:beforeAutospacing="0" w:after="0" w:afterAutospacing="0"/>
              <w:jc w:val="both"/>
              <w:rPr>
                <w:lang w:val="ru-RU"/>
              </w:rPr>
            </w:pPr>
          </w:p>
          <w:p w:rsidR="00B13ED6" w:rsidRPr="007B5AF6" w:rsidRDefault="00B13ED6" w:rsidP="00080BA5">
            <w:pPr>
              <w:pStyle w:val="af3"/>
              <w:spacing w:before="0" w:beforeAutospacing="0" w:after="0" w:afterAutospacing="0"/>
              <w:jc w:val="both"/>
              <w:rPr>
                <w:lang w:val="ru-RU"/>
              </w:rPr>
            </w:pPr>
          </w:p>
          <w:p w:rsidR="00B13ED6" w:rsidRPr="007B5AF6" w:rsidRDefault="00B13ED6" w:rsidP="00080BA5">
            <w:pPr>
              <w:pStyle w:val="af3"/>
              <w:spacing w:before="0" w:beforeAutospacing="0" w:after="0" w:afterAutospacing="0"/>
              <w:jc w:val="both"/>
              <w:rPr>
                <w:lang w:val="ru-RU"/>
              </w:rPr>
            </w:pPr>
          </w:p>
          <w:p w:rsidR="00B13ED6" w:rsidRPr="007B5AF6" w:rsidRDefault="00B13ED6" w:rsidP="00080BA5">
            <w:pPr>
              <w:pStyle w:val="af3"/>
              <w:spacing w:before="0" w:beforeAutospacing="0" w:after="0" w:afterAutospacing="0"/>
              <w:jc w:val="both"/>
              <w:rPr>
                <w:lang w:val="ru-RU"/>
              </w:rPr>
            </w:pPr>
          </w:p>
          <w:p w:rsidR="00B13ED6" w:rsidRPr="007B5AF6" w:rsidRDefault="00B13ED6" w:rsidP="00080BA5">
            <w:pPr>
              <w:pStyle w:val="af3"/>
              <w:spacing w:before="0" w:beforeAutospacing="0" w:after="0" w:afterAutospacing="0"/>
              <w:jc w:val="both"/>
              <w:rPr>
                <w:lang w:val="ru-RU"/>
              </w:rPr>
            </w:pPr>
          </w:p>
          <w:p w:rsidR="00B13ED6" w:rsidRPr="007B5AF6" w:rsidRDefault="00B13ED6" w:rsidP="00080BA5">
            <w:pPr>
              <w:pStyle w:val="af3"/>
              <w:spacing w:before="0" w:beforeAutospacing="0" w:after="0" w:afterAutospacing="0"/>
              <w:jc w:val="both"/>
              <w:rPr>
                <w:lang w:val="ru-RU"/>
              </w:rPr>
            </w:pPr>
          </w:p>
          <w:p w:rsidR="00B13ED6" w:rsidRPr="007B5AF6" w:rsidRDefault="00B13ED6" w:rsidP="00080BA5">
            <w:pPr>
              <w:pStyle w:val="af3"/>
              <w:spacing w:before="0" w:beforeAutospacing="0" w:after="0" w:afterAutospacing="0"/>
              <w:jc w:val="both"/>
              <w:rPr>
                <w:lang w:val="ru-RU"/>
              </w:rPr>
            </w:pPr>
          </w:p>
          <w:p w:rsidR="00B13ED6" w:rsidRPr="007B5AF6" w:rsidRDefault="00B13ED6" w:rsidP="00080BA5">
            <w:pPr>
              <w:pStyle w:val="af3"/>
              <w:spacing w:before="0" w:beforeAutospacing="0" w:after="0" w:afterAutospacing="0"/>
              <w:jc w:val="both"/>
              <w:rPr>
                <w:lang w:val="ru-RU"/>
              </w:rPr>
            </w:pPr>
          </w:p>
          <w:p w:rsidR="00B13ED6" w:rsidRPr="007B5AF6" w:rsidRDefault="00B13ED6" w:rsidP="00080BA5">
            <w:pPr>
              <w:pStyle w:val="af3"/>
              <w:spacing w:before="0" w:beforeAutospacing="0" w:after="0" w:afterAutospacing="0"/>
              <w:jc w:val="both"/>
              <w:rPr>
                <w:lang w:val="ru-RU"/>
              </w:rPr>
            </w:pPr>
          </w:p>
          <w:p w:rsidR="00B13ED6" w:rsidRPr="007B5AF6" w:rsidRDefault="00B13ED6" w:rsidP="00080BA5">
            <w:pPr>
              <w:pStyle w:val="af3"/>
              <w:spacing w:before="0" w:beforeAutospacing="0" w:after="0" w:afterAutospacing="0"/>
              <w:jc w:val="both"/>
              <w:rPr>
                <w:lang w:val="ru-RU"/>
              </w:rPr>
            </w:pPr>
          </w:p>
          <w:p w:rsidR="00B13ED6" w:rsidRPr="007B5AF6" w:rsidRDefault="00B13ED6" w:rsidP="00080BA5">
            <w:pPr>
              <w:pStyle w:val="af3"/>
              <w:spacing w:before="0" w:beforeAutospacing="0" w:after="0" w:afterAutospacing="0"/>
              <w:jc w:val="both"/>
              <w:rPr>
                <w:lang w:val="ru-RU"/>
              </w:rPr>
            </w:pPr>
          </w:p>
          <w:p w:rsidR="00B13ED6" w:rsidRDefault="00B13ED6" w:rsidP="00080BA5">
            <w:pPr>
              <w:pStyle w:val="af3"/>
              <w:spacing w:before="0" w:beforeAutospacing="0" w:after="0" w:afterAutospacing="0"/>
              <w:jc w:val="both"/>
            </w:pPr>
            <w:r>
              <w:t>-------------------</w:t>
            </w:r>
          </w:p>
          <w:p w:rsidR="00B13ED6" w:rsidRDefault="00B13ED6" w:rsidP="00F23101">
            <w:pPr>
              <w:pStyle w:val="af3"/>
              <w:spacing w:before="0" w:beforeAutospacing="0" w:after="0" w:afterAutospacing="0"/>
              <w:jc w:val="both"/>
            </w:pPr>
            <w:r>
              <w:t>Донецький юридичний інститут</w:t>
            </w:r>
          </w:p>
          <w:p w:rsidR="00B13ED6" w:rsidRPr="003F16F0" w:rsidRDefault="00B13ED6" w:rsidP="00080BA5">
            <w:pPr>
              <w:pStyle w:val="af3"/>
              <w:spacing w:after="0"/>
              <w:jc w:val="both"/>
            </w:pPr>
            <w:r>
              <w:t>postmaster@dli.donetsk.ua</w:t>
            </w:r>
          </w:p>
        </w:tc>
      </w:tr>
      <w:tr w:rsidR="00B13ED6" w:rsidRPr="003F16F0" w:rsidTr="00B13ED6">
        <w:tc>
          <w:tcPr>
            <w:tcW w:w="534" w:type="dxa"/>
          </w:tcPr>
          <w:p w:rsidR="00B13ED6" w:rsidRPr="00F449E4" w:rsidRDefault="00B13ED6" w:rsidP="00080BA5">
            <w:pPr>
              <w:pStyle w:val="af3"/>
              <w:spacing w:before="0" w:beforeAutospacing="0" w:after="0" w:afterAutospacing="0"/>
              <w:jc w:val="both"/>
              <w:rPr>
                <w:b/>
                <w:lang w:val="en-US"/>
              </w:rPr>
            </w:pPr>
            <w:r>
              <w:rPr>
                <w:b/>
                <w:lang w:val="en-US"/>
              </w:rPr>
              <w:lastRenderedPageBreak/>
              <w:t>40</w:t>
            </w:r>
          </w:p>
        </w:tc>
        <w:tc>
          <w:tcPr>
            <w:tcW w:w="3119" w:type="dxa"/>
          </w:tcPr>
          <w:p w:rsidR="00B13ED6" w:rsidRPr="003E4428" w:rsidRDefault="00B13ED6" w:rsidP="00080BA5">
            <w:pPr>
              <w:pStyle w:val="af3"/>
              <w:spacing w:before="0" w:beforeAutospacing="0" w:after="0" w:afterAutospacing="0"/>
              <w:jc w:val="both"/>
            </w:pPr>
            <w:r w:rsidRPr="003E4428">
              <w:t>Завдання кваліфікаційного іспиту розробляються відповідно до програм кваліфікаційного іспиту за спеціальністю / групою спеціальностей.</w:t>
            </w:r>
          </w:p>
        </w:tc>
        <w:tc>
          <w:tcPr>
            <w:tcW w:w="3119" w:type="dxa"/>
          </w:tcPr>
          <w:p w:rsidR="00B13ED6" w:rsidRPr="003F16F0" w:rsidRDefault="00B13ED6" w:rsidP="00080BA5">
            <w:pPr>
              <w:pStyle w:val="af3"/>
              <w:tabs>
                <w:tab w:val="left" w:pos="1683"/>
              </w:tabs>
              <w:spacing w:before="0" w:beforeAutospacing="0" w:after="0" w:afterAutospacing="0"/>
              <w:jc w:val="both"/>
              <w:rPr>
                <w:b/>
              </w:rPr>
            </w:pPr>
          </w:p>
        </w:tc>
        <w:tc>
          <w:tcPr>
            <w:tcW w:w="3119" w:type="dxa"/>
          </w:tcPr>
          <w:p w:rsidR="00B13ED6" w:rsidRPr="003F16F0" w:rsidRDefault="00B13ED6" w:rsidP="00080BA5">
            <w:pPr>
              <w:pStyle w:val="af3"/>
              <w:widowControl w:val="0"/>
              <w:spacing w:before="0" w:beforeAutospacing="0" w:after="0" w:afterAutospacing="0"/>
              <w:ind w:firstLine="5"/>
              <w:jc w:val="both"/>
            </w:pPr>
          </w:p>
        </w:tc>
        <w:tc>
          <w:tcPr>
            <w:tcW w:w="3119" w:type="dxa"/>
          </w:tcPr>
          <w:p w:rsidR="00B13ED6" w:rsidRPr="00E40D8B" w:rsidRDefault="00B13ED6" w:rsidP="00080BA5">
            <w:pPr>
              <w:pStyle w:val="af3"/>
              <w:spacing w:after="0"/>
              <w:jc w:val="both"/>
            </w:pPr>
          </w:p>
        </w:tc>
        <w:tc>
          <w:tcPr>
            <w:tcW w:w="2262" w:type="dxa"/>
          </w:tcPr>
          <w:p w:rsidR="00B13ED6" w:rsidRPr="00F23101" w:rsidRDefault="00B13ED6" w:rsidP="00F23101">
            <w:pPr>
              <w:pStyle w:val="af3"/>
              <w:spacing w:before="0" w:beforeAutospacing="0" w:after="0" w:afterAutospacing="0"/>
              <w:jc w:val="both"/>
            </w:pPr>
          </w:p>
        </w:tc>
      </w:tr>
      <w:tr w:rsidR="00B13ED6" w:rsidRPr="003F16F0" w:rsidTr="00B13ED6">
        <w:tc>
          <w:tcPr>
            <w:tcW w:w="534" w:type="dxa"/>
          </w:tcPr>
          <w:p w:rsidR="00B13ED6" w:rsidRPr="00F449E4" w:rsidRDefault="00B13ED6" w:rsidP="00080BA5">
            <w:pPr>
              <w:pStyle w:val="af3"/>
              <w:spacing w:before="0" w:beforeAutospacing="0" w:after="0" w:afterAutospacing="0"/>
              <w:jc w:val="both"/>
              <w:rPr>
                <w:lang w:val="en-US"/>
              </w:rPr>
            </w:pPr>
            <w:r>
              <w:rPr>
                <w:lang w:val="en-US"/>
              </w:rPr>
              <w:t>41</w:t>
            </w:r>
          </w:p>
        </w:tc>
        <w:tc>
          <w:tcPr>
            <w:tcW w:w="3119" w:type="dxa"/>
          </w:tcPr>
          <w:p w:rsidR="00B13ED6" w:rsidRPr="003E4428" w:rsidRDefault="00B13ED6" w:rsidP="00080BA5">
            <w:pPr>
              <w:pStyle w:val="af3"/>
              <w:spacing w:before="0" w:beforeAutospacing="0" w:after="0" w:afterAutospacing="0"/>
              <w:jc w:val="both"/>
            </w:pPr>
            <w:r w:rsidRPr="003E4428">
              <w:t xml:space="preserve">7. Для забезпечення методичних та організаційних питань проведення кваліфікаційного іспиту за спеціальністю / групою спеціальностей відповідальними державними органами можуть утворюватися </w:t>
            </w:r>
            <w:r w:rsidRPr="003E4428">
              <w:lastRenderedPageBreak/>
              <w:t>робочі групи, фахові, апеляційні та інші комісії.</w:t>
            </w:r>
          </w:p>
        </w:tc>
        <w:tc>
          <w:tcPr>
            <w:tcW w:w="3119" w:type="dxa"/>
          </w:tcPr>
          <w:p w:rsidR="00B13ED6" w:rsidRPr="00356736" w:rsidRDefault="00B13ED6" w:rsidP="00080BA5">
            <w:pPr>
              <w:pStyle w:val="af3"/>
              <w:spacing w:before="0" w:beforeAutospacing="0" w:after="0" w:afterAutospacing="0"/>
              <w:jc w:val="both"/>
              <w:rPr>
                <w:b/>
              </w:rPr>
            </w:pPr>
          </w:p>
        </w:tc>
        <w:tc>
          <w:tcPr>
            <w:tcW w:w="3119" w:type="dxa"/>
          </w:tcPr>
          <w:p w:rsidR="00B13ED6" w:rsidRPr="003F16F0" w:rsidRDefault="00B13ED6" w:rsidP="00080BA5">
            <w:pPr>
              <w:pStyle w:val="af3"/>
              <w:spacing w:before="0" w:beforeAutospacing="0" w:after="0" w:afterAutospacing="0"/>
              <w:jc w:val="both"/>
            </w:pPr>
          </w:p>
        </w:tc>
        <w:tc>
          <w:tcPr>
            <w:tcW w:w="3119" w:type="dxa"/>
          </w:tcPr>
          <w:p w:rsidR="00B13ED6" w:rsidRPr="003F16F0" w:rsidRDefault="00B13ED6" w:rsidP="00080BA5">
            <w:pPr>
              <w:pStyle w:val="af3"/>
              <w:spacing w:before="0" w:beforeAutospacing="0" w:after="0" w:afterAutospacing="0"/>
              <w:jc w:val="both"/>
            </w:pPr>
          </w:p>
        </w:tc>
        <w:tc>
          <w:tcPr>
            <w:tcW w:w="2262" w:type="dxa"/>
          </w:tcPr>
          <w:p w:rsidR="00B13ED6" w:rsidRPr="003F16F0" w:rsidRDefault="00B13ED6" w:rsidP="00080BA5">
            <w:pPr>
              <w:pStyle w:val="af3"/>
              <w:spacing w:before="0" w:beforeAutospacing="0" w:after="0" w:afterAutospacing="0"/>
              <w:jc w:val="both"/>
            </w:pPr>
          </w:p>
        </w:tc>
      </w:tr>
      <w:tr w:rsidR="00B13ED6" w:rsidRPr="003F16F0" w:rsidTr="00B13ED6">
        <w:tc>
          <w:tcPr>
            <w:tcW w:w="534" w:type="dxa"/>
          </w:tcPr>
          <w:p w:rsidR="00B13ED6" w:rsidRPr="00F449E4" w:rsidRDefault="00B13ED6" w:rsidP="00080BA5">
            <w:pPr>
              <w:pStyle w:val="af3"/>
              <w:spacing w:before="0" w:beforeAutospacing="0" w:after="0" w:afterAutospacing="0"/>
              <w:jc w:val="both"/>
              <w:rPr>
                <w:lang w:val="en-US"/>
              </w:rPr>
            </w:pPr>
            <w:r>
              <w:rPr>
                <w:lang w:val="en-US"/>
              </w:rPr>
              <w:t>42</w:t>
            </w:r>
          </w:p>
        </w:tc>
        <w:tc>
          <w:tcPr>
            <w:tcW w:w="3119" w:type="dxa"/>
          </w:tcPr>
          <w:p w:rsidR="00B13ED6" w:rsidRPr="003E4428" w:rsidRDefault="00B13ED6" w:rsidP="00080BA5">
            <w:pPr>
              <w:pStyle w:val="af3"/>
              <w:spacing w:before="0" w:beforeAutospacing="0" w:after="0" w:afterAutospacing="0"/>
              <w:jc w:val="both"/>
            </w:pPr>
            <w:r w:rsidRPr="003E4428">
              <w:t>8. Умови проведення, строки розроблення завдань та критерії оцінювання результатів кваліфікаційного іспиту за спеціальністю / групою спеціальностей затверджуються МОН та/або відповідальними державними органами.</w:t>
            </w:r>
          </w:p>
        </w:tc>
        <w:tc>
          <w:tcPr>
            <w:tcW w:w="3119" w:type="dxa"/>
          </w:tcPr>
          <w:p w:rsidR="00B13ED6" w:rsidRPr="003F16F0" w:rsidRDefault="00B13ED6" w:rsidP="00080BA5">
            <w:pPr>
              <w:pStyle w:val="af3"/>
              <w:spacing w:before="0" w:beforeAutospacing="0" w:after="0" w:afterAutospacing="0"/>
              <w:jc w:val="both"/>
            </w:pPr>
          </w:p>
        </w:tc>
        <w:tc>
          <w:tcPr>
            <w:tcW w:w="3119" w:type="dxa"/>
          </w:tcPr>
          <w:p w:rsidR="00B13ED6" w:rsidRPr="003F16F0" w:rsidRDefault="00B13ED6" w:rsidP="00080BA5">
            <w:pPr>
              <w:pStyle w:val="af3"/>
              <w:spacing w:before="0" w:beforeAutospacing="0" w:after="0" w:afterAutospacing="0"/>
              <w:jc w:val="both"/>
            </w:pPr>
          </w:p>
        </w:tc>
        <w:tc>
          <w:tcPr>
            <w:tcW w:w="3119" w:type="dxa"/>
          </w:tcPr>
          <w:p w:rsidR="00B13ED6" w:rsidRPr="003F16F0" w:rsidRDefault="00B13ED6" w:rsidP="00080BA5">
            <w:pPr>
              <w:pStyle w:val="af3"/>
              <w:spacing w:before="0" w:beforeAutospacing="0" w:after="0" w:afterAutospacing="0"/>
              <w:jc w:val="both"/>
            </w:pPr>
          </w:p>
        </w:tc>
        <w:tc>
          <w:tcPr>
            <w:tcW w:w="2262" w:type="dxa"/>
          </w:tcPr>
          <w:p w:rsidR="00B13ED6" w:rsidRPr="003F16F0" w:rsidRDefault="00B13ED6" w:rsidP="00080BA5">
            <w:pPr>
              <w:pStyle w:val="af3"/>
              <w:spacing w:before="0" w:beforeAutospacing="0" w:after="0" w:afterAutospacing="0"/>
              <w:jc w:val="both"/>
            </w:pPr>
          </w:p>
        </w:tc>
      </w:tr>
      <w:tr w:rsidR="00B13ED6" w:rsidRPr="003F16F0" w:rsidTr="00B13ED6">
        <w:tc>
          <w:tcPr>
            <w:tcW w:w="534" w:type="dxa"/>
          </w:tcPr>
          <w:p w:rsidR="00B13ED6" w:rsidRPr="00F449E4" w:rsidRDefault="00B13ED6" w:rsidP="00080BA5">
            <w:pPr>
              <w:pStyle w:val="af3"/>
              <w:spacing w:before="0" w:beforeAutospacing="0" w:after="0" w:afterAutospacing="0"/>
              <w:jc w:val="both"/>
              <w:rPr>
                <w:lang w:val="en-US"/>
              </w:rPr>
            </w:pPr>
            <w:r>
              <w:rPr>
                <w:lang w:val="en-US"/>
              </w:rPr>
              <w:t>43</w:t>
            </w:r>
          </w:p>
        </w:tc>
        <w:tc>
          <w:tcPr>
            <w:tcW w:w="3119" w:type="dxa"/>
          </w:tcPr>
          <w:p w:rsidR="00B13ED6" w:rsidRPr="003E4428" w:rsidRDefault="00B13ED6" w:rsidP="00080BA5">
            <w:pPr>
              <w:pStyle w:val="af3"/>
              <w:spacing w:before="0" w:beforeAutospacing="0" w:after="0" w:afterAutospacing="0"/>
              <w:jc w:val="both"/>
            </w:pPr>
            <w:r w:rsidRPr="003E4428">
              <w:t>9. Заклад вищої освіти допускає до складання кваліфікаційного іспиту осіб, які здобувають ступінь магістра, за умови відсутності в них академічної заборгованості.</w:t>
            </w:r>
          </w:p>
        </w:tc>
        <w:tc>
          <w:tcPr>
            <w:tcW w:w="3119" w:type="dxa"/>
          </w:tcPr>
          <w:p w:rsidR="00B13ED6" w:rsidRPr="003F16F0" w:rsidRDefault="00B13ED6" w:rsidP="00080BA5">
            <w:pPr>
              <w:pStyle w:val="af3"/>
              <w:spacing w:before="0" w:beforeAutospacing="0" w:after="0" w:afterAutospacing="0"/>
              <w:jc w:val="both"/>
            </w:pPr>
          </w:p>
        </w:tc>
        <w:tc>
          <w:tcPr>
            <w:tcW w:w="3119" w:type="dxa"/>
          </w:tcPr>
          <w:p w:rsidR="00B13ED6" w:rsidRPr="001C4667" w:rsidRDefault="00B13ED6" w:rsidP="00080BA5">
            <w:pPr>
              <w:pStyle w:val="af3"/>
              <w:spacing w:before="0" w:beforeAutospacing="0" w:after="0" w:afterAutospacing="0"/>
              <w:jc w:val="both"/>
            </w:pPr>
            <w:r w:rsidRPr="001C4667">
              <w:t xml:space="preserve">9. Заклад </w:t>
            </w:r>
            <w:r w:rsidRPr="001C4667">
              <w:rPr>
                <w:b/>
              </w:rPr>
              <w:t>фахової передвищої або</w:t>
            </w:r>
            <w:r w:rsidRPr="001C4667">
              <w:t xml:space="preserve"> </w:t>
            </w:r>
            <w:r w:rsidRPr="001C4667">
              <w:rPr>
                <w:b/>
              </w:rPr>
              <w:t>вищої освіти</w:t>
            </w:r>
            <w:r w:rsidRPr="001C4667">
              <w:t xml:space="preserve"> допускає до складання кваліфікаційного іспиту осіб, які здобувають ступінь фахової передвищої або вищої освіти, за умови відсутності в них академічної заборгованості.</w:t>
            </w:r>
          </w:p>
        </w:tc>
        <w:tc>
          <w:tcPr>
            <w:tcW w:w="3119" w:type="dxa"/>
          </w:tcPr>
          <w:p w:rsidR="00B13ED6" w:rsidRPr="008809AC" w:rsidRDefault="00B13ED6" w:rsidP="00080BA5">
            <w:pPr>
              <w:pStyle w:val="af3"/>
              <w:spacing w:after="0"/>
              <w:jc w:val="both"/>
              <w:rPr>
                <w:color w:val="00B050"/>
              </w:rPr>
            </w:pPr>
            <w:r w:rsidRPr="008809AC">
              <w:rPr>
                <w:color w:val="00B050"/>
              </w:rPr>
              <w:t>ВРАХОВАНО</w:t>
            </w:r>
          </w:p>
          <w:p w:rsidR="00B13ED6" w:rsidRPr="003F16F0" w:rsidRDefault="00B13ED6" w:rsidP="00080BA5">
            <w:pPr>
              <w:pStyle w:val="af3"/>
              <w:spacing w:before="0" w:beforeAutospacing="0" w:after="0" w:afterAutospacing="0"/>
              <w:jc w:val="both"/>
            </w:pPr>
            <w:r w:rsidRPr="008809AC">
              <w:t xml:space="preserve">9. Заклад </w:t>
            </w:r>
            <w:r w:rsidRPr="008809AC">
              <w:rPr>
                <w:b/>
              </w:rPr>
              <w:t xml:space="preserve">фахової передвищої </w:t>
            </w:r>
            <w:r w:rsidRPr="008809AC">
              <w:t>або вищої освіти допускає до складання кваліфікаційного іспиту осіб, які здобувають ступінь фахової передвищої або вищої освіти, за умови відсутності в них академічної заборгованості.</w:t>
            </w:r>
          </w:p>
        </w:tc>
        <w:tc>
          <w:tcPr>
            <w:tcW w:w="2262" w:type="dxa"/>
          </w:tcPr>
          <w:p w:rsidR="00B13ED6" w:rsidRPr="003F16F0" w:rsidRDefault="00B13ED6" w:rsidP="00080BA5">
            <w:pPr>
              <w:pStyle w:val="af3"/>
              <w:spacing w:after="0"/>
              <w:jc w:val="both"/>
            </w:pPr>
            <w:r w:rsidRPr="003F16F0">
              <w:t>Верхньодніпровський коледж Дніпровського державного аграрно-економічного університету</w:t>
            </w:r>
          </w:p>
          <w:p w:rsidR="00B13ED6" w:rsidRPr="003F16F0" w:rsidRDefault="00B13ED6" w:rsidP="00080BA5">
            <w:pPr>
              <w:pStyle w:val="af3"/>
              <w:spacing w:before="0" w:beforeAutospacing="0" w:after="0" w:afterAutospacing="0"/>
              <w:jc w:val="both"/>
            </w:pPr>
            <w:r w:rsidRPr="003F16F0">
              <w:t>info@vkddaeu.dp.ua</w:t>
            </w:r>
          </w:p>
        </w:tc>
      </w:tr>
      <w:tr w:rsidR="00B13ED6" w:rsidRPr="003F16F0" w:rsidTr="00B13ED6">
        <w:tc>
          <w:tcPr>
            <w:tcW w:w="534" w:type="dxa"/>
          </w:tcPr>
          <w:p w:rsidR="00B13ED6" w:rsidRPr="00F449E4" w:rsidRDefault="00B13ED6" w:rsidP="00080BA5">
            <w:pPr>
              <w:pStyle w:val="af3"/>
              <w:spacing w:before="0" w:beforeAutospacing="0" w:after="0" w:afterAutospacing="0"/>
              <w:jc w:val="both"/>
              <w:rPr>
                <w:lang w:val="en-US"/>
              </w:rPr>
            </w:pPr>
            <w:r>
              <w:rPr>
                <w:lang w:val="en-US"/>
              </w:rPr>
              <w:t>44</w:t>
            </w:r>
          </w:p>
        </w:tc>
        <w:tc>
          <w:tcPr>
            <w:tcW w:w="3119" w:type="dxa"/>
          </w:tcPr>
          <w:p w:rsidR="00B13ED6" w:rsidRPr="003E4428" w:rsidRDefault="00B13ED6" w:rsidP="00080BA5">
            <w:pPr>
              <w:pStyle w:val="af3"/>
              <w:spacing w:before="0" w:beforeAutospacing="0" w:after="0" w:afterAutospacing="0"/>
              <w:jc w:val="both"/>
            </w:pPr>
          </w:p>
        </w:tc>
        <w:tc>
          <w:tcPr>
            <w:tcW w:w="3119" w:type="dxa"/>
          </w:tcPr>
          <w:p w:rsidR="00B13ED6" w:rsidRPr="003F16F0" w:rsidRDefault="00B13ED6" w:rsidP="00080BA5">
            <w:pPr>
              <w:pStyle w:val="af3"/>
              <w:spacing w:before="0" w:beforeAutospacing="0" w:after="0" w:afterAutospacing="0"/>
              <w:jc w:val="both"/>
            </w:pPr>
          </w:p>
        </w:tc>
        <w:tc>
          <w:tcPr>
            <w:tcW w:w="3119" w:type="dxa"/>
          </w:tcPr>
          <w:p w:rsidR="00B13ED6" w:rsidRPr="003F16F0" w:rsidRDefault="00B13ED6" w:rsidP="00080BA5">
            <w:pPr>
              <w:rPr>
                <w:rFonts w:ascii="Times New Roman" w:hAnsi="Times New Roman" w:cs="Times New Roman"/>
                <w:b/>
                <w:i/>
                <w:color w:val="000000"/>
                <w:sz w:val="24"/>
                <w:szCs w:val="24"/>
              </w:rPr>
            </w:pPr>
            <w:r w:rsidRPr="003F16F0">
              <w:rPr>
                <w:rFonts w:ascii="Times New Roman" w:hAnsi="Times New Roman" w:cs="Times New Roman"/>
                <w:b/>
                <w:i/>
                <w:color w:val="000000"/>
                <w:sz w:val="24"/>
                <w:szCs w:val="24"/>
              </w:rPr>
              <w:t>Концептуальні зауваження</w:t>
            </w:r>
          </w:p>
          <w:p w:rsidR="00B13ED6" w:rsidRPr="003F16F0" w:rsidRDefault="00B13ED6" w:rsidP="00080BA5">
            <w:pPr>
              <w:rPr>
                <w:rFonts w:ascii="Times New Roman" w:hAnsi="Times New Roman" w:cs="Times New Roman"/>
                <w:color w:val="000000"/>
                <w:sz w:val="24"/>
                <w:szCs w:val="24"/>
              </w:rPr>
            </w:pPr>
          </w:p>
          <w:p w:rsidR="00B13ED6" w:rsidRPr="003F16F0" w:rsidRDefault="00B13ED6"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 xml:space="preserve">Теперішня редакція проєкту Порядку не передбачає присвоєння випускнику, який успішно склав ЄДКІ, професійної кваліфікації та його допуск до професійної діяльності. У такому випадку ЄДКІ, </w:t>
            </w:r>
            <w:r w:rsidRPr="003F16F0">
              <w:rPr>
                <w:rFonts w:ascii="Times New Roman" w:hAnsi="Times New Roman" w:cs="Times New Roman"/>
                <w:color w:val="000000"/>
                <w:sz w:val="24"/>
                <w:szCs w:val="24"/>
              </w:rPr>
              <w:lastRenderedPageBreak/>
              <w:t xml:space="preserve">який відповідно до п. 4 Порядку має на меті перевірку здатності випускника до професійної діяльності, не має логічного завершення. </w:t>
            </w:r>
          </w:p>
          <w:p w:rsidR="00B13ED6" w:rsidRPr="003F16F0" w:rsidRDefault="00B13ED6"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 xml:space="preserve">Так, у окремих випадках випускник все одно буде повинен підтверджувати свою професійну компетентність у організації, яка регулює допуск до професійної діяльності за певною професією. </w:t>
            </w:r>
          </w:p>
          <w:p w:rsidR="00B13ED6" w:rsidRPr="003F16F0" w:rsidRDefault="00B13ED6"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 xml:space="preserve">Наприклад, у випадку підготовки осіб командного складу морських суден (спеціальність 271) випускник для допуску до професійної діяльності повинен буде додатково підтверджувати свою професійну компетентність у Державній кваліфікаційній комісії МІУ. Теперішня редакція проєкту Порядку не передбачає можливості поєднання функцій ЄДКІ та ДКК. </w:t>
            </w:r>
          </w:p>
          <w:p w:rsidR="00B13ED6" w:rsidRPr="003F16F0" w:rsidRDefault="00B13ED6"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 xml:space="preserve">Водночас, в обох випадках маємо державний кваліфікаційний іспит!, а </w:t>
            </w:r>
            <w:r w:rsidRPr="003F16F0">
              <w:rPr>
                <w:rFonts w:ascii="Times New Roman" w:hAnsi="Times New Roman" w:cs="Times New Roman"/>
                <w:color w:val="000000"/>
                <w:sz w:val="24"/>
                <w:szCs w:val="24"/>
              </w:rPr>
              <w:lastRenderedPageBreak/>
              <w:t>МІУ визначено у тексті проєкту Порядку як відповідальний (за ЄДКІ!) державний орган.</w:t>
            </w:r>
          </w:p>
          <w:p w:rsidR="00B13ED6" w:rsidRPr="003F16F0" w:rsidRDefault="00B13ED6"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 xml:space="preserve">З іншого боку, протягом десятиліть (і навіть зараз!) «випускна» атестація у морських закладах вищої освіти поєднується із засіданням державних кваліфікаційних комісій МІУ, під час якого випускнику може бути присвоєне звання особи командного складу морських суден.   </w:t>
            </w:r>
          </w:p>
          <w:p w:rsidR="00B13ED6" w:rsidRPr="003F16F0" w:rsidRDefault="00B13ED6"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Таким чином, теперішня редакція проєкту ЄДКІ може створити додаткове навантаження на здобувачів та заклади освіти, але при цьому не вирішує питання допуску випускників до професійної діяльності (не веде до професійної сертифікації). У такому випадку ЄДКІ, як мінімум – у сфері підготовки осіб командного складу морських суден, просто не буде мати сенсу!</w:t>
            </w:r>
          </w:p>
          <w:p w:rsidR="00B13ED6" w:rsidRPr="003F16F0" w:rsidRDefault="00B13ED6" w:rsidP="00080BA5">
            <w:pPr>
              <w:rPr>
                <w:rFonts w:ascii="Times New Roman" w:hAnsi="Times New Roman" w:cs="Times New Roman"/>
                <w:color w:val="000000"/>
                <w:sz w:val="24"/>
                <w:szCs w:val="24"/>
              </w:rPr>
            </w:pPr>
          </w:p>
          <w:p w:rsidR="00B13ED6" w:rsidRPr="003F16F0" w:rsidRDefault="00B13ED6"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Пропозиція:</w:t>
            </w:r>
          </w:p>
          <w:p w:rsidR="00B13ED6" w:rsidRPr="003F16F0" w:rsidRDefault="00B13ED6"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Доповнити п. 9 абзацом:</w:t>
            </w:r>
          </w:p>
          <w:p w:rsidR="00B13ED6" w:rsidRPr="003F16F0" w:rsidRDefault="00B13ED6" w:rsidP="00080BA5">
            <w:pPr>
              <w:rPr>
                <w:rFonts w:ascii="Times New Roman" w:hAnsi="Times New Roman" w:cs="Times New Roman"/>
                <w:color w:val="00B050"/>
                <w:sz w:val="24"/>
                <w:szCs w:val="24"/>
              </w:rPr>
            </w:pPr>
            <w:r w:rsidRPr="003F16F0">
              <w:rPr>
                <w:rFonts w:ascii="Times New Roman" w:hAnsi="Times New Roman" w:cs="Times New Roman"/>
                <w:color w:val="00B050"/>
                <w:sz w:val="24"/>
                <w:szCs w:val="24"/>
              </w:rPr>
              <w:lastRenderedPageBreak/>
              <w:t xml:space="preserve">Для освітніх програм, за якими здійснюється підготовка фахівців для професій, які передбачають обов’язкову державну сертифікацію (дипломування) фахівців, </w:t>
            </w:r>
            <w:r w:rsidRPr="003F16F0">
              <w:rPr>
                <w:rFonts w:ascii="Times New Roman" w:eastAsia="Times New Roman" w:hAnsi="Times New Roman" w:cs="Times New Roman"/>
                <w:color w:val="00B050"/>
                <w:sz w:val="24"/>
                <w:szCs w:val="24"/>
                <w:lang w:eastAsia="ru-RU"/>
              </w:rPr>
              <w:t xml:space="preserve">успішне складання єдиного державного кваліфікаційного іспиту є підставою для присвоєння особі відповідної професійної кваліфікації </w:t>
            </w:r>
            <w:r w:rsidRPr="003F16F0">
              <w:rPr>
                <w:rFonts w:ascii="Times New Roman" w:hAnsi="Times New Roman" w:cs="Times New Roman"/>
                <w:color w:val="00B050"/>
                <w:sz w:val="24"/>
                <w:szCs w:val="24"/>
              </w:rPr>
              <w:t>(</w:t>
            </w:r>
            <w:r w:rsidRPr="003F16F0">
              <w:rPr>
                <w:rFonts w:ascii="Times New Roman" w:eastAsia="Times New Roman" w:hAnsi="Times New Roman" w:cs="Times New Roman"/>
                <w:color w:val="00B050"/>
                <w:sz w:val="24"/>
                <w:szCs w:val="24"/>
                <w:lang w:eastAsia="ru-RU"/>
              </w:rPr>
              <w:t xml:space="preserve">звання, класу, розряду, категорії, рангу тощо) на безоплатній основі за умови виконання усіх вимог, передбачених відповідним </w:t>
            </w:r>
            <w:r w:rsidRPr="003F16F0">
              <w:rPr>
                <w:rFonts w:ascii="Times New Roman" w:eastAsia="Times New Roman" w:hAnsi="Times New Roman" w:cs="Times New Roman"/>
                <w:i/>
                <w:color w:val="00B050"/>
                <w:sz w:val="24"/>
                <w:szCs w:val="24"/>
                <w:lang w:eastAsia="ru-RU"/>
              </w:rPr>
              <w:t>порядком</w:t>
            </w:r>
            <w:r w:rsidRPr="003F16F0">
              <w:rPr>
                <w:rFonts w:ascii="Times New Roman" w:eastAsia="Times New Roman" w:hAnsi="Times New Roman" w:cs="Times New Roman"/>
                <w:color w:val="00B050"/>
                <w:sz w:val="24"/>
                <w:szCs w:val="24"/>
                <w:lang w:eastAsia="ru-RU"/>
              </w:rPr>
              <w:t xml:space="preserve"> / </w:t>
            </w:r>
            <w:r w:rsidRPr="003F16F0">
              <w:rPr>
                <w:rFonts w:ascii="Times New Roman" w:eastAsia="Times New Roman" w:hAnsi="Times New Roman" w:cs="Times New Roman"/>
                <w:i/>
                <w:color w:val="00B050"/>
                <w:sz w:val="24"/>
                <w:szCs w:val="24"/>
                <w:lang w:eastAsia="ru-RU"/>
              </w:rPr>
              <w:t>стандартом</w:t>
            </w:r>
            <w:r w:rsidRPr="003F16F0">
              <w:rPr>
                <w:rFonts w:ascii="Times New Roman" w:eastAsia="Times New Roman" w:hAnsi="Times New Roman" w:cs="Times New Roman"/>
                <w:color w:val="00B050"/>
                <w:sz w:val="24"/>
                <w:szCs w:val="24"/>
                <w:lang w:eastAsia="ru-RU"/>
              </w:rPr>
              <w:t xml:space="preserve"> сертифікації </w:t>
            </w:r>
            <w:r w:rsidRPr="003F16F0">
              <w:rPr>
                <w:rFonts w:ascii="Times New Roman" w:hAnsi="Times New Roman" w:cs="Times New Roman"/>
                <w:color w:val="00B050"/>
                <w:sz w:val="24"/>
                <w:szCs w:val="24"/>
              </w:rPr>
              <w:t xml:space="preserve">(дипломування). У таких випадках </w:t>
            </w:r>
            <w:r w:rsidRPr="003F16F0">
              <w:rPr>
                <w:rFonts w:ascii="Times New Roman" w:eastAsia="Times New Roman" w:hAnsi="Times New Roman" w:cs="Times New Roman"/>
                <w:color w:val="00B050"/>
                <w:sz w:val="24"/>
                <w:szCs w:val="24"/>
                <w:lang w:eastAsia="ru-RU"/>
              </w:rPr>
              <w:t>відповідальний державний орган забезпечує видачу особі відповідного сертифікату (свідоцтва, диплома тощо)</w:t>
            </w:r>
            <w:r w:rsidRPr="003F16F0">
              <w:rPr>
                <w:rFonts w:ascii="Times New Roman" w:hAnsi="Times New Roman" w:cs="Times New Roman"/>
                <w:color w:val="00B050"/>
                <w:sz w:val="24"/>
                <w:szCs w:val="24"/>
              </w:rPr>
              <w:t xml:space="preserve">, що надає право обіймати певні посади за відповідною професією.   </w:t>
            </w:r>
          </w:p>
          <w:p w:rsidR="00B13ED6" w:rsidRPr="003F16F0" w:rsidRDefault="00B13ED6"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 xml:space="preserve">(можливе обговорення та уточнення редакції) </w:t>
            </w:r>
          </w:p>
          <w:p w:rsidR="00B13ED6" w:rsidRPr="003F16F0" w:rsidRDefault="00B13ED6" w:rsidP="00080BA5">
            <w:pPr>
              <w:rPr>
                <w:rFonts w:ascii="Times New Roman" w:hAnsi="Times New Roman" w:cs="Times New Roman"/>
                <w:sz w:val="24"/>
                <w:szCs w:val="24"/>
              </w:rPr>
            </w:pPr>
          </w:p>
          <w:p w:rsidR="00B13ED6" w:rsidRPr="003F16F0" w:rsidRDefault="00B13ED6" w:rsidP="00080BA5">
            <w:pPr>
              <w:rPr>
                <w:rFonts w:ascii="Times New Roman" w:hAnsi="Times New Roman" w:cs="Times New Roman"/>
                <w:sz w:val="24"/>
                <w:szCs w:val="24"/>
              </w:rPr>
            </w:pPr>
            <w:r w:rsidRPr="003F16F0">
              <w:rPr>
                <w:rFonts w:ascii="Times New Roman" w:hAnsi="Times New Roman" w:cs="Times New Roman"/>
                <w:sz w:val="24"/>
                <w:szCs w:val="24"/>
              </w:rPr>
              <w:t>або (дуже спеціалізовано!) :</w:t>
            </w:r>
          </w:p>
          <w:p w:rsidR="00B13ED6" w:rsidRPr="003F16F0" w:rsidRDefault="00B13ED6" w:rsidP="00080BA5">
            <w:pPr>
              <w:rPr>
                <w:rFonts w:ascii="Times New Roman" w:hAnsi="Times New Roman" w:cs="Times New Roman"/>
                <w:sz w:val="24"/>
                <w:szCs w:val="24"/>
              </w:rPr>
            </w:pPr>
          </w:p>
          <w:p w:rsidR="00B13ED6" w:rsidRPr="003F16F0" w:rsidRDefault="00B13ED6" w:rsidP="00080BA5">
            <w:pPr>
              <w:rPr>
                <w:rFonts w:ascii="Times New Roman" w:eastAsia="Times New Roman" w:hAnsi="Times New Roman" w:cs="Times New Roman"/>
                <w:color w:val="00B050"/>
                <w:sz w:val="24"/>
                <w:szCs w:val="24"/>
                <w:lang w:eastAsia="ru-RU"/>
              </w:rPr>
            </w:pPr>
            <w:r w:rsidRPr="003F16F0">
              <w:rPr>
                <w:rFonts w:ascii="Times New Roman" w:hAnsi="Times New Roman" w:cs="Times New Roman"/>
                <w:color w:val="00B050"/>
                <w:sz w:val="24"/>
                <w:szCs w:val="24"/>
              </w:rPr>
              <w:lastRenderedPageBreak/>
              <w:t>Для освітніх програм, за якими здійснюється підготовка членів екіпажів морських та річкових суден,</w:t>
            </w:r>
            <w:r w:rsidRPr="003F16F0">
              <w:rPr>
                <w:rFonts w:ascii="Times New Roman" w:eastAsia="Times New Roman" w:hAnsi="Times New Roman" w:cs="Times New Roman"/>
                <w:color w:val="00B050"/>
                <w:sz w:val="24"/>
                <w:szCs w:val="24"/>
                <w:lang w:eastAsia="ru-RU"/>
              </w:rPr>
              <w:t xml:space="preserve"> успішне складання Єдиного державного кваліфікаційного іспиту є підставою для безоплатного присвоєння особі відповідного звання (професійної кваліфікації), що надає право займати певні посади на суднах, за умови виконання усіх вимог, передбачених відповідним </w:t>
            </w:r>
            <w:r w:rsidRPr="003F16F0">
              <w:rPr>
                <w:rFonts w:ascii="Times New Roman" w:eastAsia="Times New Roman" w:hAnsi="Times New Roman" w:cs="Times New Roman"/>
                <w:i/>
                <w:color w:val="00B050"/>
                <w:sz w:val="24"/>
                <w:szCs w:val="24"/>
                <w:lang w:eastAsia="ru-RU"/>
              </w:rPr>
              <w:t>порядком</w:t>
            </w:r>
            <w:r w:rsidRPr="003F16F0">
              <w:rPr>
                <w:rFonts w:ascii="Times New Roman" w:eastAsia="Times New Roman" w:hAnsi="Times New Roman" w:cs="Times New Roman"/>
                <w:color w:val="00B050"/>
                <w:sz w:val="24"/>
                <w:szCs w:val="24"/>
                <w:lang w:eastAsia="ru-RU"/>
              </w:rPr>
              <w:t xml:space="preserve"> </w:t>
            </w:r>
            <w:r w:rsidRPr="003F16F0">
              <w:rPr>
                <w:rFonts w:ascii="Times New Roman" w:eastAsia="Times New Roman" w:hAnsi="Times New Roman" w:cs="Times New Roman"/>
                <w:i/>
                <w:color w:val="00B050"/>
                <w:sz w:val="24"/>
                <w:szCs w:val="24"/>
                <w:lang w:eastAsia="ru-RU"/>
              </w:rPr>
              <w:t>присвоєння звань</w:t>
            </w:r>
            <w:r w:rsidRPr="003F16F0">
              <w:rPr>
                <w:rFonts w:ascii="Times New Roman" w:eastAsia="Times New Roman" w:hAnsi="Times New Roman" w:cs="Times New Roman"/>
                <w:color w:val="00B050"/>
                <w:sz w:val="24"/>
                <w:szCs w:val="24"/>
                <w:lang w:eastAsia="ru-RU"/>
              </w:rPr>
              <w:t xml:space="preserve"> / </w:t>
            </w:r>
            <w:r w:rsidRPr="003F16F0">
              <w:rPr>
                <w:rFonts w:ascii="Times New Roman" w:eastAsia="Times New Roman" w:hAnsi="Times New Roman" w:cs="Times New Roman"/>
                <w:i/>
                <w:color w:val="00B050"/>
                <w:sz w:val="24"/>
                <w:szCs w:val="24"/>
                <w:lang w:eastAsia="ru-RU"/>
              </w:rPr>
              <w:t xml:space="preserve">порядком сертифікації </w:t>
            </w:r>
            <w:r w:rsidRPr="003F16F0">
              <w:rPr>
                <w:rFonts w:ascii="Times New Roman" w:hAnsi="Times New Roman" w:cs="Times New Roman"/>
                <w:i/>
                <w:color w:val="00B050"/>
                <w:sz w:val="24"/>
                <w:szCs w:val="24"/>
              </w:rPr>
              <w:t>(дипломування)</w:t>
            </w:r>
            <w:r w:rsidRPr="003F16F0">
              <w:rPr>
                <w:rFonts w:ascii="Times New Roman" w:hAnsi="Times New Roman" w:cs="Times New Roman"/>
                <w:color w:val="00B050"/>
                <w:sz w:val="24"/>
                <w:szCs w:val="24"/>
              </w:rPr>
              <w:t xml:space="preserve">.   </w:t>
            </w:r>
          </w:p>
          <w:p w:rsidR="00B13ED6" w:rsidRPr="003F16F0" w:rsidRDefault="00B13ED6" w:rsidP="00080BA5">
            <w:pPr>
              <w:rPr>
                <w:rFonts w:ascii="Times New Roman" w:hAnsi="Times New Roman" w:cs="Times New Roman"/>
                <w:sz w:val="24"/>
                <w:szCs w:val="24"/>
              </w:rPr>
            </w:pPr>
            <w:r w:rsidRPr="003F16F0">
              <w:rPr>
                <w:rFonts w:ascii="Times New Roman" w:hAnsi="Times New Roman" w:cs="Times New Roman"/>
                <w:color w:val="00B050"/>
                <w:sz w:val="24"/>
                <w:szCs w:val="24"/>
              </w:rPr>
              <w:t xml:space="preserve">У таких випадках </w:t>
            </w:r>
            <w:r w:rsidRPr="003F16F0">
              <w:rPr>
                <w:rFonts w:ascii="Times New Roman" w:eastAsia="Times New Roman" w:hAnsi="Times New Roman" w:cs="Times New Roman"/>
                <w:color w:val="00B050"/>
                <w:sz w:val="24"/>
                <w:szCs w:val="24"/>
                <w:lang w:eastAsia="ru-RU"/>
              </w:rPr>
              <w:t>відповідальний державний орган (МІУ) забезпечує видачу особі сертифікату (диплома, свідоцтва тощо)</w:t>
            </w:r>
            <w:r w:rsidRPr="003F16F0">
              <w:rPr>
                <w:rFonts w:ascii="Times New Roman" w:hAnsi="Times New Roman" w:cs="Times New Roman"/>
                <w:color w:val="00B050"/>
                <w:sz w:val="24"/>
                <w:szCs w:val="24"/>
              </w:rPr>
              <w:t xml:space="preserve">, що надає право займати </w:t>
            </w:r>
            <w:r w:rsidRPr="003F16F0">
              <w:rPr>
                <w:rFonts w:ascii="Times New Roman" w:eastAsia="Times New Roman" w:hAnsi="Times New Roman" w:cs="Times New Roman"/>
                <w:color w:val="00B050"/>
                <w:sz w:val="24"/>
                <w:szCs w:val="24"/>
                <w:lang w:eastAsia="ru-RU"/>
              </w:rPr>
              <w:t>відповідні посади на суднах.</w:t>
            </w:r>
            <w:r w:rsidRPr="003F16F0">
              <w:rPr>
                <w:rFonts w:ascii="Times New Roman" w:eastAsia="Times New Roman" w:hAnsi="Times New Roman" w:cs="Times New Roman"/>
                <w:color w:val="FF0000"/>
                <w:sz w:val="24"/>
                <w:szCs w:val="24"/>
                <w:lang w:eastAsia="ru-RU"/>
              </w:rPr>
              <w:t xml:space="preserve"> </w:t>
            </w:r>
            <w:r w:rsidRPr="003F16F0">
              <w:rPr>
                <w:rFonts w:ascii="Times New Roman" w:hAnsi="Times New Roman" w:cs="Times New Roman"/>
                <w:color w:val="FF0000"/>
                <w:sz w:val="24"/>
                <w:szCs w:val="24"/>
              </w:rPr>
              <w:t xml:space="preserve"> </w:t>
            </w:r>
          </w:p>
          <w:p w:rsidR="00B13ED6" w:rsidRPr="003F16F0" w:rsidRDefault="00B13ED6" w:rsidP="00080BA5">
            <w:pPr>
              <w:rPr>
                <w:rFonts w:ascii="Times New Roman" w:hAnsi="Times New Roman" w:cs="Times New Roman"/>
                <w:color w:val="000000"/>
                <w:sz w:val="24"/>
                <w:szCs w:val="24"/>
              </w:rPr>
            </w:pPr>
            <w:r w:rsidRPr="003F16F0">
              <w:rPr>
                <w:rFonts w:ascii="Times New Roman" w:hAnsi="Times New Roman" w:cs="Times New Roman"/>
                <w:color w:val="000000"/>
                <w:sz w:val="24"/>
                <w:szCs w:val="24"/>
              </w:rPr>
              <w:t xml:space="preserve">(можливе обговорення та уточнення редакції) </w:t>
            </w:r>
          </w:p>
          <w:p w:rsidR="00B13ED6" w:rsidRPr="003F16F0" w:rsidRDefault="00B13ED6" w:rsidP="00080BA5">
            <w:pPr>
              <w:pStyle w:val="af3"/>
              <w:spacing w:before="0" w:beforeAutospacing="0" w:after="0" w:afterAutospacing="0"/>
              <w:jc w:val="both"/>
            </w:pPr>
          </w:p>
        </w:tc>
        <w:tc>
          <w:tcPr>
            <w:tcW w:w="3119" w:type="dxa"/>
          </w:tcPr>
          <w:p w:rsidR="001C4667" w:rsidRPr="008809AC" w:rsidRDefault="001C4667" w:rsidP="001C4667">
            <w:pPr>
              <w:pStyle w:val="af3"/>
              <w:spacing w:after="0"/>
              <w:jc w:val="both"/>
              <w:rPr>
                <w:color w:val="00B050"/>
              </w:rPr>
            </w:pPr>
            <w:r w:rsidRPr="008809AC">
              <w:rPr>
                <w:color w:val="00B050"/>
              </w:rPr>
              <w:lastRenderedPageBreak/>
              <w:t>ВРАХОВАНО</w:t>
            </w:r>
            <w:r>
              <w:rPr>
                <w:color w:val="00B050"/>
              </w:rPr>
              <w:t xml:space="preserve"> В РЕДАКЦІЇ:</w:t>
            </w:r>
          </w:p>
          <w:p w:rsidR="00B13ED6" w:rsidRPr="001C4667" w:rsidRDefault="001C4667" w:rsidP="00080BA5">
            <w:pPr>
              <w:pStyle w:val="af3"/>
              <w:spacing w:after="0"/>
              <w:jc w:val="both"/>
            </w:pPr>
            <w:r w:rsidRPr="001C4667">
              <w:rPr>
                <w:szCs w:val="28"/>
              </w:rPr>
              <w:t xml:space="preserve">За рішенням органу, відповідального за присвоєння професійної кваліфікації в певній галузі, результати кваліфікаційного іспиту можуть визнаватися як підстава для присвоєння </w:t>
            </w:r>
            <w:r w:rsidRPr="001C4667">
              <w:rPr>
                <w:szCs w:val="28"/>
              </w:rPr>
              <w:lastRenderedPageBreak/>
              <w:t>відповідної професійної кваліфікації</w:t>
            </w:r>
            <w:r w:rsidRPr="001C4667">
              <w:rPr>
                <w:szCs w:val="28"/>
              </w:rPr>
              <w:t>.</w:t>
            </w:r>
          </w:p>
        </w:tc>
        <w:tc>
          <w:tcPr>
            <w:tcW w:w="2262" w:type="dxa"/>
          </w:tcPr>
          <w:p w:rsidR="00B13ED6" w:rsidRPr="003F16F0" w:rsidRDefault="00B13ED6" w:rsidP="00080BA5">
            <w:pPr>
              <w:pStyle w:val="af3"/>
              <w:spacing w:before="0" w:beforeAutospacing="0" w:after="0" w:afterAutospacing="0"/>
              <w:jc w:val="both"/>
            </w:pPr>
            <w:r w:rsidRPr="003F16F0">
              <w:lastRenderedPageBreak/>
              <w:t xml:space="preserve">Захарченко В.М., </w:t>
            </w:r>
            <w:r w:rsidRPr="003F16F0">
              <w:rPr>
                <w:color w:val="333333"/>
                <w:shd w:val="clear" w:color="auto" w:fill="FFFFFF"/>
              </w:rPr>
              <w:t>проректор з науково-педагогічної роботи НУ «Одеська морська академія»</w:t>
            </w:r>
          </w:p>
          <w:p w:rsidR="00B13ED6" w:rsidRPr="003F16F0" w:rsidRDefault="00B13ED6" w:rsidP="00080BA5">
            <w:pPr>
              <w:pStyle w:val="af3"/>
              <w:spacing w:before="0" w:beforeAutospacing="0" w:after="0" w:afterAutospacing="0"/>
              <w:jc w:val="both"/>
            </w:pPr>
            <w:r w:rsidRPr="003F16F0">
              <w:t>zakharchenko.vadym@gmail.com</w:t>
            </w:r>
          </w:p>
        </w:tc>
      </w:tr>
      <w:tr w:rsidR="00B13ED6" w:rsidRPr="003F16F0" w:rsidTr="00B13ED6">
        <w:tc>
          <w:tcPr>
            <w:tcW w:w="534" w:type="dxa"/>
          </w:tcPr>
          <w:p w:rsidR="00B13ED6" w:rsidRPr="00F449E4" w:rsidRDefault="00B13ED6" w:rsidP="00080BA5">
            <w:pPr>
              <w:pStyle w:val="af3"/>
              <w:spacing w:before="0" w:beforeAutospacing="0" w:after="0" w:afterAutospacing="0"/>
              <w:jc w:val="both"/>
              <w:rPr>
                <w:lang w:val="en-US"/>
              </w:rPr>
            </w:pPr>
            <w:r>
              <w:rPr>
                <w:lang w:val="en-US"/>
              </w:rPr>
              <w:lastRenderedPageBreak/>
              <w:t>45</w:t>
            </w:r>
          </w:p>
        </w:tc>
        <w:tc>
          <w:tcPr>
            <w:tcW w:w="3119" w:type="dxa"/>
          </w:tcPr>
          <w:p w:rsidR="00B13ED6" w:rsidRPr="003E4428" w:rsidRDefault="00B13ED6" w:rsidP="00080BA5">
            <w:pPr>
              <w:pStyle w:val="af3"/>
              <w:spacing w:before="0" w:beforeAutospacing="0" w:after="0" w:afterAutospacing="0"/>
              <w:jc w:val="both"/>
            </w:pPr>
            <w:r w:rsidRPr="003E4428">
              <w:t xml:space="preserve">10. У разі неуспішного складання кваліфікаційного іспиту особа вважається такою, що не виконала </w:t>
            </w:r>
            <w:r w:rsidRPr="003E4428">
              <w:lastRenderedPageBreak/>
              <w:t>індивідуальний навчальний план та відраховується із закладу вищої освіти відповідно до пункту 4 частини першої статті 46 Закону України "Про вищу освіту" (крім осіб, зазначених в абзаці п'ятому цього пункту). Таку особу може бути поновлено на навчання для здобуття ступеня магістра за такою самою спеціальністю для однократного повторного складання кваліфікаційного іспиту.</w:t>
            </w:r>
          </w:p>
        </w:tc>
        <w:tc>
          <w:tcPr>
            <w:tcW w:w="3119" w:type="dxa"/>
          </w:tcPr>
          <w:p w:rsidR="00B13ED6" w:rsidRPr="003F16F0" w:rsidRDefault="00B13ED6" w:rsidP="001C4667">
            <w:pPr>
              <w:pStyle w:val="af3"/>
              <w:spacing w:before="0" w:beforeAutospacing="0" w:after="0" w:afterAutospacing="0"/>
              <w:jc w:val="both"/>
            </w:pPr>
            <w:r w:rsidRPr="003F16F0">
              <w:lastRenderedPageBreak/>
              <w:t xml:space="preserve">10. У разі неуспішного складання кваліфікаційного іспиту особа вважається такою, що не виконала </w:t>
            </w:r>
            <w:r w:rsidRPr="003F16F0">
              <w:lastRenderedPageBreak/>
              <w:t>індивідуальний навчальний план</w:t>
            </w:r>
            <w:r w:rsidRPr="003F16F0">
              <w:rPr>
                <w:b/>
              </w:rPr>
              <w:t>,</w:t>
            </w:r>
            <w:r w:rsidRPr="003F16F0">
              <w:t xml:space="preserve"> та відраховується із закладу </w:t>
            </w:r>
            <w:r w:rsidRPr="003F16F0">
              <w:rPr>
                <w:b/>
              </w:rPr>
              <w:t>фахової передвищої (</w:t>
            </w:r>
            <w:r w:rsidRPr="003F16F0">
              <w:t>вищої</w:t>
            </w:r>
            <w:r w:rsidRPr="003F16F0">
              <w:rPr>
                <w:b/>
              </w:rPr>
              <w:t>)</w:t>
            </w:r>
            <w:r w:rsidRPr="003F16F0">
              <w:t xml:space="preserve"> освіти відповідно до пункту 4 частини першої статті 46 Закону України «Про </w:t>
            </w:r>
            <w:r w:rsidRPr="003F16F0">
              <w:rPr>
                <w:color w:val="FF0000"/>
              </w:rPr>
              <w:t>вищу</w:t>
            </w:r>
            <w:r w:rsidRPr="003F16F0">
              <w:t xml:space="preserve"> освіту» (крім осіб, зазначених в абзаці п'ятому цього пункту). Таку особу може бути поновлено на навчання для здобуття ступеня </w:t>
            </w:r>
            <w:r w:rsidRPr="003F16F0">
              <w:rPr>
                <w:b/>
              </w:rPr>
              <w:t xml:space="preserve">фахової передвищої або </w:t>
            </w:r>
            <w:r w:rsidRPr="003F16F0">
              <w:t>вищої освіти за такою самою спеціальністю для однократного повторного складання кваліфікаційного іспиту.</w:t>
            </w:r>
            <w:r>
              <w:t xml:space="preserve"> </w:t>
            </w:r>
            <w:r w:rsidR="001C4667" w:rsidRPr="00D430A4">
              <w:rPr>
                <w:b/>
              </w:rPr>
              <w:t xml:space="preserve"> </w:t>
            </w:r>
            <w:r w:rsidR="001C4667" w:rsidRPr="00D430A4">
              <w:rPr>
                <w:b/>
              </w:rPr>
              <w:t>Строк, до якого здобувачі освіти можуть    повторно скласти  кваліфікаційний іспит, визначається відповідальними державними органами, але не може становити більш як один рік.</w:t>
            </w:r>
          </w:p>
        </w:tc>
        <w:tc>
          <w:tcPr>
            <w:tcW w:w="3119" w:type="dxa"/>
          </w:tcPr>
          <w:p w:rsidR="00B13ED6" w:rsidRDefault="00B13ED6" w:rsidP="00080BA5">
            <w:pPr>
              <w:pStyle w:val="af3"/>
              <w:widowControl w:val="0"/>
              <w:spacing w:before="0" w:beforeAutospacing="0" w:after="0" w:afterAutospacing="0"/>
              <w:jc w:val="both"/>
            </w:pPr>
            <w:r w:rsidRPr="003F16F0">
              <w:lastRenderedPageBreak/>
              <w:t xml:space="preserve">10. У разі неуспішного складання кваліфікаційного іспиту особа вважається такою, що не виконала </w:t>
            </w:r>
            <w:r w:rsidRPr="003F16F0">
              <w:lastRenderedPageBreak/>
              <w:t xml:space="preserve">індивідуальний навчальний план та відраховується із закладу фахової передвищої (вищої) освіти відповідно до </w:t>
            </w:r>
            <w:r w:rsidRPr="003F16F0">
              <w:rPr>
                <w:b/>
              </w:rPr>
              <w:t>пункту 4 частини першої статті 44 Закону України «Про фахову передвищу освіту»</w:t>
            </w:r>
            <w:r w:rsidRPr="003F16F0">
              <w:t xml:space="preserve"> </w:t>
            </w:r>
            <w:r w:rsidRPr="003F16F0">
              <w:rPr>
                <w:b/>
              </w:rPr>
              <w:t>або</w:t>
            </w:r>
            <w:r w:rsidRPr="003F16F0">
              <w:t xml:space="preserve"> </w:t>
            </w:r>
            <w:r w:rsidRPr="003F16F0">
              <w:rPr>
                <w:b/>
              </w:rPr>
              <w:t>пункту 4 частини першої статті 46 Закону України «Про вищу освіту»</w:t>
            </w:r>
            <w:r w:rsidRPr="003F16F0">
              <w:t xml:space="preserve"> (крім осіб, зазначених в абзаці п'ятому цього пункту). Таку особу може бути поновлено на навчання для здобуття ступеня фахової передвищої або вищої освіти за такою самою спеціальністю для однократного повторного складання кваліфікаційного іспиту.</w:t>
            </w:r>
          </w:p>
          <w:p w:rsidR="00B13ED6" w:rsidRDefault="00B13ED6" w:rsidP="00080BA5">
            <w:pPr>
              <w:pStyle w:val="af3"/>
              <w:widowControl w:val="0"/>
              <w:spacing w:before="0" w:beforeAutospacing="0" w:after="0" w:afterAutospacing="0"/>
              <w:jc w:val="both"/>
            </w:pPr>
          </w:p>
          <w:p w:rsidR="00B13ED6" w:rsidRDefault="00B13ED6" w:rsidP="00080BA5">
            <w:pPr>
              <w:pStyle w:val="af3"/>
              <w:widowControl w:val="0"/>
              <w:spacing w:before="0" w:beforeAutospacing="0" w:after="0" w:afterAutospacing="0"/>
              <w:jc w:val="both"/>
            </w:pPr>
          </w:p>
          <w:p w:rsidR="00B13ED6" w:rsidRDefault="00B13ED6" w:rsidP="00080BA5">
            <w:pPr>
              <w:pStyle w:val="af3"/>
              <w:widowControl w:val="0"/>
              <w:spacing w:before="0" w:beforeAutospacing="0" w:after="0" w:afterAutospacing="0"/>
              <w:jc w:val="both"/>
            </w:pPr>
          </w:p>
          <w:p w:rsidR="00B13ED6" w:rsidRDefault="00B13ED6" w:rsidP="00080BA5">
            <w:pPr>
              <w:pStyle w:val="af3"/>
              <w:widowControl w:val="0"/>
              <w:spacing w:before="0" w:beforeAutospacing="0" w:after="0" w:afterAutospacing="0"/>
              <w:jc w:val="both"/>
            </w:pPr>
          </w:p>
          <w:p w:rsidR="00B13ED6" w:rsidRDefault="00B13ED6" w:rsidP="00080BA5">
            <w:pPr>
              <w:pStyle w:val="af3"/>
              <w:widowControl w:val="0"/>
              <w:spacing w:before="0" w:beforeAutospacing="0" w:after="0" w:afterAutospacing="0"/>
              <w:jc w:val="both"/>
            </w:pPr>
          </w:p>
          <w:p w:rsidR="00B13ED6" w:rsidRDefault="00B13ED6" w:rsidP="00080BA5">
            <w:pPr>
              <w:pStyle w:val="af3"/>
              <w:widowControl w:val="0"/>
              <w:spacing w:before="0" w:beforeAutospacing="0" w:after="0" w:afterAutospacing="0"/>
              <w:jc w:val="both"/>
            </w:pPr>
          </w:p>
          <w:p w:rsidR="00B13ED6" w:rsidRDefault="00B13ED6" w:rsidP="00080BA5">
            <w:pPr>
              <w:pStyle w:val="af3"/>
              <w:widowControl w:val="0"/>
              <w:spacing w:before="0" w:beforeAutospacing="0" w:after="0" w:afterAutospacing="0"/>
              <w:jc w:val="both"/>
            </w:pPr>
          </w:p>
          <w:p w:rsidR="00B13ED6" w:rsidRDefault="00B13ED6" w:rsidP="00080BA5">
            <w:pPr>
              <w:pStyle w:val="af3"/>
              <w:widowControl w:val="0"/>
              <w:spacing w:before="0" w:beforeAutospacing="0" w:after="0" w:afterAutospacing="0"/>
              <w:jc w:val="both"/>
            </w:pPr>
          </w:p>
          <w:p w:rsidR="00B13ED6" w:rsidRDefault="00B13ED6" w:rsidP="00080BA5">
            <w:pPr>
              <w:pStyle w:val="af3"/>
              <w:widowControl w:val="0"/>
              <w:spacing w:before="0" w:beforeAutospacing="0" w:after="0" w:afterAutospacing="0"/>
              <w:jc w:val="both"/>
            </w:pPr>
          </w:p>
          <w:p w:rsidR="00B13ED6" w:rsidRDefault="00B13ED6" w:rsidP="00080BA5">
            <w:pPr>
              <w:pStyle w:val="af3"/>
              <w:widowControl w:val="0"/>
              <w:spacing w:before="0" w:beforeAutospacing="0" w:after="0" w:afterAutospacing="0"/>
              <w:jc w:val="both"/>
            </w:pPr>
          </w:p>
          <w:p w:rsidR="00B13ED6" w:rsidRDefault="00B13ED6" w:rsidP="00080BA5">
            <w:pPr>
              <w:pStyle w:val="af3"/>
              <w:widowControl w:val="0"/>
              <w:spacing w:before="0" w:beforeAutospacing="0" w:after="0" w:afterAutospacing="0"/>
              <w:jc w:val="both"/>
            </w:pPr>
          </w:p>
          <w:p w:rsidR="00B13ED6" w:rsidRDefault="00B13ED6" w:rsidP="00080BA5">
            <w:pPr>
              <w:pStyle w:val="af3"/>
              <w:widowControl w:val="0"/>
              <w:spacing w:before="0" w:beforeAutospacing="0" w:after="0" w:afterAutospacing="0"/>
              <w:jc w:val="both"/>
            </w:pPr>
          </w:p>
          <w:p w:rsidR="00B13ED6" w:rsidRDefault="00B13ED6" w:rsidP="00080BA5">
            <w:pPr>
              <w:pStyle w:val="af3"/>
              <w:widowControl w:val="0"/>
              <w:spacing w:before="0" w:beforeAutospacing="0" w:after="0" w:afterAutospacing="0"/>
              <w:jc w:val="both"/>
            </w:pPr>
            <w:r>
              <w:t>--------------------------</w:t>
            </w:r>
          </w:p>
          <w:p w:rsidR="00B13ED6" w:rsidRDefault="00B13ED6" w:rsidP="00080BA5">
            <w:pPr>
              <w:pStyle w:val="af3"/>
              <w:widowControl w:val="0"/>
              <w:spacing w:before="0" w:beforeAutospacing="0" w:after="0" w:afterAutospacing="0"/>
              <w:jc w:val="both"/>
            </w:pPr>
          </w:p>
          <w:p w:rsidR="00B13ED6" w:rsidRDefault="00B13ED6" w:rsidP="00080BA5">
            <w:pPr>
              <w:pStyle w:val="af3"/>
              <w:widowControl w:val="0"/>
              <w:spacing w:before="0" w:beforeAutospacing="0" w:after="0" w:afterAutospacing="0"/>
              <w:jc w:val="both"/>
              <w:rPr>
                <w:b/>
              </w:rPr>
            </w:pPr>
            <w:r w:rsidRPr="00FB01CB">
              <w:t>10. У разі неуспішного складання кваліфікаційного іспиту особа вважається такою, що не виконала індивідуальний навчальний план, та відраховується із закладу фахової передвищої (вищої) освіти відповідно до пункту 4 частини першої статті 46 Закону України «Про вищу освіту» (крім осіб, зазначених в абзаці п'ятому цього пункту). Таку особу може бути поновлено на навчання для здобуття ступеня фахової передвищої або вищої освіти за такою самою спеціальністю для однократного повторного складання кваліфікаційного іспиту</w:t>
            </w:r>
            <w:r>
              <w:t xml:space="preserve"> </w:t>
            </w:r>
            <w:r w:rsidRPr="00FB01CB">
              <w:rPr>
                <w:b/>
              </w:rPr>
              <w:t>протягом 3 місяців після завершення навчання.</w:t>
            </w:r>
          </w:p>
          <w:p w:rsidR="00B13ED6" w:rsidRDefault="00B13ED6" w:rsidP="00080BA5">
            <w:pPr>
              <w:pStyle w:val="af3"/>
              <w:widowControl w:val="0"/>
              <w:spacing w:before="0" w:beforeAutospacing="0" w:after="0" w:afterAutospacing="0"/>
              <w:jc w:val="both"/>
              <w:rPr>
                <w:b/>
              </w:rPr>
            </w:pPr>
          </w:p>
          <w:p w:rsidR="00B13ED6" w:rsidRDefault="00B13ED6" w:rsidP="00080BA5">
            <w:pPr>
              <w:pStyle w:val="af3"/>
              <w:widowControl w:val="0"/>
              <w:spacing w:before="0" w:beforeAutospacing="0" w:after="0" w:afterAutospacing="0"/>
              <w:jc w:val="both"/>
              <w:rPr>
                <w:b/>
              </w:rPr>
            </w:pPr>
            <w:r>
              <w:rPr>
                <w:b/>
              </w:rPr>
              <w:t>---------------------------</w:t>
            </w:r>
          </w:p>
          <w:p w:rsidR="00B13ED6" w:rsidRDefault="00B13ED6" w:rsidP="00080BA5">
            <w:pPr>
              <w:pStyle w:val="af3"/>
              <w:widowControl w:val="0"/>
              <w:spacing w:before="0" w:beforeAutospacing="0" w:after="0" w:afterAutospacing="0"/>
              <w:jc w:val="both"/>
              <w:rPr>
                <w:b/>
              </w:rPr>
            </w:pPr>
          </w:p>
          <w:p w:rsidR="00B13ED6" w:rsidRDefault="00B13ED6" w:rsidP="00080BA5">
            <w:pPr>
              <w:pStyle w:val="af3"/>
              <w:widowControl w:val="0"/>
              <w:spacing w:before="0" w:beforeAutospacing="0" w:after="0" w:afterAutospacing="0"/>
              <w:jc w:val="both"/>
            </w:pPr>
            <w:r>
              <w:t>Т</w:t>
            </w:r>
            <w:r w:rsidRPr="00DC6959">
              <w:t xml:space="preserve">аку особу може бути поновлено на навчання для здобуття ступеня фахової </w:t>
            </w:r>
            <w:r w:rsidRPr="00DC6959">
              <w:lastRenderedPageBreak/>
              <w:t xml:space="preserve">передвищої або вищої освіти за такою самою спеціальністю для однократного повторного складання кваліфікаційного іспиту </w:t>
            </w:r>
            <w:r w:rsidRPr="00DC6959">
              <w:rPr>
                <w:b/>
              </w:rPr>
              <w:t>протягом трьох років</w:t>
            </w:r>
            <w:r>
              <w:t>.</w:t>
            </w:r>
          </w:p>
          <w:p w:rsidR="00B13ED6" w:rsidRDefault="00B13ED6" w:rsidP="00080BA5">
            <w:pPr>
              <w:pStyle w:val="af3"/>
              <w:widowControl w:val="0"/>
              <w:spacing w:before="0" w:beforeAutospacing="0" w:after="0" w:afterAutospacing="0"/>
              <w:jc w:val="both"/>
            </w:pPr>
          </w:p>
          <w:p w:rsidR="00B13ED6" w:rsidRDefault="00B13ED6" w:rsidP="00080BA5">
            <w:pPr>
              <w:pStyle w:val="af3"/>
              <w:widowControl w:val="0"/>
              <w:spacing w:before="0" w:beforeAutospacing="0" w:after="0" w:afterAutospacing="0"/>
              <w:jc w:val="both"/>
            </w:pPr>
            <w:r>
              <w:t>-------------------------</w:t>
            </w:r>
          </w:p>
          <w:p w:rsidR="00B13ED6" w:rsidRDefault="00B13ED6" w:rsidP="00080BA5">
            <w:pPr>
              <w:pStyle w:val="af3"/>
              <w:widowControl w:val="0"/>
              <w:spacing w:before="0" w:beforeAutospacing="0" w:after="0" w:afterAutospacing="0"/>
              <w:jc w:val="both"/>
            </w:pPr>
          </w:p>
          <w:p w:rsidR="00B13ED6" w:rsidRPr="00C37492" w:rsidRDefault="00B13ED6" w:rsidP="00080BA5">
            <w:pPr>
              <w:pStyle w:val="af3"/>
              <w:widowControl w:val="0"/>
              <w:spacing w:before="0" w:beforeAutospacing="0" w:after="0" w:afterAutospacing="0"/>
              <w:jc w:val="both"/>
              <w:rPr>
                <w:i/>
              </w:rPr>
            </w:pPr>
            <w:r w:rsidRPr="00C37492">
              <w:rPr>
                <w:i/>
              </w:rPr>
              <w:t>Пропозиція:</w:t>
            </w:r>
          </w:p>
          <w:p w:rsidR="00B13ED6" w:rsidRPr="003F16F0" w:rsidRDefault="00B13ED6" w:rsidP="00080BA5">
            <w:pPr>
              <w:pStyle w:val="af3"/>
              <w:spacing w:before="0" w:beforeAutospacing="0" w:after="0" w:afterAutospacing="0"/>
              <w:jc w:val="both"/>
            </w:pPr>
            <w:r>
              <w:t>пропонуємо врегулювати питання притягнення до академічної відповідальності та закріпити в даному акті цей аспект.</w:t>
            </w:r>
          </w:p>
        </w:tc>
        <w:tc>
          <w:tcPr>
            <w:tcW w:w="3119" w:type="dxa"/>
          </w:tcPr>
          <w:p w:rsidR="00B13ED6" w:rsidRPr="008809AC" w:rsidRDefault="00B13ED6" w:rsidP="00080BA5">
            <w:pPr>
              <w:pStyle w:val="af3"/>
              <w:spacing w:after="0"/>
              <w:jc w:val="both"/>
              <w:rPr>
                <w:color w:val="00B050"/>
              </w:rPr>
            </w:pPr>
            <w:r w:rsidRPr="008809AC">
              <w:rPr>
                <w:color w:val="00B050"/>
              </w:rPr>
              <w:lastRenderedPageBreak/>
              <w:t>ВРАХОВАНО</w:t>
            </w:r>
          </w:p>
          <w:p w:rsidR="00B13ED6" w:rsidRDefault="00B13ED6" w:rsidP="00080BA5">
            <w:pPr>
              <w:pStyle w:val="af3"/>
              <w:spacing w:after="0"/>
              <w:jc w:val="both"/>
            </w:pPr>
            <w:r w:rsidRPr="003F16F0">
              <w:t xml:space="preserve">10. У разі неуспішного складання кваліфікаційного </w:t>
            </w:r>
            <w:r w:rsidRPr="003F16F0">
              <w:lastRenderedPageBreak/>
              <w:t xml:space="preserve">іспиту особа вважається такою, що не виконала індивідуальний навчальний план та відраховується із закладу </w:t>
            </w:r>
            <w:r w:rsidRPr="00617C61">
              <w:rPr>
                <w:b/>
              </w:rPr>
              <w:t>фахової передвищої</w:t>
            </w:r>
            <w:r w:rsidRPr="003F16F0">
              <w:t xml:space="preserve"> </w:t>
            </w:r>
            <w:r w:rsidRPr="00617C61">
              <w:rPr>
                <w:b/>
              </w:rPr>
              <w:t xml:space="preserve">освіти відповідно до </w:t>
            </w:r>
            <w:r w:rsidRPr="003F16F0">
              <w:rPr>
                <w:b/>
              </w:rPr>
              <w:t>пункту 4 частини першої статті 44 Закону України «Про фахову передвищу освіту»</w:t>
            </w:r>
            <w:r w:rsidRPr="003F16F0">
              <w:t xml:space="preserve"> </w:t>
            </w:r>
            <w:r w:rsidRPr="003F16F0">
              <w:rPr>
                <w:b/>
              </w:rPr>
              <w:t>або</w:t>
            </w:r>
            <w:r w:rsidRPr="003F16F0">
              <w:t xml:space="preserve"> </w:t>
            </w:r>
            <w:r>
              <w:t xml:space="preserve">закладу вищої освіти відповідно до </w:t>
            </w:r>
            <w:r w:rsidRPr="00617C61">
              <w:t>пункту 4 частини першої статті 46 Закону України «Про вищу освіту»</w:t>
            </w:r>
            <w:r w:rsidRPr="003F16F0">
              <w:t xml:space="preserve"> (крім осіб, зазначених в абзаці п'ятому цього пункту). Таку особу може бути поновлено на навчання для здобуття ступеня </w:t>
            </w:r>
            <w:r w:rsidRPr="00617C61">
              <w:rPr>
                <w:b/>
              </w:rPr>
              <w:t>фахової передвищої або вищої освіти</w:t>
            </w:r>
            <w:r w:rsidRPr="003F16F0">
              <w:t xml:space="preserve"> за такою самою спеціальністю для однократного повторного складання кваліфікаційного іспиту.</w:t>
            </w:r>
            <w:r>
              <w:t xml:space="preserve"> </w:t>
            </w:r>
          </w:p>
          <w:p w:rsidR="001C4667" w:rsidRDefault="001C4667" w:rsidP="00080BA5">
            <w:pPr>
              <w:pStyle w:val="af3"/>
              <w:spacing w:after="0"/>
              <w:jc w:val="both"/>
            </w:pPr>
          </w:p>
          <w:p w:rsidR="001C4667" w:rsidRDefault="001C4667" w:rsidP="00080BA5">
            <w:pPr>
              <w:pStyle w:val="af3"/>
              <w:spacing w:after="0"/>
              <w:jc w:val="both"/>
            </w:pPr>
          </w:p>
          <w:p w:rsidR="001C4667" w:rsidRDefault="001C4667" w:rsidP="00080BA5">
            <w:pPr>
              <w:pStyle w:val="af3"/>
              <w:spacing w:after="0"/>
              <w:jc w:val="both"/>
            </w:pPr>
          </w:p>
          <w:p w:rsidR="001C4667" w:rsidRPr="00D430A4" w:rsidRDefault="001C4667" w:rsidP="00080BA5">
            <w:pPr>
              <w:pStyle w:val="af3"/>
              <w:spacing w:after="0"/>
              <w:jc w:val="both"/>
            </w:pPr>
          </w:p>
          <w:p w:rsidR="00B13ED6" w:rsidRDefault="00B13ED6" w:rsidP="00080BA5">
            <w:pPr>
              <w:pStyle w:val="af3"/>
              <w:spacing w:after="0"/>
              <w:jc w:val="both"/>
            </w:pPr>
            <w:r w:rsidRPr="0003307D">
              <w:t>--------------------------</w:t>
            </w:r>
          </w:p>
          <w:p w:rsidR="00B13ED6" w:rsidRPr="00863B05" w:rsidRDefault="00B13ED6" w:rsidP="00080BA5">
            <w:pPr>
              <w:spacing w:before="100" w:beforeAutospacing="1" w:afterAutospacing="1"/>
              <w:jc w:val="both"/>
              <w:rPr>
                <w:rFonts w:ascii="Times New Roman" w:eastAsiaTheme="minorEastAsia" w:hAnsi="Times New Roman" w:cs="Times New Roman"/>
                <w:color w:val="FF0000"/>
                <w:sz w:val="24"/>
                <w:szCs w:val="24"/>
                <w:lang w:eastAsia="uk-UA"/>
              </w:rPr>
            </w:pPr>
            <w:r w:rsidRPr="00863B05">
              <w:rPr>
                <w:rFonts w:ascii="Times New Roman" w:eastAsiaTheme="minorEastAsia" w:hAnsi="Times New Roman" w:cs="Times New Roman"/>
                <w:color w:val="FF0000"/>
                <w:sz w:val="24"/>
                <w:szCs w:val="24"/>
                <w:lang w:eastAsia="uk-UA"/>
              </w:rPr>
              <w:t>ВІДХИЛЕНО</w:t>
            </w:r>
          </w:p>
          <w:p w:rsidR="00B13ED6" w:rsidRDefault="00B13ED6" w:rsidP="00080BA5">
            <w:pPr>
              <w:pStyle w:val="af3"/>
              <w:spacing w:after="0"/>
              <w:jc w:val="both"/>
            </w:pPr>
          </w:p>
          <w:p w:rsidR="00B13ED6" w:rsidRDefault="00B13ED6" w:rsidP="00080BA5">
            <w:pPr>
              <w:pStyle w:val="af3"/>
              <w:spacing w:after="0"/>
              <w:jc w:val="both"/>
            </w:pPr>
          </w:p>
          <w:p w:rsidR="00B13ED6" w:rsidRDefault="00B13ED6" w:rsidP="00080BA5">
            <w:pPr>
              <w:pStyle w:val="af3"/>
              <w:spacing w:after="0"/>
              <w:jc w:val="both"/>
            </w:pPr>
          </w:p>
          <w:p w:rsidR="00B13ED6" w:rsidRDefault="00B13ED6" w:rsidP="00080BA5">
            <w:pPr>
              <w:pStyle w:val="af3"/>
              <w:spacing w:after="0"/>
              <w:jc w:val="both"/>
            </w:pPr>
          </w:p>
          <w:p w:rsidR="00B13ED6" w:rsidRDefault="00B13ED6" w:rsidP="00080BA5">
            <w:pPr>
              <w:pStyle w:val="af3"/>
              <w:spacing w:after="0"/>
              <w:jc w:val="both"/>
            </w:pPr>
          </w:p>
          <w:p w:rsidR="00B13ED6" w:rsidRDefault="00B13ED6" w:rsidP="00080BA5">
            <w:pPr>
              <w:pStyle w:val="af3"/>
              <w:spacing w:after="0"/>
              <w:jc w:val="both"/>
            </w:pPr>
          </w:p>
          <w:p w:rsidR="00B13ED6" w:rsidRDefault="00B13ED6" w:rsidP="00080BA5">
            <w:pPr>
              <w:pStyle w:val="af3"/>
              <w:spacing w:after="0"/>
              <w:jc w:val="both"/>
            </w:pPr>
          </w:p>
          <w:p w:rsidR="00B13ED6" w:rsidRDefault="00B13ED6" w:rsidP="00080BA5">
            <w:pPr>
              <w:pStyle w:val="af3"/>
              <w:spacing w:after="0"/>
              <w:jc w:val="both"/>
            </w:pPr>
          </w:p>
          <w:p w:rsidR="00B13ED6" w:rsidRDefault="00B13ED6" w:rsidP="00080BA5">
            <w:pPr>
              <w:pStyle w:val="af3"/>
              <w:spacing w:after="0"/>
              <w:jc w:val="both"/>
            </w:pPr>
          </w:p>
          <w:p w:rsidR="00B13ED6" w:rsidRDefault="00B13ED6" w:rsidP="00080BA5">
            <w:pPr>
              <w:pStyle w:val="af3"/>
              <w:spacing w:after="0"/>
              <w:jc w:val="both"/>
            </w:pPr>
          </w:p>
          <w:p w:rsidR="00B13ED6" w:rsidRDefault="00B13ED6" w:rsidP="00080BA5">
            <w:pPr>
              <w:pStyle w:val="af3"/>
              <w:spacing w:after="0"/>
              <w:jc w:val="both"/>
            </w:pPr>
          </w:p>
          <w:p w:rsidR="00B13ED6" w:rsidRDefault="00B13ED6" w:rsidP="00080BA5">
            <w:pPr>
              <w:pStyle w:val="af3"/>
              <w:spacing w:after="0"/>
              <w:jc w:val="both"/>
            </w:pPr>
            <w:r>
              <w:t>____________________</w:t>
            </w:r>
          </w:p>
          <w:p w:rsidR="00B13ED6" w:rsidRDefault="00B13ED6" w:rsidP="00080BA5">
            <w:pPr>
              <w:spacing w:before="100" w:beforeAutospacing="1" w:after="160" w:afterAutospacing="1" w:line="259" w:lineRule="auto"/>
              <w:jc w:val="both"/>
              <w:rPr>
                <w:rFonts w:ascii="Times New Roman" w:eastAsiaTheme="minorEastAsia" w:hAnsi="Times New Roman" w:cs="Times New Roman"/>
                <w:color w:val="FF0000"/>
                <w:sz w:val="24"/>
                <w:szCs w:val="24"/>
                <w:lang w:eastAsia="uk-UA"/>
              </w:rPr>
            </w:pPr>
            <w:r w:rsidRPr="0003307D">
              <w:rPr>
                <w:rFonts w:ascii="Times New Roman" w:eastAsiaTheme="minorEastAsia" w:hAnsi="Times New Roman" w:cs="Times New Roman"/>
                <w:color w:val="FF0000"/>
                <w:sz w:val="24"/>
                <w:szCs w:val="24"/>
                <w:lang w:eastAsia="uk-UA"/>
              </w:rPr>
              <w:t>ВІДХИЛЕНО</w:t>
            </w:r>
          </w:p>
          <w:p w:rsidR="00B13ED6" w:rsidRDefault="00B13ED6" w:rsidP="00080BA5">
            <w:pPr>
              <w:spacing w:before="100" w:beforeAutospacing="1" w:after="160" w:afterAutospacing="1" w:line="259" w:lineRule="auto"/>
              <w:jc w:val="both"/>
              <w:rPr>
                <w:rFonts w:ascii="Times New Roman" w:eastAsiaTheme="minorEastAsia" w:hAnsi="Times New Roman" w:cs="Times New Roman"/>
                <w:color w:val="FF0000"/>
                <w:sz w:val="24"/>
                <w:szCs w:val="24"/>
                <w:lang w:eastAsia="uk-UA"/>
              </w:rPr>
            </w:pPr>
          </w:p>
          <w:p w:rsidR="00B13ED6" w:rsidRDefault="00B13ED6" w:rsidP="00080BA5">
            <w:pPr>
              <w:spacing w:before="100" w:beforeAutospacing="1" w:after="160" w:afterAutospacing="1" w:line="259" w:lineRule="auto"/>
              <w:jc w:val="both"/>
              <w:rPr>
                <w:rFonts w:ascii="Times New Roman" w:eastAsiaTheme="minorEastAsia" w:hAnsi="Times New Roman" w:cs="Times New Roman"/>
                <w:color w:val="FF0000"/>
                <w:sz w:val="24"/>
                <w:szCs w:val="24"/>
                <w:lang w:eastAsia="uk-UA"/>
              </w:rPr>
            </w:pPr>
          </w:p>
          <w:p w:rsidR="00B13ED6" w:rsidRDefault="00B13ED6" w:rsidP="00080BA5">
            <w:pPr>
              <w:spacing w:before="100" w:beforeAutospacing="1" w:after="160" w:afterAutospacing="1" w:line="259" w:lineRule="auto"/>
              <w:jc w:val="both"/>
              <w:rPr>
                <w:rFonts w:ascii="Times New Roman" w:eastAsiaTheme="minorEastAsia" w:hAnsi="Times New Roman" w:cs="Times New Roman"/>
                <w:color w:val="FF0000"/>
                <w:sz w:val="24"/>
                <w:szCs w:val="24"/>
                <w:lang w:eastAsia="uk-UA"/>
              </w:rPr>
            </w:pPr>
          </w:p>
          <w:p w:rsidR="001C4667" w:rsidRDefault="001C4667" w:rsidP="00080BA5">
            <w:pPr>
              <w:spacing w:before="100" w:beforeAutospacing="1" w:after="160" w:afterAutospacing="1" w:line="259" w:lineRule="auto"/>
              <w:jc w:val="both"/>
              <w:rPr>
                <w:rFonts w:ascii="Times New Roman" w:eastAsiaTheme="minorEastAsia" w:hAnsi="Times New Roman" w:cs="Times New Roman"/>
                <w:color w:val="FF0000"/>
                <w:sz w:val="24"/>
                <w:szCs w:val="24"/>
                <w:lang w:eastAsia="uk-UA"/>
              </w:rPr>
            </w:pPr>
          </w:p>
          <w:p w:rsidR="00B13ED6" w:rsidRPr="00C37492" w:rsidRDefault="00B13ED6" w:rsidP="00C37492">
            <w:pPr>
              <w:spacing w:before="100" w:beforeAutospacing="1" w:afterAutospacing="1"/>
              <w:jc w:val="both"/>
              <w:rPr>
                <w:rFonts w:ascii="Times New Roman" w:eastAsiaTheme="minorEastAsia" w:hAnsi="Times New Roman" w:cs="Times New Roman"/>
                <w:sz w:val="24"/>
                <w:szCs w:val="24"/>
                <w:lang w:eastAsia="uk-UA"/>
              </w:rPr>
            </w:pPr>
            <w:r w:rsidRPr="00C37492">
              <w:rPr>
                <w:rFonts w:ascii="Times New Roman" w:eastAsiaTheme="minorEastAsia" w:hAnsi="Times New Roman" w:cs="Times New Roman"/>
                <w:sz w:val="24"/>
                <w:szCs w:val="24"/>
                <w:lang w:eastAsia="uk-UA"/>
              </w:rPr>
              <w:t>____________________</w:t>
            </w:r>
          </w:p>
          <w:p w:rsidR="00B13ED6" w:rsidRPr="000A2901" w:rsidRDefault="00B13ED6" w:rsidP="000A2901">
            <w:pPr>
              <w:pStyle w:val="af3"/>
              <w:spacing w:after="0"/>
              <w:jc w:val="both"/>
            </w:pPr>
            <w:r w:rsidRPr="00C37492">
              <w:rPr>
                <w:color w:val="FF0000"/>
              </w:rPr>
              <w:t>ВІДХИЛЕНО</w:t>
            </w:r>
          </w:p>
        </w:tc>
        <w:tc>
          <w:tcPr>
            <w:tcW w:w="2262" w:type="dxa"/>
          </w:tcPr>
          <w:p w:rsidR="00B13ED6" w:rsidRPr="003F16F0" w:rsidRDefault="00B13ED6" w:rsidP="00080BA5">
            <w:pPr>
              <w:pStyle w:val="af3"/>
              <w:spacing w:after="0"/>
              <w:jc w:val="both"/>
            </w:pPr>
            <w:r w:rsidRPr="003F16F0">
              <w:lastRenderedPageBreak/>
              <w:t xml:space="preserve">Верхньодніпровський коледж Дніпровського державного </w:t>
            </w:r>
            <w:r w:rsidRPr="003F16F0">
              <w:lastRenderedPageBreak/>
              <w:t>аграрно-економічного університету</w:t>
            </w:r>
          </w:p>
          <w:p w:rsidR="00B13ED6" w:rsidRDefault="00B13ED6" w:rsidP="00080BA5">
            <w:pPr>
              <w:pStyle w:val="af3"/>
              <w:spacing w:before="0" w:beforeAutospacing="0" w:after="0" w:afterAutospacing="0"/>
              <w:jc w:val="both"/>
            </w:pPr>
            <w:hyperlink r:id="rId20" w:history="1">
              <w:r w:rsidRPr="00266387">
                <w:rPr>
                  <w:rStyle w:val="a9"/>
                </w:rPr>
                <w:t>info@vkddaeu.dp.ua</w:t>
              </w:r>
            </w:hyperlink>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r>
              <w:t>----------------</w:t>
            </w: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r>
              <w:t>Дніпропетровский державний університет внутрішніх справ</w:t>
            </w:r>
          </w:p>
          <w:p w:rsidR="00B13ED6" w:rsidRDefault="00B13ED6" w:rsidP="00080BA5">
            <w:pPr>
              <w:pStyle w:val="af3"/>
              <w:spacing w:before="0" w:beforeAutospacing="0" w:after="0" w:afterAutospacing="0"/>
              <w:jc w:val="both"/>
            </w:pPr>
            <w:hyperlink r:id="rId21" w:history="1">
              <w:r w:rsidRPr="00266387">
                <w:rPr>
                  <w:rStyle w:val="a9"/>
                  <w:lang w:val="en-US"/>
                </w:rPr>
                <w:t>mail</w:t>
              </w:r>
              <w:r w:rsidRPr="00266387">
                <w:rPr>
                  <w:rStyle w:val="a9"/>
                  <w:lang w:val="ru-RU"/>
                </w:rPr>
                <w:t>@</w:t>
              </w:r>
              <w:r w:rsidRPr="00266387">
                <w:rPr>
                  <w:rStyle w:val="a9"/>
                  <w:lang w:val="en-US"/>
                </w:rPr>
                <w:t>dduvs</w:t>
              </w:r>
              <w:r w:rsidRPr="00266387">
                <w:rPr>
                  <w:rStyle w:val="a9"/>
                  <w:lang w:val="ru-RU"/>
                </w:rPr>
                <w:t>.</w:t>
              </w:r>
              <w:r w:rsidRPr="00266387">
                <w:rPr>
                  <w:rStyle w:val="a9"/>
                  <w:lang w:val="en-US"/>
                </w:rPr>
                <w:t>in</w:t>
              </w:r>
              <w:r w:rsidRPr="00266387">
                <w:rPr>
                  <w:rStyle w:val="a9"/>
                  <w:lang w:val="ru-RU"/>
                </w:rPr>
                <w:t>.</w:t>
              </w:r>
              <w:r w:rsidRPr="00266387">
                <w:rPr>
                  <w:rStyle w:val="a9"/>
                  <w:lang w:val="en-US"/>
                </w:rPr>
                <w:t>ua</w:t>
              </w:r>
            </w:hyperlink>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r>
              <w:t>----------------------</w:t>
            </w: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r>
              <w:t xml:space="preserve">Харківський національний університет </w:t>
            </w:r>
            <w:r>
              <w:lastRenderedPageBreak/>
              <w:t>внутрішніх справ</w:t>
            </w:r>
          </w:p>
          <w:p w:rsidR="00B13ED6" w:rsidRDefault="00B13ED6" w:rsidP="00080BA5">
            <w:pPr>
              <w:pStyle w:val="af3"/>
              <w:spacing w:before="0" w:beforeAutospacing="0" w:after="0" w:afterAutospacing="0"/>
              <w:jc w:val="both"/>
            </w:pPr>
            <w:hyperlink r:id="rId22" w:history="1">
              <w:r w:rsidRPr="0056794C">
                <w:rPr>
                  <w:rStyle w:val="a9"/>
                </w:rPr>
                <w:t>monitoringhnuvs@ukr.net</w:t>
              </w:r>
            </w:hyperlink>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p>
          <w:p w:rsidR="00B13ED6" w:rsidRDefault="00B13ED6" w:rsidP="00080BA5">
            <w:pPr>
              <w:pStyle w:val="af3"/>
              <w:spacing w:before="0" w:beforeAutospacing="0" w:after="0" w:afterAutospacing="0"/>
              <w:jc w:val="both"/>
            </w:pPr>
            <w:r>
              <w:t>------------------</w:t>
            </w:r>
          </w:p>
          <w:p w:rsidR="00B13ED6" w:rsidRDefault="00B13ED6" w:rsidP="00C37492">
            <w:pPr>
              <w:pStyle w:val="af3"/>
              <w:spacing w:before="0" w:beforeAutospacing="0" w:after="0" w:afterAutospacing="0"/>
              <w:jc w:val="both"/>
            </w:pPr>
            <w:r>
              <w:t>Донецький юридичний інститут</w:t>
            </w:r>
          </w:p>
          <w:p w:rsidR="00B13ED6" w:rsidRPr="003F16F0" w:rsidRDefault="00B13ED6" w:rsidP="00080BA5">
            <w:pPr>
              <w:pStyle w:val="af3"/>
              <w:spacing w:before="0" w:beforeAutospacing="0" w:after="0" w:afterAutospacing="0"/>
              <w:jc w:val="both"/>
            </w:pPr>
            <w:r>
              <w:t>postmaster@dli.donetsk.ua</w:t>
            </w:r>
          </w:p>
        </w:tc>
      </w:tr>
      <w:tr w:rsidR="00B13ED6" w:rsidRPr="003F16F0" w:rsidTr="00B13ED6">
        <w:tc>
          <w:tcPr>
            <w:tcW w:w="534" w:type="dxa"/>
          </w:tcPr>
          <w:p w:rsidR="00B13ED6" w:rsidRPr="00F449E4" w:rsidRDefault="00B13ED6" w:rsidP="00080BA5">
            <w:pPr>
              <w:pStyle w:val="af3"/>
              <w:spacing w:before="0" w:beforeAutospacing="0" w:after="0" w:afterAutospacing="0"/>
              <w:jc w:val="both"/>
              <w:rPr>
                <w:lang w:val="en-US"/>
              </w:rPr>
            </w:pPr>
            <w:r>
              <w:rPr>
                <w:lang w:val="en-US"/>
              </w:rPr>
              <w:lastRenderedPageBreak/>
              <w:t>46</w:t>
            </w:r>
          </w:p>
        </w:tc>
        <w:tc>
          <w:tcPr>
            <w:tcW w:w="3119" w:type="dxa"/>
          </w:tcPr>
          <w:p w:rsidR="00B13ED6" w:rsidRPr="003E4428" w:rsidRDefault="00B13ED6" w:rsidP="00080BA5">
            <w:pPr>
              <w:pStyle w:val="af3"/>
              <w:spacing w:before="0" w:beforeAutospacing="0" w:after="0" w:afterAutospacing="0"/>
              <w:jc w:val="both"/>
            </w:pPr>
            <w:r w:rsidRPr="003E4428">
              <w:t xml:space="preserve">У разі повторного неуспішного складання кваліфікаційного іспиту особа може бути поновлена на навчання за ступенем </w:t>
            </w:r>
            <w:r w:rsidRPr="003E4428">
              <w:rPr>
                <w:i/>
              </w:rPr>
              <w:t>магістра</w:t>
            </w:r>
            <w:r w:rsidRPr="003E4428">
              <w:t xml:space="preserve"> за такою самою спеціальністю для повторного навчання протягом не менше як двох семестрів перед складанням кваліфікаційного іспиту. Рішення про зарахування особі, яка здобуває ступінь </w:t>
            </w:r>
            <w:r w:rsidRPr="003E4428">
              <w:rPr>
                <w:i/>
              </w:rPr>
              <w:t>магістра</w:t>
            </w:r>
            <w:r w:rsidRPr="003E4428">
              <w:t xml:space="preserve">, результатів контрольних заходів під час повторного навчання та надання допуску до </w:t>
            </w:r>
            <w:r w:rsidRPr="003E4428">
              <w:lastRenderedPageBreak/>
              <w:t>складання кваліфікаційного іспиту ухвалюється закладом вищої освіти.</w:t>
            </w:r>
          </w:p>
        </w:tc>
        <w:tc>
          <w:tcPr>
            <w:tcW w:w="3119" w:type="dxa"/>
          </w:tcPr>
          <w:p w:rsidR="00B13ED6" w:rsidRPr="001C4667" w:rsidRDefault="00B13ED6" w:rsidP="001C4667">
            <w:pPr>
              <w:pStyle w:val="af3"/>
              <w:spacing w:before="0" w:beforeAutospacing="0" w:after="0" w:afterAutospacing="0"/>
              <w:jc w:val="both"/>
            </w:pPr>
            <w:r w:rsidRPr="003F16F0">
              <w:lastRenderedPageBreak/>
              <w:t xml:space="preserve">У разі повторного неуспішного складання кваліфікаційного іспиту особа може бути поновлена на навчання за ступенем </w:t>
            </w:r>
            <w:r w:rsidRPr="003F16F0">
              <w:rPr>
                <w:b/>
              </w:rPr>
              <w:t>фахової передвищої або вищої освіти</w:t>
            </w:r>
            <w:r w:rsidRPr="003F16F0">
              <w:t xml:space="preserve"> за такою самою спеціальністю для повторного навчання протягом не менше як двох семестрів перед складанням кваліфікаційного іспиту. Рішення про зарахування особі, яка здобуває ступінь </w:t>
            </w:r>
            <w:r w:rsidRPr="003F16F0">
              <w:rPr>
                <w:b/>
              </w:rPr>
              <w:t>фахової передвищої або вищої освіти</w:t>
            </w:r>
            <w:r w:rsidRPr="003F16F0">
              <w:t xml:space="preserve">, результатів контрольних заходів під час </w:t>
            </w:r>
            <w:r w:rsidRPr="003F16F0">
              <w:lastRenderedPageBreak/>
              <w:t>повторного навчання та надання допуску до складання кваліфікаційного іспиту ухвалюється закладом освіти.</w:t>
            </w:r>
          </w:p>
        </w:tc>
        <w:tc>
          <w:tcPr>
            <w:tcW w:w="3119" w:type="dxa"/>
          </w:tcPr>
          <w:p w:rsidR="00B13ED6" w:rsidRPr="003F16F0" w:rsidRDefault="00B13ED6" w:rsidP="00080BA5">
            <w:pPr>
              <w:pStyle w:val="af3"/>
              <w:widowControl w:val="0"/>
              <w:spacing w:before="0" w:beforeAutospacing="0" w:after="0" w:afterAutospacing="0"/>
              <w:jc w:val="both"/>
            </w:pPr>
            <w:r w:rsidRPr="00EB193D">
              <w:lastRenderedPageBreak/>
              <w:t xml:space="preserve">У разі повторного неуспішного складання кваліфікаційного іспиту особа може бути поновлена на навчання за ступенем фахової передвищої або вищої освіти за такою самою спеціальністю для повторного навчання протягом не менше як </w:t>
            </w:r>
            <w:r w:rsidRPr="00EB193D">
              <w:rPr>
                <w:b/>
              </w:rPr>
              <w:t>одного семестру</w:t>
            </w:r>
            <w:r w:rsidRPr="00EB193D">
              <w:t xml:space="preserve"> перед складанням кваліфікаційного іспиту. Рішення про зарахування особі, яка здобуває ступінь фахової передвищої або вищої освіти, результатів </w:t>
            </w:r>
            <w:r w:rsidRPr="00EB193D">
              <w:lastRenderedPageBreak/>
              <w:t>контрольних заходів під час повторного навчання та надання допуску до складання кваліфікаційного іспиту ухвалюється закладом вищої освіти.</w:t>
            </w:r>
          </w:p>
        </w:tc>
        <w:tc>
          <w:tcPr>
            <w:tcW w:w="3119" w:type="dxa"/>
          </w:tcPr>
          <w:p w:rsidR="00B13ED6" w:rsidRPr="0003307D" w:rsidRDefault="00B13ED6" w:rsidP="00080BA5">
            <w:pPr>
              <w:spacing w:before="100" w:beforeAutospacing="1" w:after="160" w:afterAutospacing="1" w:line="259" w:lineRule="auto"/>
              <w:jc w:val="both"/>
              <w:rPr>
                <w:rFonts w:ascii="Times New Roman" w:eastAsiaTheme="minorEastAsia" w:hAnsi="Times New Roman" w:cs="Times New Roman"/>
                <w:color w:val="FF0000"/>
                <w:sz w:val="24"/>
                <w:szCs w:val="24"/>
                <w:lang w:eastAsia="uk-UA"/>
              </w:rPr>
            </w:pPr>
            <w:r w:rsidRPr="0003307D">
              <w:rPr>
                <w:rFonts w:ascii="Times New Roman" w:eastAsiaTheme="minorEastAsia" w:hAnsi="Times New Roman" w:cs="Times New Roman"/>
                <w:color w:val="FF0000"/>
                <w:sz w:val="24"/>
                <w:szCs w:val="24"/>
                <w:lang w:eastAsia="uk-UA"/>
              </w:rPr>
              <w:lastRenderedPageBreak/>
              <w:t>ВІДХИЛЕНО</w:t>
            </w:r>
          </w:p>
          <w:p w:rsidR="00B13ED6" w:rsidRPr="00EC663E" w:rsidRDefault="00B13ED6" w:rsidP="00C37492">
            <w:pPr>
              <w:spacing w:before="100" w:beforeAutospacing="1" w:after="160" w:afterAutospacing="1" w:line="259" w:lineRule="auto"/>
              <w:jc w:val="both"/>
            </w:pPr>
          </w:p>
        </w:tc>
        <w:tc>
          <w:tcPr>
            <w:tcW w:w="2262" w:type="dxa"/>
          </w:tcPr>
          <w:p w:rsidR="00B13ED6" w:rsidRDefault="00B13ED6" w:rsidP="00080BA5">
            <w:pPr>
              <w:pStyle w:val="af3"/>
              <w:spacing w:before="0" w:beforeAutospacing="0" w:after="0" w:afterAutospacing="0"/>
              <w:jc w:val="both"/>
            </w:pPr>
            <w:r>
              <w:t>Дніпропетровский державний університет внутрішніх справ</w:t>
            </w:r>
          </w:p>
          <w:p w:rsidR="00B13ED6" w:rsidRPr="00DC6959" w:rsidRDefault="00B13ED6" w:rsidP="00C37492">
            <w:pPr>
              <w:pStyle w:val="af3"/>
              <w:spacing w:before="0" w:beforeAutospacing="0" w:after="0" w:afterAutospacing="0"/>
              <w:jc w:val="both"/>
            </w:pPr>
            <w:r>
              <w:rPr>
                <w:lang w:val="en-US"/>
              </w:rPr>
              <w:t>mail</w:t>
            </w:r>
            <w:r w:rsidRPr="00E31E5F">
              <w:rPr>
                <w:lang w:val="ru-RU"/>
              </w:rPr>
              <w:t>@</w:t>
            </w:r>
            <w:r>
              <w:rPr>
                <w:lang w:val="en-US"/>
              </w:rPr>
              <w:t>dduvs</w:t>
            </w:r>
            <w:r w:rsidRPr="00E31E5F">
              <w:rPr>
                <w:lang w:val="ru-RU"/>
              </w:rPr>
              <w:t>.</w:t>
            </w:r>
            <w:r>
              <w:rPr>
                <w:lang w:val="en-US"/>
              </w:rPr>
              <w:t>in</w:t>
            </w:r>
            <w:r w:rsidRPr="00E31E5F">
              <w:rPr>
                <w:lang w:val="ru-RU"/>
              </w:rPr>
              <w:t>.</w:t>
            </w:r>
            <w:r>
              <w:rPr>
                <w:lang w:val="en-US"/>
              </w:rPr>
              <w:t>ua</w:t>
            </w:r>
          </w:p>
        </w:tc>
      </w:tr>
      <w:tr w:rsidR="00B13ED6" w:rsidRPr="003F16F0" w:rsidTr="00B13ED6">
        <w:tc>
          <w:tcPr>
            <w:tcW w:w="534" w:type="dxa"/>
          </w:tcPr>
          <w:p w:rsidR="00B13ED6" w:rsidRPr="00F449E4" w:rsidRDefault="00B13ED6" w:rsidP="00080BA5">
            <w:pPr>
              <w:pStyle w:val="af3"/>
              <w:spacing w:before="0" w:beforeAutospacing="0" w:after="0" w:afterAutospacing="0"/>
              <w:jc w:val="both"/>
              <w:rPr>
                <w:lang w:val="en-US"/>
              </w:rPr>
            </w:pPr>
            <w:r>
              <w:rPr>
                <w:lang w:val="en-US"/>
              </w:rPr>
              <w:t>47</w:t>
            </w:r>
          </w:p>
        </w:tc>
        <w:tc>
          <w:tcPr>
            <w:tcW w:w="3119" w:type="dxa"/>
          </w:tcPr>
          <w:p w:rsidR="00B13ED6" w:rsidRPr="003E4428" w:rsidRDefault="00B13ED6" w:rsidP="00080BA5">
            <w:pPr>
              <w:pStyle w:val="af3"/>
              <w:spacing w:before="0" w:beforeAutospacing="0" w:after="0" w:afterAutospacing="0"/>
              <w:jc w:val="both"/>
            </w:pPr>
            <w:r w:rsidRPr="003E4428">
              <w:t>Повторне навчання та складання кваліфікаційного іспиту здійснюється виключно за кошти фізичних та/або юридичних осіб.</w:t>
            </w:r>
          </w:p>
        </w:tc>
        <w:tc>
          <w:tcPr>
            <w:tcW w:w="3119" w:type="dxa"/>
          </w:tcPr>
          <w:p w:rsidR="00B13ED6" w:rsidRPr="003F16F0" w:rsidRDefault="00B13ED6" w:rsidP="00080BA5">
            <w:pPr>
              <w:pStyle w:val="af3"/>
              <w:spacing w:before="0" w:beforeAutospacing="0" w:after="0" w:afterAutospacing="0"/>
              <w:jc w:val="both"/>
            </w:pPr>
          </w:p>
        </w:tc>
        <w:tc>
          <w:tcPr>
            <w:tcW w:w="3119" w:type="dxa"/>
          </w:tcPr>
          <w:p w:rsidR="00B13ED6" w:rsidRPr="00EB193D" w:rsidRDefault="00B13ED6" w:rsidP="00080BA5">
            <w:pPr>
              <w:pStyle w:val="af3"/>
              <w:spacing w:before="0" w:beforeAutospacing="0" w:after="0" w:afterAutospacing="0"/>
              <w:jc w:val="both"/>
            </w:pPr>
          </w:p>
        </w:tc>
        <w:tc>
          <w:tcPr>
            <w:tcW w:w="3119" w:type="dxa"/>
          </w:tcPr>
          <w:p w:rsidR="00B13ED6" w:rsidRPr="003F16F0" w:rsidRDefault="00B13ED6" w:rsidP="00080BA5">
            <w:pPr>
              <w:pStyle w:val="af3"/>
              <w:spacing w:before="0" w:beforeAutospacing="0" w:after="0" w:afterAutospacing="0"/>
              <w:jc w:val="both"/>
            </w:pPr>
          </w:p>
        </w:tc>
        <w:tc>
          <w:tcPr>
            <w:tcW w:w="2262" w:type="dxa"/>
          </w:tcPr>
          <w:p w:rsidR="00B13ED6" w:rsidRPr="003F16F0" w:rsidRDefault="00B13ED6" w:rsidP="00080BA5">
            <w:pPr>
              <w:pStyle w:val="af3"/>
              <w:spacing w:before="0" w:beforeAutospacing="0" w:after="0" w:afterAutospacing="0"/>
              <w:jc w:val="both"/>
            </w:pPr>
          </w:p>
        </w:tc>
      </w:tr>
      <w:tr w:rsidR="00B13ED6" w:rsidRPr="003F16F0" w:rsidTr="00B13ED6">
        <w:tc>
          <w:tcPr>
            <w:tcW w:w="534" w:type="dxa"/>
          </w:tcPr>
          <w:p w:rsidR="00B13ED6" w:rsidRPr="00F449E4" w:rsidRDefault="00B13ED6" w:rsidP="00080BA5">
            <w:pPr>
              <w:pStyle w:val="af3"/>
              <w:spacing w:before="0" w:beforeAutospacing="0" w:after="0" w:afterAutospacing="0"/>
              <w:jc w:val="both"/>
              <w:rPr>
                <w:lang w:val="en-US"/>
              </w:rPr>
            </w:pPr>
            <w:r>
              <w:rPr>
                <w:lang w:val="en-US"/>
              </w:rPr>
              <w:t>48</w:t>
            </w:r>
          </w:p>
        </w:tc>
        <w:tc>
          <w:tcPr>
            <w:tcW w:w="3119" w:type="dxa"/>
          </w:tcPr>
          <w:p w:rsidR="00B13ED6" w:rsidRPr="003E4428" w:rsidRDefault="00B13ED6" w:rsidP="00080BA5">
            <w:pPr>
              <w:pStyle w:val="af3"/>
              <w:spacing w:before="0" w:beforeAutospacing="0" w:after="0" w:afterAutospacing="0"/>
              <w:jc w:val="both"/>
            </w:pPr>
            <w:r w:rsidRPr="003E4428">
              <w:t>Повторне складання кваліфікаційного іспиту проводиться за програмою та відповідно до умов проведення, що діють на день його складання.</w:t>
            </w:r>
          </w:p>
        </w:tc>
        <w:tc>
          <w:tcPr>
            <w:tcW w:w="3119" w:type="dxa"/>
          </w:tcPr>
          <w:p w:rsidR="00B13ED6" w:rsidRPr="003F16F0" w:rsidRDefault="00B13ED6" w:rsidP="00080BA5">
            <w:pPr>
              <w:pStyle w:val="af3"/>
              <w:spacing w:before="0" w:beforeAutospacing="0" w:after="0" w:afterAutospacing="0"/>
              <w:jc w:val="both"/>
            </w:pPr>
          </w:p>
        </w:tc>
        <w:tc>
          <w:tcPr>
            <w:tcW w:w="3119" w:type="dxa"/>
          </w:tcPr>
          <w:p w:rsidR="00B13ED6" w:rsidRPr="003F16F0" w:rsidRDefault="00B13ED6" w:rsidP="00080BA5">
            <w:pPr>
              <w:pStyle w:val="af3"/>
              <w:spacing w:before="0" w:beforeAutospacing="0" w:after="0" w:afterAutospacing="0"/>
              <w:jc w:val="both"/>
            </w:pPr>
          </w:p>
        </w:tc>
        <w:tc>
          <w:tcPr>
            <w:tcW w:w="3119" w:type="dxa"/>
          </w:tcPr>
          <w:p w:rsidR="00B13ED6" w:rsidRPr="003F16F0" w:rsidRDefault="00B13ED6" w:rsidP="00080BA5">
            <w:pPr>
              <w:pStyle w:val="af3"/>
              <w:spacing w:before="0" w:beforeAutospacing="0" w:after="0" w:afterAutospacing="0"/>
              <w:jc w:val="both"/>
            </w:pPr>
          </w:p>
        </w:tc>
        <w:tc>
          <w:tcPr>
            <w:tcW w:w="2262" w:type="dxa"/>
          </w:tcPr>
          <w:p w:rsidR="00B13ED6" w:rsidRPr="003F16F0" w:rsidRDefault="00B13ED6" w:rsidP="00080BA5">
            <w:pPr>
              <w:pStyle w:val="af3"/>
              <w:spacing w:before="0" w:beforeAutospacing="0" w:after="0" w:afterAutospacing="0"/>
              <w:jc w:val="both"/>
            </w:pPr>
          </w:p>
        </w:tc>
      </w:tr>
      <w:tr w:rsidR="00B13ED6" w:rsidRPr="003F16F0" w:rsidTr="00B13ED6">
        <w:tc>
          <w:tcPr>
            <w:tcW w:w="534" w:type="dxa"/>
          </w:tcPr>
          <w:p w:rsidR="00B13ED6" w:rsidRPr="00F449E4" w:rsidRDefault="00B13ED6" w:rsidP="00080BA5">
            <w:pPr>
              <w:pStyle w:val="af3"/>
              <w:spacing w:before="0" w:beforeAutospacing="0" w:after="0" w:afterAutospacing="0"/>
              <w:jc w:val="both"/>
              <w:rPr>
                <w:lang w:val="en-US"/>
              </w:rPr>
            </w:pPr>
            <w:r>
              <w:rPr>
                <w:lang w:val="en-US"/>
              </w:rPr>
              <w:t>49</w:t>
            </w:r>
          </w:p>
        </w:tc>
        <w:tc>
          <w:tcPr>
            <w:tcW w:w="3119" w:type="dxa"/>
          </w:tcPr>
          <w:p w:rsidR="00B13ED6" w:rsidRPr="003E4428" w:rsidRDefault="00B13ED6" w:rsidP="00080BA5">
            <w:pPr>
              <w:pStyle w:val="af3"/>
              <w:spacing w:before="0" w:beforeAutospacing="0" w:after="0" w:afterAutospacing="0"/>
              <w:jc w:val="both"/>
            </w:pPr>
            <w:r w:rsidRPr="003E4428">
              <w:t xml:space="preserve">Особи, які здобувають ступінь магістра (освітньо-кваліфікаційний рівень спеціаліста) за спеціальностями галузі знань "22 Охорона здоров'я", у разі неуспішного складання кваліфікаційного іспиту мають право на його повторне складання відповідно до вимог пункту 13 Порядку здійснення єдиного державного кваліфікаційного іспиту для здобувачів ступеня вищої </w:t>
            </w:r>
            <w:r w:rsidRPr="003E4428">
              <w:lastRenderedPageBreak/>
              <w:t>освіти магістр за спеціальностями галузі знань "22 Охорона здоров'я", затвердженого постановою Кабінету Міністрів України від 28 березня 2018 р. N 334.</w:t>
            </w:r>
          </w:p>
        </w:tc>
        <w:tc>
          <w:tcPr>
            <w:tcW w:w="3119" w:type="dxa"/>
          </w:tcPr>
          <w:p w:rsidR="00B13ED6" w:rsidRPr="003F16F0" w:rsidRDefault="00B13ED6" w:rsidP="00080BA5">
            <w:pPr>
              <w:pStyle w:val="af3"/>
              <w:spacing w:before="0" w:beforeAutospacing="0" w:after="0" w:afterAutospacing="0"/>
              <w:jc w:val="both"/>
            </w:pPr>
          </w:p>
        </w:tc>
        <w:tc>
          <w:tcPr>
            <w:tcW w:w="3119" w:type="dxa"/>
          </w:tcPr>
          <w:p w:rsidR="00B13ED6" w:rsidRPr="003F16F0" w:rsidRDefault="00B13ED6" w:rsidP="00080BA5">
            <w:pPr>
              <w:pStyle w:val="af3"/>
              <w:spacing w:before="0" w:beforeAutospacing="0" w:after="0" w:afterAutospacing="0"/>
              <w:jc w:val="both"/>
            </w:pPr>
          </w:p>
        </w:tc>
        <w:tc>
          <w:tcPr>
            <w:tcW w:w="3119" w:type="dxa"/>
          </w:tcPr>
          <w:p w:rsidR="00B13ED6" w:rsidRPr="003F16F0" w:rsidRDefault="00B13ED6" w:rsidP="00080BA5">
            <w:pPr>
              <w:pStyle w:val="af3"/>
              <w:spacing w:before="0" w:beforeAutospacing="0" w:after="0" w:afterAutospacing="0"/>
              <w:jc w:val="both"/>
            </w:pPr>
          </w:p>
        </w:tc>
        <w:tc>
          <w:tcPr>
            <w:tcW w:w="2262" w:type="dxa"/>
          </w:tcPr>
          <w:p w:rsidR="00B13ED6" w:rsidRPr="003F16F0" w:rsidRDefault="00B13ED6" w:rsidP="00080BA5">
            <w:pPr>
              <w:pStyle w:val="af3"/>
              <w:spacing w:before="0" w:beforeAutospacing="0" w:after="0" w:afterAutospacing="0"/>
              <w:jc w:val="both"/>
            </w:pPr>
          </w:p>
        </w:tc>
      </w:tr>
      <w:tr w:rsidR="00B13ED6" w:rsidRPr="003F16F0" w:rsidTr="00B13ED6">
        <w:tc>
          <w:tcPr>
            <w:tcW w:w="534" w:type="dxa"/>
          </w:tcPr>
          <w:p w:rsidR="00B13ED6" w:rsidRPr="00F449E4" w:rsidRDefault="00B13ED6" w:rsidP="00080BA5">
            <w:pPr>
              <w:pStyle w:val="af3"/>
              <w:spacing w:before="0" w:beforeAutospacing="0" w:after="0" w:afterAutospacing="0"/>
              <w:jc w:val="both"/>
              <w:rPr>
                <w:lang w:val="en-US"/>
              </w:rPr>
            </w:pPr>
            <w:r>
              <w:rPr>
                <w:lang w:val="en-US"/>
              </w:rPr>
              <w:t>50</w:t>
            </w:r>
          </w:p>
        </w:tc>
        <w:tc>
          <w:tcPr>
            <w:tcW w:w="3119" w:type="dxa"/>
          </w:tcPr>
          <w:p w:rsidR="00B13ED6" w:rsidRPr="003E4428" w:rsidRDefault="00B13ED6" w:rsidP="00080BA5">
            <w:pPr>
              <w:pStyle w:val="af3"/>
              <w:spacing w:before="0" w:beforeAutospacing="0" w:after="0" w:afterAutospacing="0"/>
              <w:jc w:val="both"/>
            </w:pPr>
            <w:r w:rsidRPr="003E4428">
              <w:t>11. Видатки на розроблення завдань, організацію та проведення кваліфікаційного іспиту здійснюються за рахунок коштів державного бюджету, передбачених МОН та відповідальним державним органам, та з інших джерел, не заборонених законодавством.</w:t>
            </w:r>
          </w:p>
        </w:tc>
        <w:tc>
          <w:tcPr>
            <w:tcW w:w="3119" w:type="dxa"/>
          </w:tcPr>
          <w:p w:rsidR="00B13ED6" w:rsidRPr="003F16F0" w:rsidRDefault="00B13ED6" w:rsidP="00080BA5">
            <w:pPr>
              <w:pStyle w:val="af3"/>
              <w:spacing w:before="0" w:beforeAutospacing="0" w:after="0" w:afterAutospacing="0"/>
              <w:jc w:val="both"/>
            </w:pPr>
          </w:p>
        </w:tc>
        <w:tc>
          <w:tcPr>
            <w:tcW w:w="3119" w:type="dxa"/>
          </w:tcPr>
          <w:p w:rsidR="00B13ED6" w:rsidRPr="003F16F0" w:rsidRDefault="00B13ED6" w:rsidP="00080BA5">
            <w:pPr>
              <w:pStyle w:val="af3"/>
              <w:spacing w:before="0" w:beforeAutospacing="0" w:after="0" w:afterAutospacing="0"/>
              <w:jc w:val="both"/>
            </w:pPr>
            <w:r w:rsidRPr="003F16F0">
              <w:t xml:space="preserve">11. Видатки на розроблення завдань, організацію та проведення кваліфікаційного іспиту здійснюються за рахунок коштів державного бюджету, </w:t>
            </w:r>
            <w:r w:rsidRPr="00F633C3">
              <w:t>передбачених</w:t>
            </w:r>
            <w:r w:rsidRPr="003F16F0">
              <w:rPr>
                <w:b/>
              </w:rPr>
              <w:t xml:space="preserve"> бюджетними програмами для МОН та відповідальних державних органів</w:t>
            </w:r>
            <w:r w:rsidRPr="003F16F0">
              <w:t>, та з інших джерел, не заборонених законодавством.</w:t>
            </w:r>
          </w:p>
        </w:tc>
        <w:tc>
          <w:tcPr>
            <w:tcW w:w="3119" w:type="dxa"/>
          </w:tcPr>
          <w:p w:rsidR="00B13ED6" w:rsidRPr="003F16F0" w:rsidRDefault="00B13ED6" w:rsidP="00080BA5">
            <w:pPr>
              <w:pStyle w:val="af3"/>
              <w:spacing w:before="0" w:beforeAutospacing="0" w:after="0" w:afterAutospacing="0"/>
              <w:jc w:val="both"/>
            </w:pPr>
            <w:r w:rsidRPr="00F8350C">
              <w:rPr>
                <w:color w:val="FF0000"/>
              </w:rPr>
              <w:t>ВІДХИЛЕНО</w:t>
            </w:r>
          </w:p>
        </w:tc>
        <w:tc>
          <w:tcPr>
            <w:tcW w:w="2262" w:type="dxa"/>
          </w:tcPr>
          <w:p w:rsidR="00B13ED6" w:rsidRPr="003F16F0" w:rsidRDefault="00B13ED6" w:rsidP="00080BA5">
            <w:pPr>
              <w:pStyle w:val="af3"/>
              <w:spacing w:after="0"/>
            </w:pPr>
            <w:r w:rsidRPr="003F16F0">
              <w:t>Верхньодніпровський коледж Дніпровського державного аграрно-економічного університету</w:t>
            </w:r>
          </w:p>
          <w:p w:rsidR="00B13ED6" w:rsidRPr="003F16F0" w:rsidRDefault="00B13ED6" w:rsidP="00080BA5">
            <w:pPr>
              <w:pStyle w:val="af3"/>
              <w:spacing w:before="0" w:beforeAutospacing="0" w:after="0" w:afterAutospacing="0"/>
              <w:jc w:val="both"/>
            </w:pPr>
            <w:r w:rsidRPr="003F16F0">
              <w:t>info@vkddaeu.dp.ua</w:t>
            </w:r>
          </w:p>
        </w:tc>
      </w:tr>
      <w:tr w:rsidR="00B13ED6" w:rsidRPr="003F16F0" w:rsidTr="00B13ED6">
        <w:tc>
          <w:tcPr>
            <w:tcW w:w="534" w:type="dxa"/>
          </w:tcPr>
          <w:p w:rsidR="00B13ED6" w:rsidRPr="00F449E4" w:rsidRDefault="00B13ED6" w:rsidP="00080BA5">
            <w:pPr>
              <w:pStyle w:val="af3"/>
              <w:spacing w:before="0" w:beforeAutospacing="0" w:after="0" w:afterAutospacing="0"/>
              <w:jc w:val="both"/>
              <w:rPr>
                <w:lang w:val="en-US"/>
              </w:rPr>
            </w:pPr>
            <w:r>
              <w:rPr>
                <w:lang w:val="en-US"/>
              </w:rPr>
              <w:t>51</w:t>
            </w:r>
          </w:p>
        </w:tc>
        <w:tc>
          <w:tcPr>
            <w:tcW w:w="3119" w:type="dxa"/>
          </w:tcPr>
          <w:p w:rsidR="00B13ED6" w:rsidRPr="003E4428" w:rsidRDefault="00B13ED6" w:rsidP="00080BA5">
            <w:pPr>
              <w:pStyle w:val="af3"/>
              <w:spacing w:before="0" w:beforeAutospacing="0" w:after="0" w:afterAutospacing="0"/>
              <w:jc w:val="both"/>
            </w:pPr>
            <w:r w:rsidRPr="00F8350C">
              <w:rPr>
                <w:b/>
              </w:rPr>
              <w:t>Норма відсутня</w:t>
            </w:r>
          </w:p>
        </w:tc>
        <w:tc>
          <w:tcPr>
            <w:tcW w:w="3119" w:type="dxa"/>
          </w:tcPr>
          <w:p w:rsidR="00B13ED6" w:rsidRPr="003F16F0" w:rsidRDefault="00B13ED6" w:rsidP="00080BA5">
            <w:pPr>
              <w:tabs>
                <w:tab w:val="left" w:pos="1309"/>
              </w:tabs>
              <w:rPr>
                <w:rFonts w:ascii="Times New Roman" w:hAnsi="Times New Roman" w:cs="Times New Roman"/>
                <w:sz w:val="24"/>
                <w:szCs w:val="24"/>
                <w:lang w:eastAsia="uk-UA"/>
              </w:rPr>
            </w:pPr>
          </w:p>
        </w:tc>
        <w:tc>
          <w:tcPr>
            <w:tcW w:w="3119" w:type="dxa"/>
          </w:tcPr>
          <w:p w:rsidR="00B13ED6" w:rsidRPr="003F16F0" w:rsidRDefault="00B13ED6" w:rsidP="00080BA5">
            <w:pPr>
              <w:pStyle w:val="af3"/>
              <w:widowControl w:val="0"/>
              <w:spacing w:before="0" w:beforeAutospacing="0" w:after="240" w:afterAutospacing="0"/>
              <w:jc w:val="both"/>
            </w:pPr>
            <w:r w:rsidRPr="003F16F0">
              <w:rPr>
                <w:b/>
                <w:bCs/>
              </w:rPr>
              <w:t>Проведення оплати фахівцям, які залучені до  підготовки та  рецензування тестових і ситуаційних завдань, здійснюється відповідно Додатку №</w:t>
            </w:r>
          </w:p>
        </w:tc>
        <w:tc>
          <w:tcPr>
            <w:tcW w:w="3119" w:type="dxa"/>
          </w:tcPr>
          <w:p w:rsidR="00B13ED6" w:rsidRDefault="001C4667" w:rsidP="00080BA5">
            <w:pPr>
              <w:pStyle w:val="af3"/>
              <w:spacing w:before="0" w:beforeAutospacing="0" w:after="0" w:afterAutospacing="0"/>
              <w:jc w:val="both"/>
              <w:rPr>
                <w:color w:val="00B050"/>
              </w:rPr>
            </w:pPr>
            <w:r w:rsidRPr="00F8350C">
              <w:rPr>
                <w:color w:val="FF0000"/>
              </w:rPr>
              <w:t>ВІДХИЛЕНО</w:t>
            </w:r>
            <w:r>
              <w:rPr>
                <w:color w:val="00B050"/>
              </w:rPr>
              <w:t xml:space="preserve"> </w:t>
            </w:r>
          </w:p>
          <w:p w:rsidR="001C4667" w:rsidRDefault="001C4667" w:rsidP="00080BA5">
            <w:pPr>
              <w:pStyle w:val="af3"/>
              <w:spacing w:before="0" w:beforeAutospacing="0" w:after="0" w:afterAutospacing="0"/>
              <w:jc w:val="both"/>
              <w:rPr>
                <w:color w:val="00B050"/>
              </w:rPr>
            </w:pPr>
          </w:p>
          <w:p w:rsidR="00B13ED6" w:rsidRDefault="00B13ED6" w:rsidP="00080BA5">
            <w:pPr>
              <w:pStyle w:val="af3"/>
              <w:spacing w:before="0" w:beforeAutospacing="0" w:after="0" w:afterAutospacing="0"/>
              <w:jc w:val="both"/>
              <w:rPr>
                <w:b/>
                <w:bCs/>
              </w:rPr>
            </w:pPr>
          </w:p>
          <w:p w:rsidR="00B13ED6" w:rsidRDefault="00B13ED6" w:rsidP="001C4667">
            <w:pPr>
              <w:pStyle w:val="af3"/>
              <w:spacing w:before="0" w:beforeAutospacing="0" w:after="0" w:afterAutospacing="0"/>
              <w:jc w:val="both"/>
            </w:pPr>
          </w:p>
        </w:tc>
        <w:tc>
          <w:tcPr>
            <w:tcW w:w="2262" w:type="dxa"/>
          </w:tcPr>
          <w:p w:rsidR="00B13ED6" w:rsidRPr="003F16F0" w:rsidRDefault="00B13ED6" w:rsidP="00080BA5">
            <w:pPr>
              <w:pStyle w:val="af3"/>
              <w:spacing w:before="0" w:beforeAutospacing="0" w:after="0" w:afterAutospacing="0"/>
              <w:jc w:val="both"/>
            </w:pPr>
            <w:r w:rsidRPr="003F16F0">
              <w:t>Державна установа «Науково-методичний центр вищої та фахової передвищої освіти»</w:t>
            </w:r>
          </w:p>
          <w:p w:rsidR="00B13ED6" w:rsidRPr="003F16F0" w:rsidRDefault="00B13ED6" w:rsidP="00080BA5">
            <w:pPr>
              <w:pStyle w:val="af3"/>
              <w:spacing w:before="0" w:beforeAutospacing="0" w:after="0" w:afterAutospacing="0"/>
              <w:jc w:val="both"/>
            </w:pPr>
            <w:hyperlink r:id="rId23" w:history="1">
              <w:r w:rsidRPr="003F16F0">
                <w:rPr>
                  <w:rStyle w:val="a9"/>
                </w:rPr>
                <w:t>nmc.vfpo@ukr.net</w:t>
              </w:r>
            </w:hyperlink>
          </w:p>
        </w:tc>
      </w:tr>
      <w:tr w:rsidR="00B13ED6" w:rsidRPr="003F16F0" w:rsidTr="00B13ED6">
        <w:trPr>
          <w:trHeight w:val="870"/>
        </w:trPr>
        <w:tc>
          <w:tcPr>
            <w:tcW w:w="534" w:type="dxa"/>
          </w:tcPr>
          <w:p w:rsidR="00B13ED6" w:rsidRPr="00F449E4" w:rsidRDefault="00B13ED6" w:rsidP="00080BA5">
            <w:pPr>
              <w:pStyle w:val="af3"/>
              <w:spacing w:before="0" w:beforeAutospacing="0" w:after="0" w:afterAutospacing="0"/>
              <w:jc w:val="both"/>
              <w:rPr>
                <w:b/>
                <w:lang w:val="en-US"/>
              </w:rPr>
            </w:pPr>
            <w:r>
              <w:rPr>
                <w:b/>
                <w:lang w:val="en-US"/>
              </w:rPr>
              <w:t>52</w:t>
            </w:r>
          </w:p>
        </w:tc>
        <w:tc>
          <w:tcPr>
            <w:tcW w:w="3119" w:type="dxa"/>
          </w:tcPr>
          <w:p w:rsidR="00B13ED6" w:rsidRPr="00F8350C" w:rsidRDefault="00B13ED6" w:rsidP="00080BA5">
            <w:pPr>
              <w:pStyle w:val="af3"/>
              <w:spacing w:before="0" w:beforeAutospacing="0" w:after="0" w:afterAutospacing="0"/>
              <w:jc w:val="both"/>
              <w:rPr>
                <w:b/>
              </w:rPr>
            </w:pPr>
            <w:r w:rsidRPr="003E4428">
              <w:t xml:space="preserve">Фінансування проведення кваліфікаційного іспиту для осіб, що здобувають ступінь </w:t>
            </w:r>
            <w:r w:rsidRPr="003E4428">
              <w:rPr>
                <w:i/>
              </w:rPr>
              <w:t>магістра</w:t>
            </w:r>
            <w:r w:rsidRPr="003E4428">
              <w:t xml:space="preserve"> за державним (регіональним) </w:t>
            </w:r>
            <w:r w:rsidRPr="003E4428">
              <w:lastRenderedPageBreak/>
              <w:t>замовленням, здійснюється в межах видатків відповідного бюджету.</w:t>
            </w:r>
          </w:p>
        </w:tc>
        <w:tc>
          <w:tcPr>
            <w:tcW w:w="3119" w:type="dxa"/>
          </w:tcPr>
          <w:p w:rsidR="00B13ED6" w:rsidRPr="003F16F0" w:rsidRDefault="00B13ED6" w:rsidP="00080BA5">
            <w:pPr>
              <w:tabs>
                <w:tab w:val="left" w:pos="1309"/>
              </w:tabs>
              <w:rPr>
                <w:rFonts w:ascii="Times New Roman" w:hAnsi="Times New Roman" w:cs="Times New Roman"/>
                <w:sz w:val="24"/>
                <w:szCs w:val="24"/>
                <w:lang w:eastAsia="uk-UA"/>
              </w:rPr>
            </w:pPr>
            <w:r w:rsidRPr="003F16F0">
              <w:lastRenderedPageBreak/>
              <w:t xml:space="preserve">Фінансування проведення кваліфікаційного іспиту для осіб, що здобувають ступінь </w:t>
            </w:r>
            <w:r w:rsidRPr="003F16F0">
              <w:rPr>
                <w:b/>
              </w:rPr>
              <w:t>фахової передвищої або вищої освіти</w:t>
            </w:r>
            <w:r w:rsidRPr="003F16F0">
              <w:t xml:space="preserve"> за державним </w:t>
            </w:r>
            <w:r w:rsidRPr="003F16F0">
              <w:lastRenderedPageBreak/>
              <w:t>(регіональним) замовленням, здійснюється в межах видатків відповідного бюджету.</w:t>
            </w:r>
          </w:p>
        </w:tc>
        <w:tc>
          <w:tcPr>
            <w:tcW w:w="3119" w:type="dxa"/>
          </w:tcPr>
          <w:p w:rsidR="00B13ED6" w:rsidRPr="00216A65" w:rsidRDefault="00B13ED6" w:rsidP="00080BA5">
            <w:pPr>
              <w:pStyle w:val="af3"/>
              <w:widowControl w:val="0"/>
              <w:spacing w:before="0" w:beforeAutospacing="0" w:after="240" w:afterAutospacing="0"/>
              <w:jc w:val="both"/>
            </w:pPr>
          </w:p>
        </w:tc>
        <w:tc>
          <w:tcPr>
            <w:tcW w:w="3119" w:type="dxa"/>
          </w:tcPr>
          <w:p w:rsidR="00B13ED6" w:rsidRPr="003F16F0" w:rsidRDefault="00B13ED6" w:rsidP="00080BA5">
            <w:pPr>
              <w:pStyle w:val="af3"/>
              <w:spacing w:before="0" w:beforeAutospacing="0" w:after="0" w:afterAutospacing="0"/>
              <w:jc w:val="both"/>
            </w:pPr>
          </w:p>
        </w:tc>
        <w:tc>
          <w:tcPr>
            <w:tcW w:w="2262" w:type="dxa"/>
          </w:tcPr>
          <w:p w:rsidR="00B13ED6" w:rsidRPr="003F16F0" w:rsidRDefault="00B13ED6" w:rsidP="00080BA5">
            <w:pPr>
              <w:pStyle w:val="af3"/>
              <w:spacing w:before="0" w:beforeAutospacing="0" w:after="0" w:afterAutospacing="0"/>
              <w:jc w:val="both"/>
            </w:pPr>
          </w:p>
        </w:tc>
      </w:tr>
      <w:tr w:rsidR="00B13ED6" w:rsidRPr="003F16F0" w:rsidTr="00B13ED6">
        <w:tc>
          <w:tcPr>
            <w:tcW w:w="534" w:type="dxa"/>
          </w:tcPr>
          <w:p w:rsidR="00B13ED6" w:rsidRPr="00F449E4" w:rsidRDefault="00B13ED6" w:rsidP="00080BA5">
            <w:pPr>
              <w:pStyle w:val="af3"/>
              <w:spacing w:before="0" w:beforeAutospacing="0" w:after="0" w:afterAutospacing="0"/>
              <w:jc w:val="both"/>
              <w:rPr>
                <w:lang w:val="en-US"/>
              </w:rPr>
            </w:pPr>
            <w:r>
              <w:rPr>
                <w:lang w:val="en-US"/>
              </w:rPr>
              <w:t>53</w:t>
            </w:r>
          </w:p>
        </w:tc>
        <w:tc>
          <w:tcPr>
            <w:tcW w:w="3119" w:type="dxa"/>
          </w:tcPr>
          <w:p w:rsidR="00B13ED6" w:rsidRPr="003E4428" w:rsidRDefault="00B13ED6" w:rsidP="00080BA5">
            <w:pPr>
              <w:pStyle w:val="af3"/>
              <w:spacing w:before="0" w:beforeAutospacing="0" w:after="0" w:afterAutospacing="0"/>
              <w:jc w:val="both"/>
            </w:pPr>
            <w:r w:rsidRPr="003E4428">
              <w:t xml:space="preserve">Видатки на проведення кваліфікаційного іспиту для осіб, що здобувають ступінь </w:t>
            </w:r>
            <w:r w:rsidRPr="003E4428">
              <w:rPr>
                <w:i/>
              </w:rPr>
              <w:t>магістра</w:t>
            </w:r>
            <w:r w:rsidRPr="003E4428">
              <w:t xml:space="preserve"> за кошти фізичних та/або юридичних осіб, включаються у вартість здобуття освіти.</w:t>
            </w:r>
          </w:p>
        </w:tc>
        <w:tc>
          <w:tcPr>
            <w:tcW w:w="3119" w:type="dxa"/>
          </w:tcPr>
          <w:p w:rsidR="00B13ED6" w:rsidRPr="003F16F0" w:rsidRDefault="00B13ED6" w:rsidP="00080BA5">
            <w:pPr>
              <w:pStyle w:val="af3"/>
              <w:widowControl w:val="0"/>
              <w:spacing w:before="0" w:beforeAutospacing="0" w:after="0" w:afterAutospacing="0"/>
              <w:jc w:val="both"/>
            </w:pPr>
            <w:r w:rsidRPr="003F16F0">
              <w:t xml:space="preserve">Видатки на проведення кваліфікаційного іспиту для осіб, що здобувають ступінь </w:t>
            </w:r>
            <w:r w:rsidRPr="003F16F0">
              <w:rPr>
                <w:b/>
              </w:rPr>
              <w:t>фахової передвищої або вищої освіти</w:t>
            </w:r>
            <w:r w:rsidRPr="003F16F0">
              <w:t xml:space="preserve"> за кошти фізичних та/або юридичних осіб, включаються у вартість здобуття освіти.</w:t>
            </w:r>
          </w:p>
        </w:tc>
        <w:tc>
          <w:tcPr>
            <w:tcW w:w="3119" w:type="dxa"/>
          </w:tcPr>
          <w:p w:rsidR="00B13ED6" w:rsidRPr="003F16F0" w:rsidRDefault="00B13ED6" w:rsidP="00080BA5">
            <w:pPr>
              <w:pStyle w:val="af3"/>
              <w:widowControl w:val="0"/>
              <w:spacing w:before="0" w:beforeAutospacing="0" w:after="0" w:afterAutospacing="0"/>
              <w:ind w:firstLine="851"/>
              <w:jc w:val="both"/>
              <w:rPr>
                <w:color w:val="808080" w:themeColor="background1" w:themeShade="80"/>
              </w:rPr>
            </w:pPr>
          </w:p>
        </w:tc>
        <w:tc>
          <w:tcPr>
            <w:tcW w:w="3119" w:type="dxa"/>
          </w:tcPr>
          <w:p w:rsidR="00B13ED6" w:rsidRPr="003F16F0" w:rsidRDefault="00B13ED6" w:rsidP="00080BA5">
            <w:pPr>
              <w:pStyle w:val="af3"/>
              <w:spacing w:before="0" w:beforeAutospacing="0" w:after="0" w:afterAutospacing="0"/>
              <w:jc w:val="both"/>
            </w:pPr>
          </w:p>
        </w:tc>
        <w:tc>
          <w:tcPr>
            <w:tcW w:w="2262" w:type="dxa"/>
          </w:tcPr>
          <w:p w:rsidR="00B13ED6" w:rsidRPr="003F16F0" w:rsidRDefault="00B13ED6" w:rsidP="00080BA5">
            <w:pPr>
              <w:pStyle w:val="af3"/>
              <w:spacing w:before="0" w:beforeAutospacing="0" w:after="0" w:afterAutospacing="0"/>
              <w:jc w:val="both"/>
            </w:pPr>
          </w:p>
        </w:tc>
      </w:tr>
      <w:tr w:rsidR="00B13ED6" w:rsidRPr="003F16F0" w:rsidTr="00B13ED6">
        <w:tc>
          <w:tcPr>
            <w:tcW w:w="534" w:type="dxa"/>
          </w:tcPr>
          <w:p w:rsidR="00B13ED6" w:rsidRPr="00F449E4" w:rsidRDefault="00B13ED6" w:rsidP="00080BA5">
            <w:pPr>
              <w:pStyle w:val="af3"/>
              <w:spacing w:before="0" w:beforeAutospacing="0" w:after="0" w:afterAutospacing="0"/>
              <w:jc w:val="both"/>
              <w:rPr>
                <w:lang w:val="en-US"/>
              </w:rPr>
            </w:pPr>
            <w:r>
              <w:rPr>
                <w:lang w:val="en-US"/>
              </w:rPr>
              <w:t>54</w:t>
            </w:r>
          </w:p>
        </w:tc>
        <w:tc>
          <w:tcPr>
            <w:tcW w:w="3119" w:type="dxa"/>
          </w:tcPr>
          <w:p w:rsidR="00B13ED6" w:rsidRPr="003E4428" w:rsidRDefault="00B13ED6" w:rsidP="00080BA5">
            <w:pPr>
              <w:pStyle w:val="af3"/>
              <w:spacing w:before="0" w:beforeAutospacing="0" w:after="0" w:afterAutospacing="0"/>
              <w:jc w:val="both"/>
            </w:pPr>
            <w:r w:rsidRPr="003E4428">
              <w:t>12. Громадське спостереження за проведенням кваліфікаційного іспиту забезпечується шляхом відкритості та прозорості, широкого та об'єктивного інформування громадськості про його проведення.</w:t>
            </w:r>
          </w:p>
        </w:tc>
        <w:tc>
          <w:tcPr>
            <w:tcW w:w="3119" w:type="dxa"/>
          </w:tcPr>
          <w:p w:rsidR="00B13ED6" w:rsidRPr="003F16F0" w:rsidRDefault="00B13ED6" w:rsidP="00080BA5">
            <w:pPr>
              <w:pStyle w:val="af3"/>
              <w:spacing w:before="0" w:beforeAutospacing="0" w:after="0" w:afterAutospacing="0"/>
              <w:jc w:val="both"/>
            </w:pPr>
          </w:p>
        </w:tc>
        <w:tc>
          <w:tcPr>
            <w:tcW w:w="3119" w:type="dxa"/>
          </w:tcPr>
          <w:p w:rsidR="00B13ED6" w:rsidRPr="003F16F0" w:rsidRDefault="00B13ED6" w:rsidP="00080BA5">
            <w:pPr>
              <w:pStyle w:val="af3"/>
              <w:spacing w:before="0" w:beforeAutospacing="0" w:after="0" w:afterAutospacing="0"/>
              <w:jc w:val="both"/>
              <w:rPr>
                <w:color w:val="808080" w:themeColor="background1" w:themeShade="80"/>
              </w:rPr>
            </w:pPr>
            <w:r w:rsidRPr="00D05B68">
              <w:rPr>
                <w:b/>
              </w:rPr>
              <w:t xml:space="preserve">Громадський контроль </w:t>
            </w:r>
            <w:r w:rsidRPr="00D05B68">
              <w:t>за проведенням кваліфікаційного іспиту забезпечується шляхом відкритості та прозорості</w:t>
            </w:r>
            <w:r w:rsidRPr="00D05B68">
              <w:rPr>
                <w:b/>
              </w:rPr>
              <w:t xml:space="preserve"> процедури його складання, доступу інститутів громадянського суспільства та громадян до безпосереднього спостереження за проведенням кваліфікаційного іспиту, </w:t>
            </w:r>
            <w:r w:rsidRPr="00D05B68">
              <w:t>широкого та об’єктивного інформування громадськості про його проведення</w:t>
            </w:r>
            <w:r w:rsidRPr="00D05B68">
              <w:rPr>
                <w:b/>
              </w:rPr>
              <w:t>.</w:t>
            </w:r>
          </w:p>
        </w:tc>
        <w:tc>
          <w:tcPr>
            <w:tcW w:w="3119" w:type="dxa"/>
          </w:tcPr>
          <w:p w:rsidR="00B13ED6" w:rsidRPr="003F16F0" w:rsidRDefault="00B13ED6" w:rsidP="00080BA5">
            <w:pPr>
              <w:pStyle w:val="af3"/>
              <w:spacing w:before="0" w:beforeAutospacing="0" w:after="0" w:afterAutospacing="0"/>
              <w:jc w:val="both"/>
            </w:pPr>
            <w:r w:rsidRPr="00F8350C">
              <w:rPr>
                <w:color w:val="FF0000"/>
              </w:rPr>
              <w:t>ВІДХИЛЕНО</w:t>
            </w:r>
          </w:p>
        </w:tc>
        <w:tc>
          <w:tcPr>
            <w:tcW w:w="2262" w:type="dxa"/>
          </w:tcPr>
          <w:p w:rsidR="00B13ED6" w:rsidRDefault="00B13ED6" w:rsidP="00080BA5">
            <w:pPr>
              <w:pStyle w:val="af3"/>
              <w:spacing w:before="0" w:beforeAutospacing="0" w:after="0" w:afterAutospacing="0"/>
              <w:jc w:val="both"/>
            </w:pPr>
            <w:r>
              <w:t>Дніпропетровский державний університет внутрішніх справ</w:t>
            </w:r>
          </w:p>
          <w:p w:rsidR="00B13ED6" w:rsidRPr="003F16F0" w:rsidRDefault="00B13ED6" w:rsidP="00080BA5">
            <w:pPr>
              <w:pStyle w:val="af3"/>
              <w:spacing w:before="0" w:beforeAutospacing="0" w:after="0" w:afterAutospacing="0"/>
              <w:jc w:val="both"/>
            </w:pPr>
            <w:r>
              <w:rPr>
                <w:lang w:val="en-US"/>
              </w:rPr>
              <w:t>mail</w:t>
            </w:r>
            <w:r w:rsidRPr="00E31E5F">
              <w:rPr>
                <w:lang w:val="ru-RU"/>
              </w:rPr>
              <w:t>@</w:t>
            </w:r>
            <w:r>
              <w:rPr>
                <w:lang w:val="en-US"/>
              </w:rPr>
              <w:t>dduvs</w:t>
            </w:r>
            <w:r w:rsidRPr="00E31E5F">
              <w:rPr>
                <w:lang w:val="ru-RU"/>
              </w:rPr>
              <w:t>.</w:t>
            </w:r>
            <w:r>
              <w:rPr>
                <w:lang w:val="en-US"/>
              </w:rPr>
              <w:t>in</w:t>
            </w:r>
            <w:r w:rsidRPr="00E31E5F">
              <w:rPr>
                <w:lang w:val="ru-RU"/>
              </w:rPr>
              <w:t>.</w:t>
            </w:r>
            <w:r>
              <w:rPr>
                <w:lang w:val="en-US"/>
              </w:rPr>
              <w:t>ua</w:t>
            </w:r>
          </w:p>
        </w:tc>
      </w:tr>
      <w:tr w:rsidR="00B13ED6" w:rsidRPr="003F16F0" w:rsidTr="00B13ED6">
        <w:tc>
          <w:tcPr>
            <w:tcW w:w="534" w:type="dxa"/>
          </w:tcPr>
          <w:p w:rsidR="00B13ED6" w:rsidRPr="00F449E4" w:rsidRDefault="00B13ED6" w:rsidP="00080BA5">
            <w:pPr>
              <w:pStyle w:val="af3"/>
              <w:spacing w:before="0" w:beforeAutospacing="0" w:after="0" w:afterAutospacing="0"/>
              <w:jc w:val="both"/>
              <w:rPr>
                <w:lang w:val="en-US"/>
              </w:rPr>
            </w:pPr>
            <w:r>
              <w:rPr>
                <w:lang w:val="en-US"/>
              </w:rPr>
              <w:t>55</w:t>
            </w:r>
          </w:p>
        </w:tc>
        <w:tc>
          <w:tcPr>
            <w:tcW w:w="3119" w:type="dxa"/>
          </w:tcPr>
          <w:p w:rsidR="00B13ED6" w:rsidRPr="003E4428" w:rsidRDefault="00B13ED6" w:rsidP="00080BA5">
            <w:pPr>
              <w:pStyle w:val="af3"/>
              <w:spacing w:before="0" w:beforeAutospacing="0" w:after="0" w:afterAutospacing="0"/>
              <w:jc w:val="both"/>
            </w:pPr>
            <w:r w:rsidRPr="003E4428">
              <w:t xml:space="preserve">Інститути громадянського суспільства та засоби масової інформації можуть </w:t>
            </w:r>
            <w:r w:rsidRPr="003E4428">
              <w:lastRenderedPageBreak/>
              <w:t>брати участь у громадському спостереженні за проведенням кваліфікаційного іспиту через уповноважених представників.</w:t>
            </w:r>
          </w:p>
        </w:tc>
        <w:tc>
          <w:tcPr>
            <w:tcW w:w="3119" w:type="dxa"/>
          </w:tcPr>
          <w:p w:rsidR="00B13ED6" w:rsidRPr="003F16F0" w:rsidRDefault="00B13ED6" w:rsidP="00080BA5">
            <w:pPr>
              <w:pStyle w:val="af3"/>
              <w:spacing w:before="0" w:beforeAutospacing="0" w:after="0" w:afterAutospacing="0"/>
              <w:jc w:val="both"/>
            </w:pPr>
          </w:p>
        </w:tc>
        <w:tc>
          <w:tcPr>
            <w:tcW w:w="3119" w:type="dxa"/>
          </w:tcPr>
          <w:p w:rsidR="00B13ED6" w:rsidRPr="00D05B68" w:rsidRDefault="00B13ED6" w:rsidP="00080BA5">
            <w:pPr>
              <w:pStyle w:val="af3"/>
              <w:spacing w:before="0" w:beforeAutospacing="0" w:after="0" w:afterAutospacing="0"/>
              <w:jc w:val="both"/>
              <w:rPr>
                <w:b/>
              </w:rPr>
            </w:pPr>
            <w:r w:rsidRPr="008E6A72">
              <w:rPr>
                <w:b/>
              </w:rPr>
              <w:t xml:space="preserve">Уповноважені суб’єкти проведення єдиного державного </w:t>
            </w:r>
            <w:r w:rsidRPr="008E6A72">
              <w:rPr>
                <w:b/>
              </w:rPr>
              <w:lastRenderedPageBreak/>
              <w:t>кваліфікаційного іспиту осіб, які претендують на здобуття фахової передвищої або вищої освіти, повинні забезпечити умови участі у його проведенні інститутів громадянського суспільства.</w:t>
            </w:r>
          </w:p>
        </w:tc>
        <w:tc>
          <w:tcPr>
            <w:tcW w:w="3119" w:type="dxa"/>
          </w:tcPr>
          <w:p w:rsidR="00B13ED6" w:rsidRDefault="00B13ED6" w:rsidP="00080BA5">
            <w:pPr>
              <w:pStyle w:val="af3"/>
              <w:spacing w:before="0" w:beforeAutospacing="0" w:after="0" w:afterAutospacing="0"/>
              <w:jc w:val="both"/>
              <w:rPr>
                <w:color w:val="00B050"/>
              </w:rPr>
            </w:pPr>
            <w:r w:rsidRPr="00844465">
              <w:rPr>
                <w:color w:val="00B050"/>
              </w:rPr>
              <w:lastRenderedPageBreak/>
              <w:t>ВРАХОВАНО ЧАСТКОВО</w:t>
            </w:r>
          </w:p>
          <w:p w:rsidR="00B13ED6" w:rsidRDefault="00B13ED6" w:rsidP="00080BA5">
            <w:pPr>
              <w:pStyle w:val="af3"/>
              <w:spacing w:before="0" w:beforeAutospacing="0" w:after="0" w:afterAutospacing="0"/>
              <w:jc w:val="both"/>
              <w:rPr>
                <w:color w:val="00B050"/>
              </w:rPr>
            </w:pPr>
          </w:p>
          <w:p w:rsidR="00B13ED6" w:rsidRPr="003F16F0" w:rsidRDefault="00B13ED6" w:rsidP="00080BA5">
            <w:pPr>
              <w:pStyle w:val="af3"/>
              <w:spacing w:before="0" w:beforeAutospacing="0" w:after="0" w:afterAutospacing="0"/>
              <w:jc w:val="both"/>
            </w:pPr>
            <w:r w:rsidRPr="00844465">
              <w:rPr>
                <w:b/>
              </w:rPr>
              <w:t xml:space="preserve">Відповідальні державні </w:t>
            </w:r>
            <w:r w:rsidRPr="00844465">
              <w:rPr>
                <w:b/>
              </w:rPr>
              <w:lastRenderedPageBreak/>
              <w:t>органи повинні забезпечити умови для участі у його проведенні уповноважених представників громадянського суспільства</w:t>
            </w:r>
            <w:r>
              <w:rPr>
                <w:b/>
              </w:rPr>
              <w:t>.</w:t>
            </w:r>
          </w:p>
        </w:tc>
        <w:tc>
          <w:tcPr>
            <w:tcW w:w="2262" w:type="dxa"/>
          </w:tcPr>
          <w:p w:rsidR="00B13ED6" w:rsidRDefault="00B13ED6" w:rsidP="00080BA5">
            <w:pPr>
              <w:pStyle w:val="af3"/>
              <w:spacing w:before="0" w:beforeAutospacing="0" w:after="0" w:afterAutospacing="0"/>
              <w:jc w:val="both"/>
            </w:pPr>
            <w:r>
              <w:lastRenderedPageBreak/>
              <w:t xml:space="preserve">Дніпропетровский державний університет </w:t>
            </w:r>
            <w:r>
              <w:lastRenderedPageBreak/>
              <w:t>внутрішніх справ</w:t>
            </w:r>
          </w:p>
          <w:p w:rsidR="00B13ED6" w:rsidRPr="003F16F0" w:rsidRDefault="00B13ED6" w:rsidP="00080BA5">
            <w:pPr>
              <w:pStyle w:val="af3"/>
              <w:spacing w:before="0" w:beforeAutospacing="0" w:after="0" w:afterAutospacing="0"/>
              <w:jc w:val="both"/>
            </w:pPr>
            <w:r>
              <w:rPr>
                <w:lang w:val="en-US"/>
              </w:rPr>
              <w:t>mail</w:t>
            </w:r>
            <w:r w:rsidRPr="00E31E5F">
              <w:rPr>
                <w:lang w:val="ru-RU"/>
              </w:rPr>
              <w:t>@</w:t>
            </w:r>
            <w:r>
              <w:rPr>
                <w:lang w:val="en-US"/>
              </w:rPr>
              <w:t>dduvs</w:t>
            </w:r>
            <w:r w:rsidRPr="00E31E5F">
              <w:rPr>
                <w:lang w:val="ru-RU"/>
              </w:rPr>
              <w:t>.</w:t>
            </w:r>
            <w:r>
              <w:rPr>
                <w:lang w:val="en-US"/>
              </w:rPr>
              <w:t>in</w:t>
            </w:r>
            <w:r w:rsidRPr="00E31E5F">
              <w:rPr>
                <w:lang w:val="ru-RU"/>
              </w:rPr>
              <w:t>.</w:t>
            </w:r>
            <w:r>
              <w:rPr>
                <w:lang w:val="en-US"/>
              </w:rPr>
              <w:t>ua</w:t>
            </w:r>
          </w:p>
        </w:tc>
      </w:tr>
      <w:tr w:rsidR="00B13ED6" w:rsidRPr="003F16F0" w:rsidTr="00B13ED6">
        <w:tc>
          <w:tcPr>
            <w:tcW w:w="534" w:type="dxa"/>
          </w:tcPr>
          <w:p w:rsidR="00B13ED6" w:rsidRPr="00F449E4" w:rsidRDefault="00B13ED6" w:rsidP="00080BA5">
            <w:pPr>
              <w:pStyle w:val="af3"/>
              <w:spacing w:before="0" w:beforeAutospacing="0" w:after="0" w:afterAutospacing="0"/>
              <w:jc w:val="both"/>
              <w:rPr>
                <w:lang w:val="en-US"/>
              </w:rPr>
            </w:pPr>
            <w:r>
              <w:rPr>
                <w:lang w:val="en-US"/>
              </w:rPr>
              <w:lastRenderedPageBreak/>
              <w:t>56</w:t>
            </w:r>
          </w:p>
        </w:tc>
        <w:tc>
          <w:tcPr>
            <w:tcW w:w="3119" w:type="dxa"/>
          </w:tcPr>
          <w:p w:rsidR="00B13ED6" w:rsidRPr="003E4428" w:rsidRDefault="00B13ED6" w:rsidP="00080BA5">
            <w:pPr>
              <w:pStyle w:val="af3"/>
              <w:spacing w:before="0" w:beforeAutospacing="0" w:after="0" w:afterAutospacing="0"/>
              <w:jc w:val="both"/>
            </w:pPr>
            <w:r w:rsidRPr="003E4428">
              <w:t>Громадське спостереження не може поширюватися на процеси розроблення завдань та виготовлення екзаменаційних робіт кваліфікаційного іспиту, організаційно-технологічні процеси, пов'язані з підготовкою до проведення кваліфікаційного іспиту, технічні заходи, що здійснюються для адміністрування програмно-апаратних комплексів, які використовуються для обробки та перевірки екзаменаційних робіт.</w:t>
            </w:r>
          </w:p>
        </w:tc>
        <w:tc>
          <w:tcPr>
            <w:tcW w:w="3119" w:type="dxa"/>
          </w:tcPr>
          <w:p w:rsidR="00B13ED6" w:rsidRPr="003F16F0" w:rsidRDefault="00B13ED6" w:rsidP="00080BA5">
            <w:pPr>
              <w:pStyle w:val="af3"/>
              <w:spacing w:before="0" w:beforeAutospacing="0" w:after="0" w:afterAutospacing="0"/>
              <w:jc w:val="both"/>
            </w:pPr>
          </w:p>
        </w:tc>
        <w:tc>
          <w:tcPr>
            <w:tcW w:w="3119" w:type="dxa"/>
          </w:tcPr>
          <w:p w:rsidR="00B13ED6" w:rsidRPr="008E6A72" w:rsidRDefault="00B13ED6" w:rsidP="00080BA5">
            <w:pPr>
              <w:pStyle w:val="af3"/>
              <w:spacing w:before="0" w:beforeAutospacing="0" w:after="0" w:afterAutospacing="0"/>
              <w:jc w:val="both"/>
              <w:rPr>
                <w:b/>
              </w:rPr>
            </w:pPr>
            <w:r w:rsidRPr="003E4428">
              <w:t>Громадське спостереження не може поширюватися на процеси розроблення завдань та виготовлення екзаменаційних робіт кваліфікаційного іспиту, організаційно-технологічні процеси, пов'язані з підготовкою до проведення кваліфікаційного іспиту, технічні заходи, що здійснюються для адміністрування програмно-апаратних комплексів, які використовуються для обробки та</w:t>
            </w:r>
            <w:r>
              <w:t xml:space="preserve"> перевірки екзаменаційних робіт, </w:t>
            </w:r>
            <w:r w:rsidRPr="00536B94">
              <w:rPr>
                <w:b/>
              </w:rPr>
              <w:t>режимні заходи, пов’язані із забезпеченням захисту інформації з обмеженим доступом</w:t>
            </w:r>
            <w:r>
              <w:t>.</w:t>
            </w:r>
          </w:p>
        </w:tc>
        <w:tc>
          <w:tcPr>
            <w:tcW w:w="3119" w:type="dxa"/>
          </w:tcPr>
          <w:p w:rsidR="00B13ED6" w:rsidRDefault="00B13ED6" w:rsidP="00080BA5">
            <w:pPr>
              <w:pStyle w:val="af3"/>
              <w:spacing w:before="0" w:beforeAutospacing="0" w:after="0" w:afterAutospacing="0"/>
              <w:jc w:val="both"/>
              <w:rPr>
                <w:color w:val="00B050"/>
              </w:rPr>
            </w:pPr>
            <w:r w:rsidRPr="00844465">
              <w:rPr>
                <w:color w:val="00B050"/>
              </w:rPr>
              <w:t>ВРАХОВАНО</w:t>
            </w:r>
          </w:p>
          <w:p w:rsidR="00B13ED6" w:rsidRDefault="00B13ED6" w:rsidP="00080BA5">
            <w:pPr>
              <w:pStyle w:val="af3"/>
              <w:spacing w:before="0" w:beforeAutospacing="0" w:after="0" w:afterAutospacing="0"/>
              <w:jc w:val="both"/>
              <w:rPr>
                <w:color w:val="00B050"/>
              </w:rPr>
            </w:pPr>
          </w:p>
          <w:p w:rsidR="00B13ED6" w:rsidRPr="00844465" w:rsidRDefault="00B13ED6" w:rsidP="00080BA5">
            <w:pPr>
              <w:pStyle w:val="af3"/>
              <w:spacing w:before="0" w:beforeAutospacing="0" w:after="0" w:afterAutospacing="0"/>
              <w:jc w:val="both"/>
              <w:rPr>
                <w:b/>
              </w:rPr>
            </w:pPr>
            <w:r w:rsidRPr="003E4428">
              <w:t>Громадське спостереження не може поширюватися на процеси розроблення завдань та виготовлення екзаменаційних робіт кваліфікаційного іспиту, організаційно-технологічні процеси, пов'язані з підготовкою до проведення кваліфікаційного іспиту, технічні заходи, що здійснюються для адміністрування програмно-апаратних комплексів, які використовуються для обробки та</w:t>
            </w:r>
            <w:r>
              <w:t xml:space="preserve"> перевірки екзаменаційних робіт, </w:t>
            </w:r>
            <w:r w:rsidRPr="00536B94">
              <w:rPr>
                <w:b/>
              </w:rPr>
              <w:t>режимні заходи, пов’язані із забезпеченням захисту інформації з обмеженим доступом</w:t>
            </w:r>
            <w:r>
              <w:t>.</w:t>
            </w:r>
          </w:p>
        </w:tc>
        <w:tc>
          <w:tcPr>
            <w:tcW w:w="2262" w:type="dxa"/>
          </w:tcPr>
          <w:p w:rsidR="00B13ED6" w:rsidRDefault="00B13ED6" w:rsidP="00080BA5">
            <w:pPr>
              <w:pStyle w:val="af3"/>
              <w:spacing w:before="0" w:beforeAutospacing="0" w:after="0" w:afterAutospacing="0"/>
              <w:jc w:val="both"/>
              <w:rPr>
                <w:sz w:val="23"/>
                <w:szCs w:val="23"/>
              </w:rPr>
            </w:pPr>
            <w:r>
              <w:rPr>
                <w:sz w:val="23"/>
                <w:szCs w:val="23"/>
              </w:rPr>
              <w:t>Луганський державний університет внутрішніх справ імені Е. О. Дідоренка</w:t>
            </w:r>
          </w:p>
          <w:p w:rsidR="00B13ED6" w:rsidRPr="003F16F0" w:rsidRDefault="00B13ED6" w:rsidP="00080BA5">
            <w:pPr>
              <w:pStyle w:val="af3"/>
              <w:spacing w:before="0" w:beforeAutospacing="0" w:after="0" w:afterAutospacing="0"/>
              <w:jc w:val="both"/>
            </w:pPr>
            <w:r>
              <w:rPr>
                <w:sz w:val="23"/>
                <w:szCs w:val="23"/>
                <w:lang w:val="en-US"/>
              </w:rPr>
              <w:t>mail@lduvs.edu.ua</w:t>
            </w:r>
          </w:p>
        </w:tc>
      </w:tr>
      <w:tr w:rsidR="00B13ED6" w:rsidRPr="003F16F0" w:rsidTr="00B13ED6">
        <w:tc>
          <w:tcPr>
            <w:tcW w:w="534" w:type="dxa"/>
          </w:tcPr>
          <w:p w:rsidR="00B13ED6" w:rsidRPr="00F449E4" w:rsidRDefault="00B13ED6" w:rsidP="00080BA5">
            <w:pPr>
              <w:pStyle w:val="af3"/>
              <w:spacing w:before="0" w:beforeAutospacing="0" w:after="0" w:afterAutospacing="0"/>
              <w:jc w:val="both"/>
              <w:rPr>
                <w:lang w:val="en-US"/>
              </w:rPr>
            </w:pPr>
            <w:r>
              <w:rPr>
                <w:lang w:val="en-US"/>
              </w:rPr>
              <w:lastRenderedPageBreak/>
              <w:t>57</w:t>
            </w:r>
          </w:p>
        </w:tc>
        <w:tc>
          <w:tcPr>
            <w:tcW w:w="3119" w:type="dxa"/>
          </w:tcPr>
          <w:p w:rsidR="00B13ED6" w:rsidRPr="003E4428" w:rsidRDefault="00B13ED6" w:rsidP="00080BA5">
            <w:pPr>
              <w:pStyle w:val="af3"/>
              <w:spacing w:before="0" w:beforeAutospacing="0" w:after="0" w:afterAutospacing="0"/>
              <w:jc w:val="both"/>
            </w:pPr>
            <w:r w:rsidRPr="00646714">
              <w:rPr>
                <w:b/>
              </w:rPr>
              <w:t>Норма відсутня</w:t>
            </w:r>
          </w:p>
        </w:tc>
        <w:tc>
          <w:tcPr>
            <w:tcW w:w="3119" w:type="dxa"/>
          </w:tcPr>
          <w:p w:rsidR="00B13ED6" w:rsidRPr="003F16F0" w:rsidRDefault="00B13ED6" w:rsidP="00080BA5">
            <w:pPr>
              <w:pStyle w:val="af3"/>
              <w:spacing w:before="0" w:beforeAutospacing="0" w:after="0" w:afterAutospacing="0"/>
              <w:jc w:val="both"/>
            </w:pPr>
          </w:p>
        </w:tc>
        <w:tc>
          <w:tcPr>
            <w:tcW w:w="3119" w:type="dxa"/>
          </w:tcPr>
          <w:p w:rsidR="00B13ED6" w:rsidRPr="00536B94" w:rsidRDefault="00B13ED6" w:rsidP="00080BA5">
            <w:pPr>
              <w:pStyle w:val="af3"/>
              <w:spacing w:before="0" w:beforeAutospacing="0" w:after="0" w:afterAutospacing="0"/>
              <w:jc w:val="both"/>
            </w:pPr>
            <w:r w:rsidRPr="00646714">
              <w:rPr>
                <w:b/>
              </w:rPr>
              <w:t>Атестація та прийом осіб, які здобувають ступінь фахової передвищої або вищої освіти,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здійснюється відповідно до Закону України «Про вищу освіту» на конкурсній основі за результатами вступних випробувань у закладах освіти у межах установлених квот.</w:t>
            </w:r>
          </w:p>
        </w:tc>
        <w:tc>
          <w:tcPr>
            <w:tcW w:w="3119" w:type="dxa"/>
          </w:tcPr>
          <w:p w:rsidR="00B13ED6" w:rsidRPr="003F16F0" w:rsidRDefault="00B13ED6" w:rsidP="00080BA5">
            <w:pPr>
              <w:pStyle w:val="af3"/>
              <w:spacing w:before="0" w:beforeAutospacing="0" w:after="0" w:afterAutospacing="0"/>
              <w:jc w:val="both"/>
            </w:pPr>
            <w:r w:rsidRPr="00F8350C">
              <w:rPr>
                <w:color w:val="FF0000"/>
              </w:rPr>
              <w:t>ВІДХИЛЕНО</w:t>
            </w:r>
          </w:p>
        </w:tc>
        <w:tc>
          <w:tcPr>
            <w:tcW w:w="2262" w:type="dxa"/>
          </w:tcPr>
          <w:p w:rsidR="00B13ED6" w:rsidRDefault="00B13ED6" w:rsidP="00080BA5">
            <w:pPr>
              <w:pStyle w:val="af3"/>
              <w:spacing w:before="0" w:beforeAutospacing="0" w:after="0" w:afterAutospacing="0"/>
              <w:jc w:val="both"/>
            </w:pPr>
            <w:r>
              <w:t>Дніпропетровский державний університет внутрішніх справ</w:t>
            </w:r>
          </w:p>
          <w:p w:rsidR="00B13ED6" w:rsidRPr="003F16F0" w:rsidRDefault="00B13ED6" w:rsidP="00080BA5">
            <w:pPr>
              <w:pStyle w:val="af3"/>
              <w:spacing w:before="0" w:beforeAutospacing="0" w:after="0" w:afterAutospacing="0"/>
              <w:jc w:val="both"/>
            </w:pPr>
            <w:r>
              <w:rPr>
                <w:lang w:val="en-US"/>
              </w:rPr>
              <w:t>mail</w:t>
            </w:r>
            <w:r w:rsidRPr="00E31E5F">
              <w:rPr>
                <w:lang w:val="ru-RU"/>
              </w:rPr>
              <w:t>@</w:t>
            </w:r>
            <w:r>
              <w:rPr>
                <w:lang w:val="en-US"/>
              </w:rPr>
              <w:t>dduvs</w:t>
            </w:r>
            <w:r w:rsidRPr="00E31E5F">
              <w:rPr>
                <w:lang w:val="ru-RU"/>
              </w:rPr>
              <w:t>.</w:t>
            </w:r>
            <w:r>
              <w:rPr>
                <w:lang w:val="en-US"/>
              </w:rPr>
              <w:t>in</w:t>
            </w:r>
            <w:r w:rsidRPr="00E31E5F">
              <w:rPr>
                <w:lang w:val="ru-RU"/>
              </w:rPr>
              <w:t>.</w:t>
            </w:r>
            <w:r>
              <w:rPr>
                <w:lang w:val="en-US"/>
              </w:rPr>
              <w:t>ua</w:t>
            </w:r>
          </w:p>
        </w:tc>
      </w:tr>
      <w:tr w:rsidR="00B13ED6" w:rsidRPr="003F16F0" w:rsidTr="00B13ED6">
        <w:tc>
          <w:tcPr>
            <w:tcW w:w="534" w:type="dxa"/>
          </w:tcPr>
          <w:p w:rsidR="00B13ED6" w:rsidRPr="00F449E4" w:rsidRDefault="00B13ED6" w:rsidP="00080BA5">
            <w:pPr>
              <w:pStyle w:val="af3"/>
              <w:spacing w:before="0" w:beforeAutospacing="0" w:after="0" w:afterAutospacing="0"/>
              <w:jc w:val="both"/>
              <w:rPr>
                <w:b/>
                <w:lang w:val="en-US"/>
              </w:rPr>
            </w:pPr>
            <w:r>
              <w:rPr>
                <w:b/>
                <w:lang w:val="en-US"/>
              </w:rPr>
              <w:t>58</w:t>
            </w:r>
          </w:p>
        </w:tc>
        <w:tc>
          <w:tcPr>
            <w:tcW w:w="3119" w:type="dxa"/>
          </w:tcPr>
          <w:p w:rsidR="00B13ED6" w:rsidRPr="00646714" w:rsidRDefault="00B13ED6" w:rsidP="00080BA5">
            <w:pPr>
              <w:pStyle w:val="af3"/>
              <w:spacing w:before="0" w:beforeAutospacing="0" w:after="0" w:afterAutospacing="0"/>
              <w:jc w:val="both"/>
              <w:rPr>
                <w:b/>
              </w:rPr>
            </w:pPr>
          </w:p>
        </w:tc>
        <w:tc>
          <w:tcPr>
            <w:tcW w:w="3119" w:type="dxa"/>
          </w:tcPr>
          <w:p w:rsidR="00B13ED6" w:rsidRPr="003F16F0" w:rsidRDefault="00B13ED6" w:rsidP="00080BA5">
            <w:pPr>
              <w:pStyle w:val="af3"/>
              <w:spacing w:before="0" w:beforeAutospacing="0" w:after="0" w:afterAutospacing="0"/>
              <w:jc w:val="both"/>
            </w:pPr>
          </w:p>
        </w:tc>
        <w:tc>
          <w:tcPr>
            <w:tcW w:w="3119" w:type="dxa"/>
          </w:tcPr>
          <w:p w:rsidR="00B13ED6" w:rsidRDefault="00B13ED6" w:rsidP="00080BA5">
            <w:pPr>
              <w:pStyle w:val="af3"/>
              <w:spacing w:before="0" w:beforeAutospacing="0" w:after="0" w:afterAutospacing="0"/>
              <w:jc w:val="both"/>
              <w:rPr>
                <w:i/>
              </w:rPr>
            </w:pPr>
            <w:r w:rsidRPr="007F68F1">
              <w:rPr>
                <w:i/>
              </w:rPr>
              <w:t>Коментар</w:t>
            </w:r>
            <w:r>
              <w:rPr>
                <w:i/>
              </w:rPr>
              <w:t>і і пропозиції до проєкту акта:</w:t>
            </w:r>
          </w:p>
          <w:p w:rsidR="00B13ED6" w:rsidRDefault="00B13ED6" w:rsidP="00080BA5">
            <w:pPr>
              <w:pStyle w:val="af3"/>
              <w:spacing w:before="0" w:beforeAutospacing="0" w:after="0" w:afterAutospacing="0"/>
              <w:jc w:val="both"/>
              <w:rPr>
                <w:i/>
              </w:rPr>
            </w:pPr>
          </w:p>
          <w:p w:rsidR="00B13ED6" w:rsidRDefault="00B13ED6" w:rsidP="00080BA5">
            <w:pPr>
              <w:pStyle w:val="af3"/>
              <w:spacing w:before="0" w:beforeAutospacing="0" w:after="0" w:afterAutospacing="0"/>
              <w:jc w:val="both"/>
            </w:pPr>
            <w:r>
              <w:t xml:space="preserve">У разі виникнення умов, коли можливість фізичного відвідування закладів освіти здобувачами обмежені або відсутні, традиційні інструменти атестації здобувачів фахової передвищої та вищої освіти не можуть </w:t>
            </w:r>
            <w:r>
              <w:lastRenderedPageBreak/>
              <w:t>бути застосовані з причин непереборної сили (природні катаклізми, заходи карантинного порядку та інші форс-мажорні обставини) необхідно передбачити проведення єдиного державного кваліфікаційного іспиту (окрім атестації з фізичної підготовки та оперативно-розшукової діяльності) у дистанційному режимі з використанням інформаційно-телекомунікаційних технологій.</w:t>
            </w:r>
          </w:p>
          <w:p w:rsidR="00B13ED6" w:rsidRDefault="00B13ED6" w:rsidP="00080BA5">
            <w:pPr>
              <w:pStyle w:val="af3"/>
              <w:spacing w:before="0" w:beforeAutospacing="0" w:after="0" w:afterAutospacing="0"/>
              <w:jc w:val="both"/>
            </w:pPr>
          </w:p>
          <w:p w:rsidR="00B13ED6" w:rsidRPr="00646714" w:rsidRDefault="00B13ED6" w:rsidP="00080BA5">
            <w:pPr>
              <w:pStyle w:val="af3"/>
              <w:spacing w:before="0" w:beforeAutospacing="0" w:after="0" w:afterAutospacing="0"/>
              <w:jc w:val="both"/>
              <w:rPr>
                <w:b/>
              </w:rPr>
            </w:pPr>
            <w:r>
              <w:t>Додаткової правової підтримки потребують особи з особливими освітніми потребами. Так, під час проведення ЄДКІ усі учасники, які в процесі навчання використовують шрифт Брайля, мають надавати відповіді за завдання рельєфно-крапковим шрифтом із використанням Брайлівського приладу для письма та грифеля з однієї сторони аркуша.</w:t>
            </w:r>
          </w:p>
        </w:tc>
        <w:tc>
          <w:tcPr>
            <w:tcW w:w="3119" w:type="dxa"/>
          </w:tcPr>
          <w:p w:rsidR="00B13ED6" w:rsidRPr="003F16F0" w:rsidRDefault="001C4667" w:rsidP="00080BA5">
            <w:pPr>
              <w:pStyle w:val="af3"/>
              <w:spacing w:before="0" w:beforeAutospacing="0" w:after="0" w:afterAutospacing="0"/>
              <w:jc w:val="both"/>
            </w:pPr>
            <w:r w:rsidRPr="007E2A8E">
              <w:rPr>
                <w:color w:val="FF0000"/>
              </w:rPr>
              <w:lastRenderedPageBreak/>
              <w:t>ВІДХИЛЕНО</w:t>
            </w:r>
          </w:p>
        </w:tc>
        <w:tc>
          <w:tcPr>
            <w:tcW w:w="2262" w:type="dxa"/>
          </w:tcPr>
          <w:p w:rsidR="00B13ED6" w:rsidRDefault="00B13ED6" w:rsidP="00080BA5">
            <w:pPr>
              <w:pStyle w:val="af3"/>
              <w:spacing w:before="0" w:beforeAutospacing="0" w:after="0" w:afterAutospacing="0"/>
              <w:jc w:val="both"/>
            </w:pPr>
            <w:r>
              <w:t>Дніпропетровский державний університет внутрішніх справ</w:t>
            </w:r>
          </w:p>
          <w:p w:rsidR="00B13ED6" w:rsidRDefault="00B13ED6" w:rsidP="00080BA5">
            <w:pPr>
              <w:pStyle w:val="af3"/>
              <w:spacing w:before="0" w:beforeAutospacing="0" w:after="0" w:afterAutospacing="0"/>
              <w:jc w:val="both"/>
              <w:rPr>
                <w:sz w:val="23"/>
                <w:szCs w:val="23"/>
              </w:rPr>
            </w:pPr>
            <w:r>
              <w:rPr>
                <w:lang w:val="en-US"/>
              </w:rPr>
              <w:t>mail</w:t>
            </w:r>
            <w:r w:rsidRPr="00E31E5F">
              <w:rPr>
                <w:lang w:val="ru-RU"/>
              </w:rPr>
              <w:t>@</w:t>
            </w:r>
            <w:r>
              <w:rPr>
                <w:lang w:val="en-US"/>
              </w:rPr>
              <w:t>dduvs</w:t>
            </w:r>
            <w:r w:rsidRPr="00E31E5F">
              <w:rPr>
                <w:lang w:val="ru-RU"/>
              </w:rPr>
              <w:t>.</w:t>
            </w:r>
            <w:r>
              <w:rPr>
                <w:lang w:val="en-US"/>
              </w:rPr>
              <w:t>in</w:t>
            </w:r>
            <w:r w:rsidRPr="00E31E5F">
              <w:rPr>
                <w:lang w:val="ru-RU"/>
              </w:rPr>
              <w:t>.</w:t>
            </w:r>
            <w:r>
              <w:rPr>
                <w:lang w:val="en-US"/>
              </w:rPr>
              <w:t>ua</w:t>
            </w:r>
          </w:p>
        </w:tc>
      </w:tr>
      <w:tr w:rsidR="00B13ED6" w:rsidRPr="003F16F0" w:rsidTr="00B13ED6">
        <w:tc>
          <w:tcPr>
            <w:tcW w:w="534" w:type="dxa"/>
          </w:tcPr>
          <w:p w:rsidR="00B13ED6" w:rsidRPr="00F449E4" w:rsidRDefault="00B13ED6" w:rsidP="00080BA5">
            <w:pPr>
              <w:pStyle w:val="af3"/>
              <w:spacing w:before="0" w:beforeAutospacing="0" w:after="0" w:afterAutospacing="0"/>
              <w:jc w:val="both"/>
              <w:rPr>
                <w:b/>
                <w:lang w:val="en-US"/>
              </w:rPr>
            </w:pPr>
            <w:r>
              <w:rPr>
                <w:b/>
                <w:lang w:val="en-US"/>
              </w:rPr>
              <w:lastRenderedPageBreak/>
              <w:t>59</w:t>
            </w:r>
          </w:p>
        </w:tc>
        <w:tc>
          <w:tcPr>
            <w:tcW w:w="3119" w:type="dxa"/>
          </w:tcPr>
          <w:p w:rsidR="00B13ED6" w:rsidRPr="00646714" w:rsidRDefault="00B13ED6" w:rsidP="00080BA5">
            <w:pPr>
              <w:pStyle w:val="af3"/>
              <w:spacing w:before="0" w:beforeAutospacing="0" w:after="0" w:afterAutospacing="0"/>
              <w:jc w:val="both"/>
              <w:rPr>
                <w:b/>
              </w:rPr>
            </w:pPr>
          </w:p>
        </w:tc>
        <w:tc>
          <w:tcPr>
            <w:tcW w:w="3119" w:type="dxa"/>
          </w:tcPr>
          <w:p w:rsidR="00B13ED6" w:rsidRPr="003F16F0" w:rsidRDefault="00B13ED6" w:rsidP="00080BA5">
            <w:pPr>
              <w:pStyle w:val="af3"/>
              <w:spacing w:before="0" w:beforeAutospacing="0" w:after="0" w:afterAutospacing="0"/>
              <w:jc w:val="both"/>
            </w:pPr>
          </w:p>
        </w:tc>
        <w:tc>
          <w:tcPr>
            <w:tcW w:w="3119" w:type="dxa"/>
          </w:tcPr>
          <w:p w:rsidR="00B13ED6" w:rsidRPr="00735E52" w:rsidRDefault="00B13ED6" w:rsidP="00080BA5">
            <w:pPr>
              <w:pStyle w:val="af3"/>
              <w:spacing w:before="0" w:beforeAutospacing="0" w:after="0" w:afterAutospacing="0"/>
              <w:jc w:val="both"/>
              <w:rPr>
                <w:i/>
              </w:rPr>
            </w:pPr>
            <w:r w:rsidRPr="00735E52">
              <w:rPr>
                <w:i/>
              </w:rPr>
              <w:t>Застереження:</w:t>
            </w:r>
          </w:p>
          <w:p w:rsidR="00B13ED6" w:rsidRPr="007F68F1" w:rsidRDefault="00B13ED6" w:rsidP="00080BA5">
            <w:pPr>
              <w:pStyle w:val="af3"/>
              <w:spacing w:before="0" w:beforeAutospacing="0" w:after="0" w:afterAutospacing="0"/>
              <w:jc w:val="both"/>
            </w:pPr>
            <w:r>
              <w:t>заклад вищої освіти може пропонувати альтернативні підходи до форми атестації. Встановлення атестації лише у формі ЄДКІ дає підстави оскаржити дане рішення.</w:t>
            </w:r>
          </w:p>
        </w:tc>
        <w:tc>
          <w:tcPr>
            <w:tcW w:w="3119" w:type="dxa"/>
          </w:tcPr>
          <w:p w:rsidR="00B13ED6" w:rsidRPr="003F16F0" w:rsidRDefault="00B13ED6" w:rsidP="00080BA5">
            <w:pPr>
              <w:pStyle w:val="af3"/>
              <w:spacing w:before="0" w:beforeAutospacing="0" w:after="0" w:afterAutospacing="0"/>
              <w:jc w:val="both"/>
            </w:pPr>
            <w:r w:rsidRPr="007E2A8E">
              <w:rPr>
                <w:color w:val="FF0000"/>
              </w:rPr>
              <w:t>ВІДХИЛЕНО</w:t>
            </w:r>
          </w:p>
        </w:tc>
        <w:tc>
          <w:tcPr>
            <w:tcW w:w="2262" w:type="dxa"/>
          </w:tcPr>
          <w:p w:rsidR="00B13ED6" w:rsidRDefault="00B13ED6" w:rsidP="00735E52">
            <w:pPr>
              <w:pStyle w:val="af3"/>
              <w:spacing w:before="0" w:beforeAutospacing="0" w:after="0" w:afterAutospacing="0"/>
              <w:jc w:val="both"/>
            </w:pPr>
            <w:r>
              <w:t>Донецький юридичний інститут</w:t>
            </w:r>
          </w:p>
          <w:p w:rsidR="00B13ED6" w:rsidRDefault="00B13ED6" w:rsidP="00080BA5">
            <w:pPr>
              <w:pStyle w:val="af3"/>
              <w:spacing w:before="0" w:beforeAutospacing="0" w:after="0" w:afterAutospacing="0"/>
              <w:jc w:val="both"/>
              <w:rPr>
                <w:sz w:val="23"/>
                <w:szCs w:val="23"/>
              </w:rPr>
            </w:pPr>
            <w:r>
              <w:t>postmaster@dli.donetsk.ua</w:t>
            </w:r>
          </w:p>
        </w:tc>
      </w:tr>
    </w:tbl>
    <w:p w:rsidR="00A8234D" w:rsidRDefault="00A8234D" w:rsidP="00A8234D">
      <w:pPr>
        <w:jc w:val="center"/>
        <w:rPr>
          <w:rFonts w:ascii="Times New Roman" w:hAnsi="Times New Roman" w:cs="Times New Roman"/>
          <w:b/>
          <w:sz w:val="24"/>
        </w:rPr>
      </w:pPr>
    </w:p>
    <w:p w:rsidR="001C4667" w:rsidRPr="00A8234D" w:rsidRDefault="00A8234D" w:rsidP="00A8234D">
      <w:pPr>
        <w:jc w:val="center"/>
        <w:rPr>
          <w:rFonts w:ascii="Times New Roman" w:eastAsia="Times New Roman" w:hAnsi="Times New Roman" w:cs="Times New Roman"/>
          <w:b/>
          <w:sz w:val="24"/>
        </w:rPr>
      </w:pPr>
      <w:r w:rsidRPr="00A8234D">
        <w:rPr>
          <w:rFonts w:ascii="Times New Roman" w:hAnsi="Times New Roman" w:cs="Times New Roman"/>
          <w:b/>
          <w:sz w:val="24"/>
        </w:rPr>
        <w:t xml:space="preserve">Додаток </w:t>
      </w:r>
      <w:r w:rsidR="001C4667" w:rsidRPr="00A8234D">
        <w:rPr>
          <w:rFonts w:ascii="Times New Roman" w:hAnsi="Times New Roman" w:cs="Times New Roman"/>
          <w:b/>
          <w:sz w:val="24"/>
        </w:rPr>
        <w:t>до Порядку</w:t>
      </w:r>
    </w:p>
    <w:p w:rsidR="00F449E4" w:rsidRPr="00A8234D" w:rsidRDefault="001C4667" w:rsidP="00A8234D">
      <w:pPr>
        <w:jc w:val="center"/>
        <w:rPr>
          <w:rFonts w:ascii="Times New Roman" w:hAnsi="Times New Roman" w:cs="Times New Roman"/>
          <w:b/>
          <w:sz w:val="24"/>
        </w:rPr>
      </w:pPr>
      <w:r w:rsidRPr="00A8234D">
        <w:rPr>
          <w:rFonts w:ascii="Times New Roman" w:eastAsia="Times New Roman" w:hAnsi="Times New Roman" w:cs="Times New Roman"/>
          <w:b/>
          <w:sz w:val="24"/>
        </w:rPr>
        <w:t xml:space="preserve">ДЕРЖАВНІ ОРГАНИ, </w:t>
      </w:r>
      <w:r w:rsidRPr="00A8234D">
        <w:rPr>
          <w:rFonts w:ascii="Times New Roman" w:eastAsia="Times New Roman" w:hAnsi="Times New Roman" w:cs="Times New Roman"/>
          <w:b/>
          <w:sz w:val="24"/>
        </w:rPr>
        <w:br/>
        <w:t>відповідальні за організацію кваліфікаційного іспиту за спеціальністю / групою спеціальностей</w:t>
      </w:r>
    </w:p>
    <w:tbl>
      <w:tblPr>
        <w:tblStyle w:val="a3"/>
        <w:tblpPr w:leftFromText="180" w:rightFromText="180" w:vertAnchor="text" w:tblpY="1"/>
        <w:tblOverlap w:val="never"/>
        <w:tblW w:w="14738" w:type="dxa"/>
        <w:tblLayout w:type="fixed"/>
        <w:tblLook w:val="04A0" w:firstRow="1" w:lastRow="0" w:firstColumn="1" w:lastColumn="0" w:noHBand="0" w:noVBand="1"/>
      </w:tblPr>
      <w:tblGrid>
        <w:gridCol w:w="1039"/>
        <w:gridCol w:w="1040"/>
        <w:gridCol w:w="1040"/>
        <w:gridCol w:w="1039"/>
        <w:gridCol w:w="1040"/>
        <w:gridCol w:w="1040"/>
        <w:gridCol w:w="1039"/>
        <w:gridCol w:w="1040"/>
        <w:gridCol w:w="1040"/>
        <w:gridCol w:w="1039"/>
        <w:gridCol w:w="1040"/>
        <w:gridCol w:w="1040"/>
        <w:gridCol w:w="2262"/>
      </w:tblGrid>
      <w:tr w:rsidR="001C4667" w:rsidRPr="003F16F0" w:rsidTr="00036D78">
        <w:tc>
          <w:tcPr>
            <w:tcW w:w="3119" w:type="dxa"/>
            <w:gridSpan w:val="3"/>
          </w:tcPr>
          <w:p w:rsidR="001C4667" w:rsidRPr="003E4428" w:rsidRDefault="001C4667" w:rsidP="001C4667">
            <w:pPr>
              <w:jc w:val="center"/>
              <w:rPr>
                <w:rFonts w:ascii="Times New Roman" w:hAnsi="Times New Roman" w:cs="Times New Roman"/>
                <w:b/>
                <w:sz w:val="24"/>
                <w:szCs w:val="24"/>
              </w:rPr>
            </w:pPr>
            <w:r w:rsidRPr="003E4428">
              <w:rPr>
                <w:rFonts w:ascii="Times New Roman" w:hAnsi="Times New Roman" w:cs="Times New Roman"/>
                <w:b/>
                <w:sz w:val="24"/>
                <w:szCs w:val="24"/>
              </w:rPr>
              <w:t>Поточна редакція проєкту акта</w:t>
            </w:r>
          </w:p>
        </w:tc>
        <w:tc>
          <w:tcPr>
            <w:tcW w:w="3119" w:type="dxa"/>
            <w:gridSpan w:val="3"/>
          </w:tcPr>
          <w:p w:rsidR="001C4667" w:rsidRPr="003F16F0" w:rsidRDefault="001C4667" w:rsidP="001C4667">
            <w:pPr>
              <w:jc w:val="center"/>
              <w:rPr>
                <w:rFonts w:ascii="Times New Roman" w:hAnsi="Times New Roman" w:cs="Times New Roman"/>
                <w:b/>
                <w:sz w:val="24"/>
                <w:szCs w:val="24"/>
              </w:rPr>
            </w:pPr>
            <w:r w:rsidRPr="003F16F0">
              <w:rPr>
                <w:rFonts w:ascii="Times New Roman" w:hAnsi="Times New Roman" w:cs="Times New Roman"/>
                <w:b/>
                <w:sz w:val="24"/>
                <w:szCs w:val="24"/>
              </w:rPr>
              <w:t>Редакція МОН</w:t>
            </w:r>
          </w:p>
        </w:tc>
        <w:tc>
          <w:tcPr>
            <w:tcW w:w="3119" w:type="dxa"/>
            <w:gridSpan w:val="3"/>
          </w:tcPr>
          <w:p w:rsidR="001C4667" w:rsidRPr="003F16F0" w:rsidRDefault="001C4667" w:rsidP="001C4667">
            <w:pPr>
              <w:jc w:val="center"/>
              <w:rPr>
                <w:rFonts w:ascii="Times New Roman" w:hAnsi="Times New Roman" w:cs="Times New Roman"/>
                <w:b/>
                <w:sz w:val="24"/>
                <w:szCs w:val="24"/>
              </w:rPr>
            </w:pPr>
            <w:r w:rsidRPr="003F16F0">
              <w:rPr>
                <w:rFonts w:ascii="Times New Roman" w:hAnsi="Times New Roman" w:cs="Times New Roman"/>
                <w:b/>
                <w:sz w:val="24"/>
                <w:szCs w:val="24"/>
              </w:rPr>
              <w:t>Пропоновані зміни / зауваження / пропозиції</w:t>
            </w:r>
          </w:p>
        </w:tc>
        <w:tc>
          <w:tcPr>
            <w:tcW w:w="3119" w:type="dxa"/>
            <w:gridSpan w:val="3"/>
            <w:vAlign w:val="center"/>
          </w:tcPr>
          <w:p w:rsidR="001C4667" w:rsidRPr="003F16F0" w:rsidRDefault="001C4667" w:rsidP="001C4667">
            <w:pPr>
              <w:jc w:val="center"/>
              <w:rPr>
                <w:rFonts w:ascii="Times New Roman" w:hAnsi="Times New Roman" w:cs="Times New Roman"/>
                <w:b/>
                <w:sz w:val="24"/>
                <w:szCs w:val="24"/>
              </w:rPr>
            </w:pPr>
            <w:r w:rsidRPr="003F16F0">
              <w:rPr>
                <w:rFonts w:ascii="Times New Roman" w:hAnsi="Times New Roman" w:cs="Times New Roman"/>
                <w:b/>
                <w:sz w:val="24"/>
                <w:szCs w:val="24"/>
              </w:rPr>
              <w:t>Врахування / відхилення</w:t>
            </w:r>
          </w:p>
        </w:tc>
        <w:tc>
          <w:tcPr>
            <w:tcW w:w="2262" w:type="dxa"/>
            <w:vAlign w:val="center"/>
          </w:tcPr>
          <w:p w:rsidR="001C4667" w:rsidRPr="003F16F0" w:rsidRDefault="001C4667" w:rsidP="001C4667">
            <w:pPr>
              <w:jc w:val="center"/>
              <w:rPr>
                <w:rFonts w:ascii="Times New Roman" w:hAnsi="Times New Roman" w:cs="Times New Roman"/>
                <w:b/>
                <w:sz w:val="24"/>
                <w:szCs w:val="24"/>
              </w:rPr>
            </w:pPr>
            <w:r w:rsidRPr="003F16F0">
              <w:rPr>
                <w:rFonts w:ascii="Times New Roman" w:hAnsi="Times New Roman" w:cs="Times New Roman"/>
                <w:b/>
                <w:sz w:val="24"/>
                <w:szCs w:val="24"/>
              </w:rPr>
              <w:t>Автор пропозиції</w:t>
            </w:r>
          </w:p>
        </w:tc>
      </w:tr>
      <w:tr w:rsidR="001C4667" w:rsidRPr="003F16F0" w:rsidTr="0042317E">
        <w:tc>
          <w:tcPr>
            <w:tcW w:w="1039" w:type="dxa"/>
          </w:tcPr>
          <w:p w:rsidR="001C4667" w:rsidRDefault="001C4667" w:rsidP="001C4667">
            <w:pPr>
              <w:pStyle w:val="af3"/>
              <w:jc w:val="center"/>
            </w:pPr>
            <w:r>
              <w:t>Код спеціальності</w:t>
            </w:r>
          </w:p>
        </w:tc>
        <w:tc>
          <w:tcPr>
            <w:tcW w:w="1040" w:type="dxa"/>
          </w:tcPr>
          <w:p w:rsidR="001C4667" w:rsidRDefault="001C4667" w:rsidP="001C4667">
            <w:pPr>
              <w:pStyle w:val="af3"/>
              <w:jc w:val="center"/>
            </w:pPr>
            <w:r>
              <w:t>Найменування спеціальності</w:t>
            </w:r>
          </w:p>
        </w:tc>
        <w:tc>
          <w:tcPr>
            <w:tcW w:w="1040" w:type="dxa"/>
          </w:tcPr>
          <w:p w:rsidR="001C4667" w:rsidRDefault="001C4667" w:rsidP="001C4667">
            <w:pPr>
              <w:pStyle w:val="af3"/>
              <w:jc w:val="center"/>
            </w:pPr>
            <w:r>
              <w:t>Державний орган</w:t>
            </w:r>
          </w:p>
        </w:tc>
        <w:tc>
          <w:tcPr>
            <w:tcW w:w="1039" w:type="dxa"/>
          </w:tcPr>
          <w:p w:rsidR="001C4667" w:rsidRPr="003F16F0" w:rsidRDefault="001C4667" w:rsidP="001C4667">
            <w:pPr>
              <w:pStyle w:val="af3"/>
              <w:spacing w:before="0" w:beforeAutospacing="0" w:after="0" w:afterAutospacing="0"/>
              <w:jc w:val="both"/>
            </w:pPr>
          </w:p>
        </w:tc>
        <w:tc>
          <w:tcPr>
            <w:tcW w:w="1040" w:type="dxa"/>
          </w:tcPr>
          <w:p w:rsidR="001C4667" w:rsidRPr="003F16F0" w:rsidRDefault="001C4667" w:rsidP="001C4667">
            <w:pPr>
              <w:pStyle w:val="af3"/>
              <w:spacing w:before="0" w:beforeAutospacing="0" w:after="0" w:afterAutospacing="0"/>
              <w:jc w:val="both"/>
            </w:pPr>
          </w:p>
        </w:tc>
        <w:tc>
          <w:tcPr>
            <w:tcW w:w="1040" w:type="dxa"/>
          </w:tcPr>
          <w:p w:rsidR="001C4667" w:rsidRPr="003F16F0" w:rsidRDefault="001C4667" w:rsidP="001C4667">
            <w:pPr>
              <w:pStyle w:val="af3"/>
              <w:spacing w:before="0" w:beforeAutospacing="0" w:after="0" w:afterAutospacing="0"/>
              <w:jc w:val="both"/>
            </w:pPr>
          </w:p>
        </w:tc>
        <w:tc>
          <w:tcPr>
            <w:tcW w:w="1039" w:type="dxa"/>
          </w:tcPr>
          <w:p w:rsidR="001C4667" w:rsidRPr="003F16F0" w:rsidRDefault="001C4667" w:rsidP="001C4667">
            <w:pPr>
              <w:pStyle w:val="af3"/>
              <w:spacing w:before="0" w:beforeAutospacing="0" w:after="0" w:afterAutospacing="0"/>
              <w:jc w:val="both"/>
            </w:pPr>
          </w:p>
        </w:tc>
        <w:tc>
          <w:tcPr>
            <w:tcW w:w="1040" w:type="dxa"/>
          </w:tcPr>
          <w:p w:rsidR="001C4667" w:rsidRPr="003F16F0" w:rsidRDefault="001C4667" w:rsidP="001C4667">
            <w:pPr>
              <w:pStyle w:val="af3"/>
              <w:spacing w:before="0" w:beforeAutospacing="0" w:after="0" w:afterAutospacing="0"/>
              <w:jc w:val="both"/>
            </w:pPr>
          </w:p>
        </w:tc>
        <w:tc>
          <w:tcPr>
            <w:tcW w:w="1040" w:type="dxa"/>
          </w:tcPr>
          <w:p w:rsidR="001C4667" w:rsidRPr="003F16F0" w:rsidRDefault="001C4667" w:rsidP="001C4667">
            <w:pPr>
              <w:pStyle w:val="af3"/>
              <w:spacing w:before="0" w:beforeAutospacing="0" w:after="0" w:afterAutospacing="0"/>
              <w:jc w:val="both"/>
            </w:pPr>
          </w:p>
        </w:tc>
        <w:tc>
          <w:tcPr>
            <w:tcW w:w="1039" w:type="dxa"/>
          </w:tcPr>
          <w:p w:rsidR="001C4667" w:rsidRPr="003F16F0" w:rsidRDefault="001C4667" w:rsidP="001C4667">
            <w:pPr>
              <w:pStyle w:val="af3"/>
              <w:spacing w:before="0" w:beforeAutospacing="0" w:after="0" w:afterAutospacing="0"/>
              <w:jc w:val="both"/>
            </w:pPr>
          </w:p>
        </w:tc>
        <w:tc>
          <w:tcPr>
            <w:tcW w:w="1040" w:type="dxa"/>
          </w:tcPr>
          <w:p w:rsidR="001C4667" w:rsidRPr="003F16F0" w:rsidRDefault="001C4667" w:rsidP="001C4667">
            <w:pPr>
              <w:pStyle w:val="af3"/>
              <w:spacing w:before="0" w:beforeAutospacing="0" w:after="0" w:afterAutospacing="0"/>
              <w:jc w:val="both"/>
            </w:pPr>
          </w:p>
        </w:tc>
        <w:tc>
          <w:tcPr>
            <w:tcW w:w="1040" w:type="dxa"/>
          </w:tcPr>
          <w:p w:rsidR="001C4667" w:rsidRPr="003F16F0" w:rsidRDefault="001C4667" w:rsidP="001C4667">
            <w:pPr>
              <w:pStyle w:val="af3"/>
              <w:spacing w:before="0" w:beforeAutospacing="0" w:after="0" w:afterAutospacing="0"/>
              <w:jc w:val="both"/>
            </w:pPr>
          </w:p>
        </w:tc>
        <w:tc>
          <w:tcPr>
            <w:tcW w:w="2262" w:type="dxa"/>
          </w:tcPr>
          <w:p w:rsidR="001C4667" w:rsidRPr="003F16F0" w:rsidRDefault="001C4667" w:rsidP="001C4667">
            <w:pPr>
              <w:pStyle w:val="af3"/>
              <w:spacing w:before="0" w:beforeAutospacing="0" w:after="0" w:afterAutospacing="0"/>
              <w:jc w:val="both"/>
            </w:pPr>
          </w:p>
        </w:tc>
      </w:tr>
      <w:tr w:rsidR="001C4667" w:rsidRPr="003F16F0" w:rsidTr="0042317E">
        <w:tc>
          <w:tcPr>
            <w:tcW w:w="1039" w:type="dxa"/>
          </w:tcPr>
          <w:p w:rsidR="001C4667" w:rsidRDefault="001C4667" w:rsidP="001C4667">
            <w:pPr>
              <w:pStyle w:val="af3"/>
              <w:jc w:val="center"/>
            </w:pPr>
            <w:r>
              <w:t>081</w:t>
            </w:r>
          </w:p>
        </w:tc>
        <w:tc>
          <w:tcPr>
            <w:tcW w:w="1040" w:type="dxa"/>
          </w:tcPr>
          <w:p w:rsidR="001C4667" w:rsidRDefault="001C4667" w:rsidP="001C4667">
            <w:pPr>
              <w:pStyle w:val="af3"/>
            </w:pPr>
            <w:r>
              <w:t>Право</w:t>
            </w:r>
          </w:p>
        </w:tc>
        <w:tc>
          <w:tcPr>
            <w:tcW w:w="1040" w:type="dxa"/>
          </w:tcPr>
          <w:p w:rsidR="001C4667" w:rsidRDefault="001C4667" w:rsidP="001C4667">
            <w:pPr>
              <w:pStyle w:val="af3"/>
            </w:pPr>
            <w:r>
              <w:t>МОН, Мін'юст</w:t>
            </w:r>
          </w:p>
        </w:tc>
        <w:tc>
          <w:tcPr>
            <w:tcW w:w="1039" w:type="dxa"/>
          </w:tcPr>
          <w:p w:rsidR="001C4667" w:rsidRDefault="001C4667" w:rsidP="001C4667">
            <w:pPr>
              <w:pStyle w:val="af3"/>
              <w:jc w:val="center"/>
            </w:pPr>
            <w:r>
              <w:t>081</w:t>
            </w:r>
          </w:p>
        </w:tc>
        <w:tc>
          <w:tcPr>
            <w:tcW w:w="1040" w:type="dxa"/>
          </w:tcPr>
          <w:p w:rsidR="001C4667" w:rsidRDefault="001C4667" w:rsidP="001C4667">
            <w:pPr>
              <w:pStyle w:val="af3"/>
            </w:pPr>
            <w:r>
              <w:t>Право</w:t>
            </w:r>
          </w:p>
        </w:tc>
        <w:tc>
          <w:tcPr>
            <w:tcW w:w="1040" w:type="dxa"/>
          </w:tcPr>
          <w:p w:rsidR="001C4667" w:rsidRDefault="001C4667" w:rsidP="001C4667">
            <w:pPr>
              <w:pStyle w:val="af3"/>
            </w:pPr>
            <w:r>
              <w:t>МОН</w:t>
            </w:r>
          </w:p>
        </w:tc>
        <w:tc>
          <w:tcPr>
            <w:tcW w:w="1039" w:type="dxa"/>
          </w:tcPr>
          <w:p w:rsidR="001C4667" w:rsidRDefault="001C4667" w:rsidP="001C4667">
            <w:pPr>
              <w:pStyle w:val="af3"/>
              <w:jc w:val="center"/>
            </w:pPr>
            <w:r>
              <w:t>081</w:t>
            </w:r>
          </w:p>
        </w:tc>
        <w:tc>
          <w:tcPr>
            <w:tcW w:w="1040" w:type="dxa"/>
          </w:tcPr>
          <w:p w:rsidR="001C4667" w:rsidRDefault="001C4667" w:rsidP="001C4667">
            <w:pPr>
              <w:pStyle w:val="af3"/>
            </w:pPr>
            <w:r>
              <w:t>Право</w:t>
            </w:r>
          </w:p>
        </w:tc>
        <w:tc>
          <w:tcPr>
            <w:tcW w:w="1040" w:type="dxa"/>
          </w:tcPr>
          <w:p w:rsidR="001C4667" w:rsidRDefault="001C4667" w:rsidP="001C4667">
            <w:pPr>
              <w:pStyle w:val="af3"/>
            </w:pPr>
            <w:r>
              <w:t xml:space="preserve">МОН, Мін'юст, </w:t>
            </w:r>
            <w:r w:rsidRPr="00B23D2F">
              <w:rPr>
                <w:b/>
              </w:rPr>
              <w:t>МВС</w:t>
            </w:r>
          </w:p>
        </w:tc>
        <w:tc>
          <w:tcPr>
            <w:tcW w:w="1039" w:type="dxa"/>
          </w:tcPr>
          <w:p w:rsidR="001C4667" w:rsidRPr="003F16F0" w:rsidRDefault="001C4667" w:rsidP="001C4667">
            <w:pPr>
              <w:pStyle w:val="af3"/>
              <w:spacing w:before="0" w:beforeAutospacing="0" w:after="0" w:afterAutospacing="0"/>
              <w:jc w:val="both"/>
            </w:pPr>
          </w:p>
        </w:tc>
        <w:tc>
          <w:tcPr>
            <w:tcW w:w="1040" w:type="dxa"/>
          </w:tcPr>
          <w:p w:rsidR="001C4667" w:rsidRPr="003F16F0" w:rsidRDefault="001C4667" w:rsidP="001C4667">
            <w:pPr>
              <w:pStyle w:val="af3"/>
              <w:spacing w:before="0" w:beforeAutospacing="0" w:after="0" w:afterAutospacing="0"/>
              <w:jc w:val="both"/>
            </w:pPr>
          </w:p>
        </w:tc>
        <w:tc>
          <w:tcPr>
            <w:tcW w:w="1040" w:type="dxa"/>
          </w:tcPr>
          <w:p w:rsidR="001C4667" w:rsidRPr="003F16F0" w:rsidRDefault="001C4667" w:rsidP="001C4667">
            <w:pPr>
              <w:pStyle w:val="af3"/>
              <w:spacing w:before="0" w:beforeAutospacing="0" w:after="0" w:afterAutospacing="0"/>
              <w:jc w:val="both"/>
            </w:pPr>
            <w:r w:rsidRPr="008172E0">
              <w:rPr>
                <w:color w:val="FF0000"/>
              </w:rPr>
              <w:t>ВІДХИЛЕНО</w:t>
            </w:r>
          </w:p>
        </w:tc>
        <w:tc>
          <w:tcPr>
            <w:tcW w:w="2262" w:type="dxa"/>
          </w:tcPr>
          <w:p w:rsidR="001C4667" w:rsidRDefault="001C4667" w:rsidP="001C4667">
            <w:pPr>
              <w:pStyle w:val="af3"/>
              <w:spacing w:before="0" w:beforeAutospacing="0" w:after="0" w:afterAutospacing="0"/>
              <w:jc w:val="both"/>
              <w:rPr>
                <w:sz w:val="23"/>
                <w:szCs w:val="23"/>
              </w:rPr>
            </w:pPr>
            <w:r>
              <w:rPr>
                <w:sz w:val="23"/>
                <w:szCs w:val="23"/>
              </w:rPr>
              <w:t>Луганський державний університет внутрішніх справ імені Е. О. Дідоренка</w:t>
            </w:r>
          </w:p>
          <w:p w:rsidR="001C4667" w:rsidRDefault="001C4667" w:rsidP="001C4667">
            <w:pPr>
              <w:pStyle w:val="af3"/>
              <w:spacing w:before="0" w:beforeAutospacing="0" w:after="0" w:afterAutospacing="0"/>
              <w:jc w:val="both"/>
              <w:rPr>
                <w:sz w:val="23"/>
                <w:szCs w:val="23"/>
              </w:rPr>
            </w:pPr>
            <w:hyperlink r:id="rId24" w:history="1">
              <w:r w:rsidRPr="00266387">
                <w:rPr>
                  <w:rStyle w:val="a9"/>
                  <w:sz w:val="23"/>
                  <w:szCs w:val="23"/>
                  <w:lang w:val="en-US"/>
                </w:rPr>
                <w:t>mail</w:t>
              </w:r>
              <w:r w:rsidRPr="00CE0F62">
                <w:rPr>
                  <w:rStyle w:val="a9"/>
                  <w:sz w:val="23"/>
                  <w:szCs w:val="23"/>
                  <w:lang w:val="ru-RU"/>
                </w:rPr>
                <w:t>@</w:t>
              </w:r>
              <w:r w:rsidRPr="00266387">
                <w:rPr>
                  <w:rStyle w:val="a9"/>
                  <w:sz w:val="23"/>
                  <w:szCs w:val="23"/>
                  <w:lang w:val="en-US"/>
                </w:rPr>
                <w:t>lduvs</w:t>
              </w:r>
              <w:r w:rsidRPr="00CE0F62">
                <w:rPr>
                  <w:rStyle w:val="a9"/>
                  <w:sz w:val="23"/>
                  <w:szCs w:val="23"/>
                  <w:lang w:val="ru-RU"/>
                </w:rPr>
                <w:t>.</w:t>
              </w:r>
              <w:r w:rsidRPr="00266387">
                <w:rPr>
                  <w:rStyle w:val="a9"/>
                  <w:sz w:val="23"/>
                  <w:szCs w:val="23"/>
                  <w:lang w:val="en-US"/>
                </w:rPr>
                <w:t>edu</w:t>
              </w:r>
              <w:r w:rsidRPr="00CE0F62">
                <w:rPr>
                  <w:rStyle w:val="a9"/>
                  <w:sz w:val="23"/>
                  <w:szCs w:val="23"/>
                  <w:lang w:val="ru-RU"/>
                </w:rPr>
                <w:t>.</w:t>
              </w:r>
              <w:r w:rsidRPr="00266387">
                <w:rPr>
                  <w:rStyle w:val="a9"/>
                  <w:sz w:val="23"/>
                  <w:szCs w:val="23"/>
                  <w:lang w:val="en-US"/>
                </w:rPr>
                <w:t>ua</w:t>
              </w:r>
            </w:hyperlink>
          </w:p>
          <w:p w:rsidR="001C4667" w:rsidRDefault="001C4667" w:rsidP="001C4667">
            <w:pPr>
              <w:pStyle w:val="af3"/>
              <w:spacing w:before="0" w:beforeAutospacing="0" w:after="0" w:afterAutospacing="0"/>
              <w:jc w:val="both"/>
              <w:rPr>
                <w:sz w:val="23"/>
                <w:szCs w:val="23"/>
              </w:rPr>
            </w:pPr>
          </w:p>
          <w:p w:rsidR="001C4667" w:rsidRDefault="001C4667" w:rsidP="001C4667">
            <w:pPr>
              <w:pStyle w:val="af3"/>
              <w:spacing w:before="0" w:beforeAutospacing="0" w:after="0" w:afterAutospacing="0"/>
              <w:jc w:val="both"/>
              <w:rPr>
                <w:sz w:val="23"/>
                <w:szCs w:val="23"/>
              </w:rPr>
            </w:pPr>
          </w:p>
          <w:p w:rsidR="001C4667" w:rsidRDefault="001C4667" w:rsidP="001C4667">
            <w:pPr>
              <w:pStyle w:val="af3"/>
              <w:spacing w:before="0" w:beforeAutospacing="0" w:after="0" w:afterAutospacing="0"/>
              <w:jc w:val="both"/>
            </w:pPr>
            <w:r>
              <w:t>Дніпропетровский державний університет внутрішніх справ</w:t>
            </w:r>
          </w:p>
          <w:p w:rsidR="001C4667" w:rsidRPr="00D20224" w:rsidRDefault="001C4667" w:rsidP="001C4667">
            <w:pPr>
              <w:pStyle w:val="af3"/>
              <w:spacing w:before="0" w:beforeAutospacing="0" w:after="0" w:afterAutospacing="0"/>
              <w:jc w:val="both"/>
              <w:rPr>
                <w:lang w:val="ru-RU"/>
              </w:rPr>
            </w:pPr>
            <w:hyperlink r:id="rId25" w:history="1">
              <w:r w:rsidRPr="0056794C">
                <w:rPr>
                  <w:rStyle w:val="a9"/>
                  <w:lang w:val="en-US"/>
                </w:rPr>
                <w:t>mail</w:t>
              </w:r>
              <w:r w:rsidRPr="0056794C">
                <w:rPr>
                  <w:rStyle w:val="a9"/>
                  <w:lang w:val="ru-RU"/>
                </w:rPr>
                <w:t>@</w:t>
              </w:r>
              <w:r w:rsidRPr="0056794C">
                <w:rPr>
                  <w:rStyle w:val="a9"/>
                  <w:lang w:val="en-US"/>
                </w:rPr>
                <w:t>dduvs</w:t>
              </w:r>
              <w:r w:rsidRPr="0056794C">
                <w:rPr>
                  <w:rStyle w:val="a9"/>
                  <w:lang w:val="ru-RU"/>
                </w:rPr>
                <w:t>.</w:t>
              </w:r>
              <w:r w:rsidRPr="0056794C">
                <w:rPr>
                  <w:rStyle w:val="a9"/>
                  <w:lang w:val="en-US"/>
                </w:rPr>
                <w:t>in</w:t>
              </w:r>
              <w:r w:rsidRPr="0056794C">
                <w:rPr>
                  <w:rStyle w:val="a9"/>
                  <w:lang w:val="ru-RU"/>
                </w:rPr>
                <w:t>.</w:t>
              </w:r>
              <w:r w:rsidRPr="0056794C">
                <w:rPr>
                  <w:rStyle w:val="a9"/>
                  <w:lang w:val="en-US"/>
                </w:rPr>
                <w:t>ua</w:t>
              </w:r>
            </w:hyperlink>
          </w:p>
          <w:p w:rsidR="001C4667" w:rsidRPr="00D20224" w:rsidRDefault="001C4667" w:rsidP="001C4667">
            <w:pPr>
              <w:pStyle w:val="af3"/>
              <w:spacing w:before="0" w:beforeAutospacing="0" w:after="0" w:afterAutospacing="0"/>
              <w:jc w:val="both"/>
              <w:rPr>
                <w:lang w:val="ru-RU"/>
              </w:rPr>
            </w:pPr>
          </w:p>
          <w:p w:rsidR="001C4667" w:rsidRPr="00D20224" w:rsidRDefault="001C4667" w:rsidP="001C4667">
            <w:pPr>
              <w:pStyle w:val="af3"/>
              <w:spacing w:before="0" w:beforeAutospacing="0" w:after="0" w:afterAutospacing="0"/>
              <w:jc w:val="both"/>
              <w:rPr>
                <w:lang w:val="ru-RU"/>
              </w:rPr>
            </w:pPr>
          </w:p>
          <w:p w:rsidR="001C4667" w:rsidRDefault="001C4667" w:rsidP="001C4667">
            <w:pPr>
              <w:pStyle w:val="af3"/>
              <w:spacing w:before="0" w:beforeAutospacing="0" w:after="0" w:afterAutospacing="0"/>
              <w:jc w:val="both"/>
            </w:pPr>
            <w:r>
              <w:t>Донецький юридичний інститут</w:t>
            </w:r>
          </w:p>
          <w:p w:rsidR="001C4667" w:rsidRPr="00CE0F62" w:rsidRDefault="001C4667" w:rsidP="001C4667">
            <w:pPr>
              <w:pStyle w:val="af3"/>
              <w:spacing w:before="0" w:beforeAutospacing="0" w:after="0" w:afterAutospacing="0"/>
              <w:jc w:val="both"/>
            </w:pPr>
            <w:r>
              <w:t>postmaster@dli.donetsk.ua</w:t>
            </w:r>
          </w:p>
        </w:tc>
      </w:tr>
      <w:tr w:rsidR="00921552" w:rsidRPr="003F16F0" w:rsidTr="0042317E">
        <w:tc>
          <w:tcPr>
            <w:tcW w:w="1039" w:type="dxa"/>
          </w:tcPr>
          <w:p w:rsidR="00921552" w:rsidRDefault="00921552" w:rsidP="00921552">
            <w:pPr>
              <w:pStyle w:val="af3"/>
              <w:jc w:val="center"/>
            </w:pPr>
            <w:r>
              <w:lastRenderedPageBreak/>
              <w:t>125</w:t>
            </w:r>
          </w:p>
        </w:tc>
        <w:tc>
          <w:tcPr>
            <w:tcW w:w="1040" w:type="dxa"/>
          </w:tcPr>
          <w:p w:rsidR="00921552" w:rsidRDefault="00921552" w:rsidP="00921552">
            <w:pPr>
              <w:pStyle w:val="af3"/>
            </w:pPr>
            <w:r>
              <w:t>Кібербезпека</w:t>
            </w:r>
          </w:p>
        </w:tc>
        <w:tc>
          <w:tcPr>
            <w:tcW w:w="1040" w:type="dxa"/>
          </w:tcPr>
          <w:p w:rsidR="00921552" w:rsidRDefault="00921552" w:rsidP="00921552">
            <w:pPr>
              <w:pStyle w:val="af3"/>
            </w:pPr>
            <w:r>
              <w:t>МОН, Адміністрація Держспецзв'язку</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Default="00921552" w:rsidP="00921552">
            <w:pPr>
              <w:pStyle w:val="af3"/>
              <w:jc w:val="center"/>
            </w:pPr>
            <w:r>
              <w:t>125</w:t>
            </w:r>
          </w:p>
        </w:tc>
        <w:tc>
          <w:tcPr>
            <w:tcW w:w="1040" w:type="dxa"/>
          </w:tcPr>
          <w:p w:rsidR="00921552" w:rsidRDefault="00921552" w:rsidP="00921552">
            <w:pPr>
              <w:pStyle w:val="af3"/>
            </w:pPr>
            <w:r>
              <w:t>Кібербезпека</w:t>
            </w:r>
          </w:p>
        </w:tc>
        <w:tc>
          <w:tcPr>
            <w:tcW w:w="1040" w:type="dxa"/>
          </w:tcPr>
          <w:p w:rsidR="00921552" w:rsidRDefault="00921552" w:rsidP="00921552">
            <w:pPr>
              <w:pStyle w:val="af3"/>
            </w:pPr>
            <w:r>
              <w:t xml:space="preserve">МОН, Адміністрація Держспецзв'язку, </w:t>
            </w:r>
            <w:r w:rsidRPr="00B23D2F">
              <w:rPr>
                <w:b/>
              </w:rPr>
              <w:t>МВС</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r w:rsidRPr="008172E0">
              <w:rPr>
                <w:color w:val="FF0000"/>
              </w:rPr>
              <w:t>ВІДХИЛЕНО</w:t>
            </w:r>
          </w:p>
        </w:tc>
        <w:tc>
          <w:tcPr>
            <w:tcW w:w="2262" w:type="dxa"/>
          </w:tcPr>
          <w:p w:rsidR="00921552" w:rsidRDefault="00921552" w:rsidP="00921552">
            <w:pPr>
              <w:pStyle w:val="af3"/>
              <w:spacing w:before="0" w:beforeAutospacing="0" w:after="0" w:afterAutospacing="0"/>
              <w:jc w:val="both"/>
              <w:rPr>
                <w:sz w:val="23"/>
                <w:szCs w:val="23"/>
              </w:rPr>
            </w:pPr>
            <w:r>
              <w:rPr>
                <w:sz w:val="23"/>
                <w:szCs w:val="23"/>
              </w:rPr>
              <w:t>Луганський державний університет внутрішніх справ імені Е. О. Дідоренка</w:t>
            </w:r>
          </w:p>
          <w:p w:rsidR="00921552" w:rsidRPr="003F16F0" w:rsidRDefault="00921552" w:rsidP="00921552">
            <w:pPr>
              <w:pStyle w:val="af3"/>
              <w:spacing w:before="0" w:beforeAutospacing="0" w:after="0" w:afterAutospacing="0"/>
              <w:jc w:val="both"/>
            </w:pPr>
            <w:r>
              <w:rPr>
                <w:sz w:val="23"/>
                <w:szCs w:val="23"/>
                <w:lang w:val="en-US"/>
              </w:rPr>
              <w:t>mail@lduvs.edu.ua</w:t>
            </w:r>
          </w:p>
        </w:tc>
      </w:tr>
      <w:tr w:rsidR="00921552" w:rsidRPr="003F16F0" w:rsidTr="0042317E">
        <w:tc>
          <w:tcPr>
            <w:tcW w:w="1039" w:type="dxa"/>
          </w:tcPr>
          <w:p w:rsidR="00921552" w:rsidRDefault="00921552" w:rsidP="00921552">
            <w:pPr>
              <w:pStyle w:val="af3"/>
              <w:jc w:val="center"/>
            </w:pPr>
            <w:r>
              <w:t>143</w:t>
            </w:r>
          </w:p>
        </w:tc>
        <w:tc>
          <w:tcPr>
            <w:tcW w:w="1040" w:type="dxa"/>
          </w:tcPr>
          <w:p w:rsidR="00921552" w:rsidRDefault="00921552" w:rsidP="00921552">
            <w:pPr>
              <w:pStyle w:val="af3"/>
            </w:pPr>
            <w:r>
              <w:t>Атомна енергетика</w:t>
            </w:r>
          </w:p>
        </w:tc>
        <w:tc>
          <w:tcPr>
            <w:tcW w:w="1040" w:type="dxa"/>
          </w:tcPr>
          <w:p w:rsidR="00921552" w:rsidRDefault="00921552" w:rsidP="00921552">
            <w:pPr>
              <w:pStyle w:val="af3"/>
            </w:pPr>
            <w:r>
              <w:t>МОН, Міненерговугілля</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211</w:t>
            </w:r>
          </w:p>
        </w:tc>
        <w:tc>
          <w:tcPr>
            <w:tcW w:w="1040" w:type="dxa"/>
          </w:tcPr>
          <w:p w:rsidR="00921552" w:rsidRDefault="00921552" w:rsidP="00921552">
            <w:pPr>
              <w:pStyle w:val="af3"/>
            </w:pPr>
            <w:r>
              <w:t>Ветеринарна медицина</w:t>
            </w:r>
          </w:p>
        </w:tc>
        <w:tc>
          <w:tcPr>
            <w:tcW w:w="1040" w:type="dxa"/>
          </w:tcPr>
          <w:p w:rsidR="00921552" w:rsidRDefault="00921552" w:rsidP="00921552">
            <w:pPr>
              <w:pStyle w:val="af3"/>
            </w:pPr>
            <w:r>
              <w:t>МОН, Мінекономіки</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212</w:t>
            </w:r>
          </w:p>
        </w:tc>
        <w:tc>
          <w:tcPr>
            <w:tcW w:w="1040" w:type="dxa"/>
          </w:tcPr>
          <w:p w:rsidR="00921552" w:rsidRDefault="00921552" w:rsidP="00921552">
            <w:pPr>
              <w:pStyle w:val="af3"/>
            </w:pPr>
            <w:r>
              <w:t>Ветеринарна гігієна, санітарія і експертиза</w:t>
            </w:r>
          </w:p>
        </w:tc>
        <w:tc>
          <w:tcPr>
            <w:tcW w:w="1040" w:type="dxa"/>
            <w:vAlign w:val="center"/>
          </w:tcPr>
          <w:p w:rsidR="00921552" w:rsidRDefault="00921552" w:rsidP="00921552"/>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221</w:t>
            </w:r>
          </w:p>
        </w:tc>
        <w:tc>
          <w:tcPr>
            <w:tcW w:w="1040" w:type="dxa"/>
          </w:tcPr>
          <w:p w:rsidR="00921552" w:rsidRDefault="00921552" w:rsidP="00921552">
            <w:pPr>
              <w:pStyle w:val="af3"/>
            </w:pPr>
            <w:r>
              <w:t>Стоматологія</w:t>
            </w:r>
          </w:p>
        </w:tc>
        <w:tc>
          <w:tcPr>
            <w:tcW w:w="1040" w:type="dxa"/>
          </w:tcPr>
          <w:p w:rsidR="00921552" w:rsidRDefault="00921552" w:rsidP="00921552">
            <w:pPr>
              <w:pStyle w:val="af3"/>
            </w:pPr>
            <w:r>
              <w:t>МОЗ</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222</w:t>
            </w:r>
          </w:p>
        </w:tc>
        <w:tc>
          <w:tcPr>
            <w:tcW w:w="1040" w:type="dxa"/>
          </w:tcPr>
          <w:p w:rsidR="00921552" w:rsidRDefault="00921552" w:rsidP="00921552">
            <w:pPr>
              <w:pStyle w:val="af3"/>
            </w:pPr>
            <w:r>
              <w:t>Медицина</w:t>
            </w:r>
          </w:p>
        </w:tc>
        <w:tc>
          <w:tcPr>
            <w:tcW w:w="1040" w:type="dxa"/>
            <w:vAlign w:val="center"/>
          </w:tcPr>
          <w:p w:rsidR="00921552" w:rsidRDefault="00921552" w:rsidP="00921552"/>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223</w:t>
            </w:r>
          </w:p>
        </w:tc>
        <w:tc>
          <w:tcPr>
            <w:tcW w:w="1040" w:type="dxa"/>
          </w:tcPr>
          <w:p w:rsidR="00921552" w:rsidRDefault="00921552" w:rsidP="00921552">
            <w:pPr>
              <w:pStyle w:val="af3"/>
            </w:pPr>
            <w:r>
              <w:t>Медсес</w:t>
            </w:r>
            <w:r>
              <w:lastRenderedPageBreak/>
              <w:t>тринство</w:t>
            </w:r>
          </w:p>
        </w:tc>
        <w:tc>
          <w:tcPr>
            <w:tcW w:w="1040" w:type="dxa"/>
            <w:vAlign w:val="center"/>
          </w:tcPr>
          <w:p w:rsidR="00921552" w:rsidRDefault="00921552" w:rsidP="00921552"/>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224</w:t>
            </w:r>
          </w:p>
        </w:tc>
        <w:tc>
          <w:tcPr>
            <w:tcW w:w="1040" w:type="dxa"/>
          </w:tcPr>
          <w:p w:rsidR="00921552" w:rsidRDefault="00921552" w:rsidP="00921552">
            <w:pPr>
              <w:pStyle w:val="af3"/>
            </w:pPr>
            <w:r>
              <w:t>Технології медичної діагностики та лікування</w:t>
            </w:r>
          </w:p>
        </w:tc>
        <w:tc>
          <w:tcPr>
            <w:tcW w:w="1040" w:type="dxa"/>
            <w:vAlign w:val="center"/>
          </w:tcPr>
          <w:p w:rsidR="00921552" w:rsidRDefault="00921552" w:rsidP="00921552"/>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225</w:t>
            </w:r>
          </w:p>
        </w:tc>
        <w:tc>
          <w:tcPr>
            <w:tcW w:w="1040" w:type="dxa"/>
          </w:tcPr>
          <w:p w:rsidR="00921552" w:rsidRDefault="00921552" w:rsidP="00921552">
            <w:pPr>
              <w:pStyle w:val="af3"/>
            </w:pPr>
            <w:r>
              <w:t>Медична психологія</w:t>
            </w:r>
          </w:p>
        </w:tc>
        <w:tc>
          <w:tcPr>
            <w:tcW w:w="1040" w:type="dxa"/>
            <w:vAlign w:val="center"/>
          </w:tcPr>
          <w:p w:rsidR="00921552" w:rsidRDefault="00921552" w:rsidP="00921552"/>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226</w:t>
            </w:r>
          </w:p>
        </w:tc>
        <w:tc>
          <w:tcPr>
            <w:tcW w:w="1040" w:type="dxa"/>
          </w:tcPr>
          <w:p w:rsidR="00921552" w:rsidRDefault="00921552" w:rsidP="00921552">
            <w:pPr>
              <w:pStyle w:val="af3"/>
            </w:pPr>
            <w:r>
              <w:t>Фармація, промислова фармація</w:t>
            </w:r>
          </w:p>
        </w:tc>
        <w:tc>
          <w:tcPr>
            <w:tcW w:w="1040" w:type="dxa"/>
            <w:vAlign w:val="center"/>
          </w:tcPr>
          <w:p w:rsidR="00921552" w:rsidRDefault="00921552" w:rsidP="00921552"/>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227</w:t>
            </w:r>
          </w:p>
        </w:tc>
        <w:tc>
          <w:tcPr>
            <w:tcW w:w="1040" w:type="dxa"/>
          </w:tcPr>
          <w:p w:rsidR="00921552" w:rsidRDefault="00921552" w:rsidP="00921552">
            <w:pPr>
              <w:pStyle w:val="af3"/>
            </w:pPr>
            <w:r>
              <w:t>Фізична терапія, ерготерапія</w:t>
            </w:r>
          </w:p>
        </w:tc>
        <w:tc>
          <w:tcPr>
            <w:tcW w:w="1040" w:type="dxa"/>
            <w:vAlign w:val="center"/>
          </w:tcPr>
          <w:p w:rsidR="00921552" w:rsidRDefault="00921552" w:rsidP="00921552"/>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228</w:t>
            </w:r>
          </w:p>
        </w:tc>
        <w:tc>
          <w:tcPr>
            <w:tcW w:w="1040" w:type="dxa"/>
          </w:tcPr>
          <w:p w:rsidR="00921552" w:rsidRDefault="00921552" w:rsidP="00921552">
            <w:pPr>
              <w:pStyle w:val="af3"/>
            </w:pPr>
            <w:r>
              <w:t>Педіатрія</w:t>
            </w:r>
          </w:p>
        </w:tc>
        <w:tc>
          <w:tcPr>
            <w:tcW w:w="1040" w:type="dxa"/>
            <w:vAlign w:val="center"/>
          </w:tcPr>
          <w:p w:rsidR="00921552" w:rsidRDefault="00921552" w:rsidP="00921552"/>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229</w:t>
            </w:r>
          </w:p>
        </w:tc>
        <w:tc>
          <w:tcPr>
            <w:tcW w:w="1040" w:type="dxa"/>
          </w:tcPr>
          <w:p w:rsidR="00921552" w:rsidRDefault="00921552" w:rsidP="00921552">
            <w:pPr>
              <w:pStyle w:val="af3"/>
            </w:pPr>
            <w:r>
              <w:t>Громадське здоров'я</w:t>
            </w:r>
          </w:p>
        </w:tc>
        <w:tc>
          <w:tcPr>
            <w:tcW w:w="1040" w:type="dxa"/>
            <w:vAlign w:val="center"/>
          </w:tcPr>
          <w:p w:rsidR="00921552" w:rsidRDefault="00921552" w:rsidP="00921552"/>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251</w:t>
            </w:r>
          </w:p>
        </w:tc>
        <w:tc>
          <w:tcPr>
            <w:tcW w:w="1040" w:type="dxa"/>
          </w:tcPr>
          <w:p w:rsidR="00921552" w:rsidRDefault="00921552" w:rsidP="00921552">
            <w:pPr>
              <w:pStyle w:val="af3"/>
            </w:pPr>
            <w:r>
              <w:t xml:space="preserve">Державна </w:t>
            </w:r>
            <w:r>
              <w:lastRenderedPageBreak/>
              <w:t>безпека</w:t>
            </w:r>
          </w:p>
        </w:tc>
        <w:tc>
          <w:tcPr>
            <w:tcW w:w="1040" w:type="dxa"/>
          </w:tcPr>
          <w:p w:rsidR="00921552" w:rsidRDefault="00921552" w:rsidP="00921552">
            <w:pPr>
              <w:pStyle w:val="af3"/>
            </w:pPr>
            <w:r>
              <w:lastRenderedPageBreak/>
              <w:t>СБУ (за згодою)</w:t>
            </w:r>
            <w:r>
              <w:lastRenderedPageBreak/>
              <w:t>, Міноборони</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Default="00921552" w:rsidP="00921552">
            <w:pPr>
              <w:pStyle w:val="af3"/>
              <w:jc w:val="center"/>
            </w:pPr>
            <w:r>
              <w:t>251</w:t>
            </w:r>
          </w:p>
        </w:tc>
        <w:tc>
          <w:tcPr>
            <w:tcW w:w="1040" w:type="dxa"/>
          </w:tcPr>
          <w:p w:rsidR="00921552" w:rsidRDefault="00921552" w:rsidP="00921552">
            <w:pPr>
              <w:pStyle w:val="af3"/>
            </w:pPr>
            <w:r>
              <w:t xml:space="preserve">Державна </w:t>
            </w:r>
            <w:r>
              <w:lastRenderedPageBreak/>
              <w:t>безпека</w:t>
            </w:r>
          </w:p>
        </w:tc>
        <w:tc>
          <w:tcPr>
            <w:tcW w:w="1040" w:type="dxa"/>
          </w:tcPr>
          <w:p w:rsidR="00921552" w:rsidRDefault="00921552" w:rsidP="00921552">
            <w:pPr>
              <w:pStyle w:val="af3"/>
            </w:pPr>
            <w:r>
              <w:lastRenderedPageBreak/>
              <w:t>СБУ (за згодою)</w:t>
            </w:r>
            <w:r>
              <w:lastRenderedPageBreak/>
              <w:t xml:space="preserve">, Міноборони, </w:t>
            </w:r>
            <w:r w:rsidRPr="005036CE">
              <w:rPr>
                <w:b/>
              </w:rPr>
              <w:t>МВС</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5036CE" w:rsidRDefault="00921552" w:rsidP="00921552">
            <w:pPr>
              <w:pStyle w:val="af3"/>
              <w:spacing w:before="0" w:beforeAutospacing="0" w:after="0" w:afterAutospacing="0"/>
              <w:jc w:val="both"/>
            </w:pPr>
            <w:r w:rsidRPr="005036CE">
              <w:rPr>
                <w:color w:val="FF0000"/>
              </w:rPr>
              <w:t>ВІДХИЛЕНО</w:t>
            </w:r>
          </w:p>
        </w:tc>
        <w:tc>
          <w:tcPr>
            <w:tcW w:w="2262" w:type="dxa"/>
          </w:tcPr>
          <w:p w:rsidR="00921552" w:rsidRDefault="00921552" w:rsidP="00921552">
            <w:pPr>
              <w:pStyle w:val="af3"/>
              <w:spacing w:before="0" w:beforeAutospacing="0" w:after="0" w:afterAutospacing="0"/>
              <w:jc w:val="both"/>
            </w:pPr>
            <w:r>
              <w:t xml:space="preserve">Національна академія </w:t>
            </w:r>
            <w:r>
              <w:lastRenderedPageBreak/>
              <w:t>Національної гвардії України</w:t>
            </w:r>
          </w:p>
          <w:p w:rsidR="00921552" w:rsidRPr="005036CE" w:rsidRDefault="00921552" w:rsidP="00921552">
            <w:pPr>
              <w:pStyle w:val="af3"/>
              <w:spacing w:before="0" w:beforeAutospacing="0" w:after="0" w:afterAutospacing="0"/>
              <w:jc w:val="both"/>
            </w:pPr>
            <w:r>
              <w:rPr>
                <w:lang w:val="en-US"/>
              </w:rPr>
              <w:t>mail</w:t>
            </w:r>
            <w:r w:rsidRPr="0042317E">
              <w:rPr>
                <w:lang w:val="ru-RU"/>
              </w:rPr>
              <w:t>@</w:t>
            </w:r>
            <w:r>
              <w:rPr>
                <w:lang w:val="en-US"/>
              </w:rPr>
              <w:t>nangu</w:t>
            </w:r>
            <w:r w:rsidRPr="0042317E">
              <w:rPr>
                <w:lang w:val="ru-RU"/>
              </w:rPr>
              <w:t>.</w:t>
            </w:r>
            <w:r>
              <w:rPr>
                <w:lang w:val="en-US"/>
              </w:rPr>
              <w:t>edu</w:t>
            </w:r>
            <w:r w:rsidRPr="0042317E">
              <w:rPr>
                <w:lang w:val="ru-RU"/>
              </w:rPr>
              <w:t>.</w:t>
            </w:r>
            <w:r>
              <w:rPr>
                <w:lang w:val="en-US"/>
              </w:rPr>
              <w:t>ua</w:t>
            </w:r>
          </w:p>
        </w:tc>
      </w:tr>
      <w:tr w:rsidR="00921552" w:rsidRPr="003F16F0" w:rsidTr="0042317E">
        <w:tc>
          <w:tcPr>
            <w:tcW w:w="1039" w:type="dxa"/>
          </w:tcPr>
          <w:p w:rsidR="00921552" w:rsidRDefault="00921552" w:rsidP="00921552">
            <w:pPr>
              <w:pStyle w:val="af3"/>
              <w:jc w:val="center"/>
            </w:pPr>
            <w:r>
              <w:lastRenderedPageBreak/>
              <w:t>252</w:t>
            </w:r>
          </w:p>
        </w:tc>
        <w:tc>
          <w:tcPr>
            <w:tcW w:w="1040" w:type="dxa"/>
          </w:tcPr>
          <w:p w:rsidR="00921552" w:rsidRDefault="00921552" w:rsidP="00921552">
            <w:pPr>
              <w:pStyle w:val="af3"/>
            </w:pPr>
            <w:r>
              <w:t>Безпека державного кордону</w:t>
            </w:r>
          </w:p>
        </w:tc>
        <w:tc>
          <w:tcPr>
            <w:tcW w:w="1040" w:type="dxa"/>
          </w:tcPr>
          <w:p w:rsidR="00921552" w:rsidRDefault="00921552" w:rsidP="00921552">
            <w:pPr>
              <w:pStyle w:val="af3"/>
            </w:pPr>
            <w:r>
              <w:t>Адміністрація Держприкордонслужби</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253</w:t>
            </w:r>
          </w:p>
        </w:tc>
        <w:tc>
          <w:tcPr>
            <w:tcW w:w="1040" w:type="dxa"/>
          </w:tcPr>
          <w:p w:rsidR="00921552" w:rsidRDefault="00921552" w:rsidP="00921552">
            <w:pPr>
              <w:pStyle w:val="af3"/>
            </w:pPr>
            <w:r>
              <w:t>Військове управління (за видами збройних сил)</w:t>
            </w:r>
          </w:p>
        </w:tc>
        <w:tc>
          <w:tcPr>
            <w:tcW w:w="1040" w:type="dxa"/>
          </w:tcPr>
          <w:p w:rsidR="00921552" w:rsidRDefault="00921552" w:rsidP="00921552">
            <w:pPr>
              <w:pStyle w:val="af3"/>
            </w:pPr>
            <w:r>
              <w:t>Міноборони</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Default="00921552" w:rsidP="00921552">
            <w:pPr>
              <w:pStyle w:val="af3"/>
              <w:jc w:val="center"/>
            </w:pPr>
            <w:r>
              <w:t>253</w:t>
            </w:r>
          </w:p>
        </w:tc>
        <w:tc>
          <w:tcPr>
            <w:tcW w:w="1040" w:type="dxa"/>
          </w:tcPr>
          <w:p w:rsidR="00921552" w:rsidRDefault="00921552" w:rsidP="00921552">
            <w:pPr>
              <w:pStyle w:val="af3"/>
            </w:pPr>
            <w:r>
              <w:t>Військове управління (за видами збройних сил)</w:t>
            </w:r>
          </w:p>
          <w:p w:rsidR="00921552" w:rsidRDefault="00921552" w:rsidP="00921552">
            <w:pPr>
              <w:pStyle w:val="af3"/>
            </w:pPr>
          </w:p>
          <w:p w:rsidR="00921552" w:rsidRDefault="00921552" w:rsidP="00921552">
            <w:pPr>
              <w:pStyle w:val="af3"/>
            </w:pPr>
          </w:p>
          <w:p w:rsidR="00921552" w:rsidRDefault="00921552" w:rsidP="00921552">
            <w:pPr>
              <w:pStyle w:val="af3"/>
            </w:pPr>
          </w:p>
          <w:p w:rsidR="00921552" w:rsidRDefault="00921552" w:rsidP="00921552">
            <w:pPr>
              <w:pStyle w:val="af3"/>
            </w:pPr>
          </w:p>
        </w:tc>
        <w:tc>
          <w:tcPr>
            <w:tcW w:w="1040" w:type="dxa"/>
          </w:tcPr>
          <w:p w:rsidR="00921552" w:rsidRDefault="00921552" w:rsidP="00921552">
            <w:pPr>
              <w:pStyle w:val="af3"/>
              <w:rPr>
                <w:b/>
              </w:rPr>
            </w:pPr>
            <w:r>
              <w:t xml:space="preserve">Міноборони, </w:t>
            </w:r>
            <w:r w:rsidRPr="00C519A8">
              <w:rPr>
                <w:b/>
              </w:rPr>
              <w:t>НГУ</w:t>
            </w:r>
          </w:p>
          <w:p w:rsidR="00921552" w:rsidRDefault="00921552" w:rsidP="00921552">
            <w:pPr>
              <w:pStyle w:val="af3"/>
              <w:rPr>
                <w:b/>
              </w:rPr>
            </w:pPr>
          </w:p>
          <w:p w:rsidR="00921552" w:rsidRDefault="00921552" w:rsidP="00921552">
            <w:pPr>
              <w:pStyle w:val="af3"/>
              <w:rPr>
                <w:b/>
              </w:rPr>
            </w:pPr>
          </w:p>
          <w:p w:rsidR="00921552" w:rsidRDefault="00921552" w:rsidP="00921552">
            <w:pPr>
              <w:pStyle w:val="af3"/>
              <w:rPr>
                <w:b/>
              </w:rPr>
            </w:pPr>
            <w:r>
              <w:rPr>
                <w:b/>
              </w:rPr>
              <w:t>---------</w:t>
            </w:r>
          </w:p>
          <w:p w:rsidR="00921552" w:rsidRDefault="00921552" w:rsidP="00921552">
            <w:pPr>
              <w:pStyle w:val="af3"/>
            </w:pPr>
            <w:r>
              <w:t xml:space="preserve">Міноборони, </w:t>
            </w:r>
            <w:r w:rsidRPr="00543EAF">
              <w:rPr>
                <w:b/>
              </w:rPr>
              <w:t>МВС</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Default="00921552" w:rsidP="00921552">
            <w:pPr>
              <w:pStyle w:val="af3"/>
              <w:spacing w:before="0" w:beforeAutospacing="0" w:after="0" w:afterAutospacing="0"/>
              <w:jc w:val="both"/>
              <w:rPr>
                <w:color w:val="FF0000"/>
              </w:rPr>
            </w:pPr>
            <w:r w:rsidRPr="005036CE">
              <w:rPr>
                <w:color w:val="FF0000"/>
              </w:rPr>
              <w:t>ВІДХИЛЕНО</w:t>
            </w:r>
          </w:p>
          <w:p w:rsidR="00921552" w:rsidRDefault="00921552" w:rsidP="00921552">
            <w:pPr>
              <w:pStyle w:val="af3"/>
              <w:spacing w:before="0" w:beforeAutospacing="0" w:after="0" w:afterAutospacing="0"/>
              <w:jc w:val="both"/>
              <w:rPr>
                <w:color w:val="FF0000"/>
              </w:rPr>
            </w:pPr>
          </w:p>
          <w:p w:rsidR="00921552" w:rsidRDefault="00921552" w:rsidP="00921552">
            <w:pPr>
              <w:pStyle w:val="af3"/>
              <w:spacing w:before="0" w:beforeAutospacing="0" w:after="0" w:afterAutospacing="0"/>
              <w:jc w:val="both"/>
              <w:rPr>
                <w:color w:val="FF0000"/>
              </w:rPr>
            </w:pPr>
          </w:p>
          <w:p w:rsidR="00921552" w:rsidRDefault="00921552" w:rsidP="00921552">
            <w:pPr>
              <w:pStyle w:val="af3"/>
              <w:spacing w:before="0" w:beforeAutospacing="0" w:after="0" w:afterAutospacing="0"/>
              <w:jc w:val="both"/>
              <w:rPr>
                <w:color w:val="FF0000"/>
              </w:rPr>
            </w:pPr>
          </w:p>
          <w:p w:rsidR="00921552" w:rsidRDefault="00921552" w:rsidP="00921552">
            <w:pPr>
              <w:pStyle w:val="af3"/>
              <w:spacing w:before="0" w:beforeAutospacing="0" w:after="0" w:afterAutospacing="0"/>
              <w:jc w:val="both"/>
              <w:rPr>
                <w:color w:val="FF0000"/>
              </w:rPr>
            </w:pPr>
          </w:p>
          <w:p w:rsidR="00921552" w:rsidRDefault="00921552" w:rsidP="00921552">
            <w:pPr>
              <w:pStyle w:val="af3"/>
              <w:spacing w:before="0" w:beforeAutospacing="0" w:after="0" w:afterAutospacing="0"/>
              <w:jc w:val="both"/>
              <w:rPr>
                <w:color w:val="FF0000"/>
              </w:rPr>
            </w:pPr>
          </w:p>
          <w:p w:rsidR="00921552" w:rsidRDefault="00921552" w:rsidP="00921552">
            <w:pPr>
              <w:pStyle w:val="af3"/>
              <w:spacing w:before="0" w:beforeAutospacing="0" w:after="0" w:afterAutospacing="0"/>
              <w:jc w:val="both"/>
              <w:rPr>
                <w:color w:val="FF0000"/>
              </w:rPr>
            </w:pPr>
          </w:p>
          <w:p w:rsidR="00921552" w:rsidRDefault="00921552" w:rsidP="00921552">
            <w:pPr>
              <w:pStyle w:val="af3"/>
              <w:spacing w:before="0" w:beforeAutospacing="0" w:after="0" w:afterAutospacing="0"/>
              <w:jc w:val="both"/>
            </w:pPr>
            <w:r w:rsidRPr="00A11384">
              <w:t>---------</w:t>
            </w:r>
          </w:p>
          <w:p w:rsidR="00921552" w:rsidRPr="003F16F0" w:rsidRDefault="00921552" w:rsidP="00921552">
            <w:pPr>
              <w:pStyle w:val="af3"/>
              <w:spacing w:before="0" w:beforeAutospacing="0" w:after="0" w:afterAutospacing="0"/>
              <w:jc w:val="both"/>
            </w:pPr>
            <w:r w:rsidRPr="00A11384">
              <w:rPr>
                <w:color w:val="00B050"/>
              </w:rPr>
              <w:t>ВРАХОВАНО</w:t>
            </w:r>
          </w:p>
        </w:tc>
        <w:tc>
          <w:tcPr>
            <w:tcW w:w="2262" w:type="dxa"/>
          </w:tcPr>
          <w:p w:rsidR="00921552" w:rsidRDefault="00921552" w:rsidP="00921552">
            <w:pPr>
              <w:pStyle w:val="af3"/>
              <w:spacing w:before="0" w:beforeAutospacing="0" w:after="0" w:afterAutospacing="0"/>
              <w:jc w:val="both"/>
              <w:rPr>
                <w:sz w:val="23"/>
                <w:szCs w:val="23"/>
              </w:rPr>
            </w:pPr>
            <w:r>
              <w:rPr>
                <w:sz w:val="23"/>
                <w:szCs w:val="23"/>
              </w:rPr>
              <w:t>Луганський державний університет внутрішніх справ імені Е. О. Дідоренка</w:t>
            </w:r>
          </w:p>
          <w:p w:rsidR="00921552" w:rsidRPr="00543EAF" w:rsidRDefault="00921552" w:rsidP="00921552">
            <w:pPr>
              <w:pStyle w:val="af3"/>
              <w:spacing w:before="0" w:beforeAutospacing="0" w:after="0" w:afterAutospacing="0"/>
              <w:jc w:val="both"/>
              <w:rPr>
                <w:sz w:val="23"/>
                <w:szCs w:val="23"/>
                <w:lang w:val="ru-RU"/>
              </w:rPr>
            </w:pPr>
            <w:hyperlink r:id="rId26" w:history="1">
              <w:r w:rsidRPr="0056794C">
                <w:rPr>
                  <w:rStyle w:val="a9"/>
                  <w:sz w:val="23"/>
                  <w:szCs w:val="23"/>
                  <w:lang w:val="en-US"/>
                </w:rPr>
                <w:t>mail</w:t>
              </w:r>
              <w:r w:rsidRPr="00543EAF">
                <w:rPr>
                  <w:rStyle w:val="a9"/>
                  <w:sz w:val="23"/>
                  <w:szCs w:val="23"/>
                  <w:lang w:val="ru-RU"/>
                </w:rPr>
                <w:t>@</w:t>
              </w:r>
              <w:r w:rsidRPr="0056794C">
                <w:rPr>
                  <w:rStyle w:val="a9"/>
                  <w:sz w:val="23"/>
                  <w:szCs w:val="23"/>
                  <w:lang w:val="en-US"/>
                </w:rPr>
                <w:t>lduvs</w:t>
              </w:r>
              <w:r w:rsidRPr="00543EAF">
                <w:rPr>
                  <w:rStyle w:val="a9"/>
                  <w:sz w:val="23"/>
                  <w:szCs w:val="23"/>
                  <w:lang w:val="ru-RU"/>
                </w:rPr>
                <w:t>.</w:t>
              </w:r>
              <w:r w:rsidRPr="0056794C">
                <w:rPr>
                  <w:rStyle w:val="a9"/>
                  <w:sz w:val="23"/>
                  <w:szCs w:val="23"/>
                  <w:lang w:val="en-US"/>
                </w:rPr>
                <w:t>edu</w:t>
              </w:r>
              <w:r w:rsidRPr="00543EAF">
                <w:rPr>
                  <w:rStyle w:val="a9"/>
                  <w:sz w:val="23"/>
                  <w:szCs w:val="23"/>
                  <w:lang w:val="ru-RU"/>
                </w:rPr>
                <w:t>.</w:t>
              </w:r>
              <w:r w:rsidRPr="0056794C">
                <w:rPr>
                  <w:rStyle w:val="a9"/>
                  <w:sz w:val="23"/>
                  <w:szCs w:val="23"/>
                  <w:lang w:val="en-US"/>
                </w:rPr>
                <w:t>ua</w:t>
              </w:r>
            </w:hyperlink>
          </w:p>
          <w:p w:rsidR="00921552" w:rsidRDefault="00921552" w:rsidP="00921552">
            <w:pPr>
              <w:pStyle w:val="af3"/>
              <w:spacing w:after="0"/>
              <w:jc w:val="both"/>
            </w:pPr>
            <w:r>
              <w:t>--------</w:t>
            </w:r>
          </w:p>
          <w:p w:rsidR="00921552" w:rsidRDefault="00921552" w:rsidP="00921552">
            <w:pPr>
              <w:pStyle w:val="af3"/>
              <w:spacing w:before="0" w:beforeAutospacing="0" w:after="0" w:afterAutospacing="0"/>
              <w:jc w:val="both"/>
            </w:pPr>
            <w:r>
              <w:t>Національна академія Національної гвардії України</w:t>
            </w:r>
          </w:p>
          <w:p w:rsidR="00921552" w:rsidRPr="003F16F0" w:rsidRDefault="00921552" w:rsidP="00921552">
            <w:pPr>
              <w:pStyle w:val="af3"/>
              <w:spacing w:before="0" w:beforeAutospacing="0" w:after="0" w:afterAutospacing="0"/>
              <w:jc w:val="both"/>
            </w:pPr>
            <w:r>
              <w:t>mail@nangu.edu.ua</w:t>
            </w:r>
          </w:p>
        </w:tc>
      </w:tr>
      <w:tr w:rsidR="00921552" w:rsidRPr="003F16F0" w:rsidTr="0042317E">
        <w:tc>
          <w:tcPr>
            <w:tcW w:w="1039" w:type="dxa"/>
          </w:tcPr>
          <w:p w:rsidR="00921552" w:rsidRDefault="00921552" w:rsidP="00921552">
            <w:pPr>
              <w:pStyle w:val="af3"/>
              <w:jc w:val="center"/>
            </w:pPr>
            <w:r>
              <w:t>254</w:t>
            </w:r>
          </w:p>
        </w:tc>
        <w:tc>
          <w:tcPr>
            <w:tcW w:w="1040" w:type="dxa"/>
          </w:tcPr>
          <w:p w:rsidR="00921552" w:rsidRDefault="00921552" w:rsidP="00921552">
            <w:pPr>
              <w:pStyle w:val="af3"/>
            </w:pPr>
            <w:r>
              <w:t>Забезпечення військ</w:t>
            </w:r>
          </w:p>
        </w:tc>
        <w:tc>
          <w:tcPr>
            <w:tcW w:w="1040" w:type="dxa"/>
          </w:tcPr>
          <w:p w:rsidR="00921552" w:rsidRDefault="00921552" w:rsidP="00921552">
            <w:pPr>
              <w:pStyle w:val="af3"/>
            </w:pPr>
            <w:r>
              <w:t>Міноборони</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Default="00921552" w:rsidP="00921552">
            <w:pPr>
              <w:pStyle w:val="af3"/>
              <w:jc w:val="center"/>
            </w:pPr>
            <w:r>
              <w:t>254</w:t>
            </w:r>
          </w:p>
        </w:tc>
        <w:tc>
          <w:tcPr>
            <w:tcW w:w="1040" w:type="dxa"/>
          </w:tcPr>
          <w:p w:rsidR="00921552" w:rsidRDefault="00921552" w:rsidP="00921552">
            <w:pPr>
              <w:pStyle w:val="af3"/>
            </w:pPr>
            <w:r>
              <w:t>Забезпечення військ</w:t>
            </w:r>
          </w:p>
        </w:tc>
        <w:tc>
          <w:tcPr>
            <w:tcW w:w="1040" w:type="dxa"/>
          </w:tcPr>
          <w:p w:rsidR="00921552" w:rsidRPr="003F16F0" w:rsidRDefault="00921552" w:rsidP="00921552">
            <w:pPr>
              <w:pStyle w:val="af3"/>
              <w:spacing w:before="0" w:beforeAutospacing="0" w:after="0" w:afterAutospacing="0"/>
              <w:jc w:val="both"/>
            </w:pPr>
            <w:r>
              <w:t xml:space="preserve">Міноборони, </w:t>
            </w:r>
            <w:r w:rsidRPr="00543EAF">
              <w:rPr>
                <w:b/>
              </w:rPr>
              <w:t>МВС</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r w:rsidRPr="003E6B02">
              <w:rPr>
                <w:color w:val="00B050"/>
              </w:rPr>
              <w:t>ВРАХОВАНО</w:t>
            </w:r>
          </w:p>
        </w:tc>
        <w:tc>
          <w:tcPr>
            <w:tcW w:w="2262" w:type="dxa"/>
          </w:tcPr>
          <w:p w:rsidR="00921552" w:rsidRDefault="00921552" w:rsidP="00921552">
            <w:pPr>
              <w:pStyle w:val="af3"/>
              <w:spacing w:before="0" w:beforeAutospacing="0" w:after="0" w:afterAutospacing="0"/>
              <w:jc w:val="both"/>
            </w:pPr>
            <w:r>
              <w:t>Національна академія Національної гвардії України</w:t>
            </w:r>
          </w:p>
          <w:p w:rsidR="00921552" w:rsidRPr="003F16F0" w:rsidRDefault="00921552" w:rsidP="00921552">
            <w:pPr>
              <w:pStyle w:val="af3"/>
              <w:spacing w:before="0" w:beforeAutospacing="0" w:after="0" w:afterAutospacing="0"/>
              <w:jc w:val="both"/>
            </w:pPr>
            <w:r>
              <w:t>mail@nangu.edu.ua</w:t>
            </w:r>
          </w:p>
        </w:tc>
      </w:tr>
      <w:tr w:rsidR="00921552" w:rsidRPr="003F16F0" w:rsidTr="0042317E">
        <w:tc>
          <w:tcPr>
            <w:tcW w:w="1039" w:type="dxa"/>
          </w:tcPr>
          <w:p w:rsidR="00921552" w:rsidRDefault="00921552" w:rsidP="00921552">
            <w:pPr>
              <w:pStyle w:val="af3"/>
              <w:jc w:val="center"/>
            </w:pPr>
            <w:r>
              <w:t>255</w:t>
            </w:r>
          </w:p>
        </w:tc>
        <w:tc>
          <w:tcPr>
            <w:tcW w:w="1040" w:type="dxa"/>
          </w:tcPr>
          <w:p w:rsidR="00921552" w:rsidRDefault="00921552" w:rsidP="00921552">
            <w:pPr>
              <w:pStyle w:val="af3"/>
            </w:pPr>
            <w:r>
              <w:t xml:space="preserve">Озброєння та військова </w:t>
            </w:r>
            <w:r>
              <w:lastRenderedPageBreak/>
              <w:t>техніка</w:t>
            </w:r>
          </w:p>
        </w:tc>
        <w:tc>
          <w:tcPr>
            <w:tcW w:w="1040" w:type="dxa"/>
          </w:tcPr>
          <w:p w:rsidR="00921552" w:rsidRDefault="00921552" w:rsidP="00921552">
            <w:pPr>
              <w:pStyle w:val="af3"/>
            </w:pPr>
            <w:r>
              <w:lastRenderedPageBreak/>
              <w:t>Міноборони</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Default="00921552" w:rsidP="00921552">
            <w:pPr>
              <w:pStyle w:val="af3"/>
              <w:jc w:val="center"/>
            </w:pPr>
            <w:r>
              <w:t>255</w:t>
            </w:r>
          </w:p>
        </w:tc>
        <w:tc>
          <w:tcPr>
            <w:tcW w:w="1040" w:type="dxa"/>
          </w:tcPr>
          <w:p w:rsidR="00921552" w:rsidRDefault="00921552" w:rsidP="00921552">
            <w:pPr>
              <w:pStyle w:val="af3"/>
            </w:pPr>
            <w:r>
              <w:t xml:space="preserve">Озброєння та військова </w:t>
            </w:r>
            <w:r>
              <w:lastRenderedPageBreak/>
              <w:t>техніка</w:t>
            </w:r>
          </w:p>
        </w:tc>
        <w:tc>
          <w:tcPr>
            <w:tcW w:w="1040" w:type="dxa"/>
          </w:tcPr>
          <w:p w:rsidR="00921552" w:rsidRDefault="00921552" w:rsidP="00921552">
            <w:pPr>
              <w:pStyle w:val="af3"/>
              <w:rPr>
                <w:b/>
              </w:rPr>
            </w:pPr>
            <w:r>
              <w:lastRenderedPageBreak/>
              <w:t xml:space="preserve">Міноборони, </w:t>
            </w:r>
            <w:r w:rsidRPr="00E1085B">
              <w:rPr>
                <w:b/>
              </w:rPr>
              <w:t>НГУ</w:t>
            </w:r>
          </w:p>
          <w:p w:rsidR="00921552" w:rsidRDefault="00921552" w:rsidP="00921552">
            <w:pPr>
              <w:pStyle w:val="af3"/>
              <w:rPr>
                <w:b/>
              </w:rPr>
            </w:pPr>
          </w:p>
          <w:p w:rsidR="00921552" w:rsidRDefault="00921552" w:rsidP="00921552">
            <w:pPr>
              <w:pStyle w:val="af3"/>
              <w:rPr>
                <w:b/>
              </w:rPr>
            </w:pPr>
          </w:p>
          <w:p w:rsidR="00921552" w:rsidRDefault="00921552" w:rsidP="00921552">
            <w:pPr>
              <w:pStyle w:val="af3"/>
              <w:rPr>
                <w:b/>
              </w:rPr>
            </w:pPr>
          </w:p>
          <w:p w:rsidR="00921552" w:rsidRDefault="00921552" w:rsidP="00921552">
            <w:pPr>
              <w:pStyle w:val="af3"/>
              <w:rPr>
                <w:b/>
              </w:rPr>
            </w:pPr>
            <w:r>
              <w:rPr>
                <w:b/>
              </w:rPr>
              <w:t>---------</w:t>
            </w:r>
          </w:p>
          <w:p w:rsidR="00921552" w:rsidRDefault="00921552" w:rsidP="00921552">
            <w:pPr>
              <w:pStyle w:val="af3"/>
            </w:pPr>
            <w:r>
              <w:t xml:space="preserve">Міноборони, </w:t>
            </w:r>
            <w:r w:rsidRPr="00543EAF">
              <w:rPr>
                <w:b/>
              </w:rPr>
              <w:t>МВС</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Default="00921552" w:rsidP="00921552">
            <w:pPr>
              <w:pStyle w:val="af3"/>
              <w:spacing w:before="0" w:beforeAutospacing="0" w:after="0" w:afterAutospacing="0"/>
              <w:jc w:val="both"/>
              <w:rPr>
                <w:color w:val="FF0000"/>
              </w:rPr>
            </w:pPr>
            <w:r w:rsidRPr="005036CE">
              <w:rPr>
                <w:color w:val="FF0000"/>
              </w:rPr>
              <w:t>ВІДХИЛЕНО</w:t>
            </w:r>
          </w:p>
          <w:p w:rsidR="00921552" w:rsidRDefault="00921552" w:rsidP="00921552">
            <w:pPr>
              <w:pStyle w:val="af3"/>
              <w:spacing w:before="0" w:beforeAutospacing="0" w:after="0" w:afterAutospacing="0"/>
              <w:jc w:val="both"/>
              <w:rPr>
                <w:color w:val="FF0000"/>
              </w:rPr>
            </w:pPr>
          </w:p>
          <w:p w:rsidR="00921552" w:rsidRDefault="00921552" w:rsidP="00921552">
            <w:pPr>
              <w:pStyle w:val="af3"/>
              <w:spacing w:before="0" w:beforeAutospacing="0" w:after="0" w:afterAutospacing="0"/>
              <w:jc w:val="both"/>
              <w:rPr>
                <w:color w:val="FF0000"/>
              </w:rPr>
            </w:pPr>
          </w:p>
          <w:p w:rsidR="00921552" w:rsidRDefault="00921552" w:rsidP="00921552">
            <w:pPr>
              <w:pStyle w:val="af3"/>
              <w:spacing w:before="0" w:beforeAutospacing="0" w:after="0" w:afterAutospacing="0"/>
              <w:jc w:val="both"/>
              <w:rPr>
                <w:color w:val="FF0000"/>
              </w:rPr>
            </w:pPr>
          </w:p>
          <w:p w:rsidR="00921552" w:rsidRDefault="00921552" w:rsidP="00921552">
            <w:pPr>
              <w:pStyle w:val="af3"/>
              <w:spacing w:before="0" w:beforeAutospacing="0" w:after="0" w:afterAutospacing="0"/>
              <w:jc w:val="both"/>
              <w:rPr>
                <w:color w:val="FF0000"/>
              </w:rPr>
            </w:pPr>
          </w:p>
          <w:p w:rsidR="00921552" w:rsidRDefault="00921552" w:rsidP="00921552">
            <w:pPr>
              <w:pStyle w:val="af3"/>
              <w:spacing w:before="0" w:beforeAutospacing="0" w:after="0" w:afterAutospacing="0"/>
              <w:jc w:val="both"/>
              <w:rPr>
                <w:color w:val="FF0000"/>
              </w:rPr>
            </w:pPr>
          </w:p>
          <w:p w:rsidR="00921552" w:rsidRDefault="00921552" w:rsidP="00921552">
            <w:pPr>
              <w:pStyle w:val="af3"/>
              <w:spacing w:before="0" w:beforeAutospacing="0" w:after="0" w:afterAutospacing="0"/>
              <w:jc w:val="both"/>
              <w:rPr>
                <w:color w:val="FF0000"/>
              </w:rPr>
            </w:pPr>
          </w:p>
          <w:p w:rsidR="00921552" w:rsidRDefault="00921552" w:rsidP="00921552">
            <w:pPr>
              <w:pStyle w:val="af3"/>
              <w:spacing w:before="0" w:beforeAutospacing="0" w:after="0" w:afterAutospacing="0"/>
              <w:jc w:val="both"/>
              <w:rPr>
                <w:color w:val="FF0000"/>
              </w:rPr>
            </w:pPr>
          </w:p>
          <w:p w:rsidR="00921552" w:rsidRDefault="00921552" w:rsidP="00921552">
            <w:pPr>
              <w:pStyle w:val="af3"/>
              <w:spacing w:before="0" w:beforeAutospacing="0" w:after="0" w:afterAutospacing="0"/>
              <w:jc w:val="both"/>
              <w:rPr>
                <w:color w:val="FF0000"/>
              </w:rPr>
            </w:pPr>
          </w:p>
          <w:p w:rsidR="00921552" w:rsidRDefault="00921552" w:rsidP="00921552">
            <w:pPr>
              <w:pStyle w:val="af3"/>
              <w:spacing w:before="0" w:beforeAutospacing="0" w:after="0" w:afterAutospacing="0"/>
              <w:jc w:val="both"/>
            </w:pPr>
            <w:r w:rsidRPr="00A11384">
              <w:t>---------</w:t>
            </w:r>
          </w:p>
          <w:p w:rsidR="00921552" w:rsidRPr="003F16F0" w:rsidRDefault="00921552" w:rsidP="00921552">
            <w:pPr>
              <w:pStyle w:val="af3"/>
              <w:spacing w:before="0" w:beforeAutospacing="0" w:after="0" w:afterAutospacing="0"/>
              <w:jc w:val="both"/>
            </w:pPr>
            <w:r w:rsidRPr="00A11384">
              <w:rPr>
                <w:color w:val="00B050"/>
              </w:rPr>
              <w:t>ВРАХОВАНО</w:t>
            </w:r>
          </w:p>
        </w:tc>
        <w:tc>
          <w:tcPr>
            <w:tcW w:w="2262" w:type="dxa"/>
          </w:tcPr>
          <w:p w:rsidR="00921552" w:rsidRDefault="00921552" w:rsidP="00921552">
            <w:pPr>
              <w:pStyle w:val="af3"/>
              <w:spacing w:before="0" w:beforeAutospacing="0" w:after="0" w:afterAutospacing="0"/>
              <w:jc w:val="both"/>
              <w:rPr>
                <w:sz w:val="23"/>
                <w:szCs w:val="23"/>
              </w:rPr>
            </w:pPr>
            <w:r>
              <w:rPr>
                <w:sz w:val="23"/>
                <w:szCs w:val="23"/>
              </w:rPr>
              <w:lastRenderedPageBreak/>
              <w:t xml:space="preserve">Луганський державний університет внутрішніх справ </w:t>
            </w:r>
            <w:r>
              <w:rPr>
                <w:sz w:val="23"/>
                <w:szCs w:val="23"/>
              </w:rPr>
              <w:lastRenderedPageBreak/>
              <w:t>імені Е. О. Дідоренка</w:t>
            </w:r>
          </w:p>
          <w:p w:rsidR="00921552" w:rsidRPr="0042317E" w:rsidRDefault="00921552" w:rsidP="00921552">
            <w:pPr>
              <w:pStyle w:val="af3"/>
              <w:spacing w:before="0" w:beforeAutospacing="0" w:after="0" w:afterAutospacing="0"/>
              <w:jc w:val="both"/>
              <w:rPr>
                <w:sz w:val="23"/>
                <w:szCs w:val="23"/>
                <w:lang w:val="ru-RU"/>
              </w:rPr>
            </w:pPr>
            <w:hyperlink r:id="rId27" w:history="1">
              <w:r w:rsidRPr="0056794C">
                <w:rPr>
                  <w:rStyle w:val="a9"/>
                  <w:sz w:val="23"/>
                  <w:szCs w:val="23"/>
                  <w:lang w:val="en-US"/>
                </w:rPr>
                <w:t>mail</w:t>
              </w:r>
              <w:r w:rsidRPr="0042317E">
                <w:rPr>
                  <w:rStyle w:val="a9"/>
                  <w:sz w:val="23"/>
                  <w:szCs w:val="23"/>
                  <w:lang w:val="ru-RU"/>
                </w:rPr>
                <w:t>@</w:t>
              </w:r>
              <w:r w:rsidRPr="0056794C">
                <w:rPr>
                  <w:rStyle w:val="a9"/>
                  <w:sz w:val="23"/>
                  <w:szCs w:val="23"/>
                  <w:lang w:val="en-US"/>
                </w:rPr>
                <w:t>lduvs</w:t>
              </w:r>
              <w:r w:rsidRPr="0042317E">
                <w:rPr>
                  <w:rStyle w:val="a9"/>
                  <w:sz w:val="23"/>
                  <w:szCs w:val="23"/>
                  <w:lang w:val="ru-RU"/>
                </w:rPr>
                <w:t>.</w:t>
              </w:r>
              <w:r w:rsidRPr="0056794C">
                <w:rPr>
                  <w:rStyle w:val="a9"/>
                  <w:sz w:val="23"/>
                  <w:szCs w:val="23"/>
                  <w:lang w:val="en-US"/>
                </w:rPr>
                <w:t>edu</w:t>
              </w:r>
              <w:r w:rsidRPr="0042317E">
                <w:rPr>
                  <w:rStyle w:val="a9"/>
                  <w:sz w:val="23"/>
                  <w:szCs w:val="23"/>
                  <w:lang w:val="ru-RU"/>
                </w:rPr>
                <w:t>.</w:t>
              </w:r>
              <w:r w:rsidRPr="0056794C">
                <w:rPr>
                  <w:rStyle w:val="a9"/>
                  <w:sz w:val="23"/>
                  <w:szCs w:val="23"/>
                  <w:lang w:val="en-US"/>
                </w:rPr>
                <w:t>ua</w:t>
              </w:r>
            </w:hyperlink>
          </w:p>
          <w:p w:rsidR="00921552" w:rsidRPr="0042317E" w:rsidRDefault="00921552" w:rsidP="00921552">
            <w:pPr>
              <w:pStyle w:val="af3"/>
              <w:spacing w:before="0" w:beforeAutospacing="0" w:after="0" w:afterAutospacing="0"/>
              <w:jc w:val="both"/>
              <w:rPr>
                <w:sz w:val="23"/>
                <w:szCs w:val="23"/>
                <w:lang w:val="ru-RU"/>
              </w:rPr>
            </w:pPr>
          </w:p>
          <w:p w:rsidR="00921552" w:rsidRPr="0042317E" w:rsidRDefault="00921552" w:rsidP="00921552">
            <w:pPr>
              <w:pStyle w:val="af3"/>
              <w:spacing w:before="0" w:beforeAutospacing="0" w:after="0" w:afterAutospacing="0"/>
              <w:jc w:val="both"/>
              <w:rPr>
                <w:sz w:val="23"/>
                <w:szCs w:val="23"/>
                <w:lang w:val="ru-RU"/>
              </w:rPr>
            </w:pPr>
          </w:p>
          <w:p w:rsidR="00921552" w:rsidRPr="0042317E" w:rsidRDefault="00921552" w:rsidP="00921552">
            <w:pPr>
              <w:pStyle w:val="af3"/>
              <w:spacing w:before="0" w:beforeAutospacing="0" w:after="0" w:afterAutospacing="0"/>
              <w:jc w:val="both"/>
              <w:rPr>
                <w:sz w:val="23"/>
                <w:szCs w:val="23"/>
                <w:lang w:val="ru-RU"/>
              </w:rPr>
            </w:pPr>
          </w:p>
          <w:p w:rsidR="00921552" w:rsidRDefault="00921552" w:rsidP="00921552">
            <w:pPr>
              <w:pStyle w:val="af3"/>
              <w:spacing w:before="0" w:beforeAutospacing="0" w:after="0" w:afterAutospacing="0"/>
              <w:jc w:val="both"/>
              <w:rPr>
                <w:sz w:val="23"/>
                <w:szCs w:val="23"/>
              </w:rPr>
            </w:pPr>
            <w:r>
              <w:rPr>
                <w:sz w:val="23"/>
                <w:szCs w:val="23"/>
              </w:rPr>
              <w:t>-------------------------</w:t>
            </w:r>
          </w:p>
          <w:p w:rsidR="00921552" w:rsidRDefault="00921552" w:rsidP="00921552">
            <w:pPr>
              <w:pStyle w:val="af3"/>
              <w:spacing w:before="0" w:beforeAutospacing="0" w:after="0" w:afterAutospacing="0"/>
              <w:jc w:val="both"/>
            </w:pPr>
            <w:r>
              <w:t>Національна академія Національної гвардії України</w:t>
            </w:r>
          </w:p>
          <w:p w:rsidR="00921552" w:rsidRPr="007C1A8E" w:rsidRDefault="00921552" w:rsidP="00921552">
            <w:pPr>
              <w:pStyle w:val="af3"/>
              <w:spacing w:before="0" w:beforeAutospacing="0" w:after="0" w:afterAutospacing="0"/>
              <w:jc w:val="both"/>
            </w:pPr>
            <w:r>
              <w:t>mail@nangu.edu.ua</w:t>
            </w:r>
          </w:p>
        </w:tc>
      </w:tr>
      <w:tr w:rsidR="00921552" w:rsidRPr="003F16F0" w:rsidTr="0042317E">
        <w:tc>
          <w:tcPr>
            <w:tcW w:w="1039" w:type="dxa"/>
          </w:tcPr>
          <w:p w:rsidR="00921552" w:rsidRDefault="00921552" w:rsidP="00921552">
            <w:pPr>
              <w:pStyle w:val="af3"/>
              <w:jc w:val="center"/>
            </w:pPr>
            <w:r>
              <w:lastRenderedPageBreak/>
              <w:t>256</w:t>
            </w:r>
          </w:p>
        </w:tc>
        <w:tc>
          <w:tcPr>
            <w:tcW w:w="1040" w:type="dxa"/>
          </w:tcPr>
          <w:p w:rsidR="00921552" w:rsidRDefault="00921552" w:rsidP="00921552">
            <w:pPr>
              <w:pStyle w:val="af3"/>
            </w:pPr>
            <w:r>
              <w:t>Національна безпека (за окремими сферами забезпечення і видами діяльності)</w:t>
            </w:r>
          </w:p>
        </w:tc>
        <w:tc>
          <w:tcPr>
            <w:tcW w:w="1040" w:type="dxa"/>
          </w:tcPr>
          <w:p w:rsidR="00921552" w:rsidRDefault="00921552" w:rsidP="00921552">
            <w:pPr>
              <w:pStyle w:val="af3"/>
            </w:pPr>
            <w:r>
              <w:t>СБУ (за згодою), Служба зовнішньої розвідки (за згодою), Міноборони, МОН</w:t>
            </w:r>
          </w:p>
        </w:tc>
        <w:tc>
          <w:tcPr>
            <w:tcW w:w="1039" w:type="dxa"/>
          </w:tcPr>
          <w:p w:rsidR="00921552" w:rsidRPr="003F16F0" w:rsidRDefault="00921552" w:rsidP="00921552">
            <w:pPr>
              <w:pStyle w:val="af3"/>
              <w:spacing w:before="0" w:beforeAutospacing="0" w:after="0" w:afterAutospacing="0"/>
              <w:jc w:val="both"/>
            </w:pPr>
            <w:r>
              <w:t>Виключити</w:t>
            </w:r>
          </w:p>
        </w:tc>
        <w:tc>
          <w:tcPr>
            <w:tcW w:w="1040" w:type="dxa"/>
          </w:tcPr>
          <w:p w:rsidR="00921552" w:rsidRPr="003F16F0" w:rsidRDefault="00921552" w:rsidP="00921552">
            <w:pPr>
              <w:pStyle w:val="af3"/>
              <w:spacing w:before="0" w:beforeAutospacing="0" w:after="0" w:afterAutospacing="0"/>
              <w:jc w:val="both"/>
            </w:pPr>
            <w:r>
              <w:t>Виключити</w:t>
            </w:r>
          </w:p>
        </w:tc>
        <w:tc>
          <w:tcPr>
            <w:tcW w:w="1040" w:type="dxa"/>
          </w:tcPr>
          <w:p w:rsidR="00921552" w:rsidRPr="003F16F0" w:rsidRDefault="00921552" w:rsidP="00921552">
            <w:pPr>
              <w:pStyle w:val="af3"/>
              <w:spacing w:before="0" w:beforeAutospacing="0" w:after="0" w:afterAutospacing="0"/>
              <w:jc w:val="both"/>
            </w:pPr>
            <w:r>
              <w:t>Виключити</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261</w:t>
            </w:r>
          </w:p>
        </w:tc>
        <w:tc>
          <w:tcPr>
            <w:tcW w:w="1040" w:type="dxa"/>
          </w:tcPr>
          <w:p w:rsidR="00921552" w:rsidRDefault="00921552" w:rsidP="00921552">
            <w:pPr>
              <w:pStyle w:val="af3"/>
            </w:pPr>
            <w:r>
              <w:t>Пожежна безпека</w:t>
            </w:r>
          </w:p>
        </w:tc>
        <w:tc>
          <w:tcPr>
            <w:tcW w:w="1040" w:type="dxa"/>
          </w:tcPr>
          <w:p w:rsidR="00921552" w:rsidRDefault="00921552" w:rsidP="00921552">
            <w:pPr>
              <w:pStyle w:val="af3"/>
            </w:pPr>
            <w:r>
              <w:t>ДСНС</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7909B7">
        <w:tc>
          <w:tcPr>
            <w:tcW w:w="1039" w:type="dxa"/>
          </w:tcPr>
          <w:p w:rsidR="00921552" w:rsidRDefault="00921552" w:rsidP="00921552">
            <w:pPr>
              <w:pStyle w:val="af3"/>
              <w:jc w:val="center"/>
            </w:pPr>
            <w:r>
              <w:t>262</w:t>
            </w:r>
          </w:p>
        </w:tc>
        <w:tc>
          <w:tcPr>
            <w:tcW w:w="1040" w:type="dxa"/>
          </w:tcPr>
          <w:p w:rsidR="00921552" w:rsidRDefault="00921552" w:rsidP="00921552">
            <w:pPr>
              <w:pStyle w:val="af3"/>
            </w:pPr>
            <w:r>
              <w:t>Правоохоронна діяльність</w:t>
            </w:r>
          </w:p>
        </w:tc>
        <w:tc>
          <w:tcPr>
            <w:tcW w:w="1040" w:type="dxa"/>
          </w:tcPr>
          <w:p w:rsidR="00921552" w:rsidRDefault="00921552" w:rsidP="00921552">
            <w:pPr>
              <w:pStyle w:val="af3"/>
            </w:pPr>
            <w:r>
              <w:t>МВС</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Default="00921552" w:rsidP="00921552">
            <w:pPr>
              <w:pStyle w:val="af3"/>
              <w:jc w:val="center"/>
            </w:pPr>
            <w:r>
              <w:t>262</w:t>
            </w:r>
          </w:p>
        </w:tc>
        <w:tc>
          <w:tcPr>
            <w:tcW w:w="1040" w:type="dxa"/>
          </w:tcPr>
          <w:p w:rsidR="00921552" w:rsidRDefault="00921552" w:rsidP="00921552">
            <w:pPr>
              <w:pStyle w:val="af3"/>
            </w:pPr>
            <w:r>
              <w:t>Правоохоронна діяльність</w:t>
            </w:r>
          </w:p>
        </w:tc>
        <w:tc>
          <w:tcPr>
            <w:tcW w:w="1040" w:type="dxa"/>
          </w:tcPr>
          <w:p w:rsidR="00921552" w:rsidRDefault="00921552" w:rsidP="00921552">
            <w:pPr>
              <w:pStyle w:val="af3"/>
            </w:pPr>
            <w:r>
              <w:t xml:space="preserve">МВС, </w:t>
            </w:r>
            <w:r w:rsidRPr="0012321D">
              <w:rPr>
                <w:b/>
              </w:rPr>
              <w:t>Адміністрація Держприкордонслуж</w:t>
            </w:r>
            <w:r w:rsidRPr="0012321D">
              <w:rPr>
                <w:b/>
              </w:rPr>
              <w:lastRenderedPageBreak/>
              <w:t>би</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Default="00921552" w:rsidP="00921552">
            <w:pPr>
              <w:pStyle w:val="af3"/>
              <w:spacing w:before="0" w:beforeAutospacing="0" w:after="0" w:afterAutospacing="0"/>
              <w:jc w:val="both"/>
              <w:rPr>
                <w:color w:val="FF0000"/>
              </w:rPr>
            </w:pPr>
            <w:r w:rsidRPr="005036CE">
              <w:rPr>
                <w:color w:val="FF0000"/>
              </w:rPr>
              <w:t>ВІДХИЛЕНО</w:t>
            </w:r>
          </w:p>
          <w:p w:rsidR="00921552" w:rsidRPr="003F16F0" w:rsidRDefault="00921552" w:rsidP="00921552">
            <w:pPr>
              <w:pStyle w:val="af3"/>
              <w:spacing w:before="0" w:beforeAutospacing="0" w:after="0" w:afterAutospacing="0"/>
              <w:jc w:val="both"/>
            </w:pPr>
          </w:p>
        </w:tc>
        <w:tc>
          <w:tcPr>
            <w:tcW w:w="2262" w:type="dxa"/>
            <w:shd w:val="clear" w:color="auto" w:fill="auto"/>
          </w:tcPr>
          <w:p w:rsidR="00921552" w:rsidRPr="00A8234D" w:rsidRDefault="00921552" w:rsidP="00921552">
            <w:pPr>
              <w:pStyle w:val="af3"/>
              <w:spacing w:before="0" w:beforeAutospacing="0" w:after="0" w:afterAutospacing="0"/>
              <w:jc w:val="both"/>
            </w:pPr>
            <w:r w:rsidRPr="00A8234D">
              <w:t>Адміністрація Держприкордонслужби</w:t>
            </w:r>
          </w:p>
          <w:p w:rsidR="00921552" w:rsidRPr="00A8234D" w:rsidRDefault="00921552" w:rsidP="00921552">
            <w:pPr>
              <w:pStyle w:val="af3"/>
              <w:spacing w:before="0" w:beforeAutospacing="0" w:after="0" w:afterAutospacing="0"/>
              <w:jc w:val="both"/>
              <w:rPr>
                <w:lang w:val="ru-RU"/>
              </w:rPr>
            </w:pPr>
            <w:r w:rsidRPr="00A8234D">
              <w:rPr>
                <w:lang w:val="en-US"/>
              </w:rPr>
              <w:t>adpsu</w:t>
            </w:r>
            <w:r w:rsidRPr="00A8234D">
              <w:rPr>
                <w:lang w:val="ru-RU"/>
              </w:rPr>
              <w:t>@</w:t>
            </w:r>
            <w:r w:rsidRPr="00A8234D">
              <w:rPr>
                <w:lang w:val="en-US"/>
              </w:rPr>
              <w:t>dpsu</w:t>
            </w:r>
            <w:r w:rsidRPr="00A8234D">
              <w:rPr>
                <w:lang w:val="ru-RU"/>
              </w:rPr>
              <w:t>.</w:t>
            </w:r>
            <w:r w:rsidRPr="00A8234D">
              <w:rPr>
                <w:lang w:val="en-US"/>
              </w:rPr>
              <w:t>gov</w:t>
            </w:r>
            <w:r w:rsidRPr="00A8234D">
              <w:rPr>
                <w:lang w:val="ru-RU"/>
              </w:rPr>
              <w:t>.</w:t>
            </w:r>
            <w:r w:rsidRPr="00A8234D">
              <w:rPr>
                <w:lang w:val="en-US"/>
              </w:rPr>
              <w:t>ua</w:t>
            </w:r>
          </w:p>
        </w:tc>
      </w:tr>
      <w:tr w:rsidR="00921552" w:rsidRPr="003F16F0" w:rsidTr="0042317E">
        <w:tc>
          <w:tcPr>
            <w:tcW w:w="1039" w:type="dxa"/>
          </w:tcPr>
          <w:p w:rsidR="00921552" w:rsidRDefault="00921552" w:rsidP="00921552">
            <w:pPr>
              <w:pStyle w:val="af3"/>
              <w:jc w:val="center"/>
            </w:pPr>
            <w:r>
              <w:t>263</w:t>
            </w:r>
          </w:p>
        </w:tc>
        <w:tc>
          <w:tcPr>
            <w:tcW w:w="1040" w:type="dxa"/>
          </w:tcPr>
          <w:p w:rsidR="00921552" w:rsidRDefault="00921552" w:rsidP="00921552">
            <w:pPr>
              <w:pStyle w:val="af3"/>
            </w:pPr>
            <w:r>
              <w:t>Цивільна безпека</w:t>
            </w:r>
          </w:p>
        </w:tc>
        <w:tc>
          <w:tcPr>
            <w:tcW w:w="1040" w:type="dxa"/>
          </w:tcPr>
          <w:p w:rsidR="00921552" w:rsidRDefault="00921552" w:rsidP="00921552">
            <w:pPr>
              <w:pStyle w:val="af3"/>
            </w:pPr>
            <w:r>
              <w:t xml:space="preserve">МОН, </w:t>
            </w:r>
            <w:r w:rsidRPr="00A7610E">
              <w:t>МВС</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Default="00921552" w:rsidP="00921552">
            <w:pPr>
              <w:pStyle w:val="af3"/>
              <w:jc w:val="center"/>
            </w:pPr>
            <w:r>
              <w:t>263</w:t>
            </w:r>
          </w:p>
        </w:tc>
        <w:tc>
          <w:tcPr>
            <w:tcW w:w="1040" w:type="dxa"/>
          </w:tcPr>
          <w:p w:rsidR="00921552" w:rsidRDefault="00921552" w:rsidP="00921552">
            <w:pPr>
              <w:pStyle w:val="af3"/>
            </w:pPr>
            <w:r>
              <w:t>Цивільна безпека</w:t>
            </w:r>
          </w:p>
        </w:tc>
        <w:tc>
          <w:tcPr>
            <w:tcW w:w="1040" w:type="dxa"/>
          </w:tcPr>
          <w:p w:rsidR="00921552" w:rsidRPr="00921552" w:rsidRDefault="00921552" w:rsidP="00921552">
            <w:pPr>
              <w:pStyle w:val="af3"/>
              <w:rPr>
                <w:b/>
              </w:rPr>
            </w:pPr>
            <w:r>
              <w:t xml:space="preserve">МОН, </w:t>
            </w:r>
            <w:r w:rsidRPr="00BA5AF6">
              <w:rPr>
                <w:b/>
              </w:rPr>
              <w:t>ДСНС</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Default="00921552" w:rsidP="00921552">
            <w:pPr>
              <w:pStyle w:val="af3"/>
              <w:spacing w:before="0" w:beforeAutospacing="0" w:after="0" w:afterAutospacing="0"/>
              <w:jc w:val="both"/>
              <w:rPr>
                <w:color w:val="FF0000"/>
              </w:rPr>
            </w:pPr>
            <w:r w:rsidRPr="005036CE">
              <w:rPr>
                <w:color w:val="FF0000"/>
              </w:rPr>
              <w:t>ВІДХИЛЕНО</w:t>
            </w:r>
          </w:p>
          <w:p w:rsidR="00921552" w:rsidRPr="003F16F0" w:rsidRDefault="00921552" w:rsidP="00921552">
            <w:pPr>
              <w:pStyle w:val="af3"/>
              <w:spacing w:before="0" w:beforeAutospacing="0" w:after="0" w:afterAutospacing="0"/>
              <w:jc w:val="both"/>
            </w:pPr>
          </w:p>
        </w:tc>
        <w:tc>
          <w:tcPr>
            <w:tcW w:w="2262" w:type="dxa"/>
          </w:tcPr>
          <w:p w:rsidR="00921552" w:rsidRDefault="00921552" w:rsidP="00921552">
            <w:pPr>
              <w:pStyle w:val="af3"/>
              <w:spacing w:before="0" w:beforeAutospacing="0" w:after="0" w:afterAutospacing="0"/>
              <w:jc w:val="both"/>
            </w:pPr>
            <w:r>
              <w:t>Львівський державний університет безпеки життєдіяльності</w:t>
            </w:r>
          </w:p>
          <w:p w:rsidR="00921552" w:rsidRDefault="00921552" w:rsidP="00921552">
            <w:pPr>
              <w:pStyle w:val="af3"/>
              <w:spacing w:before="0" w:beforeAutospacing="0" w:after="0" w:afterAutospacing="0"/>
              <w:jc w:val="both"/>
            </w:pPr>
            <w:hyperlink r:id="rId28" w:history="1">
              <w:r w:rsidRPr="00266387">
                <w:rPr>
                  <w:rStyle w:val="a9"/>
                  <w:lang w:val="en-US"/>
                </w:rPr>
                <w:t>ldubzh</w:t>
              </w:r>
              <w:r w:rsidRPr="00266387">
                <w:rPr>
                  <w:rStyle w:val="a9"/>
                </w:rPr>
                <w:t>.</w:t>
              </w:r>
              <w:r w:rsidRPr="00266387">
                <w:rPr>
                  <w:rStyle w:val="a9"/>
                  <w:lang w:val="en-US"/>
                </w:rPr>
                <w:t>lviv</w:t>
              </w:r>
              <w:r w:rsidRPr="00266387">
                <w:rPr>
                  <w:rStyle w:val="a9"/>
                </w:rPr>
                <w:t>@</w:t>
              </w:r>
              <w:r w:rsidRPr="00266387">
                <w:rPr>
                  <w:rStyle w:val="a9"/>
                  <w:lang w:val="en-US"/>
                </w:rPr>
                <w:t>dsns</w:t>
              </w:r>
              <w:r w:rsidRPr="00266387">
                <w:rPr>
                  <w:rStyle w:val="a9"/>
                </w:rPr>
                <w:t>.</w:t>
              </w:r>
              <w:r w:rsidRPr="00266387">
                <w:rPr>
                  <w:rStyle w:val="a9"/>
                  <w:lang w:val="en-US"/>
                </w:rPr>
                <w:t>gov</w:t>
              </w:r>
              <w:r w:rsidRPr="00266387">
                <w:rPr>
                  <w:rStyle w:val="a9"/>
                </w:rPr>
                <w:t>.</w:t>
              </w:r>
              <w:r w:rsidRPr="00266387">
                <w:rPr>
                  <w:rStyle w:val="a9"/>
                  <w:lang w:val="en-US"/>
                </w:rPr>
                <w:t>ua</w:t>
              </w:r>
            </w:hyperlink>
          </w:p>
          <w:p w:rsidR="00921552" w:rsidRDefault="00921552" w:rsidP="00921552">
            <w:pPr>
              <w:pStyle w:val="af3"/>
              <w:spacing w:before="0" w:beforeAutospacing="0" w:after="0" w:afterAutospacing="0"/>
              <w:jc w:val="both"/>
            </w:pPr>
          </w:p>
          <w:p w:rsidR="00921552" w:rsidRDefault="00921552" w:rsidP="00921552">
            <w:pPr>
              <w:pStyle w:val="af3"/>
              <w:spacing w:before="0" w:beforeAutospacing="0" w:after="0" w:afterAutospacing="0"/>
              <w:jc w:val="both"/>
            </w:pPr>
            <w:r>
              <w:t>Національний університет цивільного захисту України</w:t>
            </w:r>
          </w:p>
          <w:p w:rsidR="00921552" w:rsidRPr="00375129" w:rsidRDefault="00921552" w:rsidP="00921552">
            <w:pPr>
              <w:pStyle w:val="af3"/>
              <w:spacing w:before="0" w:beforeAutospacing="0" w:after="0" w:afterAutospacing="0"/>
              <w:jc w:val="both"/>
              <w:rPr>
                <w:lang w:val="ru-RU"/>
              </w:rPr>
            </w:pPr>
            <w:r>
              <w:rPr>
                <w:lang w:val="en-US"/>
              </w:rPr>
              <w:t>nuczu</w:t>
            </w:r>
            <w:r w:rsidRPr="00375129">
              <w:rPr>
                <w:lang w:val="ru-RU"/>
              </w:rPr>
              <w:t>@</w:t>
            </w:r>
            <w:r>
              <w:rPr>
                <w:lang w:val="en-US"/>
              </w:rPr>
              <w:t>dsns</w:t>
            </w:r>
            <w:r w:rsidRPr="00375129">
              <w:rPr>
                <w:lang w:val="ru-RU"/>
              </w:rPr>
              <w:t>.</w:t>
            </w:r>
            <w:r>
              <w:rPr>
                <w:lang w:val="en-US"/>
              </w:rPr>
              <w:t>gov</w:t>
            </w:r>
            <w:r w:rsidRPr="00375129">
              <w:rPr>
                <w:lang w:val="ru-RU"/>
              </w:rPr>
              <w:t>.</w:t>
            </w:r>
            <w:r>
              <w:rPr>
                <w:lang w:val="en-US"/>
              </w:rPr>
              <w:t>ua</w:t>
            </w:r>
          </w:p>
        </w:tc>
      </w:tr>
      <w:tr w:rsidR="00921552" w:rsidRPr="003F16F0" w:rsidTr="0042317E">
        <w:tc>
          <w:tcPr>
            <w:tcW w:w="1039" w:type="dxa"/>
          </w:tcPr>
          <w:p w:rsidR="00921552" w:rsidRDefault="00921552" w:rsidP="00921552">
            <w:pPr>
              <w:pStyle w:val="af3"/>
              <w:jc w:val="center"/>
            </w:pPr>
            <w:r>
              <w:t>271</w:t>
            </w:r>
          </w:p>
        </w:tc>
        <w:tc>
          <w:tcPr>
            <w:tcW w:w="1040" w:type="dxa"/>
          </w:tcPr>
          <w:p w:rsidR="00921552" w:rsidRDefault="00921552" w:rsidP="00921552">
            <w:pPr>
              <w:pStyle w:val="af3"/>
            </w:pPr>
            <w:r>
              <w:t>Річковий та морський транспорт</w:t>
            </w:r>
          </w:p>
        </w:tc>
        <w:tc>
          <w:tcPr>
            <w:tcW w:w="1040" w:type="dxa"/>
          </w:tcPr>
          <w:p w:rsidR="00921552" w:rsidRDefault="00921552" w:rsidP="00921552">
            <w:pPr>
              <w:pStyle w:val="af3"/>
            </w:pPr>
            <w:r>
              <w:t>МОН, Мінінфраструктури</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272</w:t>
            </w:r>
          </w:p>
        </w:tc>
        <w:tc>
          <w:tcPr>
            <w:tcW w:w="1040" w:type="dxa"/>
          </w:tcPr>
          <w:p w:rsidR="00921552" w:rsidRDefault="00921552" w:rsidP="00921552">
            <w:pPr>
              <w:pStyle w:val="af3"/>
            </w:pPr>
            <w:r>
              <w:t>Авіаційний транспорт</w:t>
            </w:r>
          </w:p>
        </w:tc>
        <w:tc>
          <w:tcPr>
            <w:tcW w:w="1040" w:type="dxa"/>
            <w:vAlign w:val="center"/>
          </w:tcPr>
          <w:p w:rsidR="00921552" w:rsidRDefault="00921552" w:rsidP="00921552"/>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273</w:t>
            </w:r>
          </w:p>
        </w:tc>
        <w:tc>
          <w:tcPr>
            <w:tcW w:w="1040" w:type="dxa"/>
          </w:tcPr>
          <w:p w:rsidR="00921552" w:rsidRDefault="00921552" w:rsidP="00921552">
            <w:pPr>
              <w:pStyle w:val="af3"/>
            </w:pPr>
            <w:r>
              <w:t>Залізничний транспорт</w:t>
            </w:r>
          </w:p>
        </w:tc>
        <w:tc>
          <w:tcPr>
            <w:tcW w:w="1040" w:type="dxa"/>
            <w:vAlign w:val="center"/>
          </w:tcPr>
          <w:p w:rsidR="00921552" w:rsidRDefault="00921552" w:rsidP="00921552"/>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274</w:t>
            </w:r>
          </w:p>
        </w:tc>
        <w:tc>
          <w:tcPr>
            <w:tcW w:w="1040" w:type="dxa"/>
          </w:tcPr>
          <w:p w:rsidR="00921552" w:rsidRDefault="00921552" w:rsidP="00921552">
            <w:pPr>
              <w:pStyle w:val="af3"/>
            </w:pPr>
            <w:r>
              <w:t>Автомобільний транспорт</w:t>
            </w:r>
          </w:p>
        </w:tc>
        <w:tc>
          <w:tcPr>
            <w:tcW w:w="1040" w:type="dxa"/>
            <w:vAlign w:val="center"/>
          </w:tcPr>
          <w:p w:rsidR="00921552" w:rsidRDefault="00921552" w:rsidP="00921552"/>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275</w:t>
            </w:r>
          </w:p>
        </w:tc>
        <w:tc>
          <w:tcPr>
            <w:tcW w:w="1040" w:type="dxa"/>
          </w:tcPr>
          <w:p w:rsidR="00921552" w:rsidRDefault="00921552" w:rsidP="00921552">
            <w:pPr>
              <w:pStyle w:val="af3"/>
            </w:pPr>
            <w:r>
              <w:t xml:space="preserve">Транспортні </w:t>
            </w:r>
            <w:r>
              <w:lastRenderedPageBreak/>
              <w:t xml:space="preserve">технології </w:t>
            </w:r>
            <w:r>
              <w:br/>
              <w:t>(за видами)</w:t>
            </w:r>
          </w:p>
        </w:tc>
        <w:tc>
          <w:tcPr>
            <w:tcW w:w="1040" w:type="dxa"/>
            <w:vAlign w:val="center"/>
          </w:tcPr>
          <w:p w:rsidR="00921552" w:rsidRDefault="00921552" w:rsidP="00921552"/>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281</w:t>
            </w:r>
          </w:p>
        </w:tc>
        <w:tc>
          <w:tcPr>
            <w:tcW w:w="1040" w:type="dxa"/>
          </w:tcPr>
          <w:p w:rsidR="00921552" w:rsidRDefault="00921552" w:rsidP="00921552">
            <w:pPr>
              <w:pStyle w:val="af3"/>
            </w:pPr>
            <w:r>
              <w:t>Публічне управління та адміністрування</w:t>
            </w:r>
          </w:p>
        </w:tc>
        <w:tc>
          <w:tcPr>
            <w:tcW w:w="1040" w:type="dxa"/>
          </w:tcPr>
          <w:p w:rsidR="00921552" w:rsidRDefault="00921552" w:rsidP="00921552">
            <w:pPr>
              <w:pStyle w:val="af3"/>
            </w:pPr>
            <w:r>
              <w:t>МОН, НАДС</w:t>
            </w: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42317E">
        <w:tc>
          <w:tcPr>
            <w:tcW w:w="1039" w:type="dxa"/>
          </w:tcPr>
          <w:p w:rsidR="00921552" w:rsidRDefault="00921552" w:rsidP="00921552">
            <w:pPr>
              <w:pStyle w:val="af3"/>
              <w:jc w:val="center"/>
            </w:pPr>
            <w:r>
              <w:t>293</w:t>
            </w:r>
          </w:p>
        </w:tc>
        <w:tc>
          <w:tcPr>
            <w:tcW w:w="1040" w:type="dxa"/>
          </w:tcPr>
          <w:p w:rsidR="00921552" w:rsidRDefault="00921552" w:rsidP="00921552">
            <w:pPr>
              <w:pStyle w:val="af3"/>
            </w:pPr>
            <w:r>
              <w:t>Міжнародне право</w:t>
            </w:r>
          </w:p>
        </w:tc>
        <w:tc>
          <w:tcPr>
            <w:tcW w:w="1040" w:type="dxa"/>
          </w:tcPr>
          <w:p w:rsidR="00921552" w:rsidRDefault="00921552" w:rsidP="00921552">
            <w:pPr>
              <w:pStyle w:val="af3"/>
            </w:pPr>
            <w:r>
              <w:t>МОН, Мін'юст</w:t>
            </w:r>
          </w:p>
        </w:tc>
        <w:tc>
          <w:tcPr>
            <w:tcW w:w="1039" w:type="dxa"/>
          </w:tcPr>
          <w:p w:rsidR="00921552" w:rsidRDefault="00921552" w:rsidP="00921552">
            <w:pPr>
              <w:pStyle w:val="af3"/>
              <w:jc w:val="center"/>
            </w:pPr>
            <w:r>
              <w:t>293</w:t>
            </w:r>
          </w:p>
        </w:tc>
        <w:tc>
          <w:tcPr>
            <w:tcW w:w="1040" w:type="dxa"/>
          </w:tcPr>
          <w:p w:rsidR="00921552" w:rsidRDefault="00921552" w:rsidP="00921552">
            <w:pPr>
              <w:pStyle w:val="af3"/>
            </w:pPr>
            <w:r>
              <w:t>Міжнародне право</w:t>
            </w:r>
          </w:p>
        </w:tc>
        <w:tc>
          <w:tcPr>
            <w:tcW w:w="1040" w:type="dxa"/>
          </w:tcPr>
          <w:p w:rsidR="00921552" w:rsidRDefault="00921552" w:rsidP="00921552">
            <w:pPr>
              <w:pStyle w:val="af3"/>
            </w:pPr>
            <w:r>
              <w:t>МОН</w:t>
            </w:r>
            <w:bookmarkStart w:id="0" w:name="_GoBack"/>
            <w:bookmarkEnd w:id="0"/>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39"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1040" w:type="dxa"/>
          </w:tcPr>
          <w:p w:rsidR="00921552" w:rsidRPr="003F16F0" w:rsidRDefault="00921552" w:rsidP="00921552">
            <w:pPr>
              <w:pStyle w:val="af3"/>
              <w:spacing w:before="0" w:beforeAutospacing="0" w:after="0" w:afterAutospacing="0"/>
              <w:jc w:val="both"/>
            </w:pPr>
          </w:p>
        </w:tc>
        <w:tc>
          <w:tcPr>
            <w:tcW w:w="2262" w:type="dxa"/>
          </w:tcPr>
          <w:p w:rsidR="00921552" w:rsidRPr="003F16F0" w:rsidRDefault="00921552" w:rsidP="00921552">
            <w:pPr>
              <w:pStyle w:val="af3"/>
              <w:spacing w:before="0" w:beforeAutospacing="0" w:after="0" w:afterAutospacing="0"/>
              <w:jc w:val="both"/>
            </w:pPr>
          </w:p>
        </w:tc>
      </w:tr>
      <w:tr w:rsidR="00921552" w:rsidRPr="003F16F0" w:rsidTr="00080BA5">
        <w:tc>
          <w:tcPr>
            <w:tcW w:w="3119" w:type="dxa"/>
            <w:gridSpan w:val="3"/>
          </w:tcPr>
          <w:p w:rsidR="00921552" w:rsidRPr="003E4428" w:rsidRDefault="00921552" w:rsidP="00921552">
            <w:pPr>
              <w:pStyle w:val="af3"/>
              <w:spacing w:before="0" w:beforeAutospacing="0" w:after="0" w:afterAutospacing="0"/>
              <w:jc w:val="both"/>
              <w:rPr>
                <w:b/>
              </w:rPr>
            </w:pPr>
            <w:r w:rsidRPr="003E4428">
              <w:rPr>
                <w:b/>
              </w:rPr>
              <w:t>Додаток відсутній</w:t>
            </w:r>
          </w:p>
        </w:tc>
        <w:tc>
          <w:tcPr>
            <w:tcW w:w="3119" w:type="dxa"/>
            <w:gridSpan w:val="3"/>
          </w:tcPr>
          <w:p w:rsidR="00921552" w:rsidRPr="003F16F0" w:rsidRDefault="00921552" w:rsidP="00921552">
            <w:pPr>
              <w:jc w:val="right"/>
              <w:rPr>
                <w:rFonts w:ascii="Times New Roman" w:hAnsi="Times New Roman" w:cs="Times New Roman"/>
                <w:b/>
                <w:bCs/>
                <w:sz w:val="24"/>
                <w:szCs w:val="24"/>
              </w:rPr>
            </w:pPr>
          </w:p>
        </w:tc>
        <w:tc>
          <w:tcPr>
            <w:tcW w:w="3119" w:type="dxa"/>
            <w:gridSpan w:val="3"/>
          </w:tcPr>
          <w:p w:rsidR="00921552" w:rsidRPr="003F16F0" w:rsidRDefault="00921552" w:rsidP="00921552">
            <w:pPr>
              <w:jc w:val="right"/>
              <w:rPr>
                <w:rFonts w:ascii="Times New Roman" w:hAnsi="Times New Roman" w:cs="Times New Roman"/>
                <w:b/>
                <w:bCs/>
                <w:sz w:val="24"/>
                <w:szCs w:val="24"/>
              </w:rPr>
            </w:pPr>
            <w:r w:rsidRPr="003F16F0">
              <w:rPr>
                <w:rFonts w:ascii="Times New Roman" w:hAnsi="Times New Roman" w:cs="Times New Roman"/>
                <w:b/>
                <w:bCs/>
                <w:sz w:val="24"/>
                <w:szCs w:val="24"/>
              </w:rPr>
              <w:t>Додаток</w:t>
            </w:r>
            <w:r>
              <w:rPr>
                <w:rFonts w:ascii="Times New Roman" w:hAnsi="Times New Roman" w:cs="Times New Roman"/>
                <w:b/>
                <w:bCs/>
                <w:sz w:val="24"/>
                <w:szCs w:val="24"/>
              </w:rPr>
              <w:t xml:space="preserve"> </w:t>
            </w:r>
          </w:p>
          <w:p w:rsidR="00921552" w:rsidRDefault="00921552" w:rsidP="00921552">
            <w:pPr>
              <w:jc w:val="center"/>
              <w:rPr>
                <w:rFonts w:ascii="Times New Roman" w:hAnsi="Times New Roman" w:cs="Times New Roman"/>
                <w:b/>
                <w:bCs/>
                <w:sz w:val="24"/>
                <w:szCs w:val="24"/>
              </w:rPr>
            </w:pPr>
          </w:p>
          <w:p w:rsidR="00921552" w:rsidRDefault="00921552" w:rsidP="00921552">
            <w:pPr>
              <w:jc w:val="center"/>
              <w:rPr>
                <w:rFonts w:ascii="Times New Roman" w:hAnsi="Times New Roman" w:cs="Times New Roman"/>
                <w:b/>
                <w:bCs/>
                <w:sz w:val="24"/>
                <w:szCs w:val="24"/>
              </w:rPr>
            </w:pPr>
          </w:p>
          <w:p w:rsidR="00921552" w:rsidRPr="003F16F0" w:rsidRDefault="00921552" w:rsidP="00921552">
            <w:pPr>
              <w:jc w:val="center"/>
              <w:rPr>
                <w:rFonts w:ascii="Times New Roman" w:hAnsi="Times New Roman" w:cs="Times New Roman"/>
                <w:b/>
                <w:bCs/>
                <w:sz w:val="24"/>
                <w:szCs w:val="24"/>
              </w:rPr>
            </w:pPr>
          </w:p>
          <w:p w:rsidR="00921552" w:rsidRPr="003F16F0" w:rsidRDefault="00921552" w:rsidP="00921552">
            <w:pPr>
              <w:jc w:val="center"/>
              <w:rPr>
                <w:rFonts w:ascii="Times New Roman" w:hAnsi="Times New Roman" w:cs="Times New Roman"/>
                <w:b/>
                <w:bCs/>
                <w:sz w:val="24"/>
                <w:szCs w:val="24"/>
              </w:rPr>
            </w:pPr>
          </w:p>
          <w:p w:rsidR="00921552" w:rsidRPr="003F16F0" w:rsidRDefault="00921552" w:rsidP="00921552">
            <w:pPr>
              <w:jc w:val="center"/>
              <w:rPr>
                <w:rFonts w:ascii="Times New Roman" w:hAnsi="Times New Roman" w:cs="Times New Roman"/>
                <w:b/>
                <w:bCs/>
                <w:sz w:val="24"/>
                <w:szCs w:val="24"/>
              </w:rPr>
            </w:pPr>
            <w:r w:rsidRPr="003F16F0">
              <w:rPr>
                <w:rFonts w:ascii="Times New Roman" w:hAnsi="Times New Roman" w:cs="Times New Roman"/>
                <w:b/>
                <w:bCs/>
                <w:sz w:val="24"/>
                <w:szCs w:val="24"/>
              </w:rPr>
              <w:t>Схема оплати праці педагогічних, наукових, науково-педагогічних  працівників та інших фахівців, що залучені до організації та проведення єдиного державного кваліфікаційного іспиту</w:t>
            </w:r>
          </w:p>
          <w:p w:rsidR="00921552" w:rsidRPr="003F16F0" w:rsidRDefault="00921552" w:rsidP="00921552">
            <w:pPr>
              <w:jc w:val="center"/>
              <w:rPr>
                <w:rFonts w:ascii="Times New Roman" w:hAnsi="Times New Roman" w:cs="Times New Roman"/>
                <w:b/>
                <w:bCs/>
                <w:sz w:val="24"/>
                <w:szCs w:val="24"/>
              </w:rPr>
            </w:pPr>
          </w:p>
          <w:p w:rsidR="00921552" w:rsidRPr="003F16F0" w:rsidRDefault="00921552" w:rsidP="00921552">
            <w:pPr>
              <w:jc w:val="center"/>
              <w:rPr>
                <w:rFonts w:ascii="Times New Roman" w:hAnsi="Times New Roman" w:cs="Times New Roman"/>
                <w:b/>
                <w:bCs/>
                <w:sz w:val="24"/>
                <w:szCs w:val="24"/>
              </w:rPr>
            </w:pPr>
          </w:p>
          <w:tbl>
            <w:tblPr>
              <w:tblStyle w:val="a3"/>
              <w:tblW w:w="3151" w:type="dxa"/>
              <w:tblLayout w:type="fixed"/>
              <w:tblLook w:val="04A0" w:firstRow="1" w:lastRow="0" w:firstColumn="1" w:lastColumn="0" w:noHBand="0" w:noVBand="1"/>
            </w:tblPr>
            <w:tblGrid>
              <w:gridCol w:w="1592"/>
              <w:gridCol w:w="1559"/>
            </w:tblGrid>
            <w:tr w:rsidR="00921552" w:rsidRPr="003F16F0" w:rsidTr="009F1A84">
              <w:trPr>
                <w:trHeight w:val="614"/>
              </w:trPr>
              <w:tc>
                <w:tcPr>
                  <w:tcW w:w="1592" w:type="dxa"/>
                </w:tcPr>
                <w:p w:rsidR="00921552" w:rsidRPr="003F16F0" w:rsidRDefault="00921552" w:rsidP="00921552">
                  <w:pPr>
                    <w:framePr w:hSpace="180" w:wrap="around" w:vAnchor="text" w:hAnchor="text" w:y="1"/>
                    <w:suppressOverlap/>
                    <w:jc w:val="center"/>
                    <w:rPr>
                      <w:rFonts w:ascii="Times New Roman" w:hAnsi="Times New Roman" w:cs="Times New Roman"/>
                      <w:b/>
                      <w:sz w:val="24"/>
                      <w:szCs w:val="24"/>
                    </w:rPr>
                  </w:pPr>
                  <w:r w:rsidRPr="003F16F0">
                    <w:rPr>
                      <w:rFonts w:ascii="Times New Roman" w:hAnsi="Times New Roman" w:cs="Times New Roman"/>
                      <w:b/>
                      <w:sz w:val="24"/>
                      <w:szCs w:val="24"/>
                    </w:rPr>
                    <w:t>Вид послуг (робіт)</w:t>
                  </w:r>
                </w:p>
              </w:tc>
              <w:tc>
                <w:tcPr>
                  <w:tcW w:w="1559" w:type="dxa"/>
                </w:tcPr>
                <w:p w:rsidR="00921552" w:rsidRPr="003F16F0" w:rsidRDefault="00921552" w:rsidP="00921552">
                  <w:pPr>
                    <w:framePr w:hSpace="180" w:wrap="around" w:vAnchor="text" w:hAnchor="text" w:y="1"/>
                    <w:suppressOverlap/>
                    <w:jc w:val="center"/>
                    <w:rPr>
                      <w:rFonts w:ascii="Times New Roman" w:hAnsi="Times New Roman" w:cs="Times New Roman"/>
                      <w:b/>
                      <w:sz w:val="24"/>
                      <w:szCs w:val="24"/>
                    </w:rPr>
                  </w:pPr>
                  <w:r w:rsidRPr="003F16F0">
                    <w:rPr>
                      <w:rFonts w:ascii="Times New Roman" w:hAnsi="Times New Roman" w:cs="Times New Roman"/>
                      <w:b/>
                      <w:sz w:val="24"/>
                      <w:szCs w:val="24"/>
                    </w:rPr>
                    <w:t xml:space="preserve">Ставка оплати за одне завдання  у </w:t>
                  </w:r>
                  <w:r w:rsidRPr="003F16F0">
                    <w:rPr>
                      <w:rFonts w:ascii="Times New Roman" w:hAnsi="Times New Roman" w:cs="Times New Roman"/>
                      <w:b/>
                      <w:sz w:val="24"/>
                      <w:szCs w:val="24"/>
                    </w:rPr>
                    <w:lastRenderedPageBreak/>
                    <w:t>відсотках до мінімальної заробітної плати</w:t>
                  </w:r>
                </w:p>
              </w:tc>
            </w:tr>
            <w:tr w:rsidR="00921552" w:rsidRPr="003F16F0" w:rsidTr="009F1A84">
              <w:trPr>
                <w:trHeight w:val="4881"/>
              </w:trPr>
              <w:tc>
                <w:tcPr>
                  <w:tcW w:w="1592" w:type="dxa"/>
                </w:tcPr>
                <w:p w:rsidR="00921552" w:rsidRPr="003F16F0" w:rsidRDefault="00921552" w:rsidP="00921552">
                  <w:pPr>
                    <w:framePr w:hSpace="180" w:wrap="around" w:vAnchor="text" w:hAnchor="text" w:y="1"/>
                    <w:suppressOverlap/>
                    <w:rPr>
                      <w:rFonts w:ascii="Times New Roman" w:hAnsi="Times New Roman" w:cs="Times New Roman"/>
                      <w:b/>
                      <w:bCs/>
                      <w:sz w:val="24"/>
                      <w:szCs w:val="24"/>
                    </w:rPr>
                  </w:pPr>
                </w:p>
                <w:p w:rsidR="00921552" w:rsidRPr="003F16F0" w:rsidRDefault="00921552" w:rsidP="00921552">
                  <w:pPr>
                    <w:framePr w:hSpace="180" w:wrap="around" w:vAnchor="text" w:hAnchor="text" w:y="1"/>
                    <w:suppressOverlap/>
                    <w:rPr>
                      <w:rFonts w:ascii="Times New Roman" w:hAnsi="Times New Roman" w:cs="Times New Roman"/>
                      <w:b/>
                      <w:sz w:val="24"/>
                      <w:szCs w:val="24"/>
                    </w:rPr>
                  </w:pPr>
                  <w:r w:rsidRPr="003F16F0">
                    <w:rPr>
                      <w:rFonts w:ascii="Times New Roman" w:hAnsi="Times New Roman" w:cs="Times New Roman"/>
                      <w:b/>
                      <w:sz w:val="24"/>
                      <w:szCs w:val="24"/>
                    </w:rPr>
                    <w:t>Створення одного тестового завдання</w:t>
                  </w:r>
                </w:p>
                <w:p w:rsidR="00921552" w:rsidRPr="003F16F0" w:rsidRDefault="00921552" w:rsidP="00921552">
                  <w:pPr>
                    <w:framePr w:hSpace="180" w:wrap="around" w:vAnchor="text" w:hAnchor="text" w:y="1"/>
                    <w:suppressOverlap/>
                    <w:rPr>
                      <w:rFonts w:ascii="Times New Roman" w:hAnsi="Times New Roman" w:cs="Times New Roman"/>
                      <w:b/>
                      <w:sz w:val="24"/>
                      <w:szCs w:val="24"/>
                    </w:rPr>
                  </w:pPr>
                </w:p>
                <w:p w:rsidR="00921552" w:rsidRPr="003F16F0" w:rsidRDefault="00921552" w:rsidP="00921552">
                  <w:pPr>
                    <w:framePr w:hSpace="180" w:wrap="around" w:vAnchor="text" w:hAnchor="text" w:y="1"/>
                    <w:suppressOverlap/>
                    <w:rPr>
                      <w:rFonts w:ascii="Times New Roman" w:hAnsi="Times New Roman" w:cs="Times New Roman"/>
                      <w:b/>
                      <w:sz w:val="24"/>
                      <w:szCs w:val="24"/>
                    </w:rPr>
                  </w:pPr>
                  <w:r w:rsidRPr="003F16F0">
                    <w:rPr>
                      <w:rFonts w:ascii="Times New Roman" w:hAnsi="Times New Roman" w:cs="Times New Roman"/>
                      <w:b/>
                      <w:sz w:val="24"/>
                      <w:szCs w:val="24"/>
                    </w:rPr>
                    <w:t>Розробка одного ситуаційного завдання (кейсу, квесту та ін.)</w:t>
                  </w:r>
                </w:p>
                <w:p w:rsidR="00921552" w:rsidRPr="003F16F0" w:rsidRDefault="00921552" w:rsidP="00921552">
                  <w:pPr>
                    <w:framePr w:hSpace="180" w:wrap="around" w:vAnchor="text" w:hAnchor="text" w:y="1"/>
                    <w:suppressOverlap/>
                    <w:rPr>
                      <w:rFonts w:ascii="Times New Roman" w:hAnsi="Times New Roman" w:cs="Times New Roman"/>
                      <w:b/>
                      <w:sz w:val="24"/>
                      <w:szCs w:val="24"/>
                    </w:rPr>
                  </w:pPr>
                </w:p>
                <w:p w:rsidR="00921552" w:rsidRPr="003F16F0" w:rsidRDefault="00921552" w:rsidP="00921552">
                  <w:pPr>
                    <w:framePr w:hSpace="180" w:wrap="around" w:vAnchor="text" w:hAnchor="text" w:y="1"/>
                    <w:suppressOverlap/>
                    <w:rPr>
                      <w:rFonts w:ascii="Times New Roman" w:hAnsi="Times New Roman" w:cs="Times New Roman"/>
                      <w:b/>
                      <w:sz w:val="24"/>
                      <w:szCs w:val="24"/>
                    </w:rPr>
                  </w:pPr>
                  <w:r w:rsidRPr="003F16F0">
                    <w:rPr>
                      <w:rFonts w:ascii="Times New Roman" w:hAnsi="Times New Roman" w:cs="Times New Roman"/>
                      <w:b/>
                      <w:sz w:val="24"/>
                      <w:szCs w:val="24"/>
                    </w:rPr>
                    <w:t>Рецензування одного тестового завдання</w:t>
                  </w:r>
                </w:p>
                <w:p w:rsidR="00921552" w:rsidRPr="003F16F0" w:rsidRDefault="00921552" w:rsidP="00921552">
                  <w:pPr>
                    <w:framePr w:hSpace="180" w:wrap="around" w:vAnchor="text" w:hAnchor="text" w:y="1"/>
                    <w:suppressOverlap/>
                    <w:rPr>
                      <w:rFonts w:ascii="Times New Roman" w:hAnsi="Times New Roman" w:cs="Times New Roman"/>
                      <w:b/>
                      <w:sz w:val="24"/>
                      <w:szCs w:val="24"/>
                    </w:rPr>
                  </w:pPr>
                </w:p>
                <w:p w:rsidR="00921552" w:rsidRPr="003F16F0" w:rsidRDefault="00921552" w:rsidP="00921552">
                  <w:pPr>
                    <w:framePr w:hSpace="180" w:wrap="around" w:vAnchor="text" w:hAnchor="text" w:y="1"/>
                    <w:suppressOverlap/>
                    <w:rPr>
                      <w:rFonts w:ascii="Times New Roman" w:hAnsi="Times New Roman" w:cs="Times New Roman"/>
                      <w:b/>
                      <w:sz w:val="24"/>
                      <w:szCs w:val="24"/>
                    </w:rPr>
                  </w:pPr>
                </w:p>
                <w:p w:rsidR="00921552" w:rsidRPr="003F16F0" w:rsidRDefault="00921552" w:rsidP="00921552">
                  <w:pPr>
                    <w:framePr w:hSpace="180" w:wrap="around" w:vAnchor="text" w:hAnchor="text" w:y="1"/>
                    <w:suppressOverlap/>
                    <w:rPr>
                      <w:rFonts w:ascii="Times New Roman" w:hAnsi="Times New Roman" w:cs="Times New Roman"/>
                      <w:b/>
                      <w:sz w:val="24"/>
                      <w:szCs w:val="24"/>
                    </w:rPr>
                  </w:pPr>
                  <w:r w:rsidRPr="003F16F0">
                    <w:rPr>
                      <w:rFonts w:ascii="Times New Roman" w:hAnsi="Times New Roman" w:cs="Times New Roman"/>
                      <w:b/>
                      <w:sz w:val="24"/>
                      <w:szCs w:val="24"/>
                    </w:rPr>
                    <w:t>Рецензування одного ситуаційного завдання (кейсу, квесту та ін.)</w:t>
                  </w:r>
                </w:p>
                <w:p w:rsidR="00921552" w:rsidRPr="003F16F0" w:rsidRDefault="00921552" w:rsidP="00921552">
                  <w:pPr>
                    <w:framePr w:hSpace="180" w:wrap="around" w:vAnchor="text" w:hAnchor="text" w:y="1"/>
                    <w:suppressOverlap/>
                    <w:rPr>
                      <w:rFonts w:ascii="Times New Roman" w:hAnsi="Times New Roman" w:cs="Times New Roman"/>
                      <w:b/>
                      <w:sz w:val="24"/>
                      <w:szCs w:val="24"/>
                    </w:rPr>
                  </w:pPr>
                </w:p>
              </w:tc>
              <w:tc>
                <w:tcPr>
                  <w:tcW w:w="1559" w:type="dxa"/>
                </w:tcPr>
                <w:p w:rsidR="00921552" w:rsidRPr="003F16F0" w:rsidRDefault="00921552" w:rsidP="00921552">
                  <w:pPr>
                    <w:framePr w:hSpace="180" w:wrap="around" w:vAnchor="text" w:hAnchor="text" w:y="1"/>
                    <w:suppressOverlap/>
                    <w:jc w:val="center"/>
                    <w:rPr>
                      <w:rFonts w:ascii="Times New Roman" w:hAnsi="Times New Roman" w:cs="Times New Roman"/>
                      <w:b/>
                      <w:sz w:val="24"/>
                      <w:szCs w:val="24"/>
                    </w:rPr>
                  </w:pPr>
                </w:p>
                <w:p w:rsidR="00921552" w:rsidRPr="003F16F0" w:rsidRDefault="00921552" w:rsidP="00921552">
                  <w:pPr>
                    <w:framePr w:hSpace="180" w:wrap="around" w:vAnchor="text" w:hAnchor="text" w:y="1"/>
                    <w:suppressOverlap/>
                    <w:jc w:val="center"/>
                    <w:rPr>
                      <w:rFonts w:ascii="Times New Roman" w:hAnsi="Times New Roman" w:cs="Times New Roman"/>
                      <w:b/>
                      <w:sz w:val="24"/>
                      <w:szCs w:val="24"/>
                    </w:rPr>
                  </w:pPr>
                  <w:r w:rsidRPr="003F16F0">
                    <w:rPr>
                      <w:rFonts w:ascii="Times New Roman" w:hAnsi="Times New Roman" w:cs="Times New Roman"/>
                      <w:b/>
                      <w:sz w:val="24"/>
                      <w:szCs w:val="24"/>
                    </w:rPr>
                    <w:t>3</w:t>
                  </w:r>
                </w:p>
                <w:p w:rsidR="00921552" w:rsidRPr="003F16F0" w:rsidRDefault="00921552" w:rsidP="00921552">
                  <w:pPr>
                    <w:framePr w:hSpace="180" w:wrap="around" w:vAnchor="text" w:hAnchor="text" w:y="1"/>
                    <w:suppressOverlap/>
                    <w:jc w:val="center"/>
                    <w:rPr>
                      <w:rFonts w:ascii="Times New Roman" w:hAnsi="Times New Roman" w:cs="Times New Roman"/>
                      <w:b/>
                      <w:sz w:val="24"/>
                      <w:szCs w:val="24"/>
                    </w:rPr>
                  </w:pPr>
                </w:p>
                <w:p w:rsidR="00921552" w:rsidRDefault="00921552" w:rsidP="00921552">
                  <w:pPr>
                    <w:framePr w:hSpace="180" w:wrap="around" w:vAnchor="text" w:hAnchor="text" w:y="1"/>
                    <w:suppressOverlap/>
                    <w:jc w:val="center"/>
                    <w:rPr>
                      <w:rFonts w:ascii="Times New Roman" w:hAnsi="Times New Roman" w:cs="Times New Roman"/>
                      <w:b/>
                      <w:sz w:val="24"/>
                      <w:szCs w:val="24"/>
                    </w:rPr>
                  </w:pPr>
                </w:p>
                <w:p w:rsidR="00921552" w:rsidRPr="003F16F0" w:rsidRDefault="00921552" w:rsidP="00921552">
                  <w:pPr>
                    <w:framePr w:hSpace="180" w:wrap="around" w:vAnchor="text" w:hAnchor="text" w:y="1"/>
                    <w:suppressOverlap/>
                    <w:jc w:val="center"/>
                    <w:rPr>
                      <w:rFonts w:ascii="Times New Roman" w:hAnsi="Times New Roman" w:cs="Times New Roman"/>
                      <w:b/>
                      <w:sz w:val="24"/>
                      <w:szCs w:val="24"/>
                    </w:rPr>
                  </w:pPr>
                </w:p>
                <w:p w:rsidR="00921552" w:rsidRDefault="00921552" w:rsidP="00921552">
                  <w:pPr>
                    <w:framePr w:hSpace="180" w:wrap="around" w:vAnchor="text" w:hAnchor="text" w:y="1"/>
                    <w:suppressOverlap/>
                    <w:jc w:val="center"/>
                    <w:rPr>
                      <w:rFonts w:ascii="Times New Roman" w:hAnsi="Times New Roman" w:cs="Times New Roman"/>
                      <w:b/>
                      <w:sz w:val="24"/>
                      <w:szCs w:val="24"/>
                    </w:rPr>
                  </w:pPr>
                </w:p>
                <w:p w:rsidR="00921552" w:rsidRPr="003F16F0" w:rsidRDefault="00921552" w:rsidP="00921552">
                  <w:pPr>
                    <w:framePr w:hSpace="180" w:wrap="around" w:vAnchor="text" w:hAnchor="text" w:y="1"/>
                    <w:suppressOverlap/>
                    <w:jc w:val="center"/>
                    <w:rPr>
                      <w:rFonts w:ascii="Times New Roman" w:hAnsi="Times New Roman" w:cs="Times New Roman"/>
                      <w:b/>
                      <w:sz w:val="24"/>
                      <w:szCs w:val="24"/>
                      <w:lang w:val="en-US"/>
                    </w:rPr>
                  </w:pPr>
                  <w:r w:rsidRPr="003F16F0">
                    <w:rPr>
                      <w:rFonts w:ascii="Times New Roman" w:hAnsi="Times New Roman" w:cs="Times New Roman"/>
                      <w:b/>
                      <w:sz w:val="24"/>
                      <w:szCs w:val="24"/>
                      <w:lang w:val="en-US"/>
                    </w:rPr>
                    <w:t>6</w:t>
                  </w:r>
                </w:p>
                <w:p w:rsidR="00921552" w:rsidRPr="003F16F0" w:rsidRDefault="00921552" w:rsidP="00921552">
                  <w:pPr>
                    <w:framePr w:hSpace="180" w:wrap="around" w:vAnchor="text" w:hAnchor="text" w:y="1"/>
                    <w:suppressOverlap/>
                    <w:jc w:val="center"/>
                    <w:rPr>
                      <w:rFonts w:ascii="Times New Roman" w:hAnsi="Times New Roman" w:cs="Times New Roman"/>
                      <w:b/>
                      <w:bCs/>
                      <w:sz w:val="24"/>
                      <w:szCs w:val="24"/>
                    </w:rPr>
                  </w:pPr>
                </w:p>
                <w:p w:rsidR="00921552" w:rsidRPr="003F16F0" w:rsidRDefault="00921552" w:rsidP="00921552">
                  <w:pPr>
                    <w:framePr w:hSpace="180" w:wrap="around" w:vAnchor="text" w:hAnchor="text" w:y="1"/>
                    <w:suppressOverlap/>
                    <w:jc w:val="center"/>
                    <w:rPr>
                      <w:rFonts w:ascii="Times New Roman" w:hAnsi="Times New Roman" w:cs="Times New Roman"/>
                      <w:b/>
                      <w:bCs/>
                      <w:sz w:val="24"/>
                      <w:szCs w:val="24"/>
                    </w:rPr>
                  </w:pPr>
                </w:p>
                <w:p w:rsidR="00921552" w:rsidRDefault="00921552" w:rsidP="00921552">
                  <w:pPr>
                    <w:framePr w:hSpace="180" w:wrap="around" w:vAnchor="text" w:hAnchor="text" w:y="1"/>
                    <w:suppressOverlap/>
                    <w:jc w:val="center"/>
                    <w:rPr>
                      <w:rFonts w:ascii="Times New Roman" w:hAnsi="Times New Roman" w:cs="Times New Roman"/>
                      <w:b/>
                      <w:sz w:val="24"/>
                      <w:szCs w:val="24"/>
                    </w:rPr>
                  </w:pPr>
                </w:p>
                <w:p w:rsidR="00921552" w:rsidRDefault="00921552" w:rsidP="00921552">
                  <w:pPr>
                    <w:framePr w:hSpace="180" w:wrap="around" w:vAnchor="text" w:hAnchor="text" w:y="1"/>
                    <w:suppressOverlap/>
                    <w:jc w:val="center"/>
                    <w:rPr>
                      <w:rFonts w:ascii="Times New Roman" w:hAnsi="Times New Roman" w:cs="Times New Roman"/>
                      <w:b/>
                      <w:sz w:val="24"/>
                      <w:szCs w:val="24"/>
                    </w:rPr>
                  </w:pPr>
                </w:p>
                <w:p w:rsidR="00921552" w:rsidRDefault="00921552" w:rsidP="00921552">
                  <w:pPr>
                    <w:framePr w:hSpace="180" w:wrap="around" w:vAnchor="text" w:hAnchor="text" w:y="1"/>
                    <w:suppressOverlap/>
                    <w:jc w:val="center"/>
                    <w:rPr>
                      <w:rFonts w:ascii="Times New Roman" w:hAnsi="Times New Roman" w:cs="Times New Roman"/>
                      <w:b/>
                      <w:sz w:val="24"/>
                      <w:szCs w:val="24"/>
                    </w:rPr>
                  </w:pPr>
                </w:p>
                <w:p w:rsidR="00921552" w:rsidRDefault="00921552" w:rsidP="00921552">
                  <w:pPr>
                    <w:framePr w:hSpace="180" w:wrap="around" w:vAnchor="text" w:hAnchor="text" w:y="1"/>
                    <w:suppressOverlap/>
                    <w:jc w:val="center"/>
                    <w:rPr>
                      <w:rFonts w:ascii="Times New Roman" w:hAnsi="Times New Roman" w:cs="Times New Roman"/>
                      <w:b/>
                      <w:sz w:val="24"/>
                      <w:szCs w:val="24"/>
                    </w:rPr>
                  </w:pPr>
                </w:p>
                <w:p w:rsidR="00921552" w:rsidRDefault="00921552" w:rsidP="00921552">
                  <w:pPr>
                    <w:framePr w:hSpace="180" w:wrap="around" w:vAnchor="text" w:hAnchor="text" w:y="1"/>
                    <w:suppressOverlap/>
                    <w:jc w:val="center"/>
                    <w:rPr>
                      <w:rFonts w:ascii="Times New Roman" w:hAnsi="Times New Roman" w:cs="Times New Roman"/>
                      <w:b/>
                      <w:sz w:val="24"/>
                      <w:szCs w:val="24"/>
                    </w:rPr>
                  </w:pPr>
                </w:p>
                <w:p w:rsidR="00921552" w:rsidRPr="003F16F0" w:rsidRDefault="00921552" w:rsidP="00921552">
                  <w:pPr>
                    <w:framePr w:hSpace="180" w:wrap="around" w:vAnchor="text" w:hAnchor="text" w:y="1"/>
                    <w:suppressOverlap/>
                    <w:jc w:val="center"/>
                    <w:rPr>
                      <w:rFonts w:ascii="Times New Roman" w:hAnsi="Times New Roman" w:cs="Times New Roman"/>
                      <w:b/>
                      <w:sz w:val="24"/>
                      <w:szCs w:val="24"/>
                    </w:rPr>
                  </w:pPr>
                  <w:r w:rsidRPr="003F16F0">
                    <w:rPr>
                      <w:rFonts w:ascii="Times New Roman" w:hAnsi="Times New Roman" w:cs="Times New Roman"/>
                      <w:b/>
                      <w:sz w:val="24"/>
                      <w:szCs w:val="24"/>
                    </w:rPr>
                    <w:t>2</w:t>
                  </w:r>
                </w:p>
                <w:p w:rsidR="00921552" w:rsidRPr="003F16F0" w:rsidRDefault="00921552" w:rsidP="00921552">
                  <w:pPr>
                    <w:framePr w:hSpace="180" w:wrap="around" w:vAnchor="text" w:hAnchor="text" w:y="1"/>
                    <w:suppressOverlap/>
                    <w:jc w:val="center"/>
                    <w:rPr>
                      <w:rFonts w:ascii="Times New Roman" w:hAnsi="Times New Roman" w:cs="Times New Roman"/>
                      <w:b/>
                      <w:sz w:val="24"/>
                      <w:szCs w:val="24"/>
                    </w:rPr>
                  </w:pPr>
                </w:p>
                <w:p w:rsidR="00921552" w:rsidRPr="003F16F0" w:rsidRDefault="00921552" w:rsidP="00921552">
                  <w:pPr>
                    <w:framePr w:hSpace="180" w:wrap="around" w:vAnchor="text" w:hAnchor="text" w:y="1"/>
                    <w:suppressOverlap/>
                    <w:jc w:val="center"/>
                    <w:rPr>
                      <w:rFonts w:ascii="Times New Roman" w:hAnsi="Times New Roman" w:cs="Times New Roman"/>
                      <w:b/>
                      <w:sz w:val="24"/>
                      <w:szCs w:val="24"/>
                    </w:rPr>
                  </w:pPr>
                </w:p>
                <w:p w:rsidR="00921552" w:rsidRPr="003F16F0" w:rsidRDefault="00921552" w:rsidP="00921552">
                  <w:pPr>
                    <w:framePr w:hSpace="180" w:wrap="around" w:vAnchor="text" w:hAnchor="text" w:y="1"/>
                    <w:suppressOverlap/>
                    <w:jc w:val="center"/>
                    <w:rPr>
                      <w:rFonts w:ascii="Times New Roman" w:hAnsi="Times New Roman" w:cs="Times New Roman"/>
                      <w:b/>
                      <w:sz w:val="24"/>
                      <w:szCs w:val="24"/>
                    </w:rPr>
                  </w:pPr>
                </w:p>
                <w:p w:rsidR="00921552" w:rsidRDefault="00921552" w:rsidP="00921552">
                  <w:pPr>
                    <w:framePr w:hSpace="180" w:wrap="around" w:vAnchor="text" w:hAnchor="text" w:y="1"/>
                    <w:suppressOverlap/>
                    <w:jc w:val="center"/>
                    <w:rPr>
                      <w:rFonts w:ascii="Times New Roman" w:hAnsi="Times New Roman" w:cs="Times New Roman"/>
                      <w:b/>
                      <w:sz w:val="24"/>
                      <w:szCs w:val="24"/>
                    </w:rPr>
                  </w:pPr>
                </w:p>
                <w:p w:rsidR="00921552" w:rsidRDefault="00921552" w:rsidP="00921552">
                  <w:pPr>
                    <w:framePr w:hSpace="180" w:wrap="around" w:vAnchor="text" w:hAnchor="text" w:y="1"/>
                    <w:suppressOverlap/>
                    <w:jc w:val="center"/>
                    <w:rPr>
                      <w:rFonts w:ascii="Times New Roman" w:hAnsi="Times New Roman" w:cs="Times New Roman"/>
                      <w:b/>
                      <w:sz w:val="24"/>
                      <w:szCs w:val="24"/>
                    </w:rPr>
                  </w:pPr>
                </w:p>
                <w:p w:rsidR="00921552" w:rsidRPr="003F16F0" w:rsidRDefault="00921552" w:rsidP="00921552">
                  <w:pPr>
                    <w:framePr w:hSpace="180" w:wrap="around" w:vAnchor="text" w:hAnchor="text" w:y="1"/>
                    <w:suppressOverlap/>
                    <w:jc w:val="center"/>
                    <w:rPr>
                      <w:rFonts w:ascii="Times New Roman" w:hAnsi="Times New Roman" w:cs="Times New Roman"/>
                      <w:b/>
                      <w:bCs/>
                      <w:sz w:val="24"/>
                      <w:szCs w:val="24"/>
                    </w:rPr>
                  </w:pPr>
                  <w:r w:rsidRPr="003F16F0">
                    <w:rPr>
                      <w:rFonts w:ascii="Times New Roman" w:hAnsi="Times New Roman" w:cs="Times New Roman"/>
                      <w:b/>
                      <w:sz w:val="24"/>
                      <w:szCs w:val="24"/>
                    </w:rPr>
                    <w:t>1</w:t>
                  </w:r>
                </w:p>
              </w:tc>
            </w:tr>
          </w:tbl>
          <w:p w:rsidR="00921552" w:rsidRPr="003F16F0" w:rsidRDefault="00921552" w:rsidP="00921552">
            <w:pPr>
              <w:pStyle w:val="af3"/>
              <w:spacing w:before="0" w:beforeAutospacing="0" w:after="0" w:afterAutospacing="0"/>
              <w:jc w:val="both"/>
            </w:pPr>
          </w:p>
        </w:tc>
        <w:tc>
          <w:tcPr>
            <w:tcW w:w="3119" w:type="dxa"/>
            <w:gridSpan w:val="3"/>
          </w:tcPr>
          <w:p w:rsidR="00921552" w:rsidRDefault="00921552" w:rsidP="00921552">
            <w:pPr>
              <w:pStyle w:val="af3"/>
              <w:spacing w:before="0" w:beforeAutospacing="0" w:after="0" w:afterAutospacing="0"/>
              <w:jc w:val="both"/>
            </w:pPr>
            <w:r w:rsidRPr="007E2A8E">
              <w:rPr>
                <w:color w:val="FF0000"/>
              </w:rPr>
              <w:lastRenderedPageBreak/>
              <w:t>ВІДХИЛЕНО</w:t>
            </w:r>
            <w:r>
              <w:t xml:space="preserve"> </w:t>
            </w:r>
          </w:p>
          <w:p w:rsidR="00921552" w:rsidRPr="003F16F0" w:rsidRDefault="00921552" w:rsidP="00921552">
            <w:pPr>
              <w:jc w:val="center"/>
              <w:rPr>
                <w:rFonts w:ascii="Times New Roman" w:hAnsi="Times New Roman" w:cs="Times New Roman"/>
                <w:b/>
                <w:bCs/>
                <w:sz w:val="24"/>
                <w:szCs w:val="24"/>
              </w:rPr>
            </w:pPr>
          </w:p>
          <w:p w:rsidR="00921552" w:rsidRDefault="00921552" w:rsidP="00921552">
            <w:pPr>
              <w:pStyle w:val="af3"/>
              <w:spacing w:before="0" w:beforeAutospacing="0" w:after="0" w:afterAutospacing="0"/>
              <w:jc w:val="right"/>
              <w:rPr>
                <w:b/>
                <w:bCs/>
              </w:rPr>
            </w:pPr>
          </w:p>
          <w:p w:rsidR="00921552" w:rsidRDefault="00921552" w:rsidP="00921552">
            <w:pPr>
              <w:pStyle w:val="af3"/>
              <w:spacing w:before="0" w:beforeAutospacing="0" w:after="0" w:afterAutospacing="0"/>
              <w:jc w:val="right"/>
              <w:rPr>
                <w:b/>
                <w:bCs/>
              </w:rPr>
            </w:pPr>
          </w:p>
          <w:p w:rsidR="00921552" w:rsidRPr="003F16F0" w:rsidRDefault="00921552" w:rsidP="00921552">
            <w:pPr>
              <w:pStyle w:val="af3"/>
              <w:spacing w:before="0" w:beforeAutospacing="0" w:after="0" w:afterAutospacing="0"/>
              <w:jc w:val="right"/>
            </w:pPr>
          </w:p>
        </w:tc>
        <w:tc>
          <w:tcPr>
            <w:tcW w:w="2262" w:type="dxa"/>
          </w:tcPr>
          <w:p w:rsidR="00921552" w:rsidRPr="003F16F0" w:rsidRDefault="00921552" w:rsidP="00921552">
            <w:pPr>
              <w:pStyle w:val="af3"/>
              <w:spacing w:before="0" w:beforeAutospacing="0" w:after="0" w:afterAutospacing="0"/>
              <w:jc w:val="both"/>
            </w:pPr>
            <w:r w:rsidRPr="003F16F0">
              <w:t>Державна установа «Науково-методичний центр вищої та фахової передвищої освіти»</w:t>
            </w:r>
          </w:p>
          <w:p w:rsidR="00921552" w:rsidRPr="003F16F0" w:rsidRDefault="00921552" w:rsidP="00921552">
            <w:pPr>
              <w:pStyle w:val="af3"/>
              <w:spacing w:before="0" w:beforeAutospacing="0" w:after="0" w:afterAutospacing="0"/>
              <w:jc w:val="both"/>
            </w:pPr>
            <w:r w:rsidRPr="003F16F0">
              <w:t>nmc.vfpo@ukr.net</w:t>
            </w:r>
          </w:p>
        </w:tc>
      </w:tr>
    </w:tbl>
    <w:p w:rsidR="00EC663E" w:rsidRPr="00EC663E" w:rsidRDefault="00EC663E" w:rsidP="00A7610E"/>
    <w:sectPr w:rsidR="00EC663E" w:rsidRPr="00EC663E" w:rsidSect="00677FBE">
      <w:headerReference w:type="default" r:id="rId29"/>
      <w:pgSz w:w="16838" w:h="11906" w:orient="landscape"/>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CC7" w:rsidRDefault="00BF1CC7" w:rsidP="00677FBE">
      <w:pPr>
        <w:spacing w:after="0" w:line="240" w:lineRule="auto"/>
      </w:pPr>
      <w:r>
        <w:separator/>
      </w:r>
    </w:p>
  </w:endnote>
  <w:endnote w:type="continuationSeparator" w:id="0">
    <w:p w:rsidR="00BF1CC7" w:rsidRDefault="00BF1CC7" w:rsidP="00677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CC7" w:rsidRDefault="00BF1CC7" w:rsidP="00677FBE">
      <w:pPr>
        <w:spacing w:after="0" w:line="240" w:lineRule="auto"/>
      </w:pPr>
      <w:r>
        <w:separator/>
      </w:r>
    </w:p>
  </w:footnote>
  <w:footnote w:type="continuationSeparator" w:id="0">
    <w:p w:rsidR="00BF1CC7" w:rsidRDefault="00BF1CC7" w:rsidP="00677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573224"/>
      <w:docPartObj>
        <w:docPartGallery w:val="Page Numbers (Top of Page)"/>
        <w:docPartUnique/>
      </w:docPartObj>
    </w:sdtPr>
    <w:sdtEndPr>
      <w:rPr>
        <w:rFonts w:ascii="Times New Roman" w:hAnsi="Times New Roman" w:cs="Times New Roman"/>
        <w:sz w:val="28"/>
      </w:rPr>
    </w:sdtEndPr>
    <w:sdtContent>
      <w:p w:rsidR="00B13ED6" w:rsidRPr="00A7610E" w:rsidRDefault="00B13ED6">
        <w:pPr>
          <w:pStyle w:val="af"/>
          <w:jc w:val="center"/>
          <w:rPr>
            <w:rFonts w:ascii="Times New Roman" w:hAnsi="Times New Roman" w:cs="Times New Roman"/>
            <w:sz w:val="28"/>
          </w:rPr>
        </w:pPr>
        <w:r w:rsidRPr="00A7610E">
          <w:rPr>
            <w:rFonts w:ascii="Times New Roman" w:hAnsi="Times New Roman" w:cs="Times New Roman"/>
            <w:sz w:val="28"/>
          </w:rPr>
          <w:fldChar w:fldCharType="begin"/>
        </w:r>
        <w:r w:rsidRPr="00A7610E">
          <w:rPr>
            <w:rFonts w:ascii="Times New Roman" w:hAnsi="Times New Roman" w:cs="Times New Roman"/>
            <w:sz w:val="28"/>
          </w:rPr>
          <w:instrText>PAGE   \* MERGEFORMAT</w:instrText>
        </w:r>
        <w:r w:rsidRPr="00A7610E">
          <w:rPr>
            <w:rFonts w:ascii="Times New Roman" w:hAnsi="Times New Roman" w:cs="Times New Roman"/>
            <w:sz w:val="28"/>
          </w:rPr>
          <w:fldChar w:fldCharType="separate"/>
        </w:r>
        <w:r w:rsidR="00921552">
          <w:rPr>
            <w:rFonts w:ascii="Times New Roman" w:hAnsi="Times New Roman" w:cs="Times New Roman"/>
            <w:noProof/>
            <w:sz w:val="28"/>
          </w:rPr>
          <w:t>46</w:t>
        </w:r>
        <w:r w:rsidRPr="00A7610E">
          <w:rPr>
            <w:rFonts w:ascii="Times New Roman" w:hAnsi="Times New Roman" w:cs="Times New Roman"/>
            <w:sz w:val="28"/>
          </w:rPr>
          <w:fldChar w:fldCharType="end"/>
        </w:r>
      </w:p>
    </w:sdtContent>
  </w:sdt>
  <w:p w:rsidR="00B13ED6" w:rsidRDefault="00B13ED6">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45"/>
    <w:rsid w:val="00005D2E"/>
    <w:rsid w:val="00014EBA"/>
    <w:rsid w:val="000275CB"/>
    <w:rsid w:val="00027A21"/>
    <w:rsid w:val="00027BE2"/>
    <w:rsid w:val="0003307D"/>
    <w:rsid w:val="0003471E"/>
    <w:rsid w:val="0005090E"/>
    <w:rsid w:val="00050EDB"/>
    <w:rsid w:val="000572E7"/>
    <w:rsid w:val="000575E8"/>
    <w:rsid w:val="00062B87"/>
    <w:rsid w:val="00067F22"/>
    <w:rsid w:val="000731C5"/>
    <w:rsid w:val="00080BA5"/>
    <w:rsid w:val="00080DF5"/>
    <w:rsid w:val="00084786"/>
    <w:rsid w:val="00086271"/>
    <w:rsid w:val="000872D3"/>
    <w:rsid w:val="000A2901"/>
    <w:rsid w:val="000B2BFB"/>
    <w:rsid w:val="000D5A49"/>
    <w:rsid w:val="000E074D"/>
    <w:rsid w:val="000F039C"/>
    <w:rsid w:val="00103FB9"/>
    <w:rsid w:val="00105939"/>
    <w:rsid w:val="00114695"/>
    <w:rsid w:val="0012321D"/>
    <w:rsid w:val="001411EB"/>
    <w:rsid w:val="001460AF"/>
    <w:rsid w:val="00162436"/>
    <w:rsid w:val="0016720E"/>
    <w:rsid w:val="00182E0E"/>
    <w:rsid w:val="00186631"/>
    <w:rsid w:val="001900CD"/>
    <w:rsid w:val="00195506"/>
    <w:rsid w:val="001A27AD"/>
    <w:rsid w:val="001C4667"/>
    <w:rsid w:val="001C74F1"/>
    <w:rsid w:val="001D5CAA"/>
    <w:rsid w:val="001D6CFF"/>
    <w:rsid w:val="001F27DF"/>
    <w:rsid w:val="002146F9"/>
    <w:rsid w:val="00216A65"/>
    <w:rsid w:val="00237E8B"/>
    <w:rsid w:val="00240F3F"/>
    <w:rsid w:val="00252955"/>
    <w:rsid w:val="00255CDD"/>
    <w:rsid w:val="00262DCB"/>
    <w:rsid w:val="002809A1"/>
    <w:rsid w:val="00290FAD"/>
    <w:rsid w:val="002C23ED"/>
    <w:rsid w:val="002D62AA"/>
    <w:rsid w:val="002E018B"/>
    <w:rsid w:val="002E0CA3"/>
    <w:rsid w:val="002E427B"/>
    <w:rsid w:val="002F24A9"/>
    <w:rsid w:val="002F77F9"/>
    <w:rsid w:val="00300964"/>
    <w:rsid w:val="0030194F"/>
    <w:rsid w:val="003125AB"/>
    <w:rsid w:val="00326A75"/>
    <w:rsid w:val="00334061"/>
    <w:rsid w:val="0033420A"/>
    <w:rsid w:val="00352EA7"/>
    <w:rsid w:val="00356736"/>
    <w:rsid w:val="003672B6"/>
    <w:rsid w:val="00375129"/>
    <w:rsid w:val="00376FEE"/>
    <w:rsid w:val="00380C0F"/>
    <w:rsid w:val="003814B9"/>
    <w:rsid w:val="00387AAE"/>
    <w:rsid w:val="003959FF"/>
    <w:rsid w:val="003A0217"/>
    <w:rsid w:val="003A1181"/>
    <w:rsid w:val="003A34D2"/>
    <w:rsid w:val="003A521C"/>
    <w:rsid w:val="003A77E4"/>
    <w:rsid w:val="003B04A5"/>
    <w:rsid w:val="003B0B79"/>
    <w:rsid w:val="003B7EE9"/>
    <w:rsid w:val="003D18F9"/>
    <w:rsid w:val="003E4428"/>
    <w:rsid w:val="003E6B02"/>
    <w:rsid w:val="003F16F0"/>
    <w:rsid w:val="003F3D64"/>
    <w:rsid w:val="003F4064"/>
    <w:rsid w:val="003F7E81"/>
    <w:rsid w:val="00403722"/>
    <w:rsid w:val="00406225"/>
    <w:rsid w:val="004218B0"/>
    <w:rsid w:val="0042317E"/>
    <w:rsid w:val="00427F1B"/>
    <w:rsid w:val="00433CEF"/>
    <w:rsid w:val="00442E18"/>
    <w:rsid w:val="004537FC"/>
    <w:rsid w:val="004604D2"/>
    <w:rsid w:val="00460E35"/>
    <w:rsid w:val="00463B68"/>
    <w:rsid w:val="004663F9"/>
    <w:rsid w:val="00471E71"/>
    <w:rsid w:val="0048110C"/>
    <w:rsid w:val="004A534B"/>
    <w:rsid w:val="004B28EF"/>
    <w:rsid w:val="004B2B05"/>
    <w:rsid w:val="004E1272"/>
    <w:rsid w:val="004E68BD"/>
    <w:rsid w:val="004F1D47"/>
    <w:rsid w:val="004F46EF"/>
    <w:rsid w:val="00502299"/>
    <w:rsid w:val="005036CE"/>
    <w:rsid w:val="00504DEC"/>
    <w:rsid w:val="005052CE"/>
    <w:rsid w:val="005110E2"/>
    <w:rsid w:val="00536B94"/>
    <w:rsid w:val="00537F95"/>
    <w:rsid w:val="00543EAF"/>
    <w:rsid w:val="005604B7"/>
    <w:rsid w:val="00563BB6"/>
    <w:rsid w:val="00574BF0"/>
    <w:rsid w:val="0058462F"/>
    <w:rsid w:val="005864C0"/>
    <w:rsid w:val="00590780"/>
    <w:rsid w:val="00597D22"/>
    <w:rsid w:val="005A40A0"/>
    <w:rsid w:val="005B0487"/>
    <w:rsid w:val="005C429C"/>
    <w:rsid w:val="005D763F"/>
    <w:rsid w:val="005F68BC"/>
    <w:rsid w:val="00601203"/>
    <w:rsid w:val="00603E33"/>
    <w:rsid w:val="00604B13"/>
    <w:rsid w:val="00616AA7"/>
    <w:rsid w:val="006173F9"/>
    <w:rsid w:val="00626B87"/>
    <w:rsid w:val="00645DA4"/>
    <w:rsid w:val="00646714"/>
    <w:rsid w:val="00677C25"/>
    <w:rsid w:val="00677FBE"/>
    <w:rsid w:val="00685F42"/>
    <w:rsid w:val="00693BB2"/>
    <w:rsid w:val="00693D78"/>
    <w:rsid w:val="0069663E"/>
    <w:rsid w:val="006B5F00"/>
    <w:rsid w:val="006C66B1"/>
    <w:rsid w:val="006E0E2E"/>
    <w:rsid w:val="006E520B"/>
    <w:rsid w:val="00706ED0"/>
    <w:rsid w:val="00712B84"/>
    <w:rsid w:val="0072128C"/>
    <w:rsid w:val="00732DD5"/>
    <w:rsid w:val="00735AD5"/>
    <w:rsid w:val="00735E52"/>
    <w:rsid w:val="00741327"/>
    <w:rsid w:val="00750671"/>
    <w:rsid w:val="0075282B"/>
    <w:rsid w:val="007569C8"/>
    <w:rsid w:val="00761EA5"/>
    <w:rsid w:val="00762B41"/>
    <w:rsid w:val="007846DA"/>
    <w:rsid w:val="007909B7"/>
    <w:rsid w:val="007A146F"/>
    <w:rsid w:val="007A5507"/>
    <w:rsid w:val="007B0EAA"/>
    <w:rsid w:val="007B2C01"/>
    <w:rsid w:val="007B4190"/>
    <w:rsid w:val="007B5AF6"/>
    <w:rsid w:val="007B7859"/>
    <w:rsid w:val="007C16F8"/>
    <w:rsid w:val="007C1A8E"/>
    <w:rsid w:val="007C6392"/>
    <w:rsid w:val="007D129A"/>
    <w:rsid w:val="007D19C0"/>
    <w:rsid w:val="007D40F0"/>
    <w:rsid w:val="007E2A8E"/>
    <w:rsid w:val="007E7A8B"/>
    <w:rsid w:val="007F29D4"/>
    <w:rsid w:val="007F68F1"/>
    <w:rsid w:val="0080051A"/>
    <w:rsid w:val="00805AFC"/>
    <w:rsid w:val="008075B9"/>
    <w:rsid w:val="008172E0"/>
    <w:rsid w:val="008241BC"/>
    <w:rsid w:val="00830306"/>
    <w:rsid w:val="00830AD3"/>
    <w:rsid w:val="00844465"/>
    <w:rsid w:val="0084465E"/>
    <w:rsid w:val="0085166A"/>
    <w:rsid w:val="00851713"/>
    <w:rsid w:val="00860816"/>
    <w:rsid w:val="00863B05"/>
    <w:rsid w:val="00872ADC"/>
    <w:rsid w:val="00892121"/>
    <w:rsid w:val="008A0205"/>
    <w:rsid w:val="008B0F05"/>
    <w:rsid w:val="008B6945"/>
    <w:rsid w:val="008C05C6"/>
    <w:rsid w:val="008C5B8A"/>
    <w:rsid w:val="008E6A72"/>
    <w:rsid w:val="008F0104"/>
    <w:rsid w:val="0090046A"/>
    <w:rsid w:val="00911BA9"/>
    <w:rsid w:val="00912BF1"/>
    <w:rsid w:val="00917834"/>
    <w:rsid w:val="00917F0A"/>
    <w:rsid w:val="00921552"/>
    <w:rsid w:val="00933057"/>
    <w:rsid w:val="00950FF1"/>
    <w:rsid w:val="00951D6E"/>
    <w:rsid w:val="00953B71"/>
    <w:rsid w:val="00954368"/>
    <w:rsid w:val="0096066C"/>
    <w:rsid w:val="00964D09"/>
    <w:rsid w:val="009714D8"/>
    <w:rsid w:val="00983287"/>
    <w:rsid w:val="009854DB"/>
    <w:rsid w:val="0098619D"/>
    <w:rsid w:val="009A70C9"/>
    <w:rsid w:val="009C29EA"/>
    <w:rsid w:val="009D20AD"/>
    <w:rsid w:val="009E2198"/>
    <w:rsid w:val="009F1A84"/>
    <w:rsid w:val="009F5D6A"/>
    <w:rsid w:val="00A10725"/>
    <w:rsid w:val="00A11384"/>
    <w:rsid w:val="00A133C7"/>
    <w:rsid w:val="00A15955"/>
    <w:rsid w:val="00A208CB"/>
    <w:rsid w:val="00A22E01"/>
    <w:rsid w:val="00A31464"/>
    <w:rsid w:val="00A35800"/>
    <w:rsid w:val="00A43543"/>
    <w:rsid w:val="00A67F52"/>
    <w:rsid w:val="00A709F7"/>
    <w:rsid w:val="00A722F9"/>
    <w:rsid w:val="00A75CF7"/>
    <w:rsid w:val="00A7610E"/>
    <w:rsid w:val="00A81054"/>
    <w:rsid w:val="00A8234D"/>
    <w:rsid w:val="00A96B56"/>
    <w:rsid w:val="00AA18BD"/>
    <w:rsid w:val="00AA739C"/>
    <w:rsid w:val="00AB2B1C"/>
    <w:rsid w:val="00AB5D9C"/>
    <w:rsid w:val="00AB5F77"/>
    <w:rsid w:val="00AC0089"/>
    <w:rsid w:val="00AC1163"/>
    <w:rsid w:val="00AC154E"/>
    <w:rsid w:val="00AC4C5B"/>
    <w:rsid w:val="00AC6657"/>
    <w:rsid w:val="00AD0A16"/>
    <w:rsid w:val="00AE598A"/>
    <w:rsid w:val="00AF0213"/>
    <w:rsid w:val="00B01BA9"/>
    <w:rsid w:val="00B03E95"/>
    <w:rsid w:val="00B051A7"/>
    <w:rsid w:val="00B13953"/>
    <w:rsid w:val="00B13ED6"/>
    <w:rsid w:val="00B23D2F"/>
    <w:rsid w:val="00B54969"/>
    <w:rsid w:val="00B80839"/>
    <w:rsid w:val="00B86733"/>
    <w:rsid w:val="00B86D88"/>
    <w:rsid w:val="00B9793F"/>
    <w:rsid w:val="00BA5524"/>
    <w:rsid w:val="00BA5AF6"/>
    <w:rsid w:val="00BA6CCD"/>
    <w:rsid w:val="00BB1B1E"/>
    <w:rsid w:val="00BF1CC7"/>
    <w:rsid w:val="00C07F28"/>
    <w:rsid w:val="00C15205"/>
    <w:rsid w:val="00C17E4A"/>
    <w:rsid w:val="00C27903"/>
    <w:rsid w:val="00C339ED"/>
    <w:rsid w:val="00C37492"/>
    <w:rsid w:val="00C422AE"/>
    <w:rsid w:val="00C519A8"/>
    <w:rsid w:val="00C55633"/>
    <w:rsid w:val="00C66E01"/>
    <w:rsid w:val="00C67624"/>
    <w:rsid w:val="00C91C8D"/>
    <w:rsid w:val="00CA4946"/>
    <w:rsid w:val="00CA6240"/>
    <w:rsid w:val="00CC1428"/>
    <w:rsid w:val="00CC1BC4"/>
    <w:rsid w:val="00CC5505"/>
    <w:rsid w:val="00CD2129"/>
    <w:rsid w:val="00CD4171"/>
    <w:rsid w:val="00CD4D33"/>
    <w:rsid w:val="00CE0F62"/>
    <w:rsid w:val="00CE255A"/>
    <w:rsid w:val="00CE4264"/>
    <w:rsid w:val="00CE51EB"/>
    <w:rsid w:val="00D05B68"/>
    <w:rsid w:val="00D20224"/>
    <w:rsid w:val="00D20970"/>
    <w:rsid w:val="00D20CD0"/>
    <w:rsid w:val="00D24E1B"/>
    <w:rsid w:val="00D3058C"/>
    <w:rsid w:val="00D35205"/>
    <w:rsid w:val="00D355F4"/>
    <w:rsid w:val="00D40E7C"/>
    <w:rsid w:val="00D42B2F"/>
    <w:rsid w:val="00D430A4"/>
    <w:rsid w:val="00D46751"/>
    <w:rsid w:val="00D709C1"/>
    <w:rsid w:val="00D82376"/>
    <w:rsid w:val="00DC6959"/>
    <w:rsid w:val="00DE2745"/>
    <w:rsid w:val="00DF37BF"/>
    <w:rsid w:val="00DF7072"/>
    <w:rsid w:val="00E1085B"/>
    <w:rsid w:val="00E10D79"/>
    <w:rsid w:val="00E2768E"/>
    <w:rsid w:val="00E31057"/>
    <w:rsid w:val="00E31BE9"/>
    <w:rsid w:val="00E31E5F"/>
    <w:rsid w:val="00E405D7"/>
    <w:rsid w:val="00E40D8B"/>
    <w:rsid w:val="00E4195D"/>
    <w:rsid w:val="00E61375"/>
    <w:rsid w:val="00E709D1"/>
    <w:rsid w:val="00E819E7"/>
    <w:rsid w:val="00E941E8"/>
    <w:rsid w:val="00E94E98"/>
    <w:rsid w:val="00E96566"/>
    <w:rsid w:val="00EB193D"/>
    <w:rsid w:val="00EC663E"/>
    <w:rsid w:val="00ED0593"/>
    <w:rsid w:val="00ED791D"/>
    <w:rsid w:val="00EE07FF"/>
    <w:rsid w:val="00EE389E"/>
    <w:rsid w:val="00F008B1"/>
    <w:rsid w:val="00F02574"/>
    <w:rsid w:val="00F03B5C"/>
    <w:rsid w:val="00F03E98"/>
    <w:rsid w:val="00F15505"/>
    <w:rsid w:val="00F23101"/>
    <w:rsid w:val="00F3474B"/>
    <w:rsid w:val="00F37F22"/>
    <w:rsid w:val="00F42817"/>
    <w:rsid w:val="00F449E4"/>
    <w:rsid w:val="00F57C08"/>
    <w:rsid w:val="00F61C7B"/>
    <w:rsid w:val="00F630C8"/>
    <w:rsid w:val="00F633C3"/>
    <w:rsid w:val="00F63874"/>
    <w:rsid w:val="00F65CC4"/>
    <w:rsid w:val="00F90F66"/>
    <w:rsid w:val="00FA46D7"/>
    <w:rsid w:val="00FA6A72"/>
    <w:rsid w:val="00FB01CB"/>
    <w:rsid w:val="00FE0E76"/>
    <w:rsid w:val="00FE57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1627"/>
  <w15:docId w15:val="{7708A0B4-DB65-484B-A4B8-1F6E7124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BE9"/>
  </w:style>
  <w:style w:type="paragraph" w:styleId="2">
    <w:name w:val="heading 2"/>
    <w:basedOn w:val="a"/>
    <w:next w:val="a"/>
    <w:link w:val="20"/>
    <w:uiPriority w:val="9"/>
    <w:unhideWhenUsed/>
    <w:qFormat/>
    <w:rsid w:val="004E12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C663E"/>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0213"/>
    <w:pPr>
      <w:ind w:left="720"/>
      <w:contextualSpacing/>
    </w:pPr>
  </w:style>
  <w:style w:type="paragraph" w:customStyle="1" w:styleId="a5">
    <w:name w:val="Назва документа"/>
    <w:basedOn w:val="a"/>
    <w:next w:val="a"/>
    <w:rsid w:val="0005090E"/>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a6">
    <w:name w:val="Нормальний текст"/>
    <w:basedOn w:val="a"/>
    <w:rsid w:val="00933057"/>
    <w:pPr>
      <w:spacing w:before="120" w:after="0" w:line="240" w:lineRule="auto"/>
      <w:ind w:firstLine="567"/>
    </w:pPr>
    <w:rPr>
      <w:rFonts w:ascii="Antiqua" w:eastAsia="Times New Roman" w:hAnsi="Antiqua" w:cs="Times New Roman"/>
      <w:sz w:val="26"/>
      <w:szCs w:val="20"/>
      <w:lang w:eastAsia="ru-RU"/>
    </w:rPr>
  </w:style>
  <w:style w:type="paragraph" w:styleId="a7">
    <w:name w:val="Balloon Text"/>
    <w:basedOn w:val="a"/>
    <w:link w:val="a8"/>
    <w:uiPriority w:val="99"/>
    <w:semiHidden/>
    <w:unhideWhenUsed/>
    <w:rsid w:val="00186631"/>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186631"/>
    <w:rPr>
      <w:rFonts w:ascii="Segoe UI" w:hAnsi="Segoe UI" w:cs="Segoe UI"/>
      <w:sz w:val="18"/>
      <w:szCs w:val="18"/>
    </w:rPr>
  </w:style>
  <w:style w:type="character" w:styleId="a9">
    <w:name w:val="Hyperlink"/>
    <w:basedOn w:val="a0"/>
    <w:uiPriority w:val="99"/>
    <w:unhideWhenUsed/>
    <w:rsid w:val="009A70C9"/>
    <w:rPr>
      <w:color w:val="0563C1" w:themeColor="hyperlink"/>
      <w:u w:val="single"/>
    </w:rPr>
  </w:style>
  <w:style w:type="character" w:styleId="aa">
    <w:name w:val="annotation reference"/>
    <w:rsid w:val="003672B6"/>
    <w:rPr>
      <w:sz w:val="16"/>
      <w:szCs w:val="16"/>
    </w:rPr>
  </w:style>
  <w:style w:type="paragraph" w:styleId="ab">
    <w:name w:val="annotation text"/>
    <w:basedOn w:val="a"/>
    <w:link w:val="ac"/>
    <w:rsid w:val="003672B6"/>
    <w:pPr>
      <w:spacing w:after="0" w:line="240" w:lineRule="auto"/>
    </w:pPr>
    <w:rPr>
      <w:rFonts w:ascii="Antiqua" w:eastAsia="Times New Roman" w:hAnsi="Antiqua" w:cs="Times New Roman"/>
      <w:sz w:val="20"/>
      <w:szCs w:val="20"/>
      <w:lang w:val="x-none" w:eastAsia="ru-RU"/>
    </w:rPr>
  </w:style>
  <w:style w:type="character" w:customStyle="1" w:styleId="ac">
    <w:name w:val="Текст примітки Знак"/>
    <w:basedOn w:val="a0"/>
    <w:link w:val="ab"/>
    <w:rsid w:val="003672B6"/>
    <w:rPr>
      <w:rFonts w:ascii="Antiqua" w:eastAsia="Times New Roman" w:hAnsi="Antiqua" w:cs="Times New Roman"/>
      <w:sz w:val="20"/>
      <w:szCs w:val="20"/>
      <w:lang w:val="x-none" w:eastAsia="ru-RU"/>
    </w:rPr>
  </w:style>
  <w:style w:type="character" w:customStyle="1" w:styleId="FontStyle21">
    <w:name w:val="Font Style21"/>
    <w:rsid w:val="00050EDB"/>
    <w:rPr>
      <w:rFonts w:ascii="Times New Roman" w:hAnsi="Times New Roman" w:cs="Times New Roman" w:hint="default"/>
      <w:sz w:val="24"/>
      <w:szCs w:val="24"/>
    </w:rPr>
  </w:style>
  <w:style w:type="character" w:customStyle="1" w:styleId="st42">
    <w:name w:val="st42"/>
    <w:uiPriority w:val="99"/>
    <w:rsid w:val="008A0205"/>
    <w:rPr>
      <w:color w:val="000000"/>
    </w:rPr>
  </w:style>
  <w:style w:type="paragraph" w:styleId="ad">
    <w:name w:val="Plain Text"/>
    <w:basedOn w:val="a"/>
    <w:link w:val="ae"/>
    <w:uiPriority w:val="99"/>
    <w:semiHidden/>
    <w:unhideWhenUsed/>
    <w:rsid w:val="001D5CAA"/>
    <w:pPr>
      <w:spacing w:after="0" w:line="240" w:lineRule="auto"/>
    </w:pPr>
    <w:rPr>
      <w:rFonts w:ascii="Calibri" w:hAnsi="Calibri"/>
      <w:szCs w:val="21"/>
    </w:rPr>
  </w:style>
  <w:style w:type="character" w:customStyle="1" w:styleId="ae">
    <w:name w:val="Текст Знак"/>
    <w:basedOn w:val="a0"/>
    <w:link w:val="ad"/>
    <w:uiPriority w:val="99"/>
    <w:semiHidden/>
    <w:rsid w:val="001D5CAA"/>
    <w:rPr>
      <w:rFonts w:ascii="Calibri" w:hAnsi="Calibri"/>
      <w:szCs w:val="21"/>
    </w:rPr>
  </w:style>
  <w:style w:type="paragraph" w:styleId="af">
    <w:name w:val="header"/>
    <w:basedOn w:val="a"/>
    <w:link w:val="af0"/>
    <w:uiPriority w:val="99"/>
    <w:unhideWhenUsed/>
    <w:rsid w:val="00677FBE"/>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677FBE"/>
  </w:style>
  <w:style w:type="paragraph" w:styleId="af1">
    <w:name w:val="footer"/>
    <w:basedOn w:val="a"/>
    <w:link w:val="af2"/>
    <w:uiPriority w:val="99"/>
    <w:unhideWhenUsed/>
    <w:rsid w:val="00677FBE"/>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677FBE"/>
  </w:style>
  <w:style w:type="character" w:customStyle="1" w:styleId="30">
    <w:name w:val="Заголовок 3 Знак"/>
    <w:basedOn w:val="a0"/>
    <w:link w:val="3"/>
    <w:uiPriority w:val="9"/>
    <w:rsid w:val="00EC663E"/>
    <w:rPr>
      <w:rFonts w:ascii="Times New Roman" w:eastAsiaTheme="minorEastAsia" w:hAnsi="Times New Roman" w:cs="Times New Roman"/>
      <w:b/>
      <w:bCs/>
      <w:sz w:val="27"/>
      <w:szCs w:val="27"/>
      <w:lang w:eastAsia="uk-UA"/>
    </w:rPr>
  </w:style>
  <w:style w:type="paragraph" w:styleId="af3">
    <w:name w:val="Normal (Web)"/>
    <w:basedOn w:val="a"/>
    <w:uiPriority w:val="99"/>
    <w:unhideWhenUsed/>
    <w:rsid w:val="00EC663E"/>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20">
    <w:name w:val="Заголовок 2 Знак"/>
    <w:basedOn w:val="a0"/>
    <w:link w:val="2"/>
    <w:uiPriority w:val="9"/>
    <w:rsid w:val="004E1272"/>
    <w:rPr>
      <w:rFonts w:asciiTheme="majorHAnsi" w:eastAsiaTheme="majorEastAsia" w:hAnsiTheme="majorHAnsi" w:cstheme="majorBidi"/>
      <w:color w:val="2E74B5" w:themeColor="accent1" w:themeShade="BF"/>
      <w:sz w:val="26"/>
      <w:szCs w:val="26"/>
    </w:rPr>
  </w:style>
  <w:style w:type="paragraph" w:customStyle="1" w:styleId="Default">
    <w:name w:val="Default"/>
    <w:rsid w:val="00A133C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156">
      <w:bodyDiv w:val="1"/>
      <w:marLeft w:val="0"/>
      <w:marRight w:val="0"/>
      <w:marTop w:val="0"/>
      <w:marBottom w:val="0"/>
      <w:divBdr>
        <w:top w:val="none" w:sz="0" w:space="0" w:color="auto"/>
        <w:left w:val="none" w:sz="0" w:space="0" w:color="auto"/>
        <w:bottom w:val="none" w:sz="0" w:space="0" w:color="auto"/>
        <w:right w:val="none" w:sz="0" w:space="0" w:color="auto"/>
      </w:divBdr>
    </w:div>
    <w:div w:id="163320971">
      <w:bodyDiv w:val="1"/>
      <w:marLeft w:val="0"/>
      <w:marRight w:val="0"/>
      <w:marTop w:val="0"/>
      <w:marBottom w:val="0"/>
      <w:divBdr>
        <w:top w:val="none" w:sz="0" w:space="0" w:color="auto"/>
        <w:left w:val="none" w:sz="0" w:space="0" w:color="auto"/>
        <w:bottom w:val="none" w:sz="0" w:space="0" w:color="auto"/>
        <w:right w:val="none" w:sz="0" w:space="0" w:color="auto"/>
      </w:divBdr>
    </w:div>
    <w:div w:id="206726353">
      <w:bodyDiv w:val="1"/>
      <w:marLeft w:val="0"/>
      <w:marRight w:val="0"/>
      <w:marTop w:val="0"/>
      <w:marBottom w:val="0"/>
      <w:divBdr>
        <w:top w:val="none" w:sz="0" w:space="0" w:color="auto"/>
        <w:left w:val="none" w:sz="0" w:space="0" w:color="auto"/>
        <w:bottom w:val="none" w:sz="0" w:space="0" w:color="auto"/>
        <w:right w:val="none" w:sz="0" w:space="0" w:color="auto"/>
      </w:divBdr>
    </w:div>
    <w:div w:id="253435850">
      <w:bodyDiv w:val="1"/>
      <w:marLeft w:val="0"/>
      <w:marRight w:val="0"/>
      <w:marTop w:val="0"/>
      <w:marBottom w:val="0"/>
      <w:divBdr>
        <w:top w:val="none" w:sz="0" w:space="0" w:color="auto"/>
        <w:left w:val="none" w:sz="0" w:space="0" w:color="auto"/>
        <w:bottom w:val="none" w:sz="0" w:space="0" w:color="auto"/>
        <w:right w:val="none" w:sz="0" w:space="0" w:color="auto"/>
      </w:divBdr>
    </w:div>
    <w:div w:id="266356730">
      <w:bodyDiv w:val="1"/>
      <w:marLeft w:val="0"/>
      <w:marRight w:val="0"/>
      <w:marTop w:val="0"/>
      <w:marBottom w:val="0"/>
      <w:divBdr>
        <w:top w:val="none" w:sz="0" w:space="0" w:color="auto"/>
        <w:left w:val="none" w:sz="0" w:space="0" w:color="auto"/>
        <w:bottom w:val="none" w:sz="0" w:space="0" w:color="auto"/>
        <w:right w:val="none" w:sz="0" w:space="0" w:color="auto"/>
      </w:divBdr>
    </w:div>
    <w:div w:id="283853878">
      <w:bodyDiv w:val="1"/>
      <w:marLeft w:val="0"/>
      <w:marRight w:val="0"/>
      <w:marTop w:val="0"/>
      <w:marBottom w:val="0"/>
      <w:divBdr>
        <w:top w:val="none" w:sz="0" w:space="0" w:color="auto"/>
        <w:left w:val="none" w:sz="0" w:space="0" w:color="auto"/>
        <w:bottom w:val="none" w:sz="0" w:space="0" w:color="auto"/>
        <w:right w:val="none" w:sz="0" w:space="0" w:color="auto"/>
      </w:divBdr>
    </w:div>
    <w:div w:id="374694685">
      <w:bodyDiv w:val="1"/>
      <w:marLeft w:val="0"/>
      <w:marRight w:val="0"/>
      <w:marTop w:val="0"/>
      <w:marBottom w:val="0"/>
      <w:divBdr>
        <w:top w:val="none" w:sz="0" w:space="0" w:color="auto"/>
        <w:left w:val="none" w:sz="0" w:space="0" w:color="auto"/>
        <w:bottom w:val="none" w:sz="0" w:space="0" w:color="auto"/>
        <w:right w:val="none" w:sz="0" w:space="0" w:color="auto"/>
      </w:divBdr>
    </w:div>
    <w:div w:id="394934424">
      <w:bodyDiv w:val="1"/>
      <w:marLeft w:val="0"/>
      <w:marRight w:val="0"/>
      <w:marTop w:val="0"/>
      <w:marBottom w:val="0"/>
      <w:divBdr>
        <w:top w:val="none" w:sz="0" w:space="0" w:color="auto"/>
        <w:left w:val="none" w:sz="0" w:space="0" w:color="auto"/>
        <w:bottom w:val="none" w:sz="0" w:space="0" w:color="auto"/>
        <w:right w:val="none" w:sz="0" w:space="0" w:color="auto"/>
      </w:divBdr>
    </w:div>
    <w:div w:id="415858382">
      <w:bodyDiv w:val="1"/>
      <w:marLeft w:val="0"/>
      <w:marRight w:val="0"/>
      <w:marTop w:val="0"/>
      <w:marBottom w:val="0"/>
      <w:divBdr>
        <w:top w:val="none" w:sz="0" w:space="0" w:color="auto"/>
        <w:left w:val="none" w:sz="0" w:space="0" w:color="auto"/>
        <w:bottom w:val="none" w:sz="0" w:space="0" w:color="auto"/>
        <w:right w:val="none" w:sz="0" w:space="0" w:color="auto"/>
      </w:divBdr>
    </w:div>
    <w:div w:id="498160293">
      <w:bodyDiv w:val="1"/>
      <w:marLeft w:val="0"/>
      <w:marRight w:val="0"/>
      <w:marTop w:val="0"/>
      <w:marBottom w:val="0"/>
      <w:divBdr>
        <w:top w:val="none" w:sz="0" w:space="0" w:color="auto"/>
        <w:left w:val="none" w:sz="0" w:space="0" w:color="auto"/>
        <w:bottom w:val="none" w:sz="0" w:space="0" w:color="auto"/>
        <w:right w:val="none" w:sz="0" w:space="0" w:color="auto"/>
      </w:divBdr>
    </w:div>
    <w:div w:id="555243727">
      <w:bodyDiv w:val="1"/>
      <w:marLeft w:val="0"/>
      <w:marRight w:val="0"/>
      <w:marTop w:val="0"/>
      <w:marBottom w:val="0"/>
      <w:divBdr>
        <w:top w:val="none" w:sz="0" w:space="0" w:color="auto"/>
        <w:left w:val="none" w:sz="0" w:space="0" w:color="auto"/>
        <w:bottom w:val="none" w:sz="0" w:space="0" w:color="auto"/>
        <w:right w:val="none" w:sz="0" w:space="0" w:color="auto"/>
      </w:divBdr>
    </w:div>
    <w:div w:id="608779214">
      <w:bodyDiv w:val="1"/>
      <w:marLeft w:val="0"/>
      <w:marRight w:val="0"/>
      <w:marTop w:val="0"/>
      <w:marBottom w:val="0"/>
      <w:divBdr>
        <w:top w:val="none" w:sz="0" w:space="0" w:color="auto"/>
        <w:left w:val="none" w:sz="0" w:space="0" w:color="auto"/>
        <w:bottom w:val="none" w:sz="0" w:space="0" w:color="auto"/>
        <w:right w:val="none" w:sz="0" w:space="0" w:color="auto"/>
      </w:divBdr>
    </w:div>
    <w:div w:id="611516539">
      <w:bodyDiv w:val="1"/>
      <w:marLeft w:val="0"/>
      <w:marRight w:val="0"/>
      <w:marTop w:val="0"/>
      <w:marBottom w:val="0"/>
      <w:divBdr>
        <w:top w:val="none" w:sz="0" w:space="0" w:color="auto"/>
        <w:left w:val="none" w:sz="0" w:space="0" w:color="auto"/>
        <w:bottom w:val="none" w:sz="0" w:space="0" w:color="auto"/>
        <w:right w:val="none" w:sz="0" w:space="0" w:color="auto"/>
      </w:divBdr>
    </w:div>
    <w:div w:id="636224755">
      <w:bodyDiv w:val="1"/>
      <w:marLeft w:val="0"/>
      <w:marRight w:val="0"/>
      <w:marTop w:val="0"/>
      <w:marBottom w:val="0"/>
      <w:divBdr>
        <w:top w:val="none" w:sz="0" w:space="0" w:color="auto"/>
        <w:left w:val="none" w:sz="0" w:space="0" w:color="auto"/>
        <w:bottom w:val="none" w:sz="0" w:space="0" w:color="auto"/>
        <w:right w:val="none" w:sz="0" w:space="0" w:color="auto"/>
      </w:divBdr>
    </w:div>
    <w:div w:id="667903267">
      <w:bodyDiv w:val="1"/>
      <w:marLeft w:val="0"/>
      <w:marRight w:val="0"/>
      <w:marTop w:val="0"/>
      <w:marBottom w:val="0"/>
      <w:divBdr>
        <w:top w:val="none" w:sz="0" w:space="0" w:color="auto"/>
        <w:left w:val="none" w:sz="0" w:space="0" w:color="auto"/>
        <w:bottom w:val="none" w:sz="0" w:space="0" w:color="auto"/>
        <w:right w:val="none" w:sz="0" w:space="0" w:color="auto"/>
      </w:divBdr>
    </w:div>
    <w:div w:id="669868435">
      <w:bodyDiv w:val="1"/>
      <w:marLeft w:val="0"/>
      <w:marRight w:val="0"/>
      <w:marTop w:val="0"/>
      <w:marBottom w:val="0"/>
      <w:divBdr>
        <w:top w:val="none" w:sz="0" w:space="0" w:color="auto"/>
        <w:left w:val="none" w:sz="0" w:space="0" w:color="auto"/>
        <w:bottom w:val="none" w:sz="0" w:space="0" w:color="auto"/>
        <w:right w:val="none" w:sz="0" w:space="0" w:color="auto"/>
      </w:divBdr>
    </w:div>
    <w:div w:id="742530448">
      <w:bodyDiv w:val="1"/>
      <w:marLeft w:val="0"/>
      <w:marRight w:val="0"/>
      <w:marTop w:val="0"/>
      <w:marBottom w:val="0"/>
      <w:divBdr>
        <w:top w:val="none" w:sz="0" w:space="0" w:color="auto"/>
        <w:left w:val="none" w:sz="0" w:space="0" w:color="auto"/>
        <w:bottom w:val="none" w:sz="0" w:space="0" w:color="auto"/>
        <w:right w:val="none" w:sz="0" w:space="0" w:color="auto"/>
      </w:divBdr>
    </w:div>
    <w:div w:id="744448808">
      <w:bodyDiv w:val="1"/>
      <w:marLeft w:val="0"/>
      <w:marRight w:val="0"/>
      <w:marTop w:val="0"/>
      <w:marBottom w:val="0"/>
      <w:divBdr>
        <w:top w:val="none" w:sz="0" w:space="0" w:color="auto"/>
        <w:left w:val="none" w:sz="0" w:space="0" w:color="auto"/>
        <w:bottom w:val="none" w:sz="0" w:space="0" w:color="auto"/>
        <w:right w:val="none" w:sz="0" w:space="0" w:color="auto"/>
      </w:divBdr>
    </w:div>
    <w:div w:id="745810843">
      <w:bodyDiv w:val="1"/>
      <w:marLeft w:val="0"/>
      <w:marRight w:val="0"/>
      <w:marTop w:val="0"/>
      <w:marBottom w:val="0"/>
      <w:divBdr>
        <w:top w:val="none" w:sz="0" w:space="0" w:color="auto"/>
        <w:left w:val="none" w:sz="0" w:space="0" w:color="auto"/>
        <w:bottom w:val="none" w:sz="0" w:space="0" w:color="auto"/>
        <w:right w:val="none" w:sz="0" w:space="0" w:color="auto"/>
      </w:divBdr>
    </w:div>
    <w:div w:id="821123831">
      <w:bodyDiv w:val="1"/>
      <w:marLeft w:val="0"/>
      <w:marRight w:val="0"/>
      <w:marTop w:val="0"/>
      <w:marBottom w:val="0"/>
      <w:divBdr>
        <w:top w:val="none" w:sz="0" w:space="0" w:color="auto"/>
        <w:left w:val="none" w:sz="0" w:space="0" w:color="auto"/>
        <w:bottom w:val="none" w:sz="0" w:space="0" w:color="auto"/>
        <w:right w:val="none" w:sz="0" w:space="0" w:color="auto"/>
      </w:divBdr>
    </w:div>
    <w:div w:id="832063933">
      <w:bodyDiv w:val="1"/>
      <w:marLeft w:val="0"/>
      <w:marRight w:val="0"/>
      <w:marTop w:val="0"/>
      <w:marBottom w:val="0"/>
      <w:divBdr>
        <w:top w:val="none" w:sz="0" w:space="0" w:color="auto"/>
        <w:left w:val="none" w:sz="0" w:space="0" w:color="auto"/>
        <w:bottom w:val="none" w:sz="0" w:space="0" w:color="auto"/>
        <w:right w:val="none" w:sz="0" w:space="0" w:color="auto"/>
      </w:divBdr>
    </w:div>
    <w:div w:id="842356690">
      <w:bodyDiv w:val="1"/>
      <w:marLeft w:val="0"/>
      <w:marRight w:val="0"/>
      <w:marTop w:val="0"/>
      <w:marBottom w:val="0"/>
      <w:divBdr>
        <w:top w:val="none" w:sz="0" w:space="0" w:color="auto"/>
        <w:left w:val="none" w:sz="0" w:space="0" w:color="auto"/>
        <w:bottom w:val="none" w:sz="0" w:space="0" w:color="auto"/>
        <w:right w:val="none" w:sz="0" w:space="0" w:color="auto"/>
      </w:divBdr>
    </w:div>
    <w:div w:id="849950664">
      <w:bodyDiv w:val="1"/>
      <w:marLeft w:val="0"/>
      <w:marRight w:val="0"/>
      <w:marTop w:val="0"/>
      <w:marBottom w:val="0"/>
      <w:divBdr>
        <w:top w:val="none" w:sz="0" w:space="0" w:color="auto"/>
        <w:left w:val="none" w:sz="0" w:space="0" w:color="auto"/>
        <w:bottom w:val="none" w:sz="0" w:space="0" w:color="auto"/>
        <w:right w:val="none" w:sz="0" w:space="0" w:color="auto"/>
      </w:divBdr>
    </w:div>
    <w:div w:id="921915547">
      <w:bodyDiv w:val="1"/>
      <w:marLeft w:val="0"/>
      <w:marRight w:val="0"/>
      <w:marTop w:val="0"/>
      <w:marBottom w:val="0"/>
      <w:divBdr>
        <w:top w:val="none" w:sz="0" w:space="0" w:color="auto"/>
        <w:left w:val="none" w:sz="0" w:space="0" w:color="auto"/>
        <w:bottom w:val="none" w:sz="0" w:space="0" w:color="auto"/>
        <w:right w:val="none" w:sz="0" w:space="0" w:color="auto"/>
      </w:divBdr>
    </w:div>
    <w:div w:id="957835367">
      <w:bodyDiv w:val="1"/>
      <w:marLeft w:val="0"/>
      <w:marRight w:val="0"/>
      <w:marTop w:val="0"/>
      <w:marBottom w:val="0"/>
      <w:divBdr>
        <w:top w:val="none" w:sz="0" w:space="0" w:color="auto"/>
        <w:left w:val="none" w:sz="0" w:space="0" w:color="auto"/>
        <w:bottom w:val="none" w:sz="0" w:space="0" w:color="auto"/>
        <w:right w:val="none" w:sz="0" w:space="0" w:color="auto"/>
      </w:divBdr>
    </w:div>
    <w:div w:id="1026640958">
      <w:bodyDiv w:val="1"/>
      <w:marLeft w:val="0"/>
      <w:marRight w:val="0"/>
      <w:marTop w:val="0"/>
      <w:marBottom w:val="0"/>
      <w:divBdr>
        <w:top w:val="none" w:sz="0" w:space="0" w:color="auto"/>
        <w:left w:val="none" w:sz="0" w:space="0" w:color="auto"/>
        <w:bottom w:val="none" w:sz="0" w:space="0" w:color="auto"/>
        <w:right w:val="none" w:sz="0" w:space="0" w:color="auto"/>
      </w:divBdr>
    </w:div>
    <w:div w:id="1037006582">
      <w:bodyDiv w:val="1"/>
      <w:marLeft w:val="0"/>
      <w:marRight w:val="0"/>
      <w:marTop w:val="0"/>
      <w:marBottom w:val="0"/>
      <w:divBdr>
        <w:top w:val="none" w:sz="0" w:space="0" w:color="auto"/>
        <w:left w:val="none" w:sz="0" w:space="0" w:color="auto"/>
        <w:bottom w:val="none" w:sz="0" w:space="0" w:color="auto"/>
        <w:right w:val="none" w:sz="0" w:space="0" w:color="auto"/>
      </w:divBdr>
    </w:div>
    <w:div w:id="1159803811">
      <w:bodyDiv w:val="1"/>
      <w:marLeft w:val="0"/>
      <w:marRight w:val="0"/>
      <w:marTop w:val="0"/>
      <w:marBottom w:val="0"/>
      <w:divBdr>
        <w:top w:val="none" w:sz="0" w:space="0" w:color="auto"/>
        <w:left w:val="none" w:sz="0" w:space="0" w:color="auto"/>
        <w:bottom w:val="none" w:sz="0" w:space="0" w:color="auto"/>
        <w:right w:val="none" w:sz="0" w:space="0" w:color="auto"/>
      </w:divBdr>
    </w:div>
    <w:div w:id="1231035737">
      <w:bodyDiv w:val="1"/>
      <w:marLeft w:val="0"/>
      <w:marRight w:val="0"/>
      <w:marTop w:val="0"/>
      <w:marBottom w:val="0"/>
      <w:divBdr>
        <w:top w:val="none" w:sz="0" w:space="0" w:color="auto"/>
        <w:left w:val="none" w:sz="0" w:space="0" w:color="auto"/>
        <w:bottom w:val="none" w:sz="0" w:space="0" w:color="auto"/>
        <w:right w:val="none" w:sz="0" w:space="0" w:color="auto"/>
      </w:divBdr>
    </w:div>
    <w:div w:id="1237202064">
      <w:bodyDiv w:val="1"/>
      <w:marLeft w:val="0"/>
      <w:marRight w:val="0"/>
      <w:marTop w:val="0"/>
      <w:marBottom w:val="0"/>
      <w:divBdr>
        <w:top w:val="none" w:sz="0" w:space="0" w:color="auto"/>
        <w:left w:val="none" w:sz="0" w:space="0" w:color="auto"/>
        <w:bottom w:val="none" w:sz="0" w:space="0" w:color="auto"/>
        <w:right w:val="none" w:sz="0" w:space="0" w:color="auto"/>
      </w:divBdr>
    </w:div>
    <w:div w:id="1272781107">
      <w:bodyDiv w:val="1"/>
      <w:marLeft w:val="0"/>
      <w:marRight w:val="0"/>
      <w:marTop w:val="0"/>
      <w:marBottom w:val="0"/>
      <w:divBdr>
        <w:top w:val="none" w:sz="0" w:space="0" w:color="auto"/>
        <w:left w:val="none" w:sz="0" w:space="0" w:color="auto"/>
        <w:bottom w:val="none" w:sz="0" w:space="0" w:color="auto"/>
        <w:right w:val="none" w:sz="0" w:space="0" w:color="auto"/>
      </w:divBdr>
    </w:div>
    <w:div w:id="1303073229">
      <w:bodyDiv w:val="1"/>
      <w:marLeft w:val="0"/>
      <w:marRight w:val="0"/>
      <w:marTop w:val="0"/>
      <w:marBottom w:val="0"/>
      <w:divBdr>
        <w:top w:val="none" w:sz="0" w:space="0" w:color="auto"/>
        <w:left w:val="none" w:sz="0" w:space="0" w:color="auto"/>
        <w:bottom w:val="none" w:sz="0" w:space="0" w:color="auto"/>
        <w:right w:val="none" w:sz="0" w:space="0" w:color="auto"/>
      </w:divBdr>
    </w:div>
    <w:div w:id="1328745771">
      <w:bodyDiv w:val="1"/>
      <w:marLeft w:val="0"/>
      <w:marRight w:val="0"/>
      <w:marTop w:val="0"/>
      <w:marBottom w:val="0"/>
      <w:divBdr>
        <w:top w:val="none" w:sz="0" w:space="0" w:color="auto"/>
        <w:left w:val="none" w:sz="0" w:space="0" w:color="auto"/>
        <w:bottom w:val="none" w:sz="0" w:space="0" w:color="auto"/>
        <w:right w:val="none" w:sz="0" w:space="0" w:color="auto"/>
      </w:divBdr>
    </w:div>
    <w:div w:id="1388606192">
      <w:bodyDiv w:val="1"/>
      <w:marLeft w:val="0"/>
      <w:marRight w:val="0"/>
      <w:marTop w:val="0"/>
      <w:marBottom w:val="0"/>
      <w:divBdr>
        <w:top w:val="none" w:sz="0" w:space="0" w:color="auto"/>
        <w:left w:val="none" w:sz="0" w:space="0" w:color="auto"/>
        <w:bottom w:val="none" w:sz="0" w:space="0" w:color="auto"/>
        <w:right w:val="none" w:sz="0" w:space="0" w:color="auto"/>
      </w:divBdr>
    </w:div>
    <w:div w:id="1482042341">
      <w:bodyDiv w:val="1"/>
      <w:marLeft w:val="0"/>
      <w:marRight w:val="0"/>
      <w:marTop w:val="0"/>
      <w:marBottom w:val="0"/>
      <w:divBdr>
        <w:top w:val="none" w:sz="0" w:space="0" w:color="auto"/>
        <w:left w:val="none" w:sz="0" w:space="0" w:color="auto"/>
        <w:bottom w:val="none" w:sz="0" w:space="0" w:color="auto"/>
        <w:right w:val="none" w:sz="0" w:space="0" w:color="auto"/>
      </w:divBdr>
    </w:div>
    <w:div w:id="1511875994">
      <w:bodyDiv w:val="1"/>
      <w:marLeft w:val="0"/>
      <w:marRight w:val="0"/>
      <w:marTop w:val="0"/>
      <w:marBottom w:val="0"/>
      <w:divBdr>
        <w:top w:val="none" w:sz="0" w:space="0" w:color="auto"/>
        <w:left w:val="none" w:sz="0" w:space="0" w:color="auto"/>
        <w:bottom w:val="none" w:sz="0" w:space="0" w:color="auto"/>
        <w:right w:val="none" w:sz="0" w:space="0" w:color="auto"/>
      </w:divBdr>
    </w:div>
    <w:div w:id="1512261533">
      <w:bodyDiv w:val="1"/>
      <w:marLeft w:val="0"/>
      <w:marRight w:val="0"/>
      <w:marTop w:val="0"/>
      <w:marBottom w:val="0"/>
      <w:divBdr>
        <w:top w:val="none" w:sz="0" w:space="0" w:color="auto"/>
        <w:left w:val="none" w:sz="0" w:space="0" w:color="auto"/>
        <w:bottom w:val="none" w:sz="0" w:space="0" w:color="auto"/>
        <w:right w:val="none" w:sz="0" w:space="0" w:color="auto"/>
      </w:divBdr>
    </w:div>
    <w:div w:id="1544100368">
      <w:bodyDiv w:val="1"/>
      <w:marLeft w:val="0"/>
      <w:marRight w:val="0"/>
      <w:marTop w:val="0"/>
      <w:marBottom w:val="0"/>
      <w:divBdr>
        <w:top w:val="none" w:sz="0" w:space="0" w:color="auto"/>
        <w:left w:val="none" w:sz="0" w:space="0" w:color="auto"/>
        <w:bottom w:val="none" w:sz="0" w:space="0" w:color="auto"/>
        <w:right w:val="none" w:sz="0" w:space="0" w:color="auto"/>
      </w:divBdr>
    </w:div>
    <w:div w:id="1561945215">
      <w:bodyDiv w:val="1"/>
      <w:marLeft w:val="0"/>
      <w:marRight w:val="0"/>
      <w:marTop w:val="0"/>
      <w:marBottom w:val="0"/>
      <w:divBdr>
        <w:top w:val="none" w:sz="0" w:space="0" w:color="auto"/>
        <w:left w:val="none" w:sz="0" w:space="0" w:color="auto"/>
        <w:bottom w:val="none" w:sz="0" w:space="0" w:color="auto"/>
        <w:right w:val="none" w:sz="0" w:space="0" w:color="auto"/>
      </w:divBdr>
    </w:div>
    <w:div w:id="1612279789">
      <w:bodyDiv w:val="1"/>
      <w:marLeft w:val="0"/>
      <w:marRight w:val="0"/>
      <w:marTop w:val="0"/>
      <w:marBottom w:val="0"/>
      <w:divBdr>
        <w:top w:val="none" w:sz="0" w:space="0" w:color="auto"/>
        <w:left w:val="none" w:sz="0" w:space="0" w:color="auto"/>
        <w:bottom w:val="none" w:sz="0" w:space="0" w:color="auto"/>
        <w:right w:val="none" w:sz="0" w:space="0" w:color="auto"/>
      </w:divBdr>
    </w:div>
    <w:div w:id="1654944528">
      <w:bodyDiv w:val="1"/>
      <w:marLeft w:val="0"/>
      <w:marRight w:val="0"/>
      <w:marTop w:val="0"/>
      <w:marBottom w:val="0"/>
      <w:divBdr>
        <w:top w:val="none" w:sz="0" w:space="0" w:color="auto"/>
        <w:left w:val="none" w:sz="0" w:space="0" w:color="auto"/>
        <w:bottom w:val="none" w:sz="0" w:space="0" w:color="auto"/>
        <w:right w:val="none" w:sz="0" w:space="0" w:color="auto"/>
      </w:divBdr>
    </w:div>
    <w:div w:id="1664121693">
      <w:bodyDiv w:val="1"/>
      <w:marLeft w:val="0"/>
      <w:marRight w:val="0"/>
      <w:marTop w:val="0"/>
      <w:marBottom w:val="0"/>
      <w:divBdr>
        <w:top w:val="none" w:sz="0" w:space="0" w:color="auto"/>
        <w:left w:val="none" w:sz="0" w:space="0" w:color="auto"/>
        <w:bottom w:val="none" w:sz="0" w:space="0" w:color="auto"/>
        <w:right w:val="none" w:sz="0" w:space="0" w:color="auto"/>
      </w:divBdr>
    </w:div>
    <w:div w:id="1679885382">
      <w:bodyDiv w:val="1"/>
      <w:marLeft w:val="0"/>
      <w:marRight w:val="0"/>
      <w:marTop w:val="0"/>
      <w:marBottom w:val="0"/>
      <w:divBdr>
        <w:top w:val="none" w:sz="0" w:space="0" w:color="auto"/>
        <w:left w:val="none" w:sz="0" w:space="0" w:color="auto"/>
        <w:bottom w:val="none" w:sz="0" w:space="0" w:color="auto"/>
        <w:right w:val="none" w:sz="0" w:space="0" w:color="auto"/>
      </w:divBdr>
    </w:div>
    <w:div w:id="1690915431">
      <w:bodyDiv w:val="1"/>
      <w:marLeft w:val="0"/>
      <w:marRight w:val="0"/>
      <w:marTop w:val="0"/>
      <w:marBottom w:val="0"/>
      <w:divBdr>
        <w:top w:val="none" w:sz="0" w:space="0" w:color="auto"/>
        <w:left w:val="none" w:sz="0" w:space="0" w:color="auto"/>
        <w:bottom w:val="none" w:sz="0" w:space="0" w:color="auto"/>
        <w:right w:val="none" w:sz="0" w:space="0" w:color="auto"/>
      </w:divBdr>
    </w:div>
    <w:div w:id="1776174328">
      <w:bodyDiv w:val="1"/>
      <w:marLeft w:val="0"/>
      <w:marRight w:val="0"/>
      <w:marTop w:val="0"/>
      <w:marBottom w:val="0"/>
      <w:divBdr>
        <w:top w:val="none" w:sz="0" w:space="0" w:color="auto"/>
        <w:left w:val="none" w:sz="0" w:space="0" w:color="auto"/>
        <w:bottom w:val="none" w:sz="0" w:space="0" w:color="auto"/>
        <w:right w:val="none" w:sz="0" w:space="0" w:color="auto"/>
      </w:divBdr>
    </w:div>
    <w:div w:id="1832401942">
      <w:bodyDiv w:val="1"/>
      <w:marLeft w:val="0"/>
      <w:marRight w:val="0"/>
      <w:marTop w:val="0"/>
      <w:marBottom w:val="0"/>
      <w:divBdr>
        <w:top w:val="none" w:sz="0" w:space="0" w:color="auto"/>
        <w:left w:val="none" w:sz="0" w:space="0" w:color="auto"/>
        <w:bottom w:val="none" w:sz="0" w:space="0" w:color="auto"/>
        <w:right w:val="none" w:sz="0" w:space="0" w:color="auto"/>
      </w:divBdr>
    </w:div>
    <w:div w:id="2021005128">
      <w:bodyDiv w:val="1"/>
      <w:marLeft w:val="0"/>
      <w:marRight w:val="0"/>
      <w:marTop w:val="0"/>
      <w:marBottom w:val="0"/>
      <w:divBdr>
        <w:top w:val="none" w:sz="0" w:space="0" w:color="auto"/>
        <w:left w:val="none" w:sz="0" w:space="0" w:color="auto"/>
        <w:bottom w:val="none" w:sz="0" w:space="0" w:color="auto"/>
        <w:right w:val="none" w:sz="0" w:space="0" w:color="auto"/>
      </w:divBdr>
    </w:div>
    <w:div w:id="20609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kddaeu.dp.ua" TargetMode="External"/><Relationship Id="rId13" Type="http://schemas.openxmlformats.org/officeDocument/2006/relationships/hyperlink" Target="mailto:postmaster@dli.donetsk.ua" TargetMode="External"/><Relationship Id="rId18" Type="http://schemas.openxmlformats.org/officeDocument/2006/relationships/hyperlink" Target="mailto:mail@lduvs.edu.ua" TargetMode="External"/><Relationship Id="rId26" Type="http://schemas.openxmlformats.org/officeDocument/2006/relationships/hyperlink" Target="mailto:mail@lduvs.edu.ua" TargetMode="External"/><Relationship Id="rId3" Type="http://schemas.openxmlformats.org/officeDocument/2006/relationships/settings" Target="settings.xml"/><Relationship Id="rId21" Type="http://schemas.openxmlformats.org/officeDocument/2006/relationships/hyperlink" Target="mailto:mail@dduvs.in.ua" TargetMode="External"/><Relationship Id="rId7" Type="http://schemas.openxmlformats.org/officeDocument/2006/relationships/hyperlink" Target="https://mon.gov.ua/ua/news/mon-proponuye-dlya-gromadskogo-obgovorennya-proyekt-postanovi-kmu-pro-vnesennya-zmin-do-postanovi-kabinetu-ministriv-ukrayini-vid-17-lipnya-2019-r-684" TargetMode="External"/><Relationship Id="rId12" Type="http://schemas.openxmlformats.org/officeDocument/2006/relationships/hyperlink" Target="mailto:mail@dduvs.in.ua" TargetMode="External"/><Relationship Id="rId17" Type="http://schemas.openxmlformats.org/officeDocument/2006/relationships/hyperlink" Target="mailto:oduvsofficial@gmail.com" TargetMode="External"/><Relationship Id="rId25" Type="http://schemas.openxmlformats.org/officeDocument/2006/relationships/hyperlink" Target="mailto:mail@dduvs.in.ua" TargetMode="External"/><Relationship Id="rId2" Type="http://schemas.openxmlformats.org/officeDocument/2006/relationships/styles" Target="styles.xml"/><Relationship Id="rId16" Type="http://schemas.openxmlformats.org/officeDocument/2006/relationships/hyperlink" Target="mailto:info@vkddaeu.dp.ua" TargetMode="External"/><Relationship Id="rId20" Type="http://schemas.openxmlformats.org/officeDocument/2006/relationships/hyperlink" Target="mailto:info@vkddaeu.dp.u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zakharchenko.vadym@gmail.com" TargetMode="External"/><Relationship Id="rId24" Type="http://schemas.openxmlformats.org/officeDocument/2006/relationships/hyperlink" Target="mailto:mail@lduvs.edu.ua" TargetMode="External"/><Relationship Id="rId5" Type="http://schemas.openxmlformats.org/officeDocument/2006/relationships/footnotes" Target="footnotes.xml"/><Relationship Id="rId15" Type="http://schemas.openxmlformats.org/officeDocument/2006/relationships/hyperlink" Target="mailto:zakharchenko.vadym@gmail.com" TargetMode="External"/><Relationship Id="rId23" Type="http://schemas.openxmlformats.org/officeDocument/2006/relationships/hyperlink" Target="mailto:nmc.vfpo@ukr.net" TargetMode="External"/><Relationship Id="rId28" Type="http://schemas.openxmlformats.org/officeDocument/2006/relationships/hyperlink" Target="mailto:ldubzh.lviv@dsns.gov.ua" TargetMode="External"/><Relationship Id="rId10" Type="http://schemas.openxmlformats.org/officeDocument/2006/relationships/hyperlink" Target="mailto:mail@dduvs.in.ua" TargetMode="External"/><Relationship Id="rId19" Type="http://schemas.openxmlformats.org/officeDocument/2006/relationships/hyperlink" Target="mailto:mail@dduvs.in.u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vkddaeu.dp.ua" TargetMode="External"/><Relationship Id="rId14" Type="http://schemas.openxmlformats.org/officeDocument/2006/relationships/hyperlink" Target="mailto:zakharchenko.vadym@gmail.com" TargetMode="External"/><Relationship Id="rId22" Type="http://schemas.openxmlformats.org/officeDocument/2006/relationships/hyperlink" Target="mailto:monitoringhnuvs@ukr.net" TargetMode="External"/><Relationship Id="rId27" Type="http://schemas.openxmlformats.org/officeDocument/2006/relationships/hyperlink" Target="mailto:mail@lduvs.edu.u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B3116-A1A7-4547-9894-294B682A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52</Pages>
  <Words>34912</Words>
  <Characters>19900</Characters>
  <Application>Microsoft Office Word</Application>
  <DocSecurity>0</DocSecurity>
  <Lines>165</Lines>
  <Paragraphs>109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Pyzhov O.</dc:creator>
  <cp:lastModifiedBy>Врублевська Олена Василівна</cp:lastModifiedBy>
  <cp:revision>4</cp:revision>
  <cp:lastPrinted>2020-03-13T09:00:00Z</cp:lastPrinted>
  <dcterms:created xsi:type="dcterms:W3CDTF">2020-08-06T13:37:00Z</dcterms:created>
  <dcterms:modified xsi:type="dcterms:W3CDTF">2020-08-06T14:03:00Z</dcterms:modified>
</cp:coreProperties>
</file>