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49750" w14:textId="77777777" w:rsidR="00F0504B" w:rsidRPr="00C05FCE" w:rsidRDefault="002F56B3" w:rsidP="00C05FCE">
      <w:pPr>
        <w:ind w:firstLine="709"/>
        <w:contextualSpacing/>
        <w:jc w:val="right"/>
        <w:rPr>
          <w:rFonts w:ascii="Times New Roman" w:eastAsia="Times New Roman" w:hAnsi="Times New Roman" w:cs="Times New Roman"/>
          <w:b/>
          <w:i/>
          <w:color w:val="000000" w:themeColor="text1"/>
          <w:sz w:val="28"/>
          <w:szCs w:val="28"/>
        </w:rPr>
      </w:pPr>
      <w:r w:rsidRPr="00C05FCE">
        <w:rPr>
          <w:rFonts w:ascii="Times New Roman" w:eastAsia="Times New Roman" w:hAnsi="Times New Roman" w:cs="Times New Roman"/>
          <w:b/>
          <w:i/>
          <w:color w:val="000000" w:themeColor="text1"/>
          <w:sz w:val="28"/>
          <w:szCs w:val="28"/>
        </w:rPr>
        <w:t>ПРОЄКТ</w:t>
      </w:r>
    </w:p>
    <w:p w14:paraId="48DD9B20" w14:textId="77777777" w:rsidR="00F0504B" w:rsidRPr="00C05FCE" w:rsidRDefault="002F56B3" w:rsidP="00F3284E">
      <w:pPr>
        <w:contextualSpacing/>
        <w:jc w:val="center"/>
        <w:rPr>
          <w:rFonts w:ascii="Times New Roman" w:eastAsia="Times New Roman" w:hAnsi="Times New Roman" w:cs="Times New Roman"/>
          <w:b/>
          <w:color w:val="000000" w:themeColor="text1"/>
          <w:sz w:val="28"/>
          <w:szCs w:val="28"/>
        </w:rPr>
      </w:pPr>
      <w:r w:rsidRPr="00C05FCE">
        <w:rPr>
          <w:rFonts w:ascii="Times New Roman" w:eastAsia="Times New Roman" w:hAnsi="Times New Roman" w:cs="Times New Roman"/>
          <w:b/>
          <w:color w:val="000000" w:themeColor="text1"/>
          <w:sz w:val="28"/>
          <w:szCs w:val="28"/>
        </w:rPr>
        <w:t>КОНЦЕПЦІЯ</w:t>
      </w:r>
    </w:p>
    <w:p w14:paraId="7894E3E7" w14:textId="77777777" w:rsidR="00F0504B" w:rsidRPr="00C05FCE" w:rsidRDefault="002F56B3" w:rsidP="00F3284E">
      <w:pPr>
        <w:contextualSpacing/>
        <w:jc w:val="center"/>
        <w:rPr>
          <w:rFonts w:ascii="Times New Roman" w:eastAsia="Times New Roman" w:hAnsi="Times New Roman" w:cs="Times New Roman"/>
          <w:b/>
          <w:color w:val="000000" w:themeColor="text1"/>
          <w:sz w:val="28"/>
          <w:szCs w:val="28"/>
        </w:rPr>
      </w:pPr>
      <w:r w:rsidRPr="00C05FCE">
        <w:rPr>
          <w:rFonts w:ascii="Times New Roman" w:eastAsia="Times New Roman" w:hAnsi="Times New Roman" w:cs="Times New Roman"/>
          <w:b/>
          <w:color w:val="000000" w:themeColor="text1"/>
          <w:sz w:val="28"/>
          <w:szCs w:val="28"/>
          <w:highlight w:val="white"/>
        </w:rPr>
        <w:t xml:space="preserve">реалізації державної політики </w:t>
      </w:r>
      <w:r w:rsidRPr="00C05FCE">
        <w:rPr>
          <w:rFonts w:ascii="Times New Roman" w:eastAsia="Times New Roman" w:hAnsi="Times New Roman" w:cs="Times New Roman"/>
          <w:b/>
          <w:color w:val="000000" w:themeColor="text1"/>
          <w:sz w:val="28"/>
          <w:szCs w:val="28"/>
        </w:rPr>
        <w:t>розвитку українських е-</w:t>
      </w:r>
      <w:proofErr w:type="spellStart"/>
      <w:r w:rsidRPr="00C05FCE">
        <w:rPr>
          <w:rFonts w:ascii="Times New Roman" w:eastAsia="Times New Roman" w:hAnsi="Times New Roman" w:cs="Times New Roman"/>
          <w:b/>
          <w:color w:val="000000" w:themeColor="text1"/>
          <w:sz w:val="28"/>
          <w:szCs w:val="28"/>
        </w:rPr>
        <w:t>інфраструктур</w:t>
      </w:r>
      <w:proofErr w:type="spellEnd"/>
      <w:r w:rsidRPr="00C05FCE">
        <w:rPr>
          <w:rFonts w:ascii="Times New Roman" w:eastAsia="Times New Roman" w:hAnsi="Times New Roman" w:cs="Times New Roman"/>
          <w:b/>
          <w:color w:val="000000" w:themeColor="text1"/>
          <w:sz w:val="28"/>
          <w:szCs w:val="28"/>
        </w:rPr>
        <w:t xml:space="preserve"> до 2023 року.</w:t>
      </w:r>
    </w:p>
    <w:p w14:paraId="02F8077D" w14:textId="77777777" w:rsidR="00634E74" w:rsidRPr="00C05FCE" w:rsidRDefault="00634E74" w:rsidP="00C05FCE">
      <w:pPr>
        <w:ind w:firstLine="709"/>
        <w:contextualSpacing/>
        <w:jc w:val="center"/>
        <w:rPr>
          <w:rFonts w:ascii="Times New Roman" w:eastAsia="Times New Roman" w:hAnsi="Times New Roman" w:cs="Times New Roman"/>
          <w:b/>
          <w:color w:val="000000" w:themeColor="text1"/>
          <w:sz w:val="28"/>
          <w:szCs w:val="28"/>
        </w:rPr>
      </w:pPr>
    </w:p>
    <w:p w14:paraId="0043EF8D" w14:textId="77777777" w:rsidR="00F0504B" w:rsidRPr="00C05FCE" w:rsidRDefault="002F56B3" w:rsidP="00C05FCE">
      <w:pPr>
        <w:contextualSpacing/>
        <w:jc w:val="center"/>
        <w:rPr>
          <w:rFonts w:ascii="Times New Roman" w:eastAsia="Times New Roman" w:hAnsi="Times New Roman" w:cs="Times New Roman"/>
          <w:b/>
          <w:color w:val="000000" w:themeColor="text1"/>
          <w:sz w:val="28"/>
          <w:szCs w:val="28"/>
        </w:rPr>
      </w:pPr>
      <w:r w:rsidRPr="00C05FCE">
        <w:rPr>
          <w:rFonts w:ascii="Times New Roman" w:eastAsia="Times New Roman" w:hAnsi="Times New Roman" w:cs="Times New Roman"/>
          <w:b/>
          <w:color w:val="000000" w:themeColor="text1"/>
          <w:sz w:val="28"/>
          <w:szCs w:val="28"/>
        </w:rPr>
        <w:t>Основні положення</w:t>
      </w:r>
    </w:p>
    <w:p w14:paraId="49499CFC"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highlight w:val="white"/>
        </w:rPr>
      </w:pPr>
      <w:r w:rsidRPr="00C05FCE">
        <w:rPr>
          <w:rFonts w:ascii="Times New Roman" w:eastAsia="Times New Roman" w:hAnsi="Times New Roman" w:cs="Times New Roman"/>
          <w:color w:val="000000" w:themeColor="text1"/>
          <w:sz w:val="28"/>
          <w:szCs w:val="28"/>
          <w:highlight w:val="white"/>
        </w:rPr>
        <w:t>Пунктом другим статті 375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(остаточно набрала чинності 1 вересня 2017 р.) передбачається, що «співробітництво між Сторонами спрямовується на сприяння залученню України до Європейського дослідницького простору».</w:t>
      </w:r>
    </w:p>
    <w:p w14:paraId="28185931"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 xml:space="preserve">В контексті залучення України </w:t>
      </w:r>
      <w:r w:rsidRPr="00C05FCE">
        <w:rPr>
          <w:rFonts w:ascii="Times New Roman" w:eastAsia="Times New Roman" w:hAnsi="Times New Roman" w:cs="Times New Roman"/>
          <w:color w:val="000000" w:themeColor="text1"/>
          <w:sz w:val="28"/>
          <w:szCs w:val="28"/>
          <w:highlight w:val="white"/>
        </w:rPr>
        <w:t>до Європейського дослідницького простору</w:t>
      </w:r>
      <w:r w:rsidRPr="00C05FCE">
        <w:rPr>
          <w:rFonts w:ascii="Times New Roman" w:eastAsia="Times New Roman" w:hAnsi="Times New Roman" w:cs="Times New Roman"/>
          <w:color w:val="000000" w:themeColor="text1"/>
          <w:sz w:val="28"/>
          <w:szCs w:val="28"/>
        </w:rPr>
        <w:t xml:space="preserve"> (далі — ЄДП) надзвичайно важливим є розвиток в Україні дослідницьких </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w:t>
      </w:r>
    </w:p>
    <w:p w14:paraId="49227ABA"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 xml:space="preserve">Згідно статті 1 Закону України «Про наукову і науково-технічну діяльність» від 26.11.2015 № 848-VIII, </w:t>
      </w:r>
      <w:r w:rsidRPr="00C05FCE">
        <w:rPr>
          <w:rFonts w:ascii="Times New Roman" w:eastAsia="Times New Roman" w:hAnsi="Times New Roman" w:cs="Times New Roman"/>
          <w:b/>
          <w:i/>
          <w:color w:val="000000" w:themeColor="text1"/>
          <w:sz w:val="28"/>
          <w:szCs w:val="28"/>
        </w:rPr>
        <w:t>дослідницька інфраструктура</w:t>
      </w:r>
      <w:r w:rsidRPr="00C05FCE">
        <w:rPr>
          <w:rFonts w:ascii="Times New Roman" w:eastAsia="Times New Roman" w:hAnsi="Times New Roman" w:cs="Times New Roman"/>
          <w:color w:val="000000" w:themeColor="text1"/>
          <w:sz w:val="28"/>
          <w:szCs w:val="28"/>
        </w:rPr>
        <w:t xml:space="preserve"> — сукупність засобів, ресурсів та пов’язаних з ними послуг, які використовуються науковим співтовариством для проведення досліджень на найвищому рівні, що охоплює найважливіші об’єкти наукового устаткування та обладнання або набори приладів, ресурси, що базуються на знаннях (колекції, архіви, депозитарії або банки даних наукової інформації), інфраструктуру, засновану на технології комунікацій (</w:t>
      </w:r>
      <w:proofErr w:type="spellStart"/>
      <w:r w:rsidRPr="00C05FCE">
        <w:rPr>
          <w:rFonts w:ascii="Times New Roman" w:eastAsia="Times New Roman" w:hAnsi="Times New Roman" w:cs="Times New Roman"/>
          <w:color w:val="000000" w:themeColor="text1"/>
          <w:sz w:val="28"/>
          <w:szCs w:val="28"/>
        </w:rPr>
        <w:t>грід</w:t>
      </w:r>
      <w:proofErr w:type="spellEnd"/>
      <w:r w:rsidRPr="00C05FCE">
        <w:rPr>
          <w:rFonts w:ascii="Times New Roman" w:eastAsia="Times New Roman" w:hAnsi="Times New Roman" w:cs="Times New Roman"/>
          <w:color w:val="000000" w:themeColor="text1"/>
          <w:sz w:val="28"/>
          <w:szCs w:val="28"/>
        </w:rPr>
        <w:t>, комп’ютери, програмне забезпечення і мережевий зв’язок), та інші структури унікального характеру.</w:t>
      </w:r>
    </w:p>
    <w:p w14:paraId="4ACB07D0"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highlight w:val="white"/>
        </w:rPr>
        <w:t>Інтеграція України до ЄДП та Єдиного цифрового ринку Європейського Союзу неможлива без</w:t>
      </w:r>
      <w:r w:rsidRPr="00C05FCE">
        <w:rPr>
          <w:rFonts w:ascii="Times New Roman" w:eastAsia="Times New Roman" w:hAnsi="Times New Roman" w:cs="Times New Roman"/>
          <w:color w:val="000000" w:themeColor="text1"/>
          <w:sz w:val="28"/>
          <w:szCs w:val="28"/>
        </w:rPr>
        <w:t xml:space="preserve"> розвитку «</w:t>
      </w:r>
      <w:r w:rsidRPr="00C05FCE">
        <w:rPr>
          <w:rFonts w:ascii="Times New Roman" w:eastAsia="Times New Roman" w:hAnsi="Times New Roman" w:cs="Times New Roman"/>
          <w:b/>
          <w:i/>
          <w:color w:val="000000" w:themeColor="text1"/>
          <w:sz w:val="28"/>
          <w:szCs w:val="28"/>
        </w:rPr>
        <w:t xml:space="preserve">цифрових </w:t>
      </w:r>
      <w:proofErr w:type="spellStart"/>
      <w:r w:rsidRPr="00C05FCE">
        <w:rPr>
          <w:rFonts w:ascii="Times New Roman" w:eastAsia="Times New Roman" w:hAnsi="Times New Roman" w:cs="Times New Roman"/>
          <w:b/>
          <w:i/>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 комплексу технологій, продуктів та процесів, що забезпечують обчислювальні, телекомунікаційні та мережеві можливості на цифровій основі. Визначення «цифрових </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міститься в тексті Концепції розвитку цифрової економіки та суспільства на 2018—2020 роки (схвалено Розпорядженням Кабінету Міністрів України від 17 січня 2018 р. № 67-р).</w:t>
      </w:r>
    </w:p>
    <w:p w14:paraId="69F79306"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highlight w:val="white"/>
        </w:rPr>
      </w:pPr>
      <w:r w:rsidRPr="00C05FCE">
        <w:rPr>
          <w:rFonts w:ascii="Times New Roman" w:eastAsia="Times New Roman" w:hAnsi="Times New Roman" w:cs="Times New Roman"/>
          <w:b/>
          <w:i/>
          <w:color w:val="000000" w:themeColor="text1"/>
          <w:sz w:val="28"/>
          <w:szCs w:val="28"/>
          <w:highlight w:val="white"/>
        </w:rPr>
        <w:t>Е-інфраструктура</w:t>
      </w:r>
      <w:r w:rsidRPr="00C05FCE">
        <w:rPr>
          <w:rFonts w:ascii="Times New Roman" w:eastAsia="Times New Roman" w:hAnsi="Times New Roman" w:cs="Times New Roman"/>
          <w:color w:val="000000" w:themeColor="text1"/>
          <w:sz w:val="28"/>
          <w:szCs w:val="28"/>
          <w:highlight w:val="white"/>
        </w:rPr>
        <w:t xml:space="preserve"> </w:t>
      </w:r>
      <w:r w:rsidRPr="00C05FCE">
        <w:rPr>
          <w:rFonts w:ascii="Times New Roman" w:eastAsia="Times New Roman" w:hAnsi="Times New Roman" w:cs="Times New Roman"/>
          <w:color w:val="000000" w:themeColor="text1"/>
          <w:sz w:val="28"/>
          <w:szCs w:val="28"/>
        </w:rPr>
        <w:t>— це</w:t>
      </w:r>
      <w:r w:rsidRPr="00C05FCE">
        <w:rPr>
          <w:rFonts w:ascii="Times New Roman" w:eastAsia="Times New Roman" w:hAnsi="Times New Roman" w:cs="Times New Roman"/>
          <w:color w:val="000000" w:themeColor="text1"/>
          <w:sz w:val="28"/>
          <w:szCs w:val="28"/>
          <w:highlight w:val="white"/>
        </w:rPr>
        <w:t xml:space="preserve"> окремий різновид </w:t>
      </w:r>
      <w:r w:rsidRPr="00C05FCE">
        <w:rPr>
          <w:rFonts w:ascii="Times New Roman" w:eastAsia="Times New Roman" w:hAnsi="Times New Roman" w:cs="Times New Roman"/>
          <w:color w:val="000000" w:themeColor="text1"/>
          <w:sz w:val="28"/>
          <w:szCs w:val="28"/>
        </w:rPr>
        <w:t xml:space="preserve">цифрових </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основним завданням яких є </w:t>
      </w:r>
      <w:r w:rsidRPr="00C05FCE">
        <w:rPr>
          <w:rFonts w:ascii="Times New Roman" w:eastAsia="Times New Roman" w:hAnsi="Times New Roman" w:cs="Times New Roman"/>
          <w:color w:val="000000" w:themeColor="text1"/>
          <w:sz w:val="28"/>
          <w:szCs w:val="28"/>
          <w:highlight w:val="white"/>
        </w:rPr>
        <w:t xml:space="preserve">отримання, зберігання, управління та інтеграція дослідницьких даних, їх глибинний аналіз, візуалізація, створення моделей на їх основі, інші види обробки наукової інформації та даних, а також послуги обчислення та комунікації, які надаються шляхом використання мережі Інтернет і, як наслідок, можуть здійснюватися не обмежуючись рамками однієї інституції. </w:t>
      </w:r>
      <w:r w:rsidRPr="00C05FCE">
        <w:rPr>
          <w:rFonts w:ascii="Times New Roman" w:eastAsia="Times New Roman" w:hAnsi="Times New Roman" w:cs="Times New Roman"/>
          <w:color w:val="000000" w:themeColor="text1"/>
          <w:sz w:val="28"/>
          <w:szCs w:val="28"/>
        </w:rPr>
        <w:t xml:space="preserve">Таким чином, термін «е-інфраструктура» об’єднує в собі </w:t>
      </w:r>
      <w:r w:rsidRPr="00C05FCE">
        <w:rPr>
          <w:rFonts w:ascii="Times New Roman" w:eastAsia="Times New Roman" w:hAnsi="Times New Roman" w:cs="Times New Roman"/>
          <w:color w:val="000000" w:themeColor="text1"/>
          <w:sz w:val="28"/>
          <w:szCs w:val="28"/>
          <w:highlight w:val="white"/>
        </w:rPr>
        <w:t xml:space="preserve">цифрові технології (апаратне та програмне забезпечення тощо), ресурси (дані, послуги, цифрові </w:t>
      </w:r>
      <w:r w:rsidRPr="00C05FCE">
        <w:rPr>
          <w:rFonts w:ascii="Times New Roman" w:eastAsia="Times New Roman" w:hAnsi="Times New Roman" w:cs="Times New Roman"/>
          <w:color w:val="000000" w:themeColor="text1"/>
          <w:sz w:val="28"/>
          <w:szCs w:val="28"/>
          <w:highlight w:val="white"/>
        </w:rPr>
        <w:lastRenderedPageBreak/>
        <w:t xml:space="preserve">бібліотеки та архіви, </w:t>
      </w:r>
      <w:proofErr w:type="spellStart"/>
      <w:r w:rsidRPr="00C05FCE">
        <w:rPr>
          <w:rFonts w:ascii="Times New Roman" w:eastAsia="Times New Roman" w:hAnsi="Times New Roman" w:cs="Times New Roman"/>
          <w:color w:val="000000" w:themeColor="text1"/>
          <w:sz w:val="28"/>
          <w:szCs w:val="28"/>
          <w:highlight w:val="white"/>
        </w:rPr>
        <w:t>репозитарії</w:t>
      </w:r>
      <w:proofErr w:type="spellEnd"/>
      <w:r w:rsidRPr="00C05FCE">
        <w:rPr>
          <w:rFonts w:ascii="Times New Roman" w:eastAsia="Times New Roman" w:hAnsi="Times New Roman" w:cs="Times New Roman"/>
          <w:color w:val="000000" w:themeColor="text1"/>
          <w:sz w:val="28"/>
          <w:szCs w:val="28"/>
          <w:highlight w:val="white"/>
        </w:rPr>
        <w:t xml:space="preserve"> тощо), комунікації (протоколи, права доступу та мережі тощо), а також інституції, що необхідні для їх координації, використання існуючих </w:t>
      </w:r>
      <w:proofErr w:type="spellStart"/>
      <w:r w:rsidRPr="00C05FCE">
        <w:rPr>
          <w:rFonts w:ascii="Times New Roman" w:eastAsia="Times New Roman" w:hAnsi="Times New Roman" w:cs="Times New Roman"/>
          <w:color w:val="000000" w:themeColor="text1"/>
          <w:sz w:val="28"/>
          <w:szCs w:val="28"/>
          <w:highlight w:val="white"/>
        </w:rPr>
        <w:t>потужностей</w:t>
      </w:r>
      <w:proofErr w:type="spellEnd"/>
      <w:r w:rsidRPr="00C05FCE">
        <w:rPr>
          <w:rFonts w:ascii="Times New Roman" w:eastAsia="Times New Roman" w:hAnsi="Times New Roman" w:cs="Times New Roman"/>
          <w:color w:val="000000" w:themeColor="text1"/>
          <w:sz w:val="28"/>
          <w:szCs w:val="28"/>
          <w:highlight w:val="white"/>
        </w:rPr>
        <w:t xml:space="preserve"> та управління ними.</w:t>
      </w:r>
    </w:p>
    <w:p w14:paraId="59D02C90"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В Україні існують такі е-інфраструктури:</w:t>
      </w:r>
    </w:p>
    <w:p w14:paraId="224A72EC" w14:textId="77777777" w:rsidR="00F0504B" w:rsidRPr="00C05FCE" w:rsidRDefault="002F56B3" w:rsidP="00C05FCE">
      <w:pPr>
        <w:pStyle w:val="ac"/>
        <w:numPr>
          <w:ilvl w:val="0"/>
          <w:numId w:val="8"/>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 xml:space="preserve">е-інфраструктури, які призначені для проведення розподілених обчислень, зокрема Національна цифрова інфраструктура для розподілених обчислень Український Національний </w:t>
      </w:r>
      <w:proofErr w:type="spellStart"/>
      <w:r w:rsidRPr="00C05FCE">
        <w:rPr>
          <w:rFonts w:ascii="Times New Roman" w:eastAsia="Times New Roman" w:hAnsi="Times New Roman" w:cs="Times New Roman"/>
          <w:color w:val="000000" w:themeColor="text1"/>
          <w:sz w:val="28"/>
          <w:szCs w:val="28"/>
        </w:rPr>
        <w:t>Грід</w:t>
      </w:r>
      <w:proofErr w:type="spellEnd"/>
      <w:r w:rsidRPr="00C05FCE">
        <w:rPr>
          <w:rFonts w:ascii="Times New Roman" w:eastAsia="Times New Roman" w:hAnsi="Times New Roman" w:cs="Times New Roman"/>
          <w:color w:val="000000" w:themeColor="text1"/>
          <w:sz w:val="28"/>
          <w:szCs w:val="28"/>
        </w:rPr>
        <w:t xml:space="preserve"> (УНГ);</w:t>
      </w:r>
    </w:p>
    <w:p w14:paraId="1D277CB6" w14:textId="77777777" w:rsidR="00F0504B" w:rsidRPr="00C05FCE" w:rsidRDefault="002F56B3" w:rsidP="00C05FCE">
      <w:pPr>
        <w:pStyle w:val="ac"/>
        <w:numPr>
          <w:ilvl w:val="0"/>
          <w:numId w:val="8"/>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е-інфраструктури, які призначені для накопичення, зберігання, систематизації</w:t>
      </w:r>
      <w:r w:rsidRPr="00C05FCE">
        <w:rPr>
          <w:rFonts w:ascii="Times New Roman" w:eastAsia="Times New Roman" w:hAnsi="Times New Roman" w:cs="Times New Roman"/>
          <w:color w:val="000000" w:themeColor="text1"/>
          <w:sz w:val="28"/>
          <w:szCs w:val="28"/>
          <w:shd w:val="clear" w:color="auto" w:fill="F3F3F3"/>
        </w:rPr>
        <w:t>, аналізу</w:t>
      </w:r>
      <w:r w:rsidRPr="00C05FCE">
        <w:rPr>
          <w:rFonts w:ascii="Times New Roman" w:eastAsia="Times New Roman" w:hAnsi="Times New Roman" w:cs="Times New Roman"/>
          <w:color w:val="000000" w:themeColor="text1"/>
          <w:sz w:val="28"/>
          <w:szCs w:val="28"/>
        </w:rPr>
        <w:t xml:space="preserve"> та надання доступу до наукових даних і публікацій, зокрема Національний </w:t>
      </w:r>
      <w:proofErr w:type="spellStart"/>
      <w:r w:rsidRPr="00C05FCE">
        <w:rPr>
          <w:rFonts w:ascii="Times New Roman" w:eastAsia="Times New Roman" w:hAnsi="Times New Roman" w:cs="Times New Roman"/>
          <w:color w:val="000000" w:themeColor="text1"/>
          <w:sz w:val="28"/>
          <w:szCs w:val="28"/>
        </w:rPr>
        <w:t>репозитарій</w:t>
      </w:r>
      <w:proofErr w:type="spellEnd"/>
      <w:r w:rsidRPr="00C05FCE">
        <w:rPr>
          <w:rFonts w:ascii="Times New Roman" w:eastAsia="Times New Roman" w:hAnsi="Times New Roman" w:cs="Times New Roman"/>
          <w:color w:val="000000" w:themeColor="text1"/>
          <w:sz w:val="28"/>
          <w:szCs w:val="28"/>
        </w:rPr>
        <w:t xml:space="preserve"> академічних текстів (НРАТ);</w:t>
      </w:r>
    </w:p>
    <w:p w14:paraId="0EE815B5" w14:textId="509D5FC8" w:rsidR="00F0504B" w:rsidRPr="00C05FCE" w:rsidRDefault="002F56B3" w:rsidP="00C05FCE">
      <w:pPr>
        <w:pStyle w:val="ac"/>
        <w:numPr>
          <w:ilvl w:val="0"/>
          <w:numId w:val="8"/>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 xml:space="preserve">е-інфраструктури, які призначені для забезпечення комунікації та мережевого зв’язку, зокрема Українська науково-освітня телекомунікаційна мережа (УРАН) та Українська академічна і дослідницька мережа </w:t>
      </w:r>
      <w:r w:rsidR="00DA4A8A">
        <w:rPr>
          <w:rFonts w:ascii="Times New Roman" w:eastAsia="Times New Roman" w:hAnsi="Times New Roman" w:cs="Times New Roman"/>
          <w:color w:val="000000" w:themeColor="text1"/>
          <w:sz w:val="28"/>
          <w:szCs w:val="28"/>
          <w:lang w:val="uk-UA"/>
        </w:rPr>
        <w:t>Інституту фізики конденсованих систем</w:t>
      </w:r>
      <w:r w:rsidRPr="00C05FCE">
        <w:rPr>
          <w:rFonts w:ascii="Times New Roman" w:eastAsia="Times New Roman" w:hAnsi="Times New Roman" w:cs="Times New Roman"/>
          <w:color w:val="000000" w:themeColor="text1"/>
          <w:sz w:val="28"/>
          <w:szCs w:val="28"/>
        </w:rPr>
        <w:t xml:space="preserve"> НАН України (</w:t>
      </w:r>
      <w:proofErr w:type="spellStart"/>
      <w:r w:rsidRPr="00C05FCE">
        <w:rPr>
          <w:rFonts w:ascii="Times New Roman" w:eastAsia="Times New Roman" w:hAnsi="Times New Roman" w:cs="Times New Roman"/>
          <w:color w:val="000000" w:themeColor="text1"/>
          <w:sz w:val="28"/>
          <w:szCs w:val="28"/>
        </w:rPr>
        <w:t>УарНЕТ</w:t>
      </w:r>
      <w:proofErr w:type="spellEnd"/>
      <w:r w:rsidRPr="00C05FCE">
        <w:rPr>
          <w:rFonts w:ascii="Times New Roman" w:eastAsia="Times New Roman" w:hAnsi="Times New Roman" w:cs="Times New Roman"/>
          <w:color w:val="000000" w:themeColor="text1"/>
          <w:sz w:val="28"/>
          <w:szCs w:val="28"/>
        </w:rPr>
        <w:t>).</w:t>
      </w:r>
    </w:p>
    <w:p w14:paraId="78956E15"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highlight w:val="white"/>
        </w:rPr>
      </w:pPr>
      <w:r w:rsidRPr="00C05FCE">
        <w:rPr>
          <w:rFonts w:ascii="Times New Roman" w:eastAsia="Times New Roman" w:hAnsi="Times New Roman" w:cs="Times New Roman"/>
          <w:color w:val="000000" w:themeColor="text1"/>
          <w:sz w:val="28"/>
          <w:szCs w:val="28"/>
          <w:highlight w:val="white"/>
        </w:rPr>
        <w:t>Однією з головних особливостей е-</w:t>
      </w:r>
      <w:proofErr w:type="spellStart"/>
      <w:r w:rsidRPr="00C05FCE">
        <w:rPr>
          <w:rFonts w:ascii="Times New Roman" w:eastAsia="Times New Roman" w:hAnsi="Times New Roman" w:cs="Times New Roman"/>
          <w:color w:val="000000" w:themeColor="text1"/>
          <w:sz w:val="28"/>
          <w:szCs w:val="28"/>
          <w:highlight w:val="white"/>
        </w:rPr>
        <w:t>інфраструктур</w:t>
      </w:r>
      <w:proofErr w:type="spellEnd"/>
      <w:r w:rsidRPr="00C05FCE">
        <w:rPr>
          <w:rFonts w:ascii="Times New Roman" w:eastAsia="Times New Roman" w:hAnsi="Times New Roman" w:cs="Times New Roman"/>
          <w:color w:val="000000" w:themeColor="text1"/>
          <w:sz w:val="28"/>
          <w:szCs w:val="28"/>
          <w:highlight w:val="white"/>
        </w:rPr>
        <w:t xml:space="preserve"> є універсальність. Вони не обмежуються лише окремою галуззю знань, а тому діяльність е-</w:t>
      </w:r>
      <w:proofErr w:type="spellStart"/>
      <w:r w:rsidRPr="00C05FCE">
        <w:rPr>
          <w:rFonts w:ascii="Times New Roman" w:eastAsia="Times New Roman" w:hAnsi="Times New Roman" w:cs="Times New Roman"/>
          <w:color w:val="000000" w:themeColor="text1"/>
          <w:sz w:val="28"/>
          <w:szCs w:val="28"/>
          <w:highlight w:val="white"/>
        </w:rPr>
        <w:t>інфраструктур</w:t>
      </w:r>
      <w:proofErr w:type="spellEnd"/>
      <w:r w:rsidRPr="00C05FCE">
        <w:rPr>
          <w:rFonts w:ascii="Times New Roman" w:eastAsia="Times New Roman" w:hAnsi="Times New Roman" w:cs="Times New Roman"/>
          <w:color w:val="000000" w:themeColor="text1"/>
          <w:sz w:val="28"/>
          <w:szCs w:val="28"/>
          <w:highlight w:val="white"/>
        </w:rPr>
        <w:t xml:space="preserve"> може бути корисною для розвитку будь-якої наукової дисципліни.</w:t>
      </w:r>
    </w:p>
    <w:p w14:paraId="17AD17B7"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Розвиток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як таких займає провідне місце в системі пріоритетів ЄДП. Наразі на основі спільних </w:t>
      </w:r>
      <w:proofErr w:type="spellStart"/>
      <w:r w:rsidRPr="00C05FCE">
        <w:rPr>
          <w:rFonts w:ascii="Times New Roman" w:eastAsia="Times New Roman" w:hAnsi="Times New Roman" w:cs="Times New Roman"/>
          <w:color w:val="000000" w:themeColor="text1"/>
          <w:sz w:val="28"/>
          <w:szCs w:val="28"/>
        </w:rPr>
        <w:t>потужностей</w:t>
      </w:r>
      <w:proofErr w:type="spellEnd"/>
      <w:r w:rsidRPr="00C05FCE">
        <w:rPr>
          <w:rFonts w:ascii="Times New Roman" w:eastAsia="Times New Roman" w:hAnsi="Times New Roman" w:cs="Times New Roman"/>
          <w:color w:val="000000" w:themeColor="text1"/>
          <w:sz w:val="28"/>
          <w:szCs w:val="28"/>
        </w:rPr>
        <w:t xml:space="preserve">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ЄДП в рамках Європейської хмарної ініціативи відбувається реалізація ініціативи Європейської хмари відкритої науки — </w:t>
      </w:r>
      <w:proofErr w:type="spellStart"/>
      <w:r w:rsidRPr="00C05FCE">
        <w:rPr>
          <w:rFonts w:ascii="Times New Roman" w:eastAsia="Times New Roman" w:hAnsi="Times New Roman" w:cs="Times New Roman"/>
          <w:color w:val="000000" w:themeColor="text1"/>
          <w:sz w:val="28"/>
          <w:szCs w:val="28"/>
        </w:rPr>
        <w:t>European</w:t>
      </w:r>
      <w:proofErr w:type="spellEnd"/>
      <w:r w:rsidRPr="00C05FCE">
        <w:rPr>
          <w:rFonts w:ascii="Times New Roman" w:eastAsia="Times New Roman" w:hAnsi="Times New Roman" w:cs="Times New Roman"/>
          <w:color w:val="000000" w:themeColor="text1"/>
          <w:sz w:val="28"/>
          <w:szCs w:val="28"/>
        </w:rPr>
        <w:t xml:space="preserve"> </w:t>
      </w:r>
      <w:proofErr w:type="spellStart"/>
      <w:r w:rsidRPr="00C05FCE">
        <w:rPr>
          <w:rFonts w:ascii="Times New Roman" w:eastAsia="Times New Roman" w:hAnsi="Times New Roman" w:cs="Times New Roman"/>
          <w:color w:val="000000" w:themeColor="text1"/>
          <w:sz w:val="28"/>
          <w:szCs w:val="28"/>
        </w:rPr>
        <w:t>Open</w:t>
      </w:r>
      <w:proofErr w:type="spellEnd"/>
      <w:r w:rsidRPr="00C05FCE">
        <w:rPr>
          <w:rFonts w:ascii="Times New Roman" w:eastAsia="Times New Roman" w:hAnsi="Times New Roman" w:cs="Times New Roman"/>
          <w:color w:val="000000" w:themeColor="text1"/>
          <w:sz w:val="28"/>
          <w:szCs w:val="28"/>
        </w:rPr>
        <w:t xml:space="preserve"> </w:t>
      </w:r>
      <w:proofErr w:type="spellStart"/>
      <w:r w:rsidRPr="00C05FCE">
        <w:rPr>
          <w:rFonts w:ascii="Times New Roman" w:eastAsia="Times New Roman" w:hAnsi="Times New Roman" w:cs="Times New Roman"/>
          <w:color w:val="000000" w:themeColor="text1"/>
          <w:sz w:val="28"/>
          <w:szCs w:val="28"/>
        </w:rPr>
        <w:t>Science</w:t>
      </w:r>
      <w:proofErr w:type="spellEnd"/>
      <w:r w:rsidRPr="00C05FCE">
        <w:rPr>
          <w:rFonts w:ascii="Times New Roman" w:eastAsia="Times New Roman" w:hAnsi="Times New Roman" w:cs="Times New Roman"/>
          <w:color w:val="000000" w:themeColor="text1"/>
          <w:sz w:val="28"/>
          <w:szCs w:val="28"/>
        </w:rPr>
        <w:t xml:space="preserve"> </w:t>
      </w:r>
      <w:proofErr w:type="spellStart"/>
      <w:r w:rsidRPr="00C05FCE">
        <w:rPr>
          <w:rFonts w:ascii="Times New Roman" w:eastAsia="Times New Roman" w:hAnsi="Times New Roman" w:cs="Times New Roman"/>
          <w:color w:val="000000" w:themeColor="text1"/>
          <w:sz w:val="28"/>
          <w:szCs w:val="28"/>
        </w:rPr>
        <w:t>Cloud</w:t>
      </w:r>
      <w:proofErr w:type="spellEnd"/>
      <w:r w:rsidRPr="00C05FCE">
        <w:rPr>
          <w:rFonts w:ascii="Times New Roman" w:eastAsia="Times New Roman" w:hAnsi="Times New Roman" w:cs="Times New Roman"/>
          <w:color w:val="000000" w:themeColor="text1"/>
          <w:sz w:val="28"/>
          <w:szCs w:val="28"/>
        </w:rPr>
        <w:t xml:space="preserve"> (далі — EOSC), що є складовою розбудови Єдиного цифрового ринку Європейського Союзу. Реалізація даного проекту відбувається відповідно до парадигми “Відкриті інновації — Відкрита наука — Відкритість до світу”, яка розвивається в рамках ЄДП. Метою проекту, зокрема, є об’єднання ресурсів і сервісів дослідницьких </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ЄДП (в тому числі і консорціумів дослідницьких </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в межах спільного цифрового наукового простору.</w:t>
      </w:r>
    </w:p>
    <w:p w14:paraId="66737329"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Участь українських вчених у цьому процесі передбачається Концепцією розвитку цифрової економіки та суспільства на 2018—2020 роки (схвалено Розпорядженням Кабінету Міністрів України від 17 січня 2018 р. № 67-р) та відповідає ключовим пріоритетам, що визначені Дорожньою картою інтеграції України до Європейського дослідницького простору (ERA-UA), схваленої рішенням Колегії Міністерства освіти і науки України (протокол від 22.03.2018 № 3/1-7).</w:t>
      </w:r>
    </w:p>
    <w:p w14:paraId="7615E81F"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Найбільш ефективно забезпечити таку участь можливо шляхом розвитку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а також забезпечення їхньої </w:t>
      </w:r>
      <w:proofErr w:type="spellStart"/>
      <w:r w:rsidRPr="00C05FCE">
        <w:rPr>
          <w:rFonts w:ascii="Times New Roman" w:eastAsia="Times New Roman" w:hAnsi="Times New Roman" w:cs="Times New Roman"/>
          <w:color w:val="000000" w:themeColor="text1"/>
          <w:sz w:val="28"/>
          <w:szCs w:val="28"/>
        </w:rPr>
        <w:t>інтероперабельності</w:t>
      </w:r>
      <w:proofErr w:type="spellEnd"/>
      <w:r w:rsidRPr="00C05FCE">
        <w:rPr>
          <w:rFonts w:ascii="Times New Roman" w:eastAsia="Times New Roman" w:hAnsi="Times New Roman" w:cs="Times New Roman"/>
          <w:color w:val="000000" w:themeColor="text1"/>
          <w:sz w:val="28"/>
          <w:szCs w:val="28"/>
        </w:rPr>
        <w:t xml:space="preserve"> та повноцінної участі в роботі об’єднань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ЄДП, які виступають фундаментальними реалізаторами проектів EOSC.</w:t>
      </w:r>
    </w:p>
    <w:p w14:paraId="4176F39C"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lastRenderedPageBreak/>
        <w:t>Прискорити процес залучення України до ЄДП і, зокрема до EOSC,  дозволить формування Національної ініціативи хмари відкритої науки, яка зможе забезпечити узгоджену систему взаємодії існуючих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виконуватиме функції українського EOSC-</w:t>
      </w:r>
      <w:proofErr w:type="spellStart"/>
      <w:r w:rsidRPr="00C05FCE">
        <w:rPr>
          <w:rFonts w:ascii="Times New Roman" w:eastAsia="Times New Roman" w:hAnsi="Times New Roman" w:cs="Times New Roman"/>
          <w:color w:val="000000" w:themeColor="text1"/>
          <w:sz w:val="28"/>
          <w:szCs w:val="28"/>
        </w:rPr>
        <w:t>хабу</w:t>
      </w:r>
      <w:proofErr w:type="spellEnd"/>
      <w:r w:rsidRPr="00C05FCE">
        <w:rPr>
          <w:rFonts w:ascii="Times New Roman" w:eastAsia="Times New Roman" w:hAnsi="Times New Roman" w:cs="Times New Roman"/>
          <w:color w:val="000000" w:themeColor="text1"/>
          <w:sz w:val="28"/>
          <w:szCs w:val="28"/>
        </w:rPr>
        <w:t xml:space="preserve"> та сприятиме реалізації парадигми Відкритої науки, </w:t>
      </w:r>
      <w:r w:rsidRPr="00C05FCE">
        <w:rPr>
          <w:rFonts w:ascii="Times New Roman" w:eastAsia="Times New Roman" w:hAnsi="Times New Roman" w:cs="Times New Roman"/>
          <w:color w:val="000000" w:themeColor="text1"/>
          <w:sz w:val="28"/>
          <w:szCs w:val="28"/>
          <w:highlight w:val="white"/>
        </w:rPr>
        <w:t xml:space="preserve"> яка охоплює різні аспекти відкритості та </w:t>
      </w:r>
      <w:proofErr w:type="spellStart"/>
      <w:r w:rsidRPr="00C05FCE">
        <w:rPr>
          <w:rFonts w:ascii="Times New Roman" w:eastAsia="Times New Roman" w:hAnsi="Times New Roman" w:cs="Times New Roman"/>
          <w:color w:val="000000" w:themeColor="text1"/>
          <w:sz w:val="28"/>
          <w:szCs w:val="28"/>
          <w:highlight w:val="white"/>
        </w:rPr>
        <w:t>цифровізації</w:t>
      </w:r>
      <w:proofErr w:type="spellEnd"/>
      <w:r w:rsidRPr="00C05FCE">
        <w:rPr>
          <w:rFonts w:ascii="Times New Roman" w:eastAsia="Times New Roman" w:hAnsi="Times New Roman" w:cs="Times New Roman"/>
          <w:color w:val="000000" w:themeColor="text1"/>
          <w:sz w:val="28"/>
          <w:szCs w:val="28"/>
          <w:highlight w:val="white"/>
        </w:rPr>
        <w:t xml:space="preserve"> наукових досліджень, зокрема,</w:t>
      </w:r>
      <w:r w:rsidRPr="00C05FCE">
        <w:rPr>
          <w:rFonts w:ascii="Times New Roman" w:eastAsia="Times New Roman" w:hAnsi="Times New Roman" w:cs="Times New Roman"/>
          <w:color w:val="000000" w:themeColor="text1"/>
          <w:sz w:val="28"/>
          <w:szCs w:val="28"/>
        </w:rPr>
        <w:t xml:space="preserve"> забезпечення всіх зацікавлених сторін максимально можливим і спрощеним доступом до наукових даних, академічних текстів, дослідницьких </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та послуг, які вони пропонують, тощо.</w:t>
      </w:r>
    </w:p>
    <w:p w14:paraId="0B6C7560" w14:textId="2D531D08"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highlight w:val="white"/>
        </w:rPr>
      </w:pPr>
      <w:r w:rsidRPr="00C05FCE">
        <w:rPr>
          <w:rFonts w:ascii="Times New Roman" w:eastAsia="Times New Roman" w:hAnsi="Times New Roman" w:cs="Times New Roman"/>
          <w:color w:val="000000" w:themeColor="text1"/>
          <w:sz w:val="28"/>
          <w:szCs w:val="28"/>
        </w:rPr>
        <w:t>Розвиток та долучення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(і, як наслідок, — українських вчених) до реалізації ініціативи EOSC зменшить цифровий розрив між Європейським Союзом та Україною, забезпечить поштовх до розв'язання наукових проблем з мінімальним дублюванням державних ресурсів, </w:t>
      </w:r>
      <w:proofErr w:type="spellStart"/>
      <w:r w:rsidRPr="00C05FCE">
        <w:rPr>
          <w:rFonts w:ascii="Times New Roman" w:eastAsia="Times New Roman" w:hAnsi="Times New Roman" w:cs="Times New Roman"/>
          <w:color w:val="000000" w:themeColor="text1"/>
          <w:sz w:val="28"/>
          <w:szCs w:val="28"/>
        </w:rPr>
        <w:t>надасть</w:t>
      </w:r>
      <w:proofErr w:type="spellEnd"/>
      <w:r w:rsidRPr="00C05FCE">
        <w:rPr>
          <w:rFonts w:ascii="Times New Roman" w:eastAsia="Times New Roman" w:hAnsi="Times New Roman" w:cs="Times New Roman"/>
          <w:color w:val="000000" w:themeColor="text1"/>
          <w:sz w:val="28"/>
          <w:szCs w:val="28"/>
        </w:rPr>
        <w:t xml:space="preserve"> українським дослідницьким </w:t>
      </w:r>
      <w:proofErr w:type="spellStart"/>
      <w:r w:rsidRPr="00C05FCE">
        <w:rPr>
          <w:rFonts w:ascii="Times New Roman" w:eastAsia="Times New Roman" w:hAnsi="Times New Roman" w:cs="Times New Roman"/>
          <w:color w:val="000000" w:themeColor="text1"/>
          <w:sz w:val="28"/>
          <w:szCs w:val="28"/>
        </w:rPr>
        <w:t>інфраструктурам</w:t>
      </w:r>
      <w:proofErr w:type="spellEnd"/>
      <w:r w:rsidRPr="00C05FCE">
        <w:rPr>
          <w:rFonts w:ascii="Times New Roman" w:eastAsia="Times New Roman" w:hAnsi="Times New Roman" w:cs="Times New Roman"/>
          <w:color w:val="000000" w:themeColor="text1"/>
          <w:sz w:val="28"/>
          <w:szCs w:val="28"/>
        </w:rPr>
        <w:t xml:space="preserve"> новий інструмент для налагодження співпраці з дослідницькими </w:t>
      </w:r>
      <w:proofErr w:type="spellStart"/>
      <w:r w:rsidRPr="00C05FCE">
        <w:rPr>
          <w:rFonts w:ascii="Times New Roman" w:eastAsia="Times New Roman" w:hAnsi="Times New Roman" w:cs="Times New Roman"/>
          <w:color w:val="000000" w:themeColor="text1"/>
          <w:sz w:val="28"/>
          <w:szCs w:val="28"/>
        </w:rPr>
        <w:t>інфраструктурами</w:t>
      </w:r>
      <w:proofErr w:type="spellEnd"/>
      <w:r w:rsidRPr="00C05FCE">
        <w:rPr>
          <w:rFonts w:ascii="Times New Roman" w:eastAsia="Times New Roman" w:hAnsi="Times New Roman" w:cs="Times New Roman"/>
          <w:color w:val="000000" w:themeColor="text1"/>
          <w:sz w:val="28"/>
          <w:szCs w:val="28"/>
        </w:rPr>
        <w:t xml:space="preserve"> ЄДП і, як наслідок, сприятиме </w:t>
      </w:r>
      <w:r w:rsidRPr="00C05FCE">
        <w:rPr>
          <w:rFonts w:ascii="Times New Roman" w:eastAsia="Times New Roman" w:hAnsi="Times New Roman" w:cs="Times New Roman"/>
          <w:color w:val="000000" w:themeColor="text1"/>
          <w:sz w:val="28"/>
          <w:szCs w:val="28"/>
          <w:highlight w:val="white"/>
        </w:rPr>
        <w:t>фактичному залученню України до ЄДП.</w:t>
      </w:r>
    </w:p>
    <w:p w14:paraId="5ADFA536" w14:textId="77777777" w:rsidR="00634E74" w:rsidRPr="00C05FCE" w:rsidRDefault="00634E74" w:rsidP="00C05FCE">
      <w:pPr>
        <w:ind w:firstLine="709"/>
        <w:contextualSpacing/>
        <w:jc w:val="center"/>
        <w:rPr>
          <w:rFonts w:ascii="Times New Roman" w:eastAsia="Times New Roman" w:hAnsi="Times New Roman" w:cs="Times New Roman"/>
          <w:color w:val="000000" w:themeColor="text1"/>
          <w:sz w:val="28"/>
          <w:szCs w:val="28"/>
        </w:rPr>
      </w:pPr>
    </w:p>
    <w:p w14:paraId="50D1F171" w14:textId="77777777" w:rsidR="00F0504B" w:rsidRPr="00C05FCE" w:rsidRDefault="002F56B3" w:rsidP="00C05FCE">
      <w:pPr>
        <w:contextualSpacing/>
        <w:jc w:val="center"/>
        <w:rPr>
          <w:rFonts w:ascii="Times New Roman" w:eastAsia="Times New Roman" w:hAnsi="Times New Roman" w:cs="Times New Roman"/>
          <w:b/>
          <w:color w:val="000000" w:themeColor="text1"/>
          <w:sz w:val="28"/>
          <w:szCs w:val="28"/>
        </w:rPr>
      </w:pPr>
      <w:r w:rsidRPr="00C05FCE">
        <w:rPr>
          <w:rFonts w:ascii="Times New Roman" w:eastAsia="Times New Roman" w:hAnsi="Times New Roman" w:cs="Times New Roman"/>
          <w:b/>
          <w:color w:val="000000" w:themeColor="text1"/>
          <w:sz w:val="28"/>
          <w:szCs w:val="28"/>
        </w:rPr>
        <w:t>Проблеми, які потребують розв’язання</w:t>
      </w:r>
    </w:p>
    <w:p w14:paraId="21285A50"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 xml:space="preserve">Українські е-інфраструктури працюють в умовах зростаючого технологічного та цифрового відставання від провідних країн світу. В Україні залишається вкрай низьким рівень оплати праці наукових працівників та їхній соціальний статус, падає престиж професії вченого, критично посилюється відтік українських вчених, фахівців, кваліфікованої робочої сили за межі України. Окрім того важливою проблемою залишається низький рівень залучення українських учених до міжнародних </w:t>
      </w:r>
      <w:proofErr w:type="spellStart"/>
      <w:r w:rsidRPr="00C05FCE">
        <w:rPr>
          <w:rFonts w:ascii="Times New Roman" w:eastAsia="Times New Roman" w:hAnsi="Times New Roman" w:cs="Times New Roman"/>
          <w:color w:val="000000" w:themeColor="text1"/>
          <w:sz w:val="28"/>
          <w:szCs w:val="28"/>
        </w:rPr>
        <w:t>проєктів</w:t>
      </w:r>
      <w:proofErr w:type="spellEnd"/>
      <w:r w:rsidRPr="00C05FCE">
        <w:rPr>
          <w:rFonts w:ascii="Times New Roman" w:eastAsia="Times New Roman" w:hAnsi="Times New Roman" w:cs="Times New Roman"/>
          <w:color w:val="000000" w:themeColor="text1"/>
          <w:sz w:val="28"/>
          <w:szCs w:val="28"/>
        </w:rPr>
        <w:t xml:space="preserve"> ЄДП.</w:t>
      </w:r>
    </w:p>
    <w:p w14:paraId="241D75DF"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 xml:space="preserve">Реалізація проектів ініціативи EOSC усуває бар’єри для співпраці вчених різних країн та сприяє їх участі в міжнародних </w:t>
      </w:r>
      <w:proofErr w:type="spellStart"/>
      <w:r w:rsidRPr="00C05FCE">
        <w:rPr>
          <w:rFonts w:ascii="Times New Roman" w:eastAsia="Times New Roman" w:hAnsi="Times New Roman" w:cs="Times New Roman"/>
          <w:color w:val="000000" w:themeColor="text1"/>
          <w:sz w:val="28"/>
          <w:szCs w:val="28"/>
        </w:rPr>
        <w:t>проєктах</w:t>
      </w:r>
      <w:proofErr w:type="spellEnd"/>
      <w:r w:rsidRPr="00C05FCE">
        <w:rPr>
          <w:rFonts w:ascii="Times New Roman" w:eastAsia="Times New Roman" w:hAnsi="Times New Roman" w:cs="Times New Roman"/>
          <w:color w:val="000000" w:themeColor="text1"/>
          <w:sz w:val="28"/>
          <w:szCs w:val="28"/>
        </w:rPr>
        <w:t>, незалежно від місця розташування дослідників.</w:t>
      </w:r>
    </w:p>
    <w:p w14:paraId="193FB871"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 xml:space="preserve">Державні інвестиції в українські е-інфраструктури, а також забезпечення законодавчої та фінансової підтримки доступу до них українських вчених, інвестиції для підтримки вчених та фахівців, які розвивають науку, що керується даними, можуть стати однією з точок росту української науки, освіти, </w:t>
      </w:r>
      <w:proofErr w:type="spellStart"/>
      <w:r w:rsidRPr="00C05FCE">
        <w:rPr>
          <w:rFonts w:ascii="Times New Roman" w:eastAsia="Times New Roman" w:hAnsi="Times New Roman" w:cs="Times New Roman"/>
          <w:color w:val="000000" w:themeColor="text1"/>
          <w:sz w:val="28"/>
          <w:szCs w:val="28"/>
        </w:rPr>
        <w:t>цифровізації</w:t>
      </w:r>
      <w:proofErr w:type="spellEnd"/>
      <w:r w:rsidRPr="00C05FCE">
        <w:rPr>
          <w:rFonts w:ascii="Times New Roman" w:eastAsia="Times New Roman" w:hAnsi="Times New Roman" w:cs="Times New Roman"/>
          <w:color w:val="000000" w:themeColor="text1"/>
          <w:sz w:val="28"/>
          <w:szCs w:val="28"/>
        </w:rPr>
        <w:t xml:space="preserve"> промисловості та вирішення соціальних проблем.</w:t>
      </w:r>
    </w:p>
    <w:p w14:paraId="3C938504"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Розвиток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буде визначальним для закладів науки та освіти, оскільки сприятиме забезпеченню відкритого доступу до наукових даних та знань, подальшій комерціалізації наукових досліджень, створення інноваційних продуктів та послуг.</w:t>
      </w:r>
    </w:p>
    <w:p w14:paraId="0262CC9D"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В контексті розвитку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для забезпечення українських вчених максимально можливим доступом до існуючих наукових </w:t>
      </w:r>
      <w:r w:rsidRPr="00C05FCE">
        <w:rPr>
          <w:rFonts w:ascii="Times New Roman" w:eastAsia="Times New Roman" w:hAnsi="Times New Roman" w:cs="Times New Roman"/>
          <w:color w:val="000000" w:themeColor="text1"/>
          <w:sz w:val="28"/>
          <w:szCs w:val="28"/>
        </w:rPr>
        <w:lastRenderedPageBreak/>
        <w:t>даних варто стимулювати розміщення у відкритому доступі наукових даних та знань, зокрема тих, що отримані за рахунок фінансування з державного бюджету (</w:t>
      </w:r>
      <w:r w:rsidRPr="00C05FCE">
        <w:rPr>
          <w:rFonts w:ascii="Times New Roman" w:eastAsia="Times New Roman" w:hAnsi="Times New Roman" w:cs="Times New Roman"/>
          <w:color w:val="000000" w:themeColor="text1"/>
          <w:sz w:val="28"/>
          <w:szCs w:val="28"/>
          <w:highlight w:val="white"/>
        </w:rPr>
        <w:t xml:space="preserve">допускаючи певні обмеження лише у виправданих випадках захисту персональних даних, конфіденційності, прав інтелектуальної власності, національної безпеки і </w:t>
      </w:r>
      <w:proofErr w:type="spellStart"/>
      <w:r w:rsidRPr="00C05FCE">
        <w:rPr>
          <w:rFonts w:ascii="Times New Roman" w:eastAsia="Times New Roman" w:hAnsi="Times New Roman" w:cs="Times New Roman"/>
          <w:color w:val="000000" w:themeColor="text1"/>
          <w:sz w:val="28"/>
          <w:szCs w:val="28"/>
          <w:highlight w:val="white"/>
        </w:rPr>
        <w:t>т.п</w:t>
      </w:r>
      <w:proofErr w:type="spellEnd"/>
      <w:r w:rsidRPr="00C05FCE">
        <w:rPr>
          <w:rFonts w:ascii="Times New Roman" w:eastAsia="Times New Roman" w:hAnsi="Times New Roman" w:cs="Times New Roman"/>
          <w:color w:val="000000" w:themeColor="text1"/>
          <w:sz w:val="28"/>
          <w:szCs w:val="28"/>
          <w:highlight w:val="white"/>
        </w:rPr>
        <w:t>.</w:t>
      </w:r>
      <w:r w:rsidRPr="00C05FCE">
        <w:rPr>
          <w:rFonts w:ascii="Times New Roman" w:eastAsia="Times New Roman" w:hAnsi="Times New Roman" w:cs="Times New Roman"/>
          <w:color w:val="000000" w:themeColor="text1"/>
          <w:sz w:val="28"/>
          <w:szCs w:val="28"/>
        </w:rPr>
        <w:t>).</w:t>
      </w:r>
    </w:p>
    <w:p w14:paraId="23505491"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Зростання в Україні наукового-технічного потенціалу, у тому числі використання передових технологій та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матиме вплив на соціально-економічний розвиток країни та допоможе підвищити міжнародний попит на українську науку.</w:t>
      </w:r>
    </w:p>
    <w:p w14:paraId="5BC8F4A0"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Наразі потребують розв’язання наступні чотири групи проблем:</w:t>
      </w:r>
    </w:p>
    <w:p w14:paraId="475D8693" w14:textId="6B1E914F" w:rsidR="00F0504B" w:rsidRPr="00DA4A8A" w:rsidRDefault="002F56B3" w:rsidP="00DA4A8A">
      <w:pPr>
        <w:pStyle w:val="ac"/>
        <w:numPr>
          <w:ilvl w:val="0"/>
          <w:numId w:val="21"/>
        </w:numPr>
        <w:jc w:val="center"/>
        <w:rPr>
          <w:rFonts w:ascii="Times New Roman" w:eastAsia="Times New Roman" w:hAnsi="Times New Roman" w:cs="Times New Roman"/>
          <w:i/>
          <w:color w:val="000000" w:themeColor="text1"/>
          <w:sz w:val="28"/>
          <w:szCs w:val="28"/>
        </w:rPr>
      </w:pPr>
      <w:r w:rsidRPr="00DA4A8A">
        <w:rPr>
          <w:rFonts w:ascii="Times New Roman" w:eastAsia="Times New Roman" w:hAnsi="Times New Roman" w:cs="Times New Roman"/>
          <w:i/>
          <w:color w:val="000000" w:themeColor="text1"/>
          <w:sz w:val="28"/>
          <w:szCs w:val="28"/>
        </w:rPr>
        <w:t>Проблеми, що стосуються питань національного рівня:</w:t>
      </w:r>
    </w:p>
    <w:p w14:paraId="6A00972E" w14:textId="77777777" w:rsidR="00F0504B" w:rsidRPr="00C05FCE" w:rsidRDefault="002F56B3" w:rsidP="00C05FCE">
      <w:pPr>
        <w:pStyle w:val="ac"/>
        <w:numPr>
          <w:ilvl w:val="0"/>
          <w:numId w:val="9"/>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зростання технологічного та цифрового  відставання від провідних країн світу щодо розвитку та використання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w:t>
      </w:r>
    </w:p>
    <w:p w14:paraId="33B4C17D" w14:textId="77777777" w:rsidR="00F0504B" w:rsidRPr="00C05FCE" w:rsidRDefault="002F56B3" w:rsidP="00C05FCE">
      <w:pPr>
        <w:pStyle w:val="ac"/>
        <w:numPr>
          <w:ilvl w:val="0"/>
          <w:numId w:val="9"/>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відсутність конкурентних умов оплати праці ІТ-фахівців в е-</w:t>
      </w:r>
      <w:proofErr w:type="spellStart"/>
      <w:r w:rsidRPr="00C05FCE">
        <w:rPr>
          <w:rFonts w:ascii="Times New Roman" w:eastAsia="Times New Roman" w:hAnsi="Times New Roman" w:cs="Times New Roman"/>
          <w:color w:val="000000" w:themeColor="text1"/>
          <w:sz w:val="28"/>
          <w:szCs w:val="28"/>
        </w:rPr>
        <w:t>інфраструктурах</w:t>
      </w:r>
      <w:proofErr w:type="spellEnd"/>
      <w:r w:rsidRPr="00C05FCE">
        <w:rPr>
          <w:rFonts w:ascii="Times New Roman" w:eastAsia="Times New Roman" w:hAnsi="Times New Roman" w:cs="Times New Roman"/>
          <w:color w:val="000000" w:themeColor="text1"/>
          <w:sz w:val="28"/>
          <w:szCs w:val="28"/>
        </w:rPr>
        <w:t xml:space="preserve"> державної форми власності порівняно з приватним сектором, що  призводить до їх масового відтоку; </w:t>
      </w:r>
    </w:p>
    <w:p w14:paraId="386FA2F7" w14:textId="77777777" w:rsidR="00F0504B" w:rsidRPr="00C05FCE" w:rsidRDefault="002F56B3" w:rsidP="00C05FCE">
      <w:pPr>
        <w:pStyle w:val="ac"/>
        <w:numPr>
          <w:ilvl w:val="0"/>
          <w:numId w:val="9"/>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відсутність на державному рівні переліку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які є критичними </w:t>
      </w:r>
      <w:proofErr w:type="spellStart"/>
      <w:r w:rsidRPr="00C05FCE">
        <w:rPr>
          <w:rFonts w:ascii="Times New Roman" w:eastAsia="Times New Roman" w:hAnsi="Times New Roman" w:cs="Times New Roman"/>
          <w:color w:val="000000" w:themeColor="text1"/>
          <w:sz w:val="28"/>
          <w:szCs w:val="28"/>
        </w:rPr>
        <w:t>інфраструктурами</w:t>
      </w:r>
      <w:proofErr w:type="spellEnd"/>
      <w:r w:rsidRPr="00C05FCE">
        <w:rPr>
          <w:rFonts w:ascii="Times New Roman" w:eastAsia="Times New Roman" w:hAnsi="Times New Roman" w:cs="Times New Roman"/>
          <w:color w:val="000000" w:themeColor="text1"/>
          <w:sz w:val="28"/>
          <w:szCs w:val="28"/>
        </w:rPr>
        <w:t>, тобто важливими для забезпечення потреб розвитку науки, економіки, національної безпеки та оборони України;</w:t>
      </w:r>
    </w:p>
    <w:p w14:paraId="2DCBAD4E" w14:textId="77777777" w:rsidR="00634E74" w:rsidRPr="00C05FCE" w:rsidRDefault="002F56B3" w:rsidP="00C05FCE">
      <w:pPr>
        <w:pStyle w:val="ac"/>
        <w:numPr>
          <w:ilvl w:val="0"/>
          <w:numId w:val="9"/>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недостатній рівень обізнаності українських вчених стосовно переваг ведення досліджень з використанням можливостей українських та європейських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і, як наслідок, недостатня критична маса дослідників, які використовують електронні архіви,</w:t>
      </w:r>
      <w:r w:rsidR="00634E74" w:rsidRPr="00C05FCE">
        <w:rPr>
          <w:rFonts w:ascii="Times New Roman" w:eastAsia="Times New Roman" w:hAnsi="Times New Roman" w:cs="Times New Roman"/>
          <w:color w:val="000000" w:themeColor="text1"/>
          <w:sz w:val="28"/>
          <w:szCs w:val="28"/>
          <w:lang w:val="uk-UA"/>
        </w:rPr>
        <w:t xml:space="preserve"> </w:t>
      </w:r>
      <w:r w:rsidRPr="00C05FCE">
        <w:rPr>
          <w:rFonts w:ascii="Times New Roman" w:eastAsia="Times New Roman" w:hAnsi="Times New Roman" w:cs="Times New Roman"/>
          <w:color w:val="000000" w:themeColor="text1"/>
          <w:sz w:val="28"/>
          <w:szCs w:val="28"/>
        </w:rPr>
        <w:t>інтенсивні обчислення та розподілені дані за кожною науковою дисципліною;</w:t>
      </w:r>
    </w:p>
    <w:p w14:paraId="79C45F6D" w14:textId="77777777" w:rsidR="00634E74" w:rsidRPr="00C05FCE" w:rsidRDefault="002F56B3" w:rsidP="00C05FCE">
      <w:pPr>
        <w:pStyle w:val="ac"/>
        <w:numPr>
          <w:ilvl w:val="0"/>
          <w:numId w:val="9"/>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відсутність єдиної електронної бази даних про наукову діяльність українських вчених;</w:t>
      </w:r>
    </w:p>
    <w:p w14:paraId="7D8DCD7B" w14:textId="77777777" w:rsidR="00634E74" w:rsidRPr="00C05FCE" w:rsidRDefault="002F56B3" w:rsidP="00C05FCE">
      <w:pPr>
        <w:pStyle w:val="ac"/>
        <w:numPr>
          <w:ilvl w:val="0"/>
          <w:numId w:val="9"/>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відсутнє забезпечення сталості розвитку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протягом їх життєвого циклу (під сталістю розвитку е-інфраструктури розуміється її здатність ефективно функціонувати та  залишатися конкурентоспроможною протягом очікуваного терміну її експлуатації);</w:t>
      </w:r>
    </w:p>
    <w:p w14:paraId="4410F5AC" w14:textId="77777777" w:rsidR="00F0504B" w:rsidRPr="00C05FCE" w:rsidRDefault="002F56B3" w:rsidP="00C05FCE">
      <w:pPr>
        <w:pStyle w:val="ac"/>
        <w:numPr>
          <w:ilvl w:val="0"/>
          <w:numId w:val="9"/>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недостатня взаємодія існуючих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між собою на технічному, організаційному, інституційному та програмному рівнях</w:t>
      </w:r>
    </w:p>
    <w:p w14:paraId="59ADA96A" w14:textId="3F241BCE" w:rsidR="00F0504B" w:rsidRPr="00DA4A8A" w:rsidRDefault="002F56B3" w:rsidP="00DA4A8A">
      <w:pPr>
        <w:pStyle w:val="ac"/>
        <w:numPr>
          <w:ilvl w:val="0"/>
          <w:numId w:val="21"/>
        </w:numPr>
        <w:jc w:val="center"/>
        <w:rPr>
          <w:rFonts w:ascii="Times New Roman" w:eastAsia="Times New Roman" w:hAnsi="Times New Roman" w:cs="Times New Roman"/>
          <w:i/>
          <w:color w:val="000000" w:themeColor="text1"/>
          <w:sz w:val="28"/>
          <w:szCs w:val="28"/>
        </w:rPr>
      </w:pPr>
      <w:r w:rsidRPr="00DA4A8A">
        <w:rPr>
          <w:rFonts w:ascii="Times New Roman" w:eastAsia="Times New Roman" w:hAnsi="Times New Roman" w:cs="Times New Roman"/>
          <w:i/>
          <w:color w:val="000000" w:themeColor="text1"/>
          <w:sz w:val="28"/>
          <w:szCs w:val="28"/>
        </w:rPr>
        <w:t>Проблеми, що стосуються питань євроінтеграції:</w:t>
      </w:r>
    </w:p>
    <w:p w14:paraId="764930DB" w14:textId="77777777" w:rsidR="00F0504B" w:rsidRPr="00C05FCE" w:rsidRDefault="002F56B3" w:rsidP="00C05FCE">
      <w:pPr>
        <w:pStyle w:val="ac"/>
        <w:numPr>
          <w:ilvl w:val="0"/>
          <w:numId w:val="10"/>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неповна відповідність розвитку, потужності та рівня технологічної спроможності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аналогічним е-</w:t>
      </w:r>
      <w:proofErr w:type="spellStart"/>
      <w:r w:rsidRPr="00C05FCE">
        <w:rPr>
          <w:rFonts w:ascii="Times New Roman" w:eastAsia="Times New Roman" w:hAnsi="Times New Roman" w:cs="Times New Roman"/>
          <w:color w:val="000000" w:themeColor="text1"/>
          <w:sz w:val="28"/>
          <w:szCs w:val="28"/>
        </w:rPr>
        <w:t>інфраструктурам</w:t>
      </w:r>
      <w:proofErr w:type="spellEnd"/>
      <w:r w:rsidRPr="00C05FCE">
        <w:rPr>
          <w:rFonts w:ascii="Times New Roman" w:eastAsia="Times New Roman" w:hAnsi="Times New Roman" w:cs="Times New Roman"/>
          <w:color w:val="000000" w:themeColor="text1"/>
          <w:sz w:val="28"/>
          <w:szCs w:val="28"/>
        </w:rPr>
        <w:t xml:space="preserve"> ЄДП, у тому числі, ресурсним центрам, що надають послуги з обробки даних;</w:t>
      </w:r>
    </w:p>
    <w:p w14:paraId="70E42A3B" w14:textId="77777777" w:rsidR="00F0504B" w:rsidRPr="00C05FCE" w:rsidRDefault="002F56B3" w:rsidP="00C05FCE">
      <w:pPr>
        <w:pStyle w:val="ac"/>
        <w:numPr>
          <w:ilvl w:val="0"/>
          <w:numId w:val="10"/>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lastRenderedPageBreak/>
        <w:t xml:space="preserve">слабка </w:t>
      </w:r>
      <w:proofErr w:type="spellStart"/>
      <w:r w:rsidRPr="00C05FCE">
        <w:rPr>
          <w:rFonts w:ascii="Times New Roman" w:eastAsia="Times New Roman" w:hAnsi="Times New Roman" w:cs="Times New Roman"/>
          <w:color w:val="000000" w:themeColor="text1"/>
          <w:sz w:val="28"/>
          <w:szCs w:val="28"/>
        </w:rPr>
        <w:t>інтероперабельність</w:t>
      </w:r>
      <w:proofErr w:type="spellEnd"/>
      <w:r w:rsidRPr="00C05FCE">
        <w:rPr>
          <w:rFonts w:ascii="Times New Roman" w:eastAsia="Times New Roman" w:hAnsi="Times New Roman" w:cs="Times New Roman"/>
          <w:color w:val="000000" w:themeColor="text1"/>
          <w:sz w:val="28"/>
          <w:szCs w:val="28"/>
        </w:rPr>
        <w:t xml:space="preserve"> та міжнародна наукова співпраця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з аналогічними е-</w:t>
      </w:r>
      <w:proofErr w:type="spellStart"/>
      <w:r w:rsidRPr="00C05FCE">
        <w:rPr>
          <w:rFonts w:ascii="Times New Roman" w:eastAsia="Times New Roman" w:hAnsi="Times New Roman" w:cs="Times New Roman"/>
          <w:color w:val="000000" w:themeColor="text1"/>
          <w:sz w:val="28"/>
          <w:szCs w:val="28"/>
        </w:rPr>
        <w:t>інфраструктурами</w:t>
      </w:r>
      <w:proofErr w:type="spellEnd"/>
      <w:r w:rsidRPr="00C05FCE">
        <w:rPr>
          <w:rFonts w:ascii="Times New Roman" w:eastAsia="Times New Roman" w:hAnsi="Times New Roman" w:cs="Times New Roman"/>
          <w:color w:val="000000" w:themeColor="text1"/>
          <w:sz w:val="28"/>
          <w:szCs w:val="28"/>
        </w:rPr>
        <w:t xml:space="preserve"> ЄДП, зокрема </w:t>
      </w:r>
      <w:r w:rsidR="00634E74" w:rsidRPr="00C05FCE">
        <w:rPr>
          <w:rFonts w:ascii="Times New Roman" w:eastAsia="Times New Roman" w:hAnsi="Times New Roman" w:cs="Times New Roman"/>
          <w:color w:val="000000" w:themeColor="text1"/>
          <w:sz w:val="28"/>
          <w:szCs w:val="28"/>
          <w:lang w:val="uk-UA"/>
        </w:rPr>
        <w:t>—</w:t>
      </w:r>
      <w:r w:rsidRPr="00C05FCE">
        <w:rPr>
          <w:rFonts w:ascii="Times New Roman" w:eastAsia="Times New Roman" w:hAnsi="Times New Roman" w:cs="Times New Roman"/>
          <w:color w:val="000000" w:themeColor="text1"/>
          <w:sz w:val="28"/>
          <w:szCs w:val="28"/>
        </w:rPr>
        <w:t xml:space="preserve"> у сфері інтенсивної обробки даних;</w:t>
      </w:r>
    </w:p>
    <w:p w14:paraId="7C351031" w14:textId="77777777" w:rsidR="00F0504B" w:rsidRPr="00C05FCE" w:rsidRDefault="002F56B3" w:rsidP="00C05FCE">
      <w:pPr>
        <w:pStyle w:val="ac"/>
        <w:numPr>
          <w:ilvl w:val="0"/>
          <w:numId w:val="10"/>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відсутність в українських учених повноцінного доступу до міжнародних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тобто до світової бази знань, обчислювальних сервісів, консалтингу, досліджень у фундаментальній та прикладній сферах науки.</w:t>
      </w:r>
    </w:p>
    <w:p w14:paraId="1ABB2442" w14:textId="0AEBABA7" w:rsidR="00F0504B" w:rsidRPr="00DA4A8A" w:rsidRDefault="002F56B3" w:rsidP="00DA4A8A">
      <w:pPr>
        <w:pStyle w:val="ac"/>
        <w:numPr>
          <w:ilvl w:val="0"/>
          <w:numId w:val="21"/>
        </w:numPr>
        <w:jc w:val="center"/>
        <w:rPr>
          <w:rFonts w:ascii="Times New Roman" w:eastAsia="Times New Roman" w:hAnsi="Times New Roman" w:cs="Times New Roman"/>
          <w:i/>
          <w:color w:val="000000" w:themeColor="text1"/>
          <w:sz w:val="28"/>
          <w:szCs w:val="28"/>
        </w:rPr>
      </w:pPr>
      <w:r w:rsidRPr="00DA4A8A">
        <w:rPr>
          <w:rFonts w:ascii="Times New Roman" w:eastAsia="Times New Roman" w:hAnsi="Times New Roman" w:cs="Times New Roman"/>
          <w:i/>
          <w:color w:val="000000" w:themeColor="text1"/>
          <w:sz w:val="28"/>
          <w:szCs w:val="28"/>
        </w:rPr>
        <w:t>Проблеми, що стосуються відкритої науки:</w:t>
      </w:r>
    </w:p>
    <w:p w14:paraId="186AC694" w14:textId="77777777" w:rsidR="00F0504B" w:rsidRPr="00C05FCE" w:rsidRDefault="002F56B3" w:rsidP="00C05FCE">
      <w:pPr>
        <w:pStyle w:val="ac"/>
        <w:numPr>
          <w:ilvl w:val="0"/>
          <w:numId w:val="11"/>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неврегульованість державної політики у сфері відкритого доступу до наукових даних;</w:t>
      </w:r>
    </w:p>
    <w:p w14:paraId="5350E3FF" w14:textId="77777777" w:rsidR="00F0504B" w:rsidRPr="00C05FCE" w:rsidRDefault="002F56B3" w:rsidP="00C05FCE">
      <w:pPr>
        <w:pStyle w:val="ac"/>
        <w:numPr>
          <w:ilvl w:val="0"/>
          <w:numId w:val="11"/>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 xml:space="preserve">відсутність нормативно-правової бази впровадження парадигми </w:t>
      </w:r>
      <w:r w:rsidR="00634E74" w:rsidRPr="00C05FCE">
        <w:rPr>
          <w:rFonts w:ascii="Times New Roman" w:eastAsia="Times New Roman" w:hAnsi="Times New Roman" w:cs="Times New Roman"/>
          <w:color w:val="000000" w:themeColor="text1"/>
          <w:sz w:val="28"/>
          <w:szCs w:val="28"/>
          <w:lang w:val="uk-UA"/>
        </w:rPr>
        <w:t>«</w:t>
      </w:r>
      <w:r w:rsidRPr="00C05FCE">
        <w:rPr>
          <w:rFonts w:ascii="Times New Roman" w:eastAsia="Times New Roman" w:hAnsi="Times New Roman" w:cs="Times New Roman"/>
          <w:color w:val="000000" w:themeColor="text1"/>
          <w:sz w:val="28"/>
          <w:szCs w:val="28"/>
        </w:rPr>
        <w:t>Відкриті інновації — Відкрита наука — Відкритість до світу</w:t>
      </w:r>
      <w:r w:rsidR="00634E74" w:rsidRPr="00C05FCE">
        <w:rPr>
          <w:rFonts w:ascii="Times New Roman" w:eastAsia="Times New Roman" w:hAnsi="Times New Roman" w:cs="Times New Roman"/>
          <w:color w:val="000000" w:themeColor="text1"/>
          <w:sz w:val="28"/>
          <w:szCs w:val="28"/>
          <w:lang w:val="uk-UA"/>
        </w:rPr>
        <w:t>»</w:t>
      </w:r>
      <w:r w:rsidRPr="00C05FCE">
        <w:rPr>
          <w:rFonts w:ascii="Times New Roman" w:eastAsia="Times New Roman" w:hAnsi="Times New Roman" w:cs="Times New Roman"/>
          <w:color w:val="000000" w:themeColor="text1"/>
          <w:sz w:val="28"/>
          <w:szCs w:val="28"/>
        </w:rPr>
        <w:t xml:space="preserve"> в Україні;</w:t>
      </w:r>
    </w:p>
    <w:p w14:paraId="61478B5F" w14:textId="77777777" w:rsidR="00F0504B" w:rsidRPr="00C05FCE" w:rsidRDefault="002F56B3" w:rsidP="00C05FCE">
      <w:pPr>
        <w:pStyle w:val="ac"/>
        <w:numPr>
          <w:ilvl w:val="0"/>
          <w:numId w:val="11"/>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низький рівень професійних навичок системних адміністраторів центрів обробки даних, а також дослідників, що працюють з даними.</w:t>
      </w:r>
    </w:p>
    <w:p w14:paraId="10BA9E45" w14:textId="176FB081" w:rsidR="00F0504B" w:rsidRPr="00DA4A8A" w:rsidRDefault="002F56B3" w:rsidP="00DA4A8A">
      <w:pPr>
        <w:pStyle w:val="ac"/>
        <w:numPr>
          <w:ilvl w:val="0"/>
          <w:numId w:val="21"/>
        </w:numPr>
        <w:jc w:val="center"/>
        <w:rPr>
          <w:rFonts w:ascii="Times New Roman" w:eastAsia="Times New Roman" w:hAnsi="Times New Roman" w:cs="Times New Roman"/>
          <w:i/>
          <w:color w:val="000000" w:themeColor="text1"/>
          <w:sz w:val="28"/>
          <w:szCs w:val="28"/>
        </w:rPr>
      </w:pPr>
      <w:r w:rsidRPr="00DA4A8A">
        <w:rPr>
          <w:rFonts w:ascii="Times New Roman" w:eastAsia="Times New Roman" w:hAnsi="Times New Roman" w:cs="Times New Roman"/>
          <w:i/>
          <w:color w:val="000000" w:themeColor="text1"/>
          <w:sz w:val="28"/>
          <w:szCs w:val="28"/>
        </w:rPr>
        <w:t>Проблема, що стосується цифрової економіки:</w:t>
      </w:r>
    </w:p>
    <w:p w14:paraId="62567FFA" w14:textId="77777777" w:rsidR="00F0504B" w:rsidRPr="00C05FCE" w:rsidRDefault="002F56B3" w:rsidP="00C05FCE">
      <w:pPr>
        <w:pStyle w:val="ac"/>
        <w:numPr>
          <w:ilvl w:val="0"/>
          <w:numId w:val="12"/>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відсутні механізми взаємодії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з приватними ІТ-компаніями та приватними центрами надання послуг обчислення та зберігання даних в прикладних галузях науки.</w:t>
      </w:r>
    </w:p>
    <w:p w14:paraId="2B787B87"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Вирішення даних проблем та долучення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до реалізації ініціативи EOSC можливе лише за умови повноцінного їх розвитку та забезпечення відкритості наукових даних.</w:t>
      </w:r>
    </w:p>
    <w:p w14:paraId="4827BE7D" w14:textId="77777777" w:rsidR="00634E74" w:rsidRPr="00C05FCE" w:rsidRDefault="00634E74" w:rsidP="004E0927">
      <w:pPr>
        <w:contextualSpacing/>
        <w:jc w:val="center"/>
        <w:rPr>
          <w:rFonts w:ascii="Times New Roman" w:eastAsia="Times New Roman" w:hAnsi="Times New Roman" w:cs="Times New Roman"/>
          <w:b/>
          <w:color w:val="000000" w:themeColor="text1"/>
          <w:sz w:val="28"/>
          <w:szCs w:val="28"/>
        </w:rPr>
      </w:pPr>
    </w:p>
    <w:p w14:paraId="37C39016" w14:textId="77777777" w:rsidR="00F0504B" w:rsidRPr="00C05FCE" w:rsidRDefault="00634E74" w:rsidP="00C05FCE">
      <w:pPr>
        <w:contextualSpacing/>
        <w:jc w:val="center"/>
        <w:rPr>
          <w:rFonts w:ascii="Times New Roman" w:eastAsia="Times New Roman" w:hAnsi="Times New Roman" w:cs="Times New Roman"/>
          <w:b/>
          <w:color w:val="000000" w:themeColor="text1"/>
          <w:sz w:val="28"/>
          <w:szCs w:val="28"/>
        </w:rPr>
      </w:pPr>
      <w:r w:rsidRPr="00C05FCE">
        <w:rPr>
          <w:rFonts w:ascii="Times New Roman" w:eastAsia="Times New Roman" w:hAnsi="Times New Roman" w:cs="Times New Roman"/>
          <w:b/>
          <w:color w:val="000000" w:themeColor="text1"/>
          <w:sz w:val="28"/>
          <w:szCs w:val="28"/>
        </w:rPr>
        <w:t>Мета</w:t>
      </w:r>
      <w:r w:rsidR="002F56B3" w:rsidRPr="00C05FCE">
        <w:rPr>
          <w:rFonts w:ascii="Times New Roman" w:eastAsia="Times New Roman" w:hAnsi="Times New Roman" w:cs="Times New Roman"/>
          <w:b/>
          <w:color w:val="000000" w:themeColor="text1"/>
          <w:sz w:val="28"/>
          <w:szCs w:val="28"/>
        </w:rPr>
        <w:t xml:space="preserve"> реалізації концепції</w:t>
      </w:r>
    </w:p>
    <w:p w14:paraId="647B6B31" w14:textId="77777777" w:rsidR="00F0504B" w:rsidRPr="00C05FCE" w:rsidRDefault="002F56B3" w:rsidP="00C05FCE">
      <w:pPr>
        <w:shd w:val="clear" w:color="auto" w:fill="FFFFFF"/>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Метою реалізації концепції є визначення засад державної підтримки існуючих і створення сприятливих умов для проектування та впровадження нових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діяльність яких буде спрямована на забезпечення існуючих потреб українських вчених, інженерів, винахідників, підприємців та усіх громадян у доступі до зручних та надійних цифрових послуг збереження, управління, аналізу і повторного використання відкритих наукових даних, а також на залучення України до ЄДП.</w:t>
      </w:r>
    </w:p>
    <w:p w14:paraId="6DCC106A" w14:textId="77777777" w:rsidR="00634E74" w:rsidRPr="00C05FCE" w:rsidRDefault="00634E74" w:rsidP="00C05FCE">
      <w:pPr>
        <w:ind w:firstLine="709"/>
        <w:contextualSpacing/>
        <w:jc w:val="center"/>
        <w:rPr>
          <w:rFonts w:ascii="Times New Roman" w:eastAsia="Times New Roman" w:hAnsi="Times New Roman" w:cs="Times New Roman"/>
          <w:color w:val="000000" w:themeColor="text1"/>
          <w:sz w:val="28"/>
          <w:szCs w:val="28"/>
        </w:rPr>
      </w:pPr>
    </w:p>
    <w:p w14:paraId="489E95A3" w14:textId="77777777" w:rsidR="00F0504B" w:rsidRPr="00C05FCE" w:rsidRDefault="002F56B3" w:rsidP="00C05FCE">
      <w:pPr>
        <w:contextualSpacing/>
        <w:jc w:val="center"/>
        <w:rPr>
          <w:rFonts w:ascii="Times New Roman" w:eastAsia="Times New Roman" w:hAnsi="Times New Roman" w:cs="Times New Roman"/>
          <w:b/>
          <w:color w:val="000000" w:themeColor="text1"/>
          <w:sz w:val="28"/>
          <w:szCs w:val="28"/>
        </w:rPr>
      </w:pPr>
      <w:r w:rsidRPr="00C05FCE">
        <w:rPr>
          <w:rFonts w:ascii="Times New Roman" w:eastAsia="Times New Roman" w:hAnsi="Times New Roman" w:cs="Times New Roman"/>
          <w:b/>
          <w:color w:val="000000" w:themeColor="text1"/>
          <w:sz w:val="28"/>
          <w:szCs w:val="28"/>
        </w:rPr>
        <w:t>Шляхи і способи розв’язання проблем</w:t>
      </w:r>
    </w:p>
    <w:p w14:paraId="06DF740C"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highlight w:val="magenta"/>
        </w:rPr>
      </w:pPr>
      <w:r w:rsidRPr="00C05FCE">
        <w:rPr>
          <w:rFonts w:ascii="Times New Roman" w:eastAsia="Times New Roman" w:hAnsi="Times New Roman" w:cs="Times New Roman"/>
          <w:color w:val="000000" w:themeColor="text1"/>
          <w:sz w:val="28"/>
          <w:szCs w:val="28"/>
        </w:rPr>
        <w:t>Державна політика має бути спрямована на розвиток вже існуючих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та створення нових.</w:t>
      </w:r>
    </w:p>
    <w:p w14:paraId="45739E11"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Пріоритетом державної політики розвитку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має бути забезпечення їх </w:t>
      </w:r>
      <w:proofErr w:type="spellStart"/>
      <w:r w:rsidRPr="00C05FCE">
        <w:rPr>
          <w:rFonts w:ascii="Times New Roman" w:eastAsia="Times New Roman" w:hAnsi="Times New Roman" w:cs="Times New Roman"/>
          <w:color w:val="000000" w:themeColor="text1"/>
          <w:sz w:val="28"/>
          <w:szCs w:val="28"/>
        </w:rPr>
        <w:t>інтероперабельності</w:t>
      </w:r>
      <w:proofErr w:type="spellEnd"/>
      <w:r w:rsidRPr="00C05FCE">
        <w:rPr>
          <w:rFonts w:ascii="Times New Roman" w:eastAsia="Times New Roman" w:hAnsi="Times New Roman" w:cs="Times New Roman"/>
          <w:color w:val="000000" w:themeColor="text1"/>
          <w:sz w:val="28"/>
          <w:szCs w:val="28"/>
        </w:rPr>
        <w:t xml:space="preserve"> на національному та європейському рівнях для забезпечення участі у спільних проектах ЄДП. Окрім вже зазначених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доцільно провести ідентифікацію </w:t>
      </w:r>
      <w:r w:rsidRPr="00C05FCE">
        <w:rPr>
          <w:rFonts w:ascii="Times New Roman" w:eastAsia="Times New Roman" w:hAnsi="Times New Roman" w:cs="Times New Roman"/>
          <w:color w:val="000000" w:themeColor="text1"/>
          <w:sz w:val="28"/>
          <w:szCs w:val="28"/>
        </w:rPr>
        <w:lastRenderedPageBreak/>
        <w:t>та реєстрацію інших державних інформаційних систем та ресурсів, що можуть використовуватись у наукових та освітніх цілях.</w:t>
      </w:r>
    </w:p>
    <w:p w14:paraId="7F83C45E"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Для забезпечення повноцінного проведення досліджень із застосуванням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їх функціонування повинно відбуватися на принципах «відкритого доступу». З метою впорядкування доступу до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даний принцип функціонування має бути зафіксовано в їх регламентах роботи.</w:t>
      </w:r>
    </w:p>
    <w:p w14:paraId="7D115450"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Наразі існуючі українські е-інфраструктури перебувають у підпорядкуванні різних головних розпорядників бюджетних коштів і створювались для виконання різних завдань. Відповідно, державна підтримка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має бути диференційована за функціональним призначенням таких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та за інструментами такої підтримки.</w:t>
      </w:r>
    </w:p>
    <w:p w14:paraId="1CDC7F2B" w14:textId="77777777" w:rsidR="00F0504B" w:rsidRPr="00C05FCE" w:rsidRDefault="002F56B3" w:rsidP="004E0927">
      <w:pPr>
        <w:contextualSpacing/>
        <w:jc w:val="center"/>
        <w:rPr>
          <w:rFonts w:ascii="Times New Roman" w:eastAsia="Times New Roman" w:hAnsi="Times New Roman" w:cs="Times New Roman"/>
          <w:i/>
          <w:color w:val="000000" w:themeColor="text1"/>
          <w:sz w:val="28"/>
          <w:szCs w:val="28"/>
        </w:rPr>
      </w:pPr>
      <w:r w:rsidRPr="00C05FCE">
        <w:rPr>
          <w:rFonts w:ascii="Times New Roman" w:eastAsia="Times New Roman" w:hAnsi="Times New Roman" w:cs="Times New Roman"/>
          <w:i/>
          <w:color w:val="000000" w:themeColor="text1"/>
          <w:sz w:val="28"/>
          <w:szCs w:val="28"/>
        </w:rPr>
        <w:t>Державна підтримка за функціональним призначенням може надаватися:</w:t>
      </w:r>
    </w:p>
    <w:p w14:paraId="52076312"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1) е-</w:t>
      </w:r>
      <w:proofErr w:type="spellStart"/>
      <w:r w:rsidRPr="00C05FCE">
        <w:rPr>
          <w:rFonts w:ascii="Times New Roman" w:eastAsia="Times New Roman" w:hAnsi="Times New Roman" w:cs="Times New Roman"/>
          <w:color w:val="000000" w:themeColor="text1"/>
          <w:sz w:val="28"/>
          <w:szCs w:val="28"/>
        </w:rPr>
        <w:t>інфраструктурам</w:t>
      </w:r>
      <w:proofErr w:type="spellEnd"/>
      <w:r w:rsidRPr="00C05FCE">
        <w:rPr>
          <w:rFonts w:ascii="Times New Roman" w:eastAsia="Times New Roman" w:hAnsi="Times New Roman" w:cs="Times New Roman"/>
          <w:color w:val="000000" w:themeColor="text1"/>
          <w:sz w:val="28"/>
          <w:szCs w:val="28"/>
        </w:rPr>
        <w:t>, які призначені для проведення розподілених обчислень, для:</w:t>
      </w:r>
    </w:p>
    <w:p w14:paraId="00708A33" w14:textId="77777777" w:rsidR="00F0504B" w:rsidRPr="00C05FCE" w:rsidRDefault="002F56B3" w:rsidP="00C05FCE">
      <w:pPr>
        <w:pStyle w:val="ac"/>
        <w:numPr>
          <w:ilvl w:val="0"/>
          <w:numId w:val="13"/>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розвитку матеріально-технічної бази для створення е-інфраструктури спільного користування та відкритого доступу;</w:t>
      </w:r>
    </w:p>
    <w:p w14:paraId="78728623" w14:textId="77777777" w:rsidR="00F0504B" w:rsidRPr="00C05FCE" w:rsidRDefault="002F56B3" w:rsidP="00C05FCE">
      <w:pPr>
        <w:pStyle w:val="ac"/>
        <w:numPr>
          <w:ilvl w:val="0"/>
          <w:numId w:val="13"/>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 xml:space="preserve">здійснення наукових та науково-технічних робіт із використанням хмарних та </w:t>
      </w:r>
      <w:proofErr w:type="spellStart"/>
      <w:r w:rsidRPr="00C05FCE">
        <w:rPr>
          <w:rFonts w:ascii="Times New Roman" w:eastAsia="Times New Roman" w:hAnsi="Times New Roman" w:cs="Times New Roman"/>
          <w:color w:val="000000" w:themeColor="text1"/>
          <w:sz w:val="28"/>
          <w:szCs w:val="28"/>
        </w:rPr>
        <w:t>грід</w:t>
      </w:r>
      <w:proofErr w:type="spellEnd"/>
      <w:r w:rsidRPr="00C05FCE">
        <w:rPr>
          <w:rFonts w:ascii="Times New Roman" w:eastAsia="Times New Roman" w:hAnsi="Times New Roman" w:cs="Times New Roman"/>
          <w:color w:val="000000" w:themeColor="text1"/>
          <w:sz w:val="28"/>
          <w:szCs w:val="28"/>
        </w:rPr>
        <w:t>-технологій для потреб української економіки, промисловості та соціальної сфери;</w:t>
      </w:r>
    </w:p>
    <w:p w14:paraId="5C90F516" w14:textId="77777777" w:rsidR="00F0504B" w:rsidRPr="00C05FCE" w:rsidRDefault="002F56B3" w:rsidP="00C05FCE">
      <w:pPr>
        <w:pStyle w:val="ac"/>
        <w:numPr>
          <w:ilvl w:val="0"/>
          <w:numId w:val="13"/>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 xml:space="preserve">підготовки фахівців для роботи з хмарними та </w:t>
      </w:r>
      <w:proofErr w:type="spellStart"/>
      <w:r w:rsidRPr="00C05FCE">
        <w:rPr>
          <w:rFonts w:ascii="Times New Roman" w:eastAsia="Times New Roman" w:hAnsi="Times New Roman" w:cs="Times New Roman"/>
          <w:color w:val="000000" w:themeColor="text1"/>
          <w:sz w:val="28"/>
          <w:szCs w:val="28"/>
        </w:rPr>
        <w:t>грід</w:t>
      </w:r>
      <w:proofErr w:type="spellEnd"/>
      <w:r w:rsidRPr="00C05FCE">
        <w:rPr>
          <w:rFonts w:ascii="Times New Roman" w:eastAsia="Times New Roman" w:hAnsi="Times New Roman" w:cs="Times New Roman"/>
          <w:color w:val="000000" w:themeColor="text1"/>
          <w:sz w:val="28"/>
          <w:szCs w:val="28"/>
        </w:rPr>
        <w:t>-технологіями.</w:t>
      </w:r>
    </w:p>
    <w:p w14:paraId="4017227C" w14:textId="77777777" w:rsidR="00F0504B" w:rsidRPr="00C05FCE" w:rsidRDefault="002F56B3" w:rsidP="00C05FCE">
      <w:pPr>
        <w:pStyle w:val="ac"/>
        <w:numPr>
          <w:ilvl w:val="0"/>
          <w:numId w:val="13"/>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забезпечення інформаційної безпеки та захисту даних.</w:t>
      </w:r>
    </w:p>
    <w:p w14:paraId="5292D28D" w14:textId="77777777" w:rsidR="00F0504B" w:rsidRPr="00C05FCE" w:rsidRDefault="00634E74"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 xml:space="preserve">2) </w:t>
      </w:r>
      <w:r w:rsidR="002F56B3" w:rsidRPr="00C05FCE">
        <w:rPr>
          <w:rFonts w:ascii="Times New Roman" w:eastAsia="Times New Roman" w:hAnsi="Times New Roman" w:cs="Times New Roman"/>
          <w:color w:val="000000" w:themeColor="text1"/>
          <w:sz w:val="28"/>
          <w:szCs w:val="28"/>
        </w:rPr>
        <w:t>е-</w:t>
      </w:r>
      <w:proofErr w:type="spellStart"/>
      <w:r w:rsidR="002F56B3" w:rsidRPr="00C05FCE">
        <w:rPr>
          <w:rFonts w:ascii="Times New Roman" w:eastAsia="Times New Roman" w:hAnsi="Times New Roman" w:cs="Times New Roman"/>
          <w:color w:val="000000" w:themeColor="text1"/>
          <w:sz w:val="28"/>
          <w:szCs w:val="28"/>
        </w:rPr>
        <w:t>інфраструктурам</w:t>
      </w:r>
      <w:proofErr w:type="spellEnd"/>
      <w:r w:rsidR="002F56B3" w:rsidRPr="00C05FCE">
        <w:rPr>
          <w:rFonts w:ascii="Times New Roman" w:eastAsia="Times New Roman" w:hAnsi="Times New Roman" w:cs="Times New Roman"/>
          <w:color w:val="000000" w:themeColor="text1"/>
          <w:sz w:val="28"/>
          <w:szCs w:val="28"/>
        </w:rPr>
        <w:t>, які призначені для накопичення, зберігання, систематизації, аналізу та надання доступу до наукових даних і публікацій, для:</w:t>
      </w:r>
    </w:p>
    <w:p w14:paraId="65A44D74" w14:textId="77777777" w:rsidR="00F0504B" w:rsidRPr="00C05FCE" w:rsidRDefault="002F56B3" w:rsidP="00C05FCE">
      <w:pPr>
        <w:pStyle w:val="ac"/>
        <w:numPr>
          <w:ilvl w:val="0"/>
          <w:numId w:val="14"/>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розвитку матеріально-технічної бази для створення е-інфраструктури спільного користування та відкритого доступу;</w:t>
      </w:r>
    </w:p>
    <w:p w14:paraId="6B3C39FF" w14:textId="77777777" w:rsidR="00F0504B" w:rsidRPr="00C05FCE" w:rsidRDefault="002F56B3" w:rsidP="00C05FCE">
      <w:pPr>
        <w:pStyle w:val="ac"/>
        <w:numPr>
          <w:ilvl w:val="0"/>
          <w:numId w:val="14"/>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 xml:space="preserve">накопичення, збереження, систематизації, відтворення та надання відкритого доступу до електронних </w:t>
      </w:r>
      <w:proofErr w:type="spellStart"/>
      <w:r w:rsidRPr="00C05FCE">
        <w:rPr>
          <w:rFonts w:ascii="Times New Roman" w:eastAsia="Times New Roman" w:hAnsi="Times New Roman" w:cs="Times New Roman"/>
          <w:color w:val="000000" w:themeColor="text1"/>
          <w:sz w:val="28"/>
          <w:szCs w:val="28"/>
        </w:rPr>
        <w:t>репозитаріїв</w:t>
      </w:r>
      <w:proofErr w:type="spellEnd"/>
      <w:r w:rsidRPr="00C05FCE">
        <w:rPr>
          <w:rFonts w:ascii="Times New Roman" w:eastAsia="Times New Roman" w:hAnsi="Times New Roman" w:cs="Times New Roman"/>
          <w:color w:val="000000" w:themeColor="text1"/>
          <w:sz w:val="28"/>
          <w:szCs w:val="28"/>
        </w:rPr>
        <w:t>, архівів, банків даних наукової інформації та академічних текстів в електронному форматі, а також інших пов’язаних з ними даних;</w:t>
      </w:r>
    </w:p>
    <w:p w14:paraId="0089EA32" w14:textId="77777777" w:rsidR="00F0504B" w:rsidRPr="00C05FCE" w:rsidRDefault="002F56B3" w:rsidP="00C05FCE">
      <w:pPr>
        <w:pStyle w:val="ac"/>
        <w:numPr>
          <w:ilvl w:val="0"/>
          <w:numId w:val="14"/>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розроблення нового та адаптації існуючого програмного забезпечення для повноцінного функціонування цих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w:t>
      </w:r>
    </w:p>
    <w:p w14:paraId="45EA2BB3" w14:textId="77777777" w:rsidR="00F0504B" w:rsidRPr="00C05FCE" w:rsidRDefault="002F56B3" w:rsidP="00C05FCE">
      <w:pPr>
        <w:pStyle w:val="ac"/>
        <w:numPr>
          <w:ilvl w:val="0"/>
          <w:numId w:val="14"/>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забезпечення інформаційної безпеки та захисту даних.</w:t>
      </w:r>
    </w:p>
    <w:p w14:paraId="439B39F6"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3) е-</w:t>
      </w:r>
      <w:proofErr w:type="spellStart"/>
      <w:r w:rsidRPr="00C05FCE">
        <w:rPr>
          <w:rFonts w:ascii="Times New Roman" w:eastAsia="Times New Roman" w:hAnsi="Times New Roman" w:cs="Times New Roman"/>
          <w:color w:val="000000" w:themeColor="text1"/>
          <w:sz w:val="28"/>
          <w:szCs w:val="28"/>
        </w:rPr>
        <w:t>інфраструктурам</w:t>
      </w:r>
      <w:proofErr w:type="spellEnd"/>
      <w:r w:rsidRPr="00C05FCE">
        <w:rPr>
          <w:rFonts w:ascii="Times New Roman" w:eastAsia="Times New Roman" w:hAnsi="Times New Roman" w:cs="Times New Roman"/>
          <w:color w:val="000000" w:themeColor="text1"/>
          <w:sz w:val="28"/>
          <w:szCs w:val="28"/>
        </w:rPr>
        <w:t>, які призначені для забезпечення комунікації та мережевого зв’язку, для:</w:t>
      </w:r>
    </w:p>
    <w:p w14:paraId="350B5FB2" w14:textId="77777777" w:rsidR="00F0504B" w:rsidRPr="00C05FCE" w:rsidRDefault="002F56B3" w:rsidP="00C05FCE">
      <w:pPr>
        <w:pStyle w:val="ac"/>
        <w:numPr>
          <w:ilvl w:val="0"/>
          <w:numId w:val="15"/>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розвитку матеріально-технічної бази на проектній основі закладів вищої освіти та наукових установ для забезпечення технологічної готовності підключення до відповідних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w:t>
      </w:r>
    </w:p>
    <w:p w14:paraId="1062F487" w14:textId="77777777" w:rsidR="00F0504B" w:rsidRPr="00C05FCE" w:rsidRDefault="002F56B3" w:rsidP="00C05FCE">
      <w:pPr>
        <w:pStyle w:val="ac"/>
        <w:numPr>
          <w:ilvl w:val="0"/>
          <w:numId w:val="15"/>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lastRenderedPageBreak/>
        <w:t>забезпечення інформаційної безпеки комунікацій та мережевого зв’язку.</w:t>
      </w:r>
    </w:p>
    <w:p w14:paraId="3F4B8FBF"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Інструментами державної підтримки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можуть бути базове фінансування, проектне (грантове)  фінансування, державні цільові науково-технічні програми та міжнародні програми в рамках спільних </w:t>
      </w:r>
      <w:proofErr w:type="spellStart"/>
      <w:r w:rsidRPr="00C05FCE">
        <w:rPr>
          <w:rFonts w:ascii="Times New Roman" w:eastAsia="Times New Roman" w:hAnsi="Times New Roman" w:cs="Times New Roman"/>
          <w:color w:val="000000" w:themeColor="text1"/>
          <w:sz w:val="28"/>
          <w:szCs w:val="28"/>
        </w:rPr>
        <w:t>партнерств</w:t>
      </w:r>
      <w:proofErr w:type="spellEnd"/>
      <w:r w:rsidRPr="00C05FCE">
        <w:rPr>
          <w:rFonts w:ascii="Times New Roman" w:eastAsia="Times New Roman" w:hAnsi="Times New Roman" w:cs="Times New Roman"/>
          <w:color w:val="000000" w:themeColor="text1"/>
          <w:sz w:val="28"/>
          <w:szCs w:val="28"/>
        </w:rPr>
        <w:t>, зокрема:</w:t>
      </w:r>
    </w:p>
    <w:p w14:paraId="50D66EC6" w14:textId="77777777" w:rsidR="00F0504B" w:rsidRPr="00C05FCE" w:rsidRDefault="002F56B3" w:rsidP="00C05FCE">
      <w:pPr>
        <w:pStyle w:val="ac"/>
        <w:numPr>
          <w:ilvl w:val="0"/>
          <w:numId w:val="16"/>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надання грантів на розвиток матеріально-технічної бази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закладів вищої освіти та наукових установ;</w:t>
      </w:r>
    </w:p>
    <w:p w14:paraId="4D647A58" w14:textId="77777777" w:rsidR="00F0504B" w:rsidRPr="00C05FCE" w:rsidRDefault="002F56B3" w:rsidP="00C05FCE">
      <w:pPr>
        <w:pStyle w:val="ac"/>
        <w:numPr>
          <w:ilvl w:val="0"/>
          <w:numId w:val="16"/>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надання грантів на популяризацію проведення наукових досліджень з використанням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w:t>
      </w:r>
    </w:p>
    <w:p w14:paraId="22B668B3" w14:textId="77777777" w:rsidR="00F0504B" w:rsidRPr="00C05FCE" w:rsidRDefault="002F56B3" w:rsidP="00C05FCE">
      <w:pPr>
        <w:pStyle w:val="ac"/>
        <w:numPr>
          <w:ilvl w:val="0"/>
          <w:numId w:val="16"/>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фінансової підтримки наукових досліджень та розробок;</w:t>
      </w:r>
    </w:p>
    <w:p w14:paraId="4ADB4FA0" w14:textId="77777777" w:rsidR="00F0504B" w:rsidRPr="00C05FCE" w:rsidRDefault="002F56B3" w:rsidP="00C05FCE">
      <w:pPr>
        <w:pStyle w:val="ac"/>
        <w:numPr>
          <w:ilvl w:val="0"/>
          <w:numId w:val="16"/>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підтримки створення освітніх програм та формування державного замовлення на підготовку фахівців з інформаційної безпеки та роботи з даними;</w:t>
      </w:r>
      <w:r w:rsidRPr="00C05FCE">
        <w:rPr>
          <w:rFonts w:ascii="Times New Roman" w:eastAsia="Times New Roman" w:hAnsi="Times New Roman" w:cs="Times New Roman"/>
          <w:color w:val="000000" w:themeColor="text1"/>
          <w:sz w:val="28"/>
          <w:szCs w:val="28"/>
          <w:shd w:val="clear" w:color="auto" w:fill="A4C2F4"/>
        </w:rPr>
        <w:t xml:space="preserve"> </w:t>
      </w:r>
    </w:p>
    <w:p w14:paraId="5A8A9A98" w14:textId="77777777" w:rsidR="00F0504B" w:rsidRPr="00C05FCE" w:rsidRDefault="002F56B3" w:rsidP="00C05FCE">
      <w:pPr>
        <w:pStyle w:val="ac"/>
        <w:numPr>
          <w:ilvl w:val="0"/>
          <w:numId w:val="16"/>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цільове фінансування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w:t>
      </w:r>
    </w:p>
    <w:p w14:paraId="1259A186" w14:textId="77777777" w:rsidR="00F0504B" w:rsidRPr="00C05FCE" w:rsidRDefault="002F56B3" w:rsidP="00C05FCE">
      <w:pPr>
        <w:pStyle w:val="ac"/>
        <w:numPr>
          <w:ilvl w:val="0"/>
          <w:numId w:val="16"/>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сприяння участі у спільних дослідженнях та надання пріоритетної підтримки для інтеграції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до об’єднань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ЄДП;</w:t>
      </w:r>
    </w:p>
    <w:p w14:paraId="13963F2A" w14:textId="77777777" w:rsidR="00F0504B" w:rsidRPr="00C05FCE" w:rsidRDefault="002F56B3" w:rsidP="00C05FCE">
      <w:pPr>
        <w:pStyle w:val="ac"/>
        <w:numPr>
          <w:ilvl w:val="0"/>
          <w:numId w:val="16"/>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інші, передбачені діючим законодавством України способи, у тому числі шляхом розробки та реалізації державних цільових програм.</w:t>
      </w:r>
    </w:p>
    <w:p w14:paraId="0601EB8E"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Беручи до уваги, що існуючі українські е-інфраструктури перебувають у підпорядкуванні різних головних розпорядників бюджетних коштів, існує необхідність створення Координаційної ради з розвитку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яка дозволить визначати пріоритетні напрямки державної підтримки для</w:t>
      </w:r>
      <w:r w:rsidRPr="00C05FCE">
        <w:rPr>
          <w:rFonts w:ascii="Times New Roman" w:eastAsia="Times New Roman" w:hAnsi="Times New Roman" w:cs="Times New Roman"/>
          <w:i/>
          <w:color w:val="000000" w:themeColor="text1"/>
          <w:sz w:val="28"/>
          <w:szCs w:val="28"/>
        </w:rPr>
        <w:t xml:space="preserve"> </w:t>
      </w:r>
      <w:r w:rsidRPr="00C05FCE">
        <w:rPr>
          <w:rFonts w:ascii="Times New Roman" w:eastAsia="Times New Roman" w:hAnsi="Times New Roman" w:cs="Times New Roman"/>
          <w:color w:val="000000" w:themeColor="text1"/>
          <w:sz w:val="28"/>
          <w:szCs w:val="28"/>
        </w:rPr>
        <w:t>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та проводити координацію їх спільної діяльності та незалежно від їх інституційного підпорядкування.</w:t>
      </w:r>
    </w:p>
    <w:p w14:paraId="12B64A08"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Надання державної підтримки не повинно порушувати умов та принципів вільної конкуренції та діючого антимонопольного законодавства.</w:t>
      </w:r>
    </w:p>
    <w:p w14:paraId="7642C528"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Таким чином, окреслені проблеми можливо вирішити наступними шляхами та способами.</w:t>
      </w:r>
    </w:p>
    <w:p w14:paraId="7A928ED5" w14:textId="77777777" w:rsidR="00F0504B" w:rsidRPr="00C05FCE" w:rsidRDefault="002F56B3" w:rsidP="004E0927">
      <w:pPr>
        <w:contextualSpacing/>
        <w:jc w:val="center"/>
        <w:rPr>
          <w:rFonts w:ascii="Times New Roman" w:eastAsia="Times New Roman" w:hAnsi="Times New Roman" w:cs="Times New Roman"/>
          <w:color w:val="000000" w:themeColor="text1"/>
          <w:sz w:val="28"/>
          <w:szCs w:val="28"/>
          <w:highlight w:val="yellow"/>
        </w:rPr>
      </w:pPr>
      <w:r w:rsidRPr="00C05FCE">
        <w:rPr>
          <w:rFonts w:ascii="Times New Roman" w:eastAsia="Times New Roman" w:hAnsi="Times New Roman" w:cs="Times New Roman"/>
          <w:i/>
          <w:color w:val="000000" w:themeColor="text1"/>
          <w:sz w:val="28"/>
          <w:szCs w:val="28"/>
        </w:rPr>
        <w:t>Шляхи та способи розв’язання проблем, що стосуються внутрішніх питань:</w:t>
      </w:r>
    </w:p>
    <w:p w14:paraId="637E7298" w14:textId="1330876C" w:rsidR="00F0504B" w:rsidRPr="00C05FCE" w:rsidRDefault="002F56B3" w:rsidP="00C05FCE">
      <w:pPr>
        <w:numPr>
          <w:ilvl w:val="0"/>
          <w:numId w:val="2"/>
        </w:numPr>
        <w:ind w:left="0"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розробити механізми підтримки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шляхом базового, конкурсного фінансування (у тому числі, за рахунок коштів Національного фонду досліджень та інших головних розпорядників бюджетних коштів), державних цільових програм</w:t>
      </w:r>
      <w:r w:rsidR="00DA4A8A">
        <w:rPr>
          <w:rFonts w:ascii="Times New Roman" w:eastAsia="Times New Roman" w:hAnsi="Times New Roman" w:cs="Times New Roman"/>
          <w:color w:val="000000" w:themeColor="text1"/>
          <w:sz w:val="28"/>
          <w:szCs w:val="28"/>
          <w:lang w:val="uk-UA"/>
        </w:rPr>
        <w:t>;</w:t>
      </w:r>
    </w:p>
    <w:p w14:paraId="04FF1CBF" w14:textId="77777777" w:rsidR="00F0504B" w:rsidRPr="00C05FCE" w:rsidRDefault="002F56B3" w:rsidP="00C05FCE">
      <w:pPr>
        <w:numPr>
          <w:ilvl w:val="0"/>
          <w:numId w:val="2"/>
        </w:numPr>
        <w:ind w:left="0"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ініціювати інвентаризацію та аналіз стану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різного підпорядкування, визначення важливих для потреб розвитку науки, економіки, національної безпеки та оборони України та визначення їх «точок росту», забезпечення базового державного фінансування та стимулювання інвестицій в їх осучаснення та розвиток;</w:t>
      </w:r>
    </w:p>
    <w:p w14:paraId="49FE719A" w14:textId="0B8AC767" w:rsidR="00F0504B" w:rsidRPr="00C05FCE" w:rsidRDefault="002F56B3" w:rsidP="00C05FCE">
      <w:pPr>
        <w:numPr>
          <w:ilvl w:val="0"/>
          <w:numId w:val="7"/>
        </w:numPr>
        <w:ind w:left="0"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lastRenderedPageBreak/>
        <w:t>р</w:t>
      </w:r>
      <w:r w:rsidR="00DA4A8A">
        <w:rPr>
          <w:rFonts w:ascii="Times New Roman" w:eastAsia="Times New Roman" w:hAnsi="Times New Roman" w:cs="Times New Roman"/>
          <w:color w:val="000000" w:themeColor="text1"/>
          <w:sz w:val="28"/>
          <w:szCs w:val="28"/>
        </w:rPr>
        <w:t xml:space="preserve">озробити механізм стимулювання </w:t>
      </w:r>
      <w:r w:rsidRPr="00C05FCE">
        <w:rPr>
          <w:rFonts w:ascii="Times New Roman" w:eastAsia="Times New Roman" w:hAnsi="Times New Roman" w:cs="Times New Roman"/>
          <w:color w:val="000000" w:themeColor="text1"/>
          <w:sz w:val="28"/>
          <w:szCs w:val="28"/>
        </w:rPr>
        <w:t>проведення досліджень із застосуванням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та їх функціонування  на засадах принципів «відкритого доступу»;</w:t>
      </w:r>
    </w:p>
    <w:p w14:paraId="4158ECD9" w14:textId="77777777" w:rsidR="00F0504B" w:rsidRPr="00C05FCE" w:rsidRDefault="002F56B3" w:rsidP="00C05FCE">
      <w:pPr>
        <w:numPr>
          <w:ilvl w:val="0"/>
          <w:numId w:val="7"/>
        </w:numPr>
        <w:ind w:left="0"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забезпечити поширення інформації стосовно існуючих можливостей, послуг та переваг використання українських та міжнародних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а також популяризацію їхнього використання під час наукових досліджень;</w:t>
      </w:r>
    </w:p>
    <w:p w14:paraId="0B831AC0" w14:textId="77777777" w:rsidR="00F0504B" w:rsidRPr="00C05FCE" w:rsidRDefault="002F56B3" w:rsidP="00C05FCE">
      <w:pPr>
        <w:numPr>
          <w:ilvl w:val="0"/>
          <w:numId w:val="7"/>
        </w:numPr>
        <w:ind w:left="0"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створити національну наукову інформаційну систему, що міститиме дані про наукову діяльність кожного українського вченого та буде уніфікованим інструментом збору даних для атестації окремих науковців і підрозділів/установ, експертною базою для комерційних і державних структур;</w:t>
      </w:r>
    </w:p>
    <w:p w14:paraId="3FA5EA07" w14:textId="77777777" w:rsidR="00F0504B" w:rsidRPr="00C05FCE" w:rsidRDefault="002F56B3" w:rsidP="00C05FCE">
      <w:pPr>
        <w:numPr>
          <w:ilvl w:val="0"/>
          <w:numId w:val="7"/>
        </w:numPr>
        <w:ind w:left="0"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розробити механізми сталої підтримки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протягом їх повного життєвого циклу;</w:t>
      </w:r>
    </w:p>
    <w:p w14:paraId="5B0FE3CF" w14:textId="5E3F672E" w:rsidR="00F0504B" w:rsidRPr="00C05FCE" w:rsidRDefault="002F56B3" w:rsidP="00C05FCE">
      <w:pPr>
        <w:numPr>
          <w:ilvl w:val="0"/>
          <w:numId w:val="7"/>
        </w:numPr>
        <w:ind w:left="0"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створення конкурентних умов оплати праці ІТ-фахівців в е-</w:t>
      </w:r>
      <w:proofErr w:type="spellStart"/>
      <w:r w:rsidRPr="00C05FCE">
        <w:rPr>
          <w:rFonts w:ascii="Times New Roman" w:eastAsia="Times New Roman" w:hAnsi="Times New Roman" w:cs="Times New Roman"/>
          <w:color w:val="000000" w:themeColor="text1"/>
          <w:sz w:val="28"/>
          <w:szCs w:val="28"/>
        </w:rPr>
        <w:t>інфраструктурах</w:t>
      </w:r>
      <w:proofErr w:type="spellEnd"/>
      <w:r w:rsidRPr="00C05FCE">
        <w:rPr>
          <w:rFonts w:ascii="Times New Roman" w:eastAsia="Times New Roman" w:hAnsi="Times New Roman" w:cs="Times New Roman"/>
          <w:color w:val="000000" w:themeColor="text1"/>
          <w:sz w:val="28"/>
          <w:szCs w:val="28"/>
        </w:rPr>
        <w:t xml:space="preserve"> державної форми власності</w:t>
      </w:r>
      <w:r w:rsidR="00DA4A8A">
        <w:rPr>
          <w:rFonts w:ascii="Times New Roman" w:eastAsia="Times New Roman" w:hAnsi="Times New Roman" w:cs="Times New Roman"/>
          <w:color w:val="000000" w:themeColor="text1"/>
          <w:sz w:val="28"/>
          <w:szCs w:val="28"/>
        </w:rPr>
        <w:t xml:space="preserve"> порівняно з приватним сектором.</w:t>
      </w:r>
    </w:p>
    <w:p w14:paraId="1839207E" w14:textId="77777777" w:rsidR="00F0504B" w:rsidRPr="00C05FCE" w:rsidRDefault="002F56B3" w:rsidP="004E0927">
      <w:pPr>
        <w:contextualSpacing/>
        <w:jc w:val="center"/>
        <w:rPr>
          <w:rFonts w:ascii="Times New Roman" w:eastAsia="Times New Roman" w:hAnsi="Times New Roman" w:cs="Times New Roman"/>
          <w:i/>
          <w:color w:val="000000" w:themeColor="text1"/>
          <w:sz w:val="28"/>
          <w:szCs w:val="28"/>
        </w:rPr>
      </w:pPr>
      <w:r w:rsidRPr="00C05FCE">
        <w:rPr>
          <w:rFonts w:ascii="Times New Roman" w:eastAsia="Times New Roman" w:hAnsi="Times New Roman" w:cs="Times New Roman"/>
          <w:i/>
          <w:color w:val="000000" w:themeColor="text1"/>
          <w:sz w:val="28"/>
          <w:szCs w:val="28"/>
        </w:rPr>
        <w:t>Шляхи та способи розв’язання проблем, що стосуються євроінтеграційних питань:</w:t>
      </w:r>
    </w:p>
    <w:p w14:paraId="62A03925" w14:textId="77777777" w:rsidR="00F0504B" w:rsidRPr="00C05FCE" w:rsidRDefault="002F56B3" w:rsidP="00C05FCE">
      <w:pPr>
        <w:pStyle w:val="ac"/>
        <w:numPr>
          <w:ilvl w:val="0"/>
          <w:numId w:val="17"/>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створити  Координаційну раду з розвитку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(незалежно від їх інституційного підпорядкування) задля підтримки</w:t>
      </w:r>
      <w:r w:rsidRPr="00C05FCE">
        <w:rPr>
          <w:rFonts w:ascii="Times New Roman" w:eastAsia="Times New Roman" w:hAnsi="Times New Roman" w:cs="Times New Roman"/>
          <w:b/>
          <w:color w:val="000000" w:themeColor="text1"/>
          <w:sz w:val="28"/>
          <w:szCs w:val="28"/>
        </w:rPr>
        <w:t xml:space="preserve"> </w:t>
      </w:r>
      <w:r w:rsidRPr="00C05FCE">
        <w:rPr>
          <w:rFonts w:ascii="Times New Roman" w:eastAsia="Times New Roman" w:hAnsi="Times New Roman" w:cs="Times New Roman"/>
          <w:color w:val="000000" w:themeColor="text1"/>
          <w:sz w:val="28"/>
          <w:szCs w:val="28"/>
        </w:rPr>
        <w:t>співпраці між собою та формування Національної ініціативи хмари відкритої науки;</w:t>
      </w:r>
    </w:p>
    <w:p w14:paraId="37BD2333" w14:textId="77777777" w:rsidR="00F0504B" w:rsidRPr="00C05FCE" w:rsidRDefault="002F56B3" w:rsidP="00C05FCE">
      <w:pPr>
        <w:pStyle w:val="ac"/>
        <w:numPr>
          <w:ilvl w:val="0"/>
          <w:numId w:val="17"/>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забезпечити існуючі українські е-інфраструктури сучасною матеріально-технічною базою, що відповідатиме вимогам аналогічних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ЄДП;</w:t>
      </w:r>
    </w:p>
    <w:p w14:paraId="6DFC1E70" w14:textId="77777777" w:rsidR="00F0504B" w:rsidRPr="00C05FCE" w:rsidRDefault="002F56B3" w:rsidP="00C05FCE">
      <w:pPr>
        <w:pStyle w:val="ac"/>
        <w:numPr>
          <w:ilvl w:val="0"/>
          <w:numId w:val="17"/>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забезпечити повноправну інтеграцію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до аналогічних міжнародних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з метою реалізації спільних проектів між українськими та міжнародними дослідницькими </w:t>
      </w:r>
      <w:proofErr w:type="spellStart"/>
      <w:r w:rsidRPr="00C05FCE">
        <w:rPr>
          <w:rFonts w:ascii="Times New Roman" w:eastAsia="Times New Roman" w:hAnsi="Times New Roman" w:cs="Times New Roman"/>
          <w:color w:val="000000" w:themeColor="text1"/>
          <w:sz w:val="28"/>
          <w:szCs w:val="28"/>
        </w:rPr>
        <w:t>інфраструктурами</w:t>
      </w:r>
      <w:proofErr w:type="spellEnd"/>
      <w:r w:rsidRPr="00C05FCE">
        <w:rPr>
          <w:rFonts w:ascii="Times New Roman" w:eastAsia="Times New Roman" w:hAnsi="Times New Roman" w:cs="Times New Roman"/>
          <w:color w:val="000000" w:themeColor="text1"/>
          <w:sz w:val="28"/>
          <w:szCs w:val="28"/>
        </w:rPr>
        <w:t xml:space="preserve"> (в тому числі й е-</w:t>
      </w:r>
      <w:proofErr w:type="spellStart"/>
      <w:r w:rsidRPr="00C05FCE">
        <w:rPr>
          <w:rFonts w:ascii="Times New Roman" w:eastAsia="Times New Roman" w:hAnsi="Times New Roman" w:cs="Times New Roman"/>
          <w:color w:val="000000" w:themeColor="text1"/>
          <w:sz w:val="28"/>
          <w:szCs w:val="28"/>
        </w:rPr>
        <w:t>інфраструктурами</w:t>
      </w:r>
      <w:proofErr w:type="spellEnd"/>
      <w:r w:rsidRPr="00C05FCE">
        <w:rPr>
          <w:rFonts w:ascii="Times New Roman" w:eastAsia="Times New Roman" w:hAnsi="Times New Roman" w:cs="Times New Roman"/>
          <w:color w:val="000000" w:themeColor="text1"/>
          <w:sz w:val="28"/>
          <w:szCs w:val="28"/>
        </w:rPr>
        <w:t>);</w:t>
      </w:r>
    </w:p>
    <w:p w14:paraId="7C289064" w14:textId="77777777" w:rsidR="00F0504B" w:rsidRPr="00C05FCE" w:rsidRDefault="002F56B3" w:rsidP="00C05FCE">
      <w:pPr>
        <w:pStyle w:val="ac"/>
        <w:numPr>
          <w:ilvl w:val="0"/>
          <w:numId w:val="17"/>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забезпечити участь та фінансову підтримку  українських делегатів та експертів від України в засіданнях групи e- IRG з розвитку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Європи, робочої групи ESFRI з </w:t>
      </w:r>
      <w:proofErr w:type="spellStart"/>
      <w:r w:rsidRPr="00C05FCE">
        <w:rPr>
          <w:rFonts w:ascii="Times New Roman" w:eastAsia="Times New Roman" w:hAnsi="Times New Roman" w:cs="Times New Roman"/>
          <w:color w:val="000000" w:themeColor="text1"/>
          <w:sz w:val="28"/>
          <w:szCs w:val="28"/>
        </w:rPr>
        <w:t>Data</w:t>
      </w:r>
      <w:proofErr w:type="spellEnd"/>
      <w:r w:rsidRPr="00C05FCE">
        <w:rPr>
          <w:rFonts w:ascii="Times New Roman" w:eastAsia="Times New Roman" w:hAnsi="Times New Roman" w:cs="Times New Roman"/>
          <w:color w:val="000000" w:themeColor="text1"/>
          <w:sz w:val="28"/>
          <w:szCs w:val="28"/>
        </w:rPr>
        <w:t xml:space="preserve"> </w:t>
      </w:r>
      <w:proofErr w:type="spellStart"/>
      <w:r w:rsidRPr="00C05FCE">
        <w:rPr>
          <w:rFonts w:ascii="Times New Roman" w:eastAsia="Times New Roman" w:hAnsi="Times New Roman" w:cs="Times New Roman"/>
          <w:color w:val="000000" w:themeColor="text1"/>
          <w:sz w:val="28"/>
          <w:szCs w:val="28"/>
        </w:rPr>
        <w:t>Computing</w:t>
      </w:r>
      <w:proofErr w:type="spellEnd"/>
      <w:r w:rsidRPr="00C05FCE">
        <w:rPr>
          <w:rFonts w:ascii="Times New Roman" w:eastAsia="Times New Roman" w:hAnsi="Times New Roman" w:cs="Times New Roman"/>
          <w:color w:val="000000" w:themeColor="text1"/>
          <w:sz w:val="28"/>
          <w:szCs w:val="28"/>
        </w:rPr>
        <w:t xml:space="preserve"> </w:t>
      </w:r>
      <w:proofErr w:type="spellStart"/>
      <w:r w:rsidRPr="00C05FCE">
        <w:rPr>
          <w:rFonts w:ascii="Times New Roman" w:eastAsia="Times New Roman" w:hAnsi="Times New Roman" w:cs="Times New Roman"/>
          <w:color w:val="000000" w:themeColor="text1"/>
          <w:sz w:val="28"/>
          <w:szCs w:val="28"/>
        </w:rPr>
        <w:t>and</w:t>
      </w:r>
      <w:proofErr w:type="spellEnd"/>
      <w:r w:rsidRPr="00C05FCE">
        <w:rPr>
          <w:rFonts w:ascii="Times New Roman" w:eastAsia="Times New Roman" w:hAnsi="Times New Roman" w:cs="Times New Roman"/>
          <w:color w:val="000000" w:themeColor="text1"/>
          <w:sz w:val="28"/>
          <w:szCs w:val="28"/>
        </w:rPr>
        <w:t xml:space="preserve"> </w:t>
      </w:r>
      <w:proofErr w:type="spellStart"/>
      <w:r w:rsidRPr="00C05FCE">
        <w:rPr>
          <w:rFonts w:ascii="Times New Roman" w:eastAsia="Times New Roman" w:hAnsi="Times New Roman" w:cs="Times New Roman"/>
          <w:color w:val="000000" w:themeColor="text1"/>
          <w:sz w:val="28"/>
          <w:szCs w:val="28"/>
        </w:rPr>
        <w:t>Digital</w:t>
      </w:r>
      <w:proofErr w:type="spellEnd"/>
      <w:r w:rsidRPr="00C05FCE">
        <w:rPr>
          <w:rFonts w:ascii="Times New Roman" w:eastAsia="Times New Roman" w:hAnsi="Times New Roman" w:cs="Times New Roman"/>
          <w:color w:val="000000" w:themeColor="text1"/>
          <w:sz w:val="28"/>
          <w:szCs w:val="28"/>
        </w:rPr>
        <w:t xml:space="preserve"> </w:t>
      </w:r>
      <w:proofErr w:type="spellStart"/>
      <w:r w:rsidRPr="00C05FCE">
        <w:rPr>
          <w:rFonts w:ascii="Times New Roman" w:eastAsia="Times New Roman" w:hAnsi="Times New Roman" w:cs="Times New Roman"/>
          <w:color w:val="000000" w:themeColor="text1"/>
          <w:sz w:val="28"/>
          <w:szCs w:val="28"/>
        </w:rPr>
        <w:t>Research</w:t>
      </w:r>
      <w:proofErr w:type="spellEnd"/>
      <w:r w:rsidRPr="00C05FCE">
        <w:rPr>
          <w:rFonts w:ascii="Times New Roman" w:eastAsia="Times New Roman" w:hAnsi="Times New Roman" w:cs="Times New Roman"/>
          <w:color w:val="000000" w:themeColor="text1"/>
          <w:sz w:val="28"/>
          <w:szCs w:val="28"/>
        </w:rPr>
        <w:t xml:space="preserve"> </w:t>
      </w:r>
      <w:proofErr w:type="spellStart"/>
      <w:r w:rsidRPr="00C05FCE">
        <w:rPr>
          <w:rFonts w:ascii="Times New Roman" w:eastAsia="Times New Roman" w:hAnsi="Times New Roman" w:cs="Times New Roman"/>
          <w:color w:val="000000" w:themeColor="text1"/>
          <w:sz w:val="28"/>
          <w:szCs w:val="28"/>
        </w:rPr>
        <w:t>Infrastructures</w:t>
      </w:r>
      <w:proofErr w:type="spellEnd"/>
      <w:r w:rsidRPr="00C05FCE">
        <w:rPr>
          <w:rFonts w:ascii="Times New Roman" w:eastAsia="Times New Roman" w:hAnsi="Times New Roman" w:cs="Times New Roman"/>
          <w:color w:val="000000" w:themeColor="text1"/>
          <w:sz w:val="28"/>
          <w:szCs w:val="28"/>
        </w:rPr>
        <w:t xml:space="preserve">, а також робочої групи ERAC з </w:t>
      </w:r>
      <w:proofErr w:type="spellStart"/>
      <w:r w:rsidRPr="00C05FCE">
        <w:rPr>
          <w:rFonts w:ascii="Times New Roman" w:eastAsia="Times New Roman" w:hAnsi="Times New Roman" w:cs="Times New Roman"/>
          <w:color w:val="000000" w:themeColor="text1"/>
          <w:sz w:val="28"/>
          <w:szCs w:val="28"/>
          <w:highlight w:val="white"/>
        </w:rPr>
        <w:t>Open</w:t>
      </w:r>
      <w:proofErr w:type="spellEnd"/>
      <w:r w:rsidRPr="00C05FCE">
        <w:rPr>
          <w:rFonts w:ascii="Times New Roman" w:eastAsia="Times New Roman" w:hAnsi="Times New Roman" w:cs="Times New Roman"/>
          <w:color w:val="000000" w:themeColor="text1"/>
          <w:sz w:val="28"/>
          <w:szCs w:val="28"/>
          <w:highlight w:val="white"/>
        </w:rPr>
        <w:t xml:space="preserve"> </w:t>
      </w:r>
      <w:proofErr w:type="spellStart"/>
      <w:r w:rsidRPr="00C05FCE">
        <w:rPr>
          <w:rFonts w:ascii="Times New Roman" w:eastAsia="Times New Roman" w:hAnsi="Times New Roman" w:cs="Times New Roman"/>
          <w:color w:val="000000" w:themeColor="text1"/>
          <w:sz w:val="28"/>
          <w:szCs w:val="28"/>
          <w:highlight w:val="white"/>
        </w:rPr>
        <w:t>Science</w:t>
      </w:r>
      <w:proofErr w:type="spellEnd"/>
      <w:r w:rsidRPr="00C05FCE">
        <w:rPr>
          <w:rFonts w:ascii="Times New Roman" w:eastAsia="Times New Roman" w:hAnsi="Times New Roman" w:cs="Times New Roman"/>
          <w:color w:val="000000" w:themeColor="text1"/>
          <w:sz w:val="28"/>
          <w:szCs w:val="28"/>
          <w:highlight w:val="white"/>
        </w:rPr>
        <w:t xml:space="preserve"> </w:t>
      </w:r>
      <w:proofErr w:type="spellStart"/>
      <w:r w:rsidRPr="00C05FCE">
        <w:rPr>
          <w:rFonts w:ascii="Times New Roman" w:eastAsia="Times New Roman" w:hAnsi="Times New Roman" w:cs="Times New Roman"/>
          <w:color w:val="000000" w:themeColor="text1"/>
          <w:sz w:val="28"/>
          <w:szCs w:val="28"/>
          <w:highlight w:val="white"/>
        </w:rPr>
        <w:t>and</w:t>
      </w:r>
      <w:proofErr w:type="spellEnd"/>
      <w:r w:rsidRPr="00C05FCE">
        <w:rPr>
          <w:rFonts w:ascii="Times New Roman" w:eastAsia="Times New Roman" w:hAnsi="Times New Roman" w:cs="Times New Roman"/>
          <w:color w:val="000000" w:themeColor="text1"/>
          <w:sz w:val="28"/>
          <w:szCs w:val="28"/>
          <w:highlight w:val="white"/>
        </w:rPr>
        <w:t xml:space="preserve"> </w:t>
      </w:r>
      <w:proofErr w:type="spellStart"/>
      <w:r w:rsidRPr="00C05FCE">
        <w:rPr>
          <w:rFonts w:ascii="Times New Roman" w:eastAsia="Times New Roman" w:hAnsi="Times New Roman" w:cs="Times New Roman"/>
          <w:color w:val="000000" w:themeColor="text1"/>
          <w:sz w:val="28"/>
          <w:szCs w:val="28"/>
          <w:highlight w:val="white"/>
        </w:rPr>
        <w:t>Innovation</w:t>
      </w:r>
      <w:proofErr w:type="spellEnd"/>
      <w:r w:rsidRPr="00C05FCE">
        <w:rPr>
          <w:rFonts w:ascii="Times New Roman" w:eastAsia="Times New Roman" w:hAnsi="Times New Roman" w:cs="Times New Roman"/>
          <w:color w:val="000000" w:themeColor="text1"/>
          <w:sz w:val="28"/>
          <w:szCs w:val="28"/>
        </w:rPr>
        <w:t>.</w:t>
      </w:r>
    </w:p>
    <w:p w14:paraId="3B384723" w14:textId="1DA2AF65" w:rsidR="00F0504B" w:rsidRPr="00C05FCE" w:rsidRDefault="002F56B3" w:rsidP="004E0927">
      <w:pPr>
        <w:contextualSpacing/>
        <w:jc w:val="center"/>
        <w:rPr>
          <w:rFonts w:ascii="Times New Roman" w:eastAsia="Times New Roman" w:hAnsi="Times New Roman" w:cs="Times New Roman"/>
          <w:i/>
          <w:color w:val="000000" w:themeColor="text1"/>
          <w:sz w:val="28"/>
          <w:szCs w:val="28"/>
        </w:rPr>
      </w:pPr>
      <w:r w:rsidRPr="00C05FCE">
        <w:rPr>
          <w:rFonts w:ascii="Times New Roman" w:eastAsia="Times New Roman" w:hAnsi="Times New Roman" w:cs="Times New Roman"/>
          <w:i/>
          <w:color w:val="000000" w:themeColor="text1"/>
          <w:sz w:val="28"/>
          <w:szCs w:val="28"/>
        </w:rPr>
        <w:t xml:space="preserve">Шляхи та способи розв’язання проблем, що стосуються </w:t>
      </w:r>
      <w:r w:rsidR="00DA4A8A">
        <w:rPr>
          <w:rFonts w:ascii="Times New Roman" w:eastAsia="Times New Roman" w:hAnsi="Times New Roman" w:cs="Times New Roman"/>
          <w:i/>
          <w:color w:val="000000" w:themeColor="text1"/>
          <w:sz w:val="28"/>
          <w:szCs w:val="28"/>
          <w:lang w:val="uk-UA"/>
        </w:rPr>
        <w:t>В</w:t>
      </w:r>
      <w:proofErr w:type="spellStart"/>
      <w:r w:rsidRPr="00C05FCE">
        <w:rPr>
          <w:rFonts w:ascii="Times New Roman" w:eastAsia="Times New Roman" w:hAnsi="Times New Roman" w:cs="Times New Roman"/>
          <w:i/>
          <w:color w:val="000000" w:themeColor="text1"/>
          <w:sz w:val="28"/>
          <w:szCs w:val="28"/>
        </w:rPr>
        <w:t>ідкритої</w:t>
      </w:r>
      <w:proofErr w:type="spellEnd"/>
      <w:r w:rsidRPr="00C05FCE">
        <w:rPr>
          <w:rFonts w:ascii="Times New Roman" w:eastAsia="Times New Roman" w:hAnsi="Times New Roman" w:cs="Times New Roman"/>
          <w:i/>
          <w:color w:val="000000" w:themeColor="text1"/>
          <w:sz w:val="28"/>
          <w:szCs w:val="28"/>
        </w:rPr>
        <w:t xml:space="preserve"> науки:</w:t>
      </w:r>
    </w:p>
    <w:p w14:paraId="790DD876" w14:textId="77777777" w:rsidR="00F0504B" w:rsidRPr="00C05FCE" w:rsidRDefault="002F56B3" w:rsidP="00C05FCE">
      <w:pPr>
        <w:pStyle w:val="ac"/>
        <w:numPr>
          <w:ilvl w:val="0"/>
          <w:numId w:val="18"/>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створити національний план з відкритої науки; синхронізувати розроблення національного законодавства у сфері реалізації парадигми “Відкриті інновації — Відкрита наука — Відкритість до світу” відповідно до аналогічних документів Європейського Союзу;</w:t>
      </w:r>
    </w:p>
    <w:p w14:paraId="23362366" w14:textId="4BBE2DB3" w:rsidR="00F0504B" w:rsidRPr="00C05FCE" w:rsidRDefault="002F56B3" w:rsidP="00C05FCE">
      <w:pPr>
        <w:pStyle w:val="ac"/>
        <w:numPr>
          <w:ilvl w:val="0"/>
          <w:numId w:val="18"/>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 xml:space="preserve">стимулювати проведення модернізації існуючих та розроблення нових спеціалізованих освітніх програм закладами вищої освіти з підготовки фахівців ІТ-сфери, а також забезпечити підвищення рівня навичок вчених, що </w:t>
      </w:r>
      <w:r w:rsidRPr="00C05FCE">
        <w:rPr>
          <w:rFonts w:ascii="Times New Roman" w:eastAsia="Times New Roman" w:hAnsi="Times New Roman" w:cs="Times New Roman"/>
          <w:color w:val="000000" w:themeColor="text1"/>
          <w:sz w:val="28"/>
          <w:szCs w:val="28"/>
        </w:rPr>
        <w:lastRenderedPageBreak/>
        <w:t>працюють з даними, та стюардів даних в кожній науковій дисципліні, впровадження принципів FAIR (</w:t>
      </w:r>
      <w:proofErr w:type="spellStart"/>
      <w:r w:rsidRPr="00C05FCE">
        <w:rPr>
          <w:rFonts w:ascii="Times New Roman" w:eastAsia="Times New Roman" w:hAnsi="Times New Roman" w:cs="Times New Roman"/>
          <w:color w:val="000000" w:themeColor="text1"/>
          <w:sz w:val="28"/>
          <w:szCs w:val="28"/>
        </w:rPr>
        <w:t>Findable</w:t>
      </w:r>
      <w:proofErr w:type="spellEnd"/>
      <w:r w:rsidRPr="00C05FCE">
        <w:rPr>
          <w:rFonts w:ascii="Times New Roman" w:eastAsia="Times New Roman" w:hAnsi="Times New Roman" w:cs="Times New Roman"/>
          <w:color w:val="000000" w:themeColor="text1"/>
          <w:sz w:val="28"/>
          <w:szCs w:val="28"/>
        </w:rPr>
        <w:t xml:space="preserve">- можливість знайти, видимість, </w:t>
      </w:r>
      <w:proofErr w:type="spellStart"/>
      <w:r w:rsidRPr="00C05FCE">
        <w:rPr>
          <w:rFonts w:ascii="Times New Roman" w:eastAsia="Times New Roman" w:hAnsi="Times New Roman" w:cs="Times New Roman"/>
          <w:color w:val="000000" w:themeColor="text1"/>
          <w:sz w:val="28"/>
          <w:szCs w:val="28"/>
        </w:rPr>
        <w:t>Accessible</w:t>
      </w:r>
      <w:proofErr w:type="spellEnd"/>
      <w:r w:rsidRPr="00C05FCE">
        <w:rPr>
          <w:rFonts w:ascii="Times New Roman" w:eastAsia="Times New Roman" w:hAnsi="Times New Roman" w:cs="Times New Roman"/>
          <w:color w:val="000000" w:themeColor="text1"/>
          <w:sz w:val="28"/>
          <w:szCs w:val="28"/>
        </w:rPr>
        <w:t xml:space="preserve">- можливість отримати доступ, доступність, </w:t>
      </w:r>
      <w:proofErr w:type="spellStart"/>
      <w:r w:rsidRPr="00C05FCE">
        <w:rPr>
          <w:rFonts w:ascii="Times New Roman" w:eastAsia="Times New Roman" w:hAnsi="Times New Roman" w:cs="Times New Roman"/>
          <w:color w:val="000000" w:themeColor="text1"/>
          <w:sz w:val="28"/>
          <w:szCs w:val="28"/>
        </w:rPr>
        <w:t>Interoperable</w:t>
      </w:r>
      <w:proofErr w:type="spellEnd"/>
      <w:r w:rsidRPr="00C05FCE">
        <w:rPr>
          <w:rFonts w:ascii="Times New Roman" w:eastAsia="Times New Roman" w:hAnsi="Times New Roman" w:cs="Times New Roman"/>
          <w:color w:val="000000" w:themeColor="text1"/>
          <w:sz w:val="28"/>
          <w:szCs w:val="28"/>
        </w:rPr>
        <w:t xml:space="preserve">- </w:t>
      </w:r>
      <w:proofErr w:type="spellStart"/>
      <w:r w:rsidRPr="00C05FCE">
        <w:rPr>
          <w:rFonts w:ascii="Times New Roman" w:eastAsia="Times New Roman" w:hAnsi="Times New Roman" w:cs="Times New Roman"/>
          <w:color w:val="000000" w:themeColor="text1"/>
          <w:sz w:val="28"/>
          <w:szCs w:val="28"/>
        </w:rPr>
        <w:t>інтероперабельність</w:t>
      </w:r>
      <w:proofErr w:type="spellEnd"/>
      <w:r w:rsidRPr="00C05FCE">
        <w:rPr>
          <w:rFonts w:ascii="Times New Roman" w:eastAsia="Times New Roman" w:hAnsi="Times New Roman" w:cs="Times New Roman"/>
          <w:color w:val="000000" w:themeColor="text1"/>
          <w:sz w:val="28"/>
          <w:szCs w:val="28"/>
        </w:rPr>
        <w:t>,</w:t>
      </w:r>
      <w:r w:rsidR="00DA4A8A">
        <w:rPr>
          <w:rFonts w:ascii="Times New Roman" w:eastAsia="Times New Roman" w:hAnsi="Times New Roman" w:cs="Times New Roman"/>
          <w:color w:val="000000" w:themeColor="text1"/>
          <w:sz w:val="28"/>
          <w:szCs w:val="28"/>
          <w:lang w:val="uk-UA"/>
        </w:rPr>
        <w:t xml:space="preserve"> здатність </w:t>
      </w:r>
      <w:r w:rsidR="00DA4A8A" w:rsidRPr="00DA4A8A">
        <w:rPr>
          <w:rFonts w:ascii="Times New Roman" w:hAnsi="Times New Roman" w:cs="Times New Roman"/>
          <w:color w:val="000000" w:themeColor="text1"/>
          <w:sz w:val="28"/>
          <w:szCs w:val="28"/>
          <w:shd w:val="clear" w:color="auto" w:fill="FFFFFF"/>
        </w:rPr>
        <w:t>неоднорідних, розподілених компонентів</w:t>
      </w:r>
      <w:r w:rsidR="00DA4A8A" w:rsidRPr="00DA4A8A">
        <w:rPr>
          <w:rFonts w:ascii="Times New Roman" w:eastAsia="Times New Roman" w:hAnsi="Times New Roman" w:cs="Times New Roman"/>
          <w:color w:val="000000" w:themeColor="text1"/>
          <w:sz w:val="28"/>
          <w:szCs w:val="28"/>
          <w:lang w:val="uk-UA"/>
        </w:rPr>
        <w:t xml:space="preserve"> </w:t>
      </w:r>
      <w:r w:rsidR="00DA4A8A">
        <w:rPr>
          <w:rFonts w:ascii="Times New Roman" w:eastAsia="Times New Roman" w:hAnsi="Times New Roman" w:cs="Times New Roman"/>
          <w:color w:val="000000" w:themeColor="text1"/>
          <w:sz w:val="28"/>
          <w:szCs w:val="28"/>
          <w:lang w:val="uk-UA"/>
        </w:rPr>
        <w:t>до взаємодії,</w:t>
      </w:r>
      <w:r w:rsidRPr="00C05FCE">
        <w:rPr>
          <w:rFonts w:ascii="Times New Roman" w:eastAsia="Times New Roman" w:hAnsi="Times New Roman" w:cs="Times New Roman"/>
          <w:color w:val="000000" w:themeColor="text1"/>
          <w:sz w:val="28"/>
          <w:szCs w:val="28"/>
        </w:rPr>
        <w:t xml:space="preserve"> </w:t>
      </w:r>
      <w:proofErr w:type="spellStart"/>
      <w:r w:rsidRPr="00C05FCE">
        <w:rPr>
          <w:rFonts w:ascii="Times New Roman" w:eastAsia="Times New Roman" w:hAnsi="Times New Roman" w:cs="Times New Roman"/>
          <w:color w:val="000000" w:themeColor="text1"/>
          <w:sz w:val="28"/>
          <w:szCs w:val="28"/>
        </w:rPr>
        <w:t>Reusable</w:t>
      </w:r>
      <w:proofErr w:type="spellEnd"/>
      <w:r w:rsidRPr="00C05FCE">
        <w:rPr>
          <w:rFonts w:ascii="Times New Roman" w:eastAsia="Times New Roman" w:hAnsi="Times New Roman" w:cs="Times New Roman"/>
          <w:color w:val="000000" w:themeColor="text1"/>
          <w:sz w:val="28"/>
          <w:szCs w:val="28"/>
        </w:rPr>
        <w:t>- можливість повторного використання) для даних, які генеруються у всіх дисциплінах та галузях.</w:t>
      </w:r>
    </w:p>
    <w:p w14:paraId="6EF8D5B2" w14:textId="77777777" w:rsidR="00F0504B" w:rsidRPr="00C05FCE" w:rsidRDefault="002F56B3" w:rsidP="004E0927">
      <w:pPr>
        <w:contextualSpacing/>
        <w:jc w:val="center"/>
        <w:rPr>
          <w:rFonts w:ascii="Times New Roman" w:eastAsia="Times New Roman" w:hAnsi="Times New Roman" w:cs="Times New Roman"/>
          <w:i/>
          <w:color w:val="000000" w:themeColor="text1"/>
          <w:sz w:val="28"/>
          <w:szCs w:val="28"/>
        </w:rPr>
      </w:pPr>
      <w:r w:rsidRPr="00C05FCE">
        <w:rPr>
          <w:rFonts w:ascii="Times New Roman" w:eastAsia="Times New Roman" w:hAnsi="Times New Roman" w:cs="Times New Roman"/>
          <w:i/>
          <w:color w:val="000000" w:themeColor="text1"/>
          <w:sz w:val="28"/>
          <w:szCs w:val="28"/>
        </w:rPr>
        <w:t>Шляхи та способи розв’язання проблеми, що стосується цифрової економіки:</w:t>
      </w:r>
    </w:p>
    <w:p w14:paraId="5B2AFF1B" w14:textId="77777777" w:rsidR="00F0504B" w:rsidRPr="00C05FCE" w:rsidRDefault="002F56B3" w:rsidP="00C05FCE">
      <w:pPr>
        <w:pStyle w:val="ac"/>
        <w:numPr>
          <w:ilvl w:val="0"/>
          <w:numId w:val="19"/>
        </w:numPr>
        <w:ind w:left="0" w:firstLine="709"/>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стимулювати державно-приватне партнерство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з галузевими приватними компаніями та центрами обробки даних, зокрема шляхом створення центрів компетенції та цифрових інноваційних </w:t>
      </w:r>
      <w:proofErr w:type="spellStart"/>
      <w:r w:rsidRPr="00C05FCE">
        <w:rPr>
          <w:rFonts w:ascii="Times New Roman" w:eastAsia="Times New Roman" w:hAnsi="Times New Roman" w:cs="Times New Roman"/>
          <w:color w:val="000000" w:themeColor="text1"/>
          <w:sz w:val="28"/>
          <w:szCs w:val="28"/>
        </w:rPr>
        <w:t>хабів</w:t>
      </w:r>
      <w:proofErr w:type="spellEnd"/>
      <w:r w:rsidRPr="00C05FCE">
        <w:rPr>
          <w:rFonts w:ascii="Times New Roman" w:eastAsia="Times New Roman" w:hAnsi="Times New Roman" w:cs="Times New Roman"/>
          <w:color w:val="000000" w:themeColor="text1"/>
          <w:sz w:val="28"/>
          <w:szCs w:val="28"/>
        </w:rPr>
        <w:t xml:space="preserve"> для проведення наукових досліджень.</w:t>
      </w:r>
    </w:p>
    <w:p w14:paraId="1B8988F3"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Окреслені шляхи та способи розв’язання проблем сприятимуть реалізації цільової та подальшої інституційної підтримки відповідним українським е-</w:t>
      </w:r>
      <w:proofErr w:type="spellStart"/>
      <w:r w:rsidRPr="00C05FCE">
        <w:rPr>
          <w:rFonts w:ascii="Times New Roman" w:eastAsia="Times New Roman" w:hAnsi="Times New Roman" w:cs="Times New Roman"/>
          <w:color w:val="000000" w:themeColor="text1"/>
          <w:sz w:val="28"/>
          <w:szCs w:val="28"/>
        </w:rPr>
        <w:t>інфраструктурам</w:t>
      </w:r>
      <w:proofErr w:type="spellEnd"/>
      <w:r w:rsidRPr="00C05FCE">
        <w:rPr>
          <w:rFonts w:ascii="Times New Roman" w:eastAsia="Times New Roman" w:hAnsi="Times New Roman" w:cs="Times New Roman"/>
          <w:color w:val="000000" w:themeColor="text1"/>
          <w:sz w:val="28"/>
          <w:szCs w:val="28"/>
        </w:rPr>
        <w:t>.</w:t>
      </w:r>
    </w:p>
    <w:p w14:paraId="06579977" w14:textId="77777777" w:rsidR="00C05FCE" w:rsidRPr="00C05FCE" w:rsidRDefault="00C05FCE" w:rsidP="00C05FCE">
      <w:pPr>
        <w:ind w:firstLine="709"/>
        <w:contextualSpacing/>
        <w:jc w:val="center"/>
        <w:rPr>
          <w:rFonts w:ascii="Times New Roman" w:eastAsia="Times New Roman" w:hAnsi="Times New Roman" w:cs="Times New Roman"/>
          <w:b/>
          <w:color w:val="000000" w:themeColor="text1"/>
          <w:sz w:val="28"/>
          <w:szCs w:val="28"/>
        </w:rPr>
      </w:pPr>
    </w:p>
    <w:p w14:paraId="69A70CC5" w14:textId="77777777" w:rsidR="00F0504B" w:rsidRPr="00C05FCE" w:rsidRDefault="002F56B3" w:rsidP="004E0927">
      <w:pPr>
        <w:contextualSpacing/>
        <w:jc w:val="center"/>
        <w:rPr>
          <w:rFonts w:ascii="Times New Roman" w:eastAsia="Times New Roman" w:hAnsi="Times New Roman" w:cs="Times New Roman"/>
          <w:b/>
          <w:color w:val="000000" w:themeColor="text1"/>
          <w:sz w:val="28"/>
          <w:szCs w:val="28"/>
        </w:rPr>
      </w:pPr>
      <w:r w:rsidRPr="00C05FCE">
        <w:rPr>
          <w:rFonts w:ascii="Times New Roman" w:eastAsia="Times New Roman" w:hAnsi="Times New Roman" w:cs="Times New Roman"/>
          <w:b/>
          <w:color w:val="000000" w:themeColor="text1"/>
          <w:sz w:val="28"/>
          <w:szCs w:val="28"/>
        </w:rPr>
        <w:t>Прогноз впливу на ключові інтереси заінтересованих сторін</w:t>
      </w:r>
    </w:p>
    <w:p w14:paraId="48A1D7A7"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i/>
          <w:color w:val="000000" w:themeColor="text1"/>
          <w:sz w:val="28"/>
          <w:szCs w:val="28"/>
        </w:rPr>
        <w:t>Українське суспільство</w:t>
      </w:r>
      <w:r w:rsidRPr="00C05FCE">
        <w:rPr>
          <w:rFonts w:ascii="Times New Roman" w:eastAsia="Times New Roman" w:hAnsi="Times New Roman" w:cs="Times New Roman"/>
          <w:color w:val="000000" w:themeColor="text1"/>
          <w:sz w:val="28"/>
          <w:szCs w:val="28"/>
        </w:rPr>
        <w:t xml:space="preserve"> отримує сучасні інструменти підтримки досліджень, освіти та інновацій, що сприятиме розвитку вітчизняної науки, підвищенню її конкурентоздатності, а також інтеграції до ЄДП. </w:t>
      </w:r>
    </w:p>
    <w:p w14:paraId="03DB05B4"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i/>
          <w:color w:val="000000" w:themeColor="text1"/>
          <w:sz w:val="28"/>
          <w:szCs w:val="28"/>
        </w:rPr>
        <w:t>Українські вчені</w:t>
      </w:r>
      <w:r w:rsidRPr="00C05FCE">
        <w:rPr>
          <w:rFonts w:ascii="Times New Roman" w:eastAsia="Times New Roman" w:hAnsi="Times New Roman" w:cs="Times New Roman"/>
          <w:color w:val="000000" w:themeColor="text1"/>
          <w:sz w:val="28"/>
          <w:szCs w:val="28"/>
        </w:rPr>
        <w:t xml:space="preserve"> отримають можливість доступу до архівів наукових матеріалів і публікацій, а також потужних обчислювальних ресурсів та засобів комунікації, що дозволить здійснювати актуальні наукові та науково-прикладні дослідження у багатьох наукових напрямах, спростить формування наукових </w:t>
      </w:r>
      <w:proofErr w:type="spellStart"/>
      <w:r w:rsidRPr="00C05FCE">
        <w:rPr>
          <w:rFonts w:ascii="Times New Roman" w:eastAsia="Times New Roman" w:hAnsi="Times New Roman" w:cs="Times New Roman"/>
          <w:color w:val="000000" w:themeColor="text1"/>
          <w:sz w:val="28"/>
          <w:szCs w:val="28"/>
        </w:rPr>
        <w:t>колаборацій</w:t>
      </w:r>
      <w:proofErr w:type="spellEnd"/>
      <w:r w:rsidRPr="00C05FCE">
        <w:rPr>
          <w:rFonts w:ascii="Times New Roman" w:eastAsia="Times New Roman" w:hAnsi="Times New Roman" w:cs="Times New Roman"/>
          <w:color w:val="000000" w:themeColor="text1"/>
          <w:sz w:val="28"/>
          <w:szCs w:val="28"/>
        </w:rPr>
        <w:t xml:space="preserve"> (тимчасових творчих колективів), поєднає наукові кадри, підтримає міждисциплінарну взаємодію (інтеграцію), сприятиме ефективній науковій комунікації.</w:t>
      </w:r>
    </w:p>
    <w:p w14:paraId="04766A50" w14:textId="68E96BC2"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i/>
          <w:color w:val="000000" w:themeColor="text1"/>
          <w:sz w:val="28"/>
          <w:szCs w:val="28"/>
        </w:rPr>
        <w:t>Е-інфраструктури, які призначені для проведення розподілених обчислень</w:t>
      </w:r>
      <w:r w:rsidR="00DA4A8A">
        <w:rPr>
          <w:rFonts w:ascii="Times New Roman" w:eastAsia="Times New Roman" w:hAnsi="Times New Roman" w:cs="Times New Roman"/>
          <w:i/>
          <w:color w:val="000000" w:themeColor="text1"/>
          <w:sz w:val="28"/>
          <w:szCs w:val="28"/>
          <w:lang w:val="uk-UA"/>
        </w:rPr>
        <w:t>,</w:t>
      </w:r>
      <w:r w:rsidRPr="00C05FCE">
        <w:rPr>
          <w:rFonts w:ascii="Times New Roman" w:eastAsia="Times New Roman" w:hAnsi="Times New Roman" w:cs="Times New Roman"/>
          <w:color w:val="000000" w:themeColor="text1"/>
          <w:sz w:val="28"/>
          <w:szCs w:val="28"/>
        </w:rPr>
        <w:t xml:space="preserve"> отримають можливість забезпечити міжнародну наукову кооперацію вчених в сфері глобального інтегрування національних обчислювальних ресурсів з метою створення єдиного європейського і світового дослідницько-інформаційного простору. Крім того, підтримка національних обчислювальних ресурсів дозволить збільшити обчислювальну потужність Українського національного </w:t>
      </w:r>
      <w:proofErr w:type="spellStart"/>
      <w:r w:rsidRPr="00C05FCE">
        <w:rPr>
          <w:rFonts w:ascii="Times New Roman" w:eastAsia="Times New Roman" w:hAnsi="Times New Roman" w:cs="Times New Roman"/>
          <w:color w:val="000000" w:themeColor="text1"/>
          <w:sz w:val="28"/>
          <w:szCs w:val="28"/>
        </w:rPr>
        <w:t>грід</w:t>
      </w:r>
      <w:proofErr w:type="spellEnd"/>
      <w:r w:rsidR="00DA4A8A">
        <w:rPr>
          <w:rFonts w:ascii="Times New Roman" w:eastAsia="Times New Roman" w:hAnsi="Times New Roman" w:cs="Times New Roman"/>
          <w:color w:val="000000" w:themeColor="text1"/>
          <w:sz w:val="28"/>
          <w:szCs w:val="28"/>
          <w:lang w:val="uk-UA"/>
        </w:rPr>
        <w:t>у</w:t>
      </w:r>
      <w:r w:rsidRPr="00C05FCE">
        <w:rPr>
          <w:rFonts w:ascii="Times New Roman" w:eastAsia="Times New Roman" w:hAnsi="Times New Roman" w:cs="Times New Roman"/>
          <w:color w:val="000000" w:themeColor="text1"/>
          <w:sz w:val="28"/>
          <w:szCs w:val="28"/>
        </w:rPr>
        <w:t xml:space="preserve"> та забезпечити  побудову української частини Європейської хмари відкритої науки.</w:t>
      </w:r>
    </w:p>
    <w:p w14:paraId="4DD94113" w14:textId="5DD7ED55"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i/>
          <w:color w:val="000000" w:themeColor="text1"/>
          <w:sz w:val="28"/>
          <w:szCs w:val="28"/>
        </w:rPr>
        <w:t>Е-інфраструктури, які призначені для накопичення, зберігання, систематизації, аналізу та надання доступу до наукових даних і публікацій</w:t>
      </w:r>
      <w:r w:rsidR="00DA4A8A">
        <w:rPr>
          <w:rFonts w:ascii="Times New Roman" w:eastAsia="Times New Roman" w:hAnsi="Times New Roman" w:cs="Times New Roman"/>
          <w:i/>
          <w:color w:val="000000" w:themeColor="text1"/>
          <w:sz w:val="28"/>
          <w:szCs w:val="28"/>
          <w:lang w:val="uk-UA"/>
        </w:rPr>
        <w:t>,</w:t>
      </w:r>
      <w:r w:rsidRPr="00C05FCE">
        <w:rPr>
          <w:rFonts w:ascii="Times New Roman" w:eastAsia="Times New Roman" w:hAnsi="Times New Roman" w:cs="Times New Roman"/>
          <w:b/>
          <w:color w:val="000000" w:themeColor="text1"/>
          <w:sz w:val="28"/>
          <w:szCs w:val="28"/>
        </w:rPr>
        <w:t xml:space="preserve"> </w:t>
      </w:r>
      <w:r w:rsidRPr="00C05FCE">
        <w:rPr>
          <w:rFonts w:ascii="Times New Roman" w:eastAsia="Times New Roman" w:hAnsi="Times New Roman" w:cs="Times New Roman"/>
          <w:color w:val="000000" w:themeColor="text1"/>
          <w:sz w:val="28"/>
          <w:szCs w:val="28"/>
        </w:rPr>
        <w:t xml:space="preserve">отримають можливість сталого/стійкого  розвитку, а також інтеграції до аналогічних </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ЄС на єдиних засадах та принципах, що забезпечує прогрес реалізації парадигми Відкритої науки.  Запровадження механізмів </w:t>
      </w:r>
      <w:r w:rsidRPr="00C05FCE">
        <w:rPr>
          <w:rFonts w:ascii="Times New Roman" w:eastAsia="Times New Roman" w:hAnsi="Times New Roman" w:cs="Times New Roman"/>
          <w:color w:val="000000" w:themeColor="text1"/>
          <w:sz w:val="28"/>
          <w:szCs w:val="28"/>
        </w:rPr>
        <w:lastRenderedPageBreak/>
        <w:t>підтримки дозволить сформувати загальнонаціональний архів наукових даних і публікацій з використанням найсучасніших  технологічних, організаційних та методичних розробок, який буде постійно наповнюватись новими та архівними матеріалами для збереження та постачання інформації  усім зацікавленим сторонам.</w:t>
      </w:r>
    </w:p>
    <w:p w14:paraId="22A250B8" w14:textId="3FB8B962"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i/>
          <w:color w:val="000000" w:themeColor="text1"/>
          <w:sz w:val="28"/>
          <w:szCs w:val="28"/>
        </w:rPr>
        <w:t>Е-інфраструктури, які призначені для забезпечення комунікації та мережевого зв’язку</w:t>
      </w:r>
      <w:r w:rsidR="00DA4A8A">
        <w:rPr>
          <w:rFonts w:ascii="Times New Roman" w:eastAsia="Times New Roman" w:hAnsi="Times New Roman" w:cs="Times New Roman"/>
          <w:i/>
          <w:color w:val="000000" w:themeColor="text1"/>
          <w:sz w:val="28"/>
          <w:szCs w:val="28"/>
          <w:lang w:val="uk-UA"/>
        </w:rPr>
        <w:t>,</w:t>
      </w:r>
      <w:r w:rsidRPr="00C05FCE">
        <w:rPr>
          <w:rFonts w:ascii="Times New Roman" w:eastAsia="Times New Roman" w:hAnsi="Times New Roman" w:cs="Times New Roman"/>
          <w:b/>
          <w:i/>
          <w:color w:val="000000" w:themeColor="text1"/>
          <w:sz w:val="28"/>
          <w:szCs w:val="28"/>
        </w:rPr>
        <w:t xml:space="preserve"> </w:t>
      </w:r>
      <w:r w:rsidRPr="00C05FCE">
        <w:rPr>
          <w:rFonts w:ascii="Times New Roman" w:eastAsia="Times New Roman" w:hAnsi="Times New Roman" w:cs="Times New Roman"/>
          <w:color w:val="000000" w:themeColor="text1"/>
          <w:sz w:val="28"/>
          <w:szCs w:val="28"/>
        </w:rPr>
        <w:t xml:space="preserve">дозволять забезпечити обмін інформацією на </w:t>
      </w:r>
      <w:proofErr w:type="spellStart"/>
      <w:r w:rsidRPr="00C05FCE">
        <w:rPr>
          <w:rFonts w:ascii="Times New Roman" w:eastAsia="Times New Roman" w:hAnsi="Times New Roman" w:cs="Times New Roman"/>
          <w:color w:val="000000" w:themeColor="text1"/>
          <w:sz w:val="28"/>
          <w:szCs w:val="28"/>
        </w:rPr>
        <w:t>субтерабітних</w:t>
      </w:r>
      <w:proofErr w:type="spellEnd"/>
      <w:r w:rsidRPr="00C05FCE">
        <w:rPr>
          <w:rFonts w:ascii="Times New Roman" w:eastAsia="Times New Roman" w:hAnsi="Times New Roman" w:cs="Times New Roman"/>
          <w:color w:val="000000" w:themeColor="text1"/>
          <w:sz w:val="28"/>
          <w:szCs w:val="28"/>
        </w:rPr>
        <w:t xml:space="preserve"> швидкостях, а також дистанційну часову синхронізацію розподілених дослідницьких систем для синхронної обробки даних в реальному часі.</w:t>
      </w:r>
    </w:p>
    <w:p w14:paraId="47FF5C04" w14:textId="77777777" w:rsidR="00F0504B" w:rsidRPr="00C05FCE" w:rsidRDefault="00F0504B" w:rsidP="00C05FCE">
      <w:pPr>
        <w:ind w:firstLine="709"/>
        <w:contextualSpacing/>
        <w:jc w:val="both"/>
        <w:rPr>
          <w:rFonts w:ascii="Times New Roman" w:eastAsia="Times New Roman" w:hAnsi="Times New Roman" w:cs="Times New Roman"/>
          <w:color w:val="000000" w:themeColor="text1"/>
          <w:sz w:val="28"/>
          <w:szCs w:val="28"/>
          <w:highlight w:val="yellow"/>
        </w:rPr>
      </w:pPr>
    </w:p>
    <w:p w14:paraId="2A79CFA2" w14:textId="77777777" w:rsidR="00F0504B" w:rsidRPr="00C05FCE" w:rsidRDefault="002F56B3" w:rsidP="004E0927">
      <w:pPr>
        <w:contextualSpacing/>
        <w:jc w:val="center"/>
        <w:rPr>
          <w:rFonts w:ascii="Times New Roman" w:eastAsia="Times New Roman" w:hAnsi="Times New Roman" w:cs="Times New Roman"/>
          <w:b/>
          <w:color w:val="000000" w:themeColor="text1"/>
          <w:sz w:val="28"/>
          <w:szCs w:val="28"/>
        </w:rPr>
      </w:pPr>
      <w:r w:rsidRPr="00C05FCE">
        <w:rPr>
          <w:rFonts w:ascii="Times New Roman" w:eastAsia="Times New Roman" w:hAnsi="Times New Roman" w:cs="Times New Roman"/>
          <w:b/>
          <w:color w:val="000000" w:themeColor="text1"/>
          <w:sz w:val="28"/>
          <w:szCs w:val="28"/>
        </w:rPr>
        <w:t>Очікувані результати</w:t>
      </w:r>
    </w:p>
    <w:p w14:paraId="1E1F4CF3"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Реалізація Концепції дасть можливість створити та впровадити систему взаємодії існуючих та нових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з урахуванням сучасних практик ЄДП, а також підвищити рівень та якість співпраці українських дослідницьких </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w:t>
      </w:r>
    </w:p>
    <w:p w14:paraId="31D7CA9D"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 xml:space="preserve">Е-інфраструктури, які призначені для проведення розподілених обчислень, </w:t>
      </w:r>
      <w:proofErr w:type="spellStart"/>
      <w:r w:rsidRPr="00C05FCE">
        <w:rPr>
          <w:rFonts w:ascii="Times New Roman" w:eastAsia="Times New Roman" w:hAnsi="Times New Roman" w:cs="Times New Roman"/>
          <w:color w:val="000000" w:themeColor="text1"/>
          <w:sz w:val="28"/>
          <w:szCs w:val="28"/>
        </w:rPr>
        <w:t>нададуть</w:t>
      </w:r>
      <w:proofErr w:type="spellEnd"/>
      <w:r w:rsidRPr="00C05FCE">
        <w:rPr>
          <w:rFonts w:ascii="Times New Roman" w:eastAsia="Times New Roman" w:hAnsi="Times New Roman" w:cs="Times New Roman"/>
          <w:color w:val="000000" w:themeColor="text1"/>
          <w:sz w:val="28"/>
          <w:szCs w:val="28"/>
        </w:rPr>
        <w:t xml:space="preserve"> можливість обробляти та зберігати великі масиви даних, а також здійснювати моделювання, зокрема створювати деталізовані просторово-часові прогнози під час проведення наукових та науково-прикладних досліджень.</w:t>
      </w:r>
    </w:p>
    <w:p w14:paraId="3E84B5B0"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 xml:space="preserve">Е-інфраструктури, які призначені для накопичення, зберігання, систематизації, аналізу та надання доступу до наукових даних і публікацій, забезпечать високу прозорість наукової сфери та скорочення витрат за рахунок уникнення дублювання досліджень, дозволять підвищити доказовість розробок, значно пришвидшать залучення у науковий обіг нових ідей, сприятимуть оптимізації розподілу ресурсів та скороченню шляху від ідеї до її практичного впровадження. </w:t>
      </w:r>
    </w:p>
    <w:p w14:paraId="043AF3D0"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 xml:space="preserve">Е-інфраструктури, які призначені для забезпечення комунікації та мережевого зв’язку, шляхом повноправної інтеграції до GEANT сприятимуть впровадженню в науку і освіту України широкого спектру цифрових послуг, які вже розроблені чи розробляються та широко застосовуються в Національних </w:t>
      </w:r>
      <w:proofErr w:type="spellStart"/>
      <w:r w:rsidRPr="00C05FCE">
        <w:rPr>
          <w:rFonts w:ascii="Times New Roman" w:eastAsia="Times New Roman" w:hAnsi="Times New Roman" w:cs="Times New Roman"/>
          <w:color w:val="000000" w:themeColor="text1"/>
          <w:sz w:val="28"/>
          <w:szCs w:val="28"/>
        </w:rPr>
        <w:t>освітньо</w:t>
      </w:r>
      <w:proofErr w:type="spellEnd"/>
      <w:r w:rsidRPr="00C05FCE">
        <w:rPr>
          <w:rFonts w:ascii="Times New Roman" w:eastAsia="Times New Roman" w:hAnsi="Times New Roman" w:cs="Times New Roman"/>
          <w:color w:val="000000" w:themeColor="text1"/>
          <w:sz w:val="28"/>
          <w:szCs w:val="28"/>
        </w:rPr>
        <w:t xml:space="preserve">-дослідницьких мережах (NREN) Європи і забезпечать потужну підтримку наукових досліджень в Україні. </w:t>
      </w:r>
    </w:p>
    <w:p w14:paraId="64A821FD"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В цілому, реалізація Концепції сприятиме:</w:t>
      </w:r>
    </w:p>
    <w:p w14:paraId="212CE64A" w14:textId="77777777" w:rsidR="00F0504B" w:rsidRPr="00C05FCE" w:rsidRDefault="002F56B3" w:rsidP="00DA4A8A">
      <w:pPr>
        <w:pStyle w:val="ac"/>
        <w:numPr>
          <w:ilvl w:val="0"/>
          <w:numId w:val="20"/>
        </w:numPr>
        <w:ind w:left="0" w:firstLine="0"/>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адаптації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до стандартів і умов роботи та ведення досліджень в умовах ЄДП;</w:t>
      </w:r>
    </w:p>
    <w:p w14:paraId="528B76A1" w14:textId="77777777" w:rsidR="00F0504B" w:rsidRPr="00C05FCE" w:rsidRDefault="002F56B3" w:rsidP="00DA4A8A">
      <w:pPr>
        <w:pStyle w:val="ac"/>
        <w:numPr>
          <w:ilvl w:val="0"/>
          <w:numId w:val="20"/>
        </w:numPr>
        <w:ind w:left="0" w:firstLine="0"/>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подальшій інтеграції українських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 xml:space="preserve"> до міжнародних е-</w:t>
      </w:r>
      <w:proofErr w:type="spellStart"/>
      <w:r w:rsidRPr="00C05FCE">
        <w:rPr>
          <w:rFonts w:ascii="Times New Roman" w:eastAsia="Times New Roman" w:hAnsi="Times New Roman" w:cs="Times New Roman"/>
          <w:color w:val="000000" w:themeColor="text1"/>
          <w:sz w:val="28"/>
          <w:szCs w:val="28"/>
        </w:rPr>
        <w:t>інфраструктур</w:t>
      </w:r>
      <w:proofErr w:type="spellEnd"/>
      <w:r w:rsidRPr="00C05FCE">
        <w:rPr>
          <w:rFonts w:ascii="Times New Roman" w:eastAsia="Times New Roman" w:hAnsi="Times New Roman" w:cs="Times New Roman"/>
          <w:color w:val="000000" w:themeColor="text1"/>
          <w:sz w:val="28"/>
          <w:szCs w:val="28"/>
        </w:rPr>
        <w:t>;</w:t>
      </w:r>
    </w:p>
    <w:p w14:paraId="4B52DED8" w14:textId="77777777" w:rsidR="00F0504B" w:rsidRPr="00C05FCE" w:rsidRDefault="002F56B3" w:rsidP="00DA4A8A">
      <w:pPr>
        <w:pStyle w:val="ac"/>
        <w:numPr>
          <w:ilvl w:val="0"/>
          <w:numId w:val="20"/>
        </w:numPr>
        <w:ind w:left="0" w:firstLine="0"/>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гармонізації українських наукових ініціатив з європейськими та світовими науковими ініціативами;</w:t>
      </w:r>
    </w:p>
    <w:p w14:paraId="453BF4F0" w14:textId="77777777" w:rsidR="00F0504B" w:rsidRPr="00C05FCE" w:rsidRDefault="002F56B3" w:rsidP="00DA4A8A">
      <w:pPr>
        <w:pStyle w:val="ac"/>
        <w:numPr>
          <w:ilvl w:val="0"/>
          <w:numId w:val="20"/>
        </w:numPr>
        <w:ind w:left="0" w:firstLine="0"/>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lastRenderedPageBreak/>
        <w:t>підвищенню продуктивності українських наукових досліджень;</w:t>
      </w:r>
    </w:p>
    <w:p w14:paraId="28306751" w14:textId="77777777" w:rsidR="00F0504B" w:rsidRPr="00C05FCE" w:rsidRDefault="002F56B3" w:rsidP="00DA4A8A">
      <w:pPr>
        <w:pStyle w:val="ac"/>
        <w:numPr>
          <w:ilvl w:val="0"/>
          <w:numId w:val="20"/>
        </w:numPr>
        <w:ind w:left="0" w:firstLine="0"/>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прискоренню науково-технічного розвитку України;</w:t>
      </w:r>
    </w:p>
    <w:p w14:paraId="63F856E1" w14:textId="77777777" w:rsidR="00F0504B" w:rsidRPr="00C05FCE" w:rsidRDefault="002F56B3" w:rsidP="00DA4A8A">
      <w:pPr>
        <w:pStyle w:val="ac"/>
        <w:numPr>
          <w:ilvl w:val="0"/>
          <w:numId w:val="20"/>
        </w:numPr>
        <w:ind w:left="0" w:firstLine="0"/>
        <w:jc w:val="both"/>
        <w:rPr>
          <w:rFonts w:ascii="Times New Roman" w:eastAsia="Times New Roman" w:hAnsi="Times New Roman" w:cs="Times New Roman"/>
          <w:color w:val="000000" w:themeColor="text1"/>
          <w:sz w:val="28"/>
          <w:szCs w:val="28"/>
          <w:highlight w:val="white"/>
        </w:rPr>
      </w:pPr>
      <w:r w:rsidRPr="00C05FCE">
        <w:rPr>
          <w:rFonts w:ascii="Times New Roman" w:eastAsia="Times New Roman" w:hAnsi="Times New Roman" w:cs="Times New Roman"/>
          <w:color w:val="000000" w:themeColor="text1"/>
          <w:sz w:val="28"/>
          <w:szCs w:val="28"/>
          <w:highlight w:val="white"/>
        </w:rPr>
        <w:t xml:space="preserve">підвищенню рівня </w:t>
      </w:r>
      <w:proofErr w:type="spellStart"/>
      <w:r w:rsidRPr="00C05FCE">
        <w:rPr>
          <w:rFonts w:ascii="Times New Roman" w:eastAsia="Times New Roman" w:hAnsi="Times New Roman" w:cs="Times New Roman"/>
          <w:color w:val="000000" w:themeColor="text1"/>
          <w:sz w:val="28"/>
          <w:szCs w:val="28"/>
          <w:highlight w:val="white"/>
        </w:rPr>
        <w:t>цифровізації</w:t>
      </w:r>
      <w:proofErr w:type="spellEnd"/>
      <w:r w:rsidRPr="00C05FCE">
        <w:rPr>
          <w:rFonts w:ascii="Times New Roman" w:eastAsia="Times New Roman" w:hAnsi="Times New Roman" w:cs="Times New Roman"/>
          <w:color w:val="000000" w:themeColor="text1"/>
          <w:sz w:val="28"/>
          <w:szCs w:val="28"/>
          <w:highlight w:val="white"/>
        </w:rPr>
        <w:t xml:space="preserve"> економіки та суспільства України;</w:t>
      </w:r>
    </w:p>
    <w:p w14:paraId="4929E861" w14:textId="77777777" w:rsidR="00F0504B" w:rsidRPr="00C05FCE" w:rsidRDefault="002F56B3" w:rsidP="00DA4A8A">
      <w:pPr>
        <w:pStyle w:val="ac"/>
        <w:numPr>
          <w:ilvl w:val="0"/>
          <w:numId w:val="20"/>
        </w:numPr>
        <w:ind w:left="0" w:firstLine="0"/>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підвищенню конкурентоздатності української науки на світовій арені.</w:t>
      </w:r>
    </w:p>
    <w:p w14:paraId="67C4A7A1" w14:textId="77777777" w:rsidR="00C05FCE" w:rsidRPr="00C05FCE" w:rsidRDefault="00C05FCE" w:rsidP="00C05FCE">
      <w:pPr>
        <w:ind w:firstLine="709"/>
        <w:contextualSpacing/>
        <w:jc w:val="center"/>
        <w:rPr>
          <w:rFonts w:ascii="Times New Roman" w:eastAsia="Times New Roman" w:hAnsi="Times New Roman" w:cs="Times New Roman"/>
          <w:b/>
          <w:color w:val="000000" w:themeColor="text1"/>
          <w:sz w:val="28"/>
          <w:szCs w:val="28"/>
        </w:rPr>
      </w:pPr>
    </w:p>
    <w:p w14:paraId="7E5FB5E2" w14:textId="77777777" w:rsidR="00F0504B" w:rsidRPr="00C05FCE" w:rsidRDefault="002F56B3" w:rsidP="004E0927">
      <w:pPr>
        <w:contextualSpacing/>
        <w:jc w:val="center"/>
        <w:rPr>
          <w:rFonts w:ascii="Times New Roman" w:eastAsia="Times New Roman" w:hAnsi="Times New Roman" w:cs="Times New Roman"/>
          <w:b/>
          <w:color w:val="000000" w:themeColor="text1"/>
          <w:sz w:val="28"/>
          <w:szCs w:val="28"/>
        </w:rPr>
      </w:pPr>
      <w:r w:rsidRPr="00C05FCE">
        <w:rPr>
          <w:rFonts w:ascii="Times New Roman" w:eastAsia="Times New Roman" w:hAnsi="Times New Roman" w:cs="Times New Roman"/>
          <w:b/>
          <w:color w:val="000000" w:themeColor="text1"/>
          <w:sz w:val="28"/>
          <w:szCs w:val="28"/>
        </w:rPr>
        <w:t>Обсяг фінансових, матеріально-технічних, трудових ресурсів</w:t>
      </w:r>
    </w:p>
    <w:p w14:paraId="38D19C9B" w14:textId="77777777" w:rsidR="00F0504B" w:rsidRPr="00C05FCE" w:rsidRDefault="002F56B3" w:rsidP="00C05FCE">
      <w:pPr>
        <w:ind w:firstLine="709"/>
        <w:contextualSpacing/>
        <w:jc w:val="both"/>
        <w:rPr>
          <w:rFonts w:ascii="Times New Roman" w:eastAsia="Times New Roman" w:hAnsi="Times New Roman" w:cs="Times New Roman"/>
          <w:color w:val="000000" w:themeColor="text1"/>
          <w:sz w:val="28"/>
          <w:szCs w:val="28"/>
        </w:rPr>
      </w:pPr>
      <w:r w:rsidRPr="00C05FCE">
        <w:rPr>
          <w:rFonts w:ascii="Times New Roman" w:eastAsia="Times New Roman" w:hAnsi="Times New Roman" w:cs="Times New Roman"/>
          <w:color w:val="000000" w:themeColor="text1"/>
          <w:sz w:val="28"/>
          <w:szCs w:val="28"/>
        </w:rPr>
        <w:t>Фінансування заходів з реалізації цієї Концепції здійснюється за рахунок коштів державного бюджету, міжнародної технічної допомоги, а також інших джерел, не заборонених законодавством.</w:t>
      </w:r>
    </w:p>
    <w:p w14:paraId="4CCF4E6E" w14:textId="659487F5" w:rsidR="00C05FCE" w:rsidRDefault="002F56B3" w:rsidP="006C1788">
      <w:pPr>
        <w:ind w:firstLine="709"/>
        <w:contextualSpacing/>
        <w:jc w:val="both"/>
        <w:rPr>
          <w:rFonts w:ascii="Times New Roman" w:eastAsia="Times New Roman" w:hAnsi="Times New Roman" w:cs="Times New Roman"/>
          <w:sz w:val="28"/>
          <w:szCs w:val="28"/>
        </w:rPr>
      </w:pPr>
      <w:r w:rsidRPr="00C05FCE">
        <w:rPr>
          <w:rFonts w:ascii="Times New Roman" w:eastAsia="Times New Roman" w:hAnsi="Times New Roman" w:cs="Times New Roman"/>
          <w:color w:val="000000" w:themeColor="text1"/>
          <w:sz w:val="28"/>
          <w:szCs w:val="28"/>
        </w:rPr>
        <w:t>Обсяг фінансування, матеріально-технічних і трудових ресурсів, необхідних для реалізації цієї Концепції, визначається щороку з урахуванням м</w:t>
      </w:r>
      <w:r w:rsidR="00C05FCE" w:rsidRPr="00C05FCE">
        <w:rPr>
          <w:rFonts w:ascii="Times New Roman" w:eastAsia="Times New Roman" w:hAnsi="Times New Roman" w:cs="Times New Roman"/>
          <w:color w:val="000000" w:themeColor="text1"/>
          <w:sz w:val="28"/>
          <w:szCs w:val="28"/>
        </w:rPr>
        <w:t>ожливостей джерел фінансування.</w:t>
      </w:r>
      <w:bookmarkStart w:id="0" w:name="_GoBack"/>
      <w:bookmarkEnd w:id="0"/>
    </w:p>
    <w:sectPr w:rsidR="00C05FCE" w:rsidSect="00C05FCE">
      <w:headerReference w:type="default" r:id="rId7"/>
      <w:footerReference w:type="default" r:id="rId8"/>
      <w:pgSz w:w="11909" w:h="16834"/>
      <w:pgMar w:top="1134"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6C759" w14:textId="77777777" w:rsidR="00082246" w:rsidRDefault="00082246">
      <w:pPr>
        <w:spacing w:line="240" w:lineRule="auto"/>
      </w:pPr>
      <w:r>
        <w:separator/>
      </w:r>
    </w:p>
  </w:endnote>
  <w:endnote w:type="continuationSeparator" w:id="0">
    <w:p w14:paraId="30EF7D2F" w14:textId="77777777" w:rsidR="00082246" w:rsidRDefault="00082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D9AC" w14:textId="77777777" w:rsidR="00F0504B" w:rsidRDefault="00F050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39690" w14:textId="77777777" w:rsidR="00082246" w:rsidRDefault="00082246">
      <w:pPr>
        <w:spacing w:line="240" w:lineRule="auto"/>
      </w:pPr>
      <w:r>
        <w:separator/>
      </w:r>
    </w:p>
  </w:footnote>
  <w:footnote w:type="continuationSeparator" w:id="0">
    <w:p w14:paraId="0AF97E9E" w14:textId="77777777" w:rsidR="00082246" w:rsidRDefault="00082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96A36" w14:textId="77777777" w:rsidR="00F0504B" w:rsidRDefault="00F050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D88"/>
    <w:multiLevelType w:val="hybridMultilevel"/>
    <w:tmpl w:val="5B206D54"/>
    <w:lvl w:ilvl="0" w:tplc="D9B45442">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B804EC5"/>
    <w:multiLevelType w:val="multilevel"/>
    <w:tmpl w:val="2E54C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B97BDA"/>
    <w:multiLevelType w:val="hybridMultilevel"/>
    <w:tmpl w:val="D32CBD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531E29"/>
    <w:multiLevelType w:val="multilevel"/>
    <w:tmpl w:val="94BA321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797E20"/>
    <w:multiLevelType w:val="hybridMultilevel"/>
    <w:tmpl w:val="DA72DB24"/>
    <w:lvl w:ilvl="0" w:tplc="D9B45442">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208A744E"/>
    <w:multiLevelType w:val="hybridMultilevel"/>
    <w:tmpl w:val="65E6B7FC"/>
    <w:lvl w:ilvl="0" w:tplc="D9B45442">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184025C"/>
    <w:multiLevelType w:val="hybridMultilevel"/>
    <w:tmpl w:val="67C6B816"/>
    <w:lvl w:ilvl="0" w:tplc="D9B45442">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22DE4609"/>
    <w:multiLevelType w:val="multilevel"/>
    <w:tmpl w:val="3B4A1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142636"/>
    <w:multiLevelType w:val="hybridMultilevel"/>
    <w:tmpl w:val="254AFD5E"/>
    <w:lvl w:ilvl="0" w:tplc="D9B45442">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278435F1"/>
    <w:multiLevelType w:val="multilevel"/>
    <w:tmpl w:val="C33A0AD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B109E2"/>
    <w:multiLevelType w:val="hybridMultilevel"/>
    <w:tmpl w:val="9484056C"/>
    <w:lvl w:ilvl="0" w:tplc="D9B45442">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3586065E"/>
    <w:multiLevelType w:val="hybridMultilevel"/>
    <w:tmpl w:val="08A400AC"/>
    <w:lvl w:ilvl="0" w:tplc="D9B45442">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36D24E96"/>
    <w:multiLevelType w:val="hybridMultilevel"/>
    <w:tmpl w:val="108067F2"/>
    <w:lvl w:ilvl="0" w:tplc="D9B45442">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3A4A63D3"/>
    <w:multiLevelType w:val="hybridMultilevel"/>
    <w:tmpl w:val="A164E11C"/>
    <w:lvl w:ilvl="0" w:tplc="D9B45442">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4323DC5"/>
    <w:multiLevelType w:val="hybridMultilevel"/>
    <w:tmpl w:val="D6D4219E"/>
    <w:lvl w:ilvl="0" w:tplc="D9B45442">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564E3EC0"/>
    <w:multiLevelType w:val="hybridMultilevel"/>
    <w:tmpl w:val="151067BE"/>
    <w:lvl w:ilvl="0" w:tplc="D9B45442">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58C3781E"/>
    <w:multiLevelType w:val="multilevel"/>
    <w:tmpl w:val="BEB81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F36CD3"/>
    <w:multiLevelType w:val="hybridMultilevel"/>
    <w:tmpl w:val="39AE385A"/>
    <w:lvl w:ilvl="0" w:tplc="D9B45442">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63C96751"/>
    <w:multiLevelType w:val="hybridMultilevel"/>
    <w:tmpl w:val="B906BE30"/>
    <w:lvl w:ilvl="0" w:tplc="D9B45442">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661E480E"/>
    <w:multiLevelType w:val="multilevel"/>
    <w:tmpl w:val="0E6CB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A902AD0"/>
    <w:multiLevelType w:val="multilevel"/>
    <w:tmpl w:val="33300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9"/>
  </w:num>
  <w:num w:numId="3">
    <w:abstractNumId w:val="19"/>
  </w:num>
  <w:num w:numId="4">
    <w:abstractNumId w:val="1"/>
  </w:num>
  <w:num w:numId="5">
    <w:abstractNumId w:val="20"/>
  </w:num>
  <w:num w:numId="6">
    <w:abstractNumId w:val="7"/>
  </w:num>
  <w:num w:numId="7">
    <w:abstractNumId w:val="3"/>
  </w:num>
  <w:num w:numId="8">
    <w:abstractNumId w:val="12"/>
  </w:num>
  <w:num w:numId="9">
    <w:abstractNumId w:val="17"/>
  </w:num>
  <w:num w:numId="10">
    <w:abstractNumId w:val="4"/>
  </w:num>
  <w:num w:numId="11">
    <w:abstractNumId w:val="11"/>
  </w:num>
  <w:num w:numId="12">
    <w:abstractNumId w:val="18"/>
  </w:num>
  <w:num w:numId="13">
    <w:abstractNumId w:val="14"/>
  </w:num>
  <w:num w:numId="14">
    <w:abstractNumId w:val="0"/>
  </w:num>
  <w:num w:numId="15">
    <w:abstractNumId w:val="5"/>
  </w:num>
  <w:num w:numId="16">
    <w:abstractNumId w:val="10"/>
  </w:num>
  <w:num w:numId="17">
    <w:abstractNumId w:val="6"/>
  </w:num>
  <w:num w:numId="18">
    <w:abstractNumId w:val="8"/>
  </w:num>
  <w:num w:numId="19">
    <w:abstractNumId w:val="15"/>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4B"/>
    <w:rsid w:val="00082246"/>
    <w:rsid w:val="002F56B3"/>
    <w:rsid w:val="003E4366"/>
    <w:rsid w:val="004E0927"/>
    <w:rsid w:val="004E7E15"/>
    <w:rsid w:val="0051609C"/>
    <w:rsid w:val="00582257"/>
    <w:rsid w:val="00634E74"/>
    <w:rsid w:val="006C1788"/>
    <w:rsid w:val="008B5334"/>
    <w:rsid w:val="008C278A"/>
    <w:rsid w:val="009962CD"/>
    <w:rsid w:val="00A453ED"/>
    <w:rsid w:val="00A84B38"/>
    <w:rsid w:val="00B146F2"/>
    <w:rsid w:val="00C05FCE"/>
    <w:rsid w:val="00DA4A8A"/>
    <w:rsid w:val="00F0504B"/>
    <w:rsid w:val="00F25AA7"/>
    <w:rsid w:val="00F328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646C4"/>
  <w15:docId w15:val="{8E887A5B-47E8-48A6-A151-F8947B09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annotation text"/>
    <w:basedOn w:val="a"/>
    <w:link w:val="a8"/>
    <w:uiPriority w:val="99"/>
    <w:semiHidden/>
    <w:unhideWhenUsed/>
    <w:pPr>
      <w:spacing w:line="240" w:lineRule="auto"/>
    </w:pPr>
    <w:rPr>
      <w:sz w:val="20"/>
      <w:szCs w:val="20"/>
    </w:rPr>
  </w:style>
  <w:style w:type="character" w:customStyle="1" w:styleId="a8">
    <w:name w:val="Текст примітки Знак"/>
    <w:basedOn w:val="a0"/>
    <w:link w:val="a7"/>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uiPriority w:val="99"/>
    <w:semiHidden/>
    <w:unhideWhenUsed/>
    <w:rsid w:val="00634E74"/>
    <w:pPr>
      <w:spacing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634E74"/>
    <w:rPr>
      <w:rFonts w:ascii="Segoe UI" w:hAnsi="Segoe UI" w:cs="Segoe UI"/>
      <w:sz w:val="18"/>
      <w:szCs w:val="18"/>
    </w:rPr>
  </w:style>
  <w:style w:type="paragraph" w:styleId="ac">
    <w:name w:val="List Paragraph"/>
    <w:basedOn w:val="a"/>
    <w:uiPriority w:val="34"/>
    <w:qFormat/>
    <w:rsid w:val="00634E74"/>
    <w:pPr>
      <w:ind w:left="720"/>
      <w:contextualSpacing/>
    </w:pPr>
  </w:style>
  <w:style w:type="table" w:styleId="ad">
    <w:name w:val="Table Grid"/>
    <w:basedOn w:val="a1"/>
    <w:uiPriority w:val="39"/>
    <w:rsid w:val="00C05F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15328</Words>
  <Characters>8737</Characters>
  <Application>Microsoft Office Word</Application>
  <DocSecurity>0</DocSecurity>
  <Lines>72</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Василенко Андрій Юрійович</dc:creator>
  <cp:lastModifiedBy>Vasylenko A.U.</cp:lastModifiedBy>
  <cp:revision>12</cp:revision>
  <dcterms:created xsi:type="dcterms:W3CDTF">2020-05-20T09:25:00Z</dcterms:created>
  <dcterms:modified xsi:type="dcterms:W3CDTF">2020-07-08T12:27:00Z</dcterms:modified>
</cp:coreProperties>
</file>