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0" w:rsidRPr="005107BF" w:rsidRDefault="00122390" w:rsidP="00A02DBD">
      <w:pPr>
        <w:jc w:val="center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 xml:space="preserve">Звіт </w:t>
      </w:r>
    </w:p>
    <w:p w:rsidR="005E1150" w:rsidRPr="005107BF" w:rsidRDefault="00122390" w:rsidP="00A02DBD">
      <w:pPr>
        <w:jc w:val="center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про громадське обговорення</w:t>
      </w:r>
      <w:r w:rsidR="00FB5D01" w:rsidRPr="005107BF">
        <w:rPr>
          <w:b/>
          <w:sz w:val="28"/>
          <w:szCs w:val="28"/>
          <w:lang w:val="uk-UA"/>
        </w:rPr>
        <w:t xml:space="preserve"> </w:t>
      </w:r>
    </w:p>
    <w:p w:rsidR="00FB5D01" w:rsidRPr="005107BF" w:rsidRDefault="00FB5D01" w:rsidP="00FB5D01">
      <w:pPr>
        <w:pStyle w:val="ac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07BF">
        <w:rPr>
          <w:rFonts w:ascii="Times New Roman" w:hAnsi="Times New Roman"/>
          <w:b/>
          <w:sz w:val="28"/>
          <w:szCs w:val="28"/>
        </w:rPr>
        <w:t>про</w:t>
      </w:r>
      <w:r w:rsidR="00707046" w:rsidRPr="005107BF">
        <w:rPr>
          <w:rFonts w:ascii="Times New Roman" w:hAnsi="Times New Roman"/>
          <w:b/>
          <w:sz w:val="28"/>
          <w:szCs w:val="28"/>
        </w:rPr>
        <w:t>є</w:t>
      </w:r>
      <w:r w:rsidRPr="005107BF">
        <w:rPr>
          <w:rFonts w:ascii="Times New Roman" w:hAnsi="Times New Roman"/>
          <w:b/>
          <w:sz w:val="28"/>
          <w:szCs w:val="28"/>
        </w:rPr>
        <w:t xml:space="preserve">кту </w:t>
      </w:r>
      <w:r w:rsidR="00776D15" w:rsidRPr="005107BF">
        <w:rPr>
          <w:rFonts w:ascii="Times New Roman" w:hAnsi="Times New Roman"/>
          <w:b/>
          <w:sz w:val="28"/>
          <w:szCs w:val="28"/>
        </w:rPr>
        <w:t>розпорядження Кабінету Міністрів</w:t>
      </w:r>
      <w:r w:rsidRPr="005107BF">
        <w:rPr>
          <w:rFonts w:ascii="Times New Roman" w:hAnsi="Times New Roman"/>
          <w:b/>
          <w:sz w:val="28"/>
          <w:szCs w:val="28"/>
        </w:rPr>
        <w:t xml:space="preserve"> України </w:t>
      </w:r>
    </w:p>
    <w:p w:rsidR="001A13F0" w:rsidRPr="005107BF" w:rsidRDefault="00FB5D01" w:rsidP="00707046">
      <w:pPr>
        <w:pStyle w:val="ac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07BF">
        <w:rPr>
          <w:rFonts w:ascii="Times New Roman" w:hAnsi="Times New Roman"/>
          <w:sz w:val="28"/>
          <w:szCs w:val="28"/>
          <w:lang w:eastAsia="uk-UA"/>
        </w:rPr>
        <w:t>«</w:t>
      </w:r>
      <w:r w:rsidR="0030781E" w:rsidRPr="005107BF"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="00776D15" w:rsidRPr="005107BF">
        <w:rPr>
          <w:rFonts w:ascii="Times New Roman" w:hAnsi="Times New Roman"/>
          <w:b/>
          <w:sz w:val="28"/>
          <w:szCs w:val="28"/>
        </w:rPr>
        <w:t>схвалення Концепції розвитку природничо-математичної освіти (STEM-освіти)</w:t>
      </w:r>
      <w:r w:rsidRPr="005107BF">
        <w:rPr>
          <w:rFonts w:ascii="Times New Roman" w:hAnsi="Times New Roman"/>
          <w:sz w:val="28"/>
          <w:szCs w:val="28"/>
          <w:lang w:eastAsia="uk-UA"/>
        </w:rPr>
        <w:t>»</w:t>
      </w:r>
    </w:p>
    <w:p w:rsidR="00FB5D01" w:rsidRPr="005107BF" w:rsidRDefault="00FB5D01" w:rsidP="00FB5D01">
      <w:pPr>
        <w:ind w:firstLine="709"/>
        <w:jc w:val="center"/>
        <w:rPr>
          <w:sz w:val="28"/>
          <w:szCs w:val="28"/>
          <w:lang w:val="uk-UA"/>
        </w:rPr>
      </w:pPr>
    </w:p>
    <w:p w:rsidR="00122390" w:rsidRPr="005107B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1. </w:t>
      </w:r>
      <w:r w:rsidR="00122390" w:rsidRPr="005107BF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5107BF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>Міністерство освіти і науки України</w:t>
      </w:r>
    </w:p>
    <w:p w:rsidR="00122390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5107B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2. </w:t>
      </w:r>
      <w:r w:rsidR="00122390" w:rsidRPr="005107BF">
        <w:rPr>
          <w:b/>
          <w:sz w:val="28"/>
          <w:szCs w:val="28"/>
          <w:lang w:val="uk-UA"/>
        </w:rPr>
        <w:t>Зміст питання або назва про</w:t>
      </w:r>
      <w:r w:rsidR="00707046" w:rsidRPr="005107BF">
        <w:rPr>
          <w:b/>
          <w:sz w:val="28"/>
          <w:szCs w:val="28"/>
          <w:lang w:val="uk-UA"/>
        </w:rPr>
        <w:t>є</w:t>
      </w:r>
      <w:r w:rsidR="00122390" w:rsidRPr="005107BF">
        <w:rPr>
          <w:b/>
          <w:sz w:val="28"/>
          <w:szCs w:val="28"/>
          <w:lang w:val="uk-UA"/>
        </w:rPr>
        <w:t>кту акт</w:t>
      </w:r>
      <w:r w:rsidR="000A1DEE" w:rsidRPr="005107BF">
        <w:rPr>
          <w:b/>
          <w:sz w:val="28"/>
          <w:szCs w:val="28"/>
          <w:lang w:val="uk-UA"/>
        </w:rPr>
        <w:t>а, що виносилися на обговорення</w:t>
      </w:r>
    </w:p>
    <w:p w:rsidR="0045028D" w:rsidRPr="005107BF" w:rsidRDefault="00A02DBD" w:rsidP="003301FD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BF">
        <w:rPr>
          <w:rFonts w:ascii="Times New Roman" w:hAnsi="Times New Roman"/>
          <w:sz w:val="28"/>
          <w:szCs w:val="28"/>
        </w:rPr>
        <w:t>Про</w:t>
      </w:r>
      <w:r w:rsidR="00707046" w:rsidRPr="005107BF">
        <w:rPr>
          <w:rFonts w:ascii="Times New Roman" w:hAnsi="Times New Roman"/>
          <w:sz w:val="28"/>
          <w:szCs w:val="28"/>
        </w:rPr>
        <w:t>є</w:t>
      </w:r>
      <w:r w:rsidRPr="005107BF">
        <w:rPr>
          <w:rFonts w:ascii="Times New Roman" w:hAnsi="Times New Roman"/>
          <w:sz w:val="28"/>
          <w:szCs w:val="28"/>
        </w:rPr>
        <w:t xml:space="preserve">кт </w:t>
      </w:r>
      <w:r w:rsidR="003301FD" w:rsidRPr="005107BF">
        <w:rPr>
          <w:rFonts w:ascii="Times New Roman" w:hAnsi="Times New Roman"/>
          <w:sz w:val="28"/>
          <w:szCs w:val="28"/>
        </w:rPr>
        <w:t xml:space="preserve">розпорядження Кабінету Міністрів України </w:t>
      </w:r>
      <w:r w:rsidR="003301FD" w:rsidRPr="005107BF">
        <w:rPr>
          <w:rFonts w:ascii="Times New Roman" w:hAnsi="Times New Roman"/>
          <w:sz w:val="28"/>
          <w:szCs w:val="28"/>
          <w:lang w:eastAsia="uk-UA"/>
        </w:rPr>
        <w:t>«</w:t>
      </w:r>
      <w:r w:rsidR="003301FD" w:rsidRPr="005107BF">
        <w:rPr>
          <w:rFonts w:ascii="Times New Roman" w:hAnsi="Times New Roman"/>
          <w:bCs/>
          <w:sz w:val="28"/>
          <w:szCs w:val="28"/>
        </w:rPr>
        <w:t xml:space="preserve">Про </w:t>
      </w:r>
      <w:r w:rsidR="003301FD" w:rsidRPr="005107BF">
        <w:rPr>
          <w:rFonts w:ascii="Times New Roman" w:hAnsi="Times New Roman"/>
          <w:sz w:val="28"/>
          <w:szCs w:val="28"/>
        </w:rPr>
        <w:t>схвалення Концепції розвитку природничо-математичної освіти (STEM-освіти)</w:t>
      </w:r>
      <w:r w:rsidR="003301FD" w:rsidRPr="005107BF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="00014AF6" w:rsidRPr="005107BF">
        <w:rPr>
          <w:rFonts w:ascii="Times New Roman" w:hAnsi="Times New Roman"/>
          <w:sz w:val="28"/>
          <w:szCs w:val="28"/>
          <w:lang w:eastAsia="uk-UA"/>
        </w:rPr>
        <w:br/>
      </w:r>
      <w:r w:rsidRPr="005107BF">
        <w:rPr>
          <w:rFonts w:ascii="Times New Roman" w:hAnsi="Times New Roman"/>
          <w:sz w:val="28"/>
          <w:szCs w:val="28"/>
        </w:rPr>
        <w:t>(далі – про</w:t>
      </w:r>
      <w:r w:rsidR="00707046" w:rsidRPr="005107BF">
        <w:rPr>
          <w:rFonts w:ascii="Times New Roman" w:hAnsi="Times New Roman"/>
          <w:sz w:val="28"/>
          <w:szCs w:val="28"/>
        </w:rPr>
        <w:t>є</w:t>
      </w:r>
      <w:r w:rsidR="007B381D" w:rsidRPr="005107BF">
        <w:rPr>
          <w:rFonts w:ascii="Times New Roman" w:hAnsi="Times New Roman"/>
          <w:sz w:val="28"/>
          <w:szCs w:val="28"/>
        </w:rPr>
        <w:t>кт акта)</w:t>
      </w:r>
      <w:r w:rsidRPr="005107BF">
        <w:rPr>
          <w:rFonts w:ascii="Times New Roman" w:hAnsi="Times New Roman"/>
          <w:sz w:val="28"/>
          <w:szCs w:val="28"/>
        </w:rPr>
        <w:t xml:space="preserve"> </w:t>
      </w:r>
      <w:r w:rsidR="003301FD" w:rsidRPr="005107BF">
        <w:rPr>
          <w:rFonts w:ascii="Times New Roman" w:hAnsi="Times New Roman"/>
          <w:sz w:val="28"/>
          <w:szCs w:val="28"/>
        </w:rPr>
        <w:t xml:space="preserve">розроблено на підставі </w:t>
      </w:r>
      <w:r w:rsidR="003301FD" w:rsidRPr="005107BF">
        <w:rPr>
          <w:rStyle w:val="rvts0"/>
          <w:sz w:val="28"/>
          <w:szCs w:val="28"/>
        </w:rPr>
        <w:t>абзацу другого підпункту</w:t>
      </w:r>
      <w:r w:rsidR="00014AF6" w:rsidRPr="005107BF">
        <w:rPr>
          <w:rStyle w:val="rvts0"/>
          <w:sz w:val="28"/>
          <w:szCs w:val="28"/>
        </w:rPr>
        <w:t> </w:t>
      </w:r>
      <w:r w:rsidR="003301FD" w:rsidRPr="005107BF">
        <w:rPr>
          <w:rStyle w:val="rvts0"/>
          <w:sz w:val="28"/>
          <w:szCs w:val="28"/>
        </w:rPr>
        <w:t>«б» пункту 7 статті 1 Указу Президента України від 08.11.2019 № 837/2019 «Про невідкладні заходи з проведення реформ та зміцнення держави»</w:t>
      </w:r>
      <w:r w:rsidR="00585491" w:rsidRPr="005107BF">
        <w:rPr>
          <w:rFonts w:ascii="Times New Roman" w:hAnsi="Times New Roman"/>
          <w:sz w:val="28"/>
          <w:szCs w:val="28"/>
        </w:rPr>
        <w:t>.</w:t>
      </w:r>
    </w:p>
    <w:p w:rsidR="0045028D" w:rsidRPr="005107BF" w:rsidRDefault="0045028D" w:rsidP="003301FD">
      <w:pPr>
        <w:pStyle w:val="ac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7BF">
        <w:rPr>
          <w:rFonts w:ascii="Times New Roman" w:hAnsi="Times New Roman"/>
          <w:sz w:val="28"/>
          <w:szCs w:val="28"/>
        </w:rPr>
        <w:t xml:space="preserve">Мета розроблення – </w:t>
      </w:r>
      <w:r w:rsidR="003301FD" w:rsidRPr="005107BF">
        <w:rPr>
          <w:rFonts w:ascii="Times New Roman" w:eastAsia="PT Serif" w:hAnsi="Times New Roman"/>
          <w:sz w:val="28"/>
          <w:szCs w:val="28"/>
        </w:rPr>
        <w:t>сприяння розвитку природничо-математичної освіти (</w:t>
      </w:r>
      <w:r w:rsidR="003301FD" w:rsidRPr="005107BF">
        <w:rPr>
          <w:rFonts w:ascii="Times New Roman" w:hAnsi="Times New Roman"/>
          <w:sz w:val="28"/>
          <w:szCs w:val="28"/>
        </w:rPr>
        <w:t>STEM-освіти) як фундаменту конкурентоздатності та економічного зростання нашої держави, що покликані формувати новітні STEM-компетентності громадян, підготувати фахівців нової генерації, здатних до засвоєння знань і розробки та втілення новітніх технологій</w:t>
      </w:r>
      <w:r w:rsidR="00A02DBD" w:rsidRPr="005107BF">
        <w:rPr>
          <w:rFonts w:ascii="Times New Roman" w:hAnsi="Times New Roman"/>
          <w:sz w:val="28"/>
          <w:szCs w:val="28"/>
        </w:rPr>
        <w:t>.</w:t>
      </w:r>
    </w:p>
    <w:p w:rsidR="00D03378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</w:t>
      </w:r>
      <w:r w:rsidRPr="005107BF">
        <w:rPr>
          <w:sz w:val="28"/>
          <w:szCs w:val="28"/>
          <w:lang w:val="uk-UA"/>
        </w:rPr>
        <w:t xml:space="preserve"> консультацій. </w:t>
      </w:r>
      <w:r w:rsidR="00ED4944" w:rsidRPr="005107BF">
        <w:rPr>
          <w:sz w:val="28"/>
          <w:szCs w:val="28"/>
          <w:lang w:val="uk-UA"/>
        </w:rPr>
        <w:t xml:space="preserve">Матеріали </w:t>
      </w:r>
      <w:r w:rsidRPr="005107BF">
        <w:rPr>
          <w:sz w:val="28"/>
          <w:szCs w:val="28"/>
          <w:lang w:val="uk-UA"/>
        </w:rPr>
        <w:t>до про</w:t>
      </w:r>
      <w:r w:rsidR="00707046" w:rsidRPr="005107BF">
        <w:rPr>
          <w:sz w:val="28"/>
          <w:szCs w:val="28"/>
          <w:lang w:val="uk-UA"/>
        </w:rPr>
        <w:t>є</w:t>
      </w:r>
      <w:r w:rsidRPr="005107BF">
        <w:rPr>
          <w:sz w:val="28"/>
          <w:szCs w:val="28"/>
          <w:lang w:val="uk-UA"/>
        </w:rPr>
        <w:t xml:space="preserve">кту </w:t>
      </w:r>
      <w:r w:rsidR="002F214C" w:rsidRPr="005107BF">
        <w:rPr>
          <w:sz w:val="28"/>
          <w:szCs w:val="28"/>
          <w:lang w:val="uk-UA"/>
        </w:rPr>
        <w:t xml:space="preserve">акта </w:t>
      </w:r>
      <w:r w:rsidRPr="005107BF">
        <w:rPr>
          <w:sz w:val="28"/>
          <w:szCs w:val="28"/>
          <w:lang w:val="uk-UA"/>
        </w:rPr>
        <w:t xml:space="preserve">було </w:t>
      </w:r>
      <w:r w:rsidR="00D03378" w:rsidRPr="005107BF">
        <w:rPr>
          <w:sz w:val="28"/>
          <w:szCs w:val="28"/>
          <w:lang w:val="uk-UA"/>
        </w:rPr>
        <w:t xml:space="preserve">розміщено в розділі </w:t>
      </w:r>
      <w:r w:rsidR="00D03378" w:rsidRPr="005107BF">
        <w:rPr>
          <w:rFonts w:eastAsia="Calibri"/>
          <w:sz w:val="28"/>
          <w:szCs w:val="28"/>
          <w:lang w:val="uk-UA" w:eastAsia="en-US"/>
        </w:rPr>
        <w:t>«Громадське обговорення» офіційного</w:t>
      </w:r>
      <w:r w:rsidR="005E4DFF" w:rsidRPr="005107BF">
        <w:rPr>
          <w:rFonts w:eastAsia="Calibri"/>
          <w:sz w:val="28"/>
          <w:szCs w:val="28"/>
          <w:lang w:val="uk-UA" w:eastAsia="en-US"/>
        </w:rPr>
        <w:t xml:space="preserve"> вебсайту </w:t>
      </w:r>
      <w:r w:rsidR="00EA58E4" w:rsidRPr="005107BF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5107BF">
        <w:rPr>
          <w:rFonts w:eastAsia="Calibri"/>
          <w:sz w:val="28"/>
          <w:szCs w:val="28"/>
          <w:lang w:val="uk-UA" w:eastAsia="en-US"/>
        </w:rPr>
        <w:t xml:space="preserve"> (www.mon.gov.ua)</w:t>
      </w:r>
      <w:r w:rsidR="005E4DFF" w:rsidRPr="005107BF">
        <w:rPr>
          <w:sz w:val="28"/>
          <w:szCs w:val="28"/>
          <w:lang w:val="uk-UA"/>
        </w:rPr>
        <w:t xml:space="preserve"> з </w:t>
      </w:r>
      <w:r w:rsidR="001F610F" w:rsidRPr="005107BF">
        <w:rPr>
          <w:sz w:val="28"/>
          <w:szCs w:val="28"/>
          <w:lang w:val="uk-UA"/>
        </w:rPr>
        <w:t>15</w:t>
      </w:r>
      <w:r w:rsidR="005E4DFF" w:rsidRPr="005107BF">
        <w:rPr>
          <w:sz w:val="28"/>
          <w:szCs w:val="28"/>
          <w:lang w:val="uk-UA"/>
        </w:rPr>
        <w:t>.</w:t>
      </w:r>
      <w:r w:rsidR="00217CFD" w:rsidRPr="005107BF">
        <w:rPr>
          <w:sz w:val="28"/>
          <w:szCs w:val="28"/>
          <w:lang w:val="uk-UA"/>
        </w:rPr>
        <w:t>0</w:t>
      </w:r>
      <w:r w:rsidR="001F610F" w:rsidRPr="005107BF">
        <w:rPr>
          <w:sz w:val="28"/>
          <w:szCs w:val="28"/>
          <w:lang w:val="uk-UA"/>
        </w:rPr>
        <w:t>5</w:t>
      </w:r>
      <w:r w:rsidR="005E4DFF" w:rsidRPr="005107BF">
        <w:rPr>
          <w:sz w:val="28"/>
          <w:szCs w:val="28"/>
          <w:lang w:val="uk-UA"/>
        </w:rPr>
        <w:t>.20</w:t>
      </w:r>
      <w:r w:rsidR="00217CFD" w:rsidRPr="005107BF">
        <w:rPr>
          <w:sz w:val="28"/>
          <w:szCs w:val="28"/>
          <w:lang w:val="uk-UA"/>
        </w:rPr>
        <w:t>20</w:t>
      </w:r>
      <w:r w:rsidR="005E4DFF" w:rsidRPr="005107BF">
        <w:rPr>
          <w:sz w:val="28"/>
          <w:szCs w:val="28"/>
          <w:lang w:val="uk-UA"/>
        </w:rPr>
        <w:t>.</w:t>
      </w:r>
    </w:p>
    <w:p w:rsidR="007873EA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>Зауваження та пропозиції до про</w:t>
      </w:r>
      <w:r w:rsidR="00707046" w:rsidRPr="005107BF">
        <w:rPr>
          <w:sz w:val="28"/>
          <w:szCs w:val="28"/>
          <w:lang w:val="uk-UA"/>
        </w:rPr>
        <w:t>є</w:t>
      </w:r>
      <w:r w:rsidRPr="005107BF">
        <w:rPr>
          <w:sz w:val="28"/>
          <w:szCs w:val="28"/>
          <w:lang w:val="uk-UA"/>
        </w:rPr>
        <w:t xml:space="preserve">кту приймалися </w:t>
      </w:r>
      <w:r w:rsidR="00A02DBD" w:rsidRPr="005107BF">
        <w:rPr>
          <w:sz w:val="28"/>
          <w:szCs w:val="28"/>
          <w:lang w:val="uk-UA"/>
        </w:rPr>
        <w:t xml:space="preserve">до </w:t>
      </w:r>
      <w:r w:rsidR="001F610F" w:rsidRPr="005107BF">
        <w:rPr>
          <w:sz w:val="28"/>
          <w:szCs w:val="28"/>
          <w:lang w:val="uk-UA"/>
        </w:rPr>
        <w:t>04</w:t>
      </w:r>
      <w:r w:rsidR="00FB5D01" w:rsidRPr="005107BF">
        <w:rPr>
          <w:sz w:val="28"/>
          <w:szCs w:val="28"/>
          <w:lang w:val="uk-UA"/>
        </w:rPr>
        <w:t>.0</w:t>
      </w:r>
      <w:r w:rsidR="001F610F" w:rsidRPr="005107BF">
        <w:rPr>
          <w:sz w:val="28"/>
          <w:szCs w:val="28"/>
          <w:lang w:val="uk-UA"/>
        </w:rPr>
        <w:t>6</w:t>
      </w:r>
      <w:r w:rsidR="00A02DBD" w:rsidRPr="005107BF">
        <w:rPr>
          <w:sz w:val="28"/>
          <w:szCs w:val="28"/>
          <w:lang w:val="uk-UA"/>
        </w:rPr>
        <w:t>.20</w:t>
      </w:r>
      <w:r w:rsidR="00707046" w:rsidRPr="005107BF">
        <w:rPr>
          <w:sz w:val="28"/>
          <w:szCs w:val="28"/>
          <w:lang w:val="uk-UA"/>
        </w:rPr>
        <w:t>20</w:t>
      </w:r>
      <w:r w:rsidR="00A02DBD" w:rsidRPr="005107BF">
        <w:rPr>
          <w:sz w:val="28"/>
          <w:szCs w:val="28"/>
          <w:lang w:val="uk-UA"/>
        </w:rPr>
        <w:t xml:space="preserve"> </w:t>
      </w:r>
      <w:r w:rsidR="007873EA" w:rsidRPr="005107BF">
        <w:rPr>
          <w:sz w:val="28"/>
          <w:szCs w:val="28"/>
          <w:lang w:val="uk-UA"/>
        </w:rPr>
        <w:t xml:space="preserve">електронною поштою </w:t>
      </w:r>
      <w:r w:rsidR="0045028D" w:rsidRPr="005107BF">
        <w:rPr>
          <w:sz w:val="28"/>
          <w:szCs w:val="28"/>
          <w:lang w:val="uk-UA"/>
        </w:rPr>
        <w:t>на електронну адресу:</w:t>
      </w:r>
      <w:r w:rsidR="00C03A30" w:rsidRPr="005107BF">
        <w:rPr>
          <w:sz w:val="28"/>
          <w:szCs w:val="28"/>
          <w:lang w:val="uk-UA"/>
        </w:rPr>
        <w:t xml:space="preserve"> </w:t>
      </w:r>
      <w:hyperlink r:id="rId7" w:history="1">
        <w:r w:rsidR="00EB2EDA" w:rsidRPr="00C36DE7">
          <w:rPr>
            <w:rStyle w:val="a3"/>
            <w:sz w:val="28"/>
            <w:szCs w:val="28"/>
            <w:lang w:val="uk-UA"/>
          </w:rPr>
          <w:t>b_kudrenko@mon.gov.ua</w:t>
        </w:r>
      </w:hyperlink>
      <w:r w:rsidR="007873EA" w:rsidRPr="005107BF">
        <w:rPr>
          <w:sz w:val="28"/>
          <w:szCs w:val="28"/>
          <w:lang w:val="uk-UA"/>
        </w:rPr>
        <w:t>.</w:t>
      </w:r>
    </w:p>
    <w:p w:rsidR="00122390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5107B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3. </w:t>
      </w:r>
      <w:r w:rsidR="00122390" w:rsidRPr="005107BF">
        <w:rPr>
          <w:b/>
          <w:sz w:val="28"/>
          <w:szCs w:val="28"/>
          <w:lang w:val="uk-UA"/>
        </w:rPr>
        <w:t>Інформація про осіб</w:t>
      </w:r>
      <w:r w:rsidR="000A1DEE" w:rsidRPr="005107BF">
        <w:rPr>
          <w:b/>
          <w:sz w:val="28"/>
          <w:szCs w:val="28"/>
          <w:lang w:val="uk-UA"/>
        </w:rPr>
        <w:t>, що взяли участь в обговоренні</w:t>
      </w:r>
      <w:r w:rsidR="00946607" w:rsidRPr="005107BF">
        <w:rPr>
          <w:b/>
          <w:sz w:val="28"/>
          <w:szCs w:val="28"/>
          <w:lang w:val="uk-UA"/>
        </w:rPr>
        <w:t xml:space="preserve"> про</w:t>
      </w:r>
      <w:r w:rsidR="00707046" w:rsidRPr="005107BF">
        <w:rPr>
          <w:b/>
          <w:sz w:val="28"/>
          <w:szCs w:val="28"/>
          <w:lang w:val="uk-UA"/>
        </w:rPr>
        <w:t>є</w:t>
      </w:r>
      <w:r w:rsidR="00946607" w:rsidRPr="005107BF">
        <w:rPr>
          <w:b/>
          <w:sz w:val="28"/>
          <w:szCs w:val="28"/>
          <w:lang w:val="uk-UA"/>
        </w:rPr>
        <w:t>кту</w:t>
      </w:r>
    </w:p>
    <w:p w:rsidR="00122390" w:rsidRPr="005107BF" w:rsidRDefault="009216A7" w:rsidP="00F440EA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>Обговорення</w:t>
      </w:r>
      <w:r w:rsidR="00FB5D01" w:rsidRPr="005107BF">
        <w:rPr>
          <w:sz w:val="28"/>
          <w:szCs w:val="28"/>
          <w:lang w:val="uk-UA"/>
        </w:rPr>
        <w:t xml:space="preserve"> </w:t>
      </w:r>
      <w:r w:rsidR="00122390" w:rsidRPr="005107BF">
        <w:rPr>
          <w:sz w:val="28"/>
          <w:szCs w:val="28"/>
          <w:lang w:val="uk-UA"/>
        </w:rPr>
        <w:t>про</w:t>
      </w:r>
      <w:r w:rsidR="00707046" w:rsidRPr="005107BF">
        <w:rPr>
          <w:sz w:val="28"/>
          <w:szCs w:val="28"/>
          <w:lang w:val="uk-UA"/>
        </w:rPr>
        <w:t>є</w:t>
      </w:r>
      <w:r w:rsidR="00122390" w:rsidRPr="005107BF">
        <w:rPr>
          <w:sz w:val="28"/>
          <w:szCs w:val="28"/>
          <w:lang w:val="uk-UA"/>
        </w:rPr>
        <w:t xml:space="preserve">кту </w:t>
      </w:r>
      <w:r w:rsidR="002F214C" w:rsidRPr="005107BF">
        <w:rPr>
          <w:sz w:val="28"/>
          <w:szCs w:val="28"/>
          <w:lang w:val="uk-UA"/>
        </w:rPr>
        <w:t xml:space="preserve">акта </w:t>
      </w:r>
      <w:r w:rsidR="00122390" w:rsidRPr="005107BF">
        <w:rPr>
          <w:sz w:val="28"/>
          <w:szCs w:val="28"/>
          <w:lang w:val="uk-UA"/>
        </w:rPr>
        <w:t xml:space="preserve">здійснювалося з </w:t>
      </w:r>
      <w:r w:rsidR="00AE0CB5" w:rsidRPr="005107BF">
        <w:rPr>
          <w:sz w:val="28"/>
          <w:szCs w:val="28"/>
          <w:lang w:val="uk-UA"/>
        </w:rPr>
        <w:t>15</w:t>
      </w:r>
      <w:r w:rsidR="00EE0175" w:rsidRPr="005107BF">
        <w:rPr>
          <w:sz w:val="28"/>
          <w:szCs w:val="28"/>
          <w:lang w:val="uk-UA"/>
        </w:rPr>
        <w:t>.</w:t>
      </w:r>
      <w:r w:rsidR="00217CFD" w:rsidRPr="005107BF">
        <w:rPr>
          <w:sz w:val="28"/>
          <w:szCs w:val="28"/>
          <w:lang w:val="uk-UA"/>
        </w:rPr>
        <w:t>0</w:t>
      </w:r>
      <w:r w:rsidR="00AE0CB5" w:rsidRPr="005107BF">
        <w:rPr>
          <w:sz w:val="28"/>
          <w:szCs w:val="28"/>
          <w:lang w:val="uk-UA"/>
        </w:rPr>
        <w:t>5</w:t>
      </w:r>
      <w:r w:rsidR="00EE0175" w:rsidRPr="005107BF">
        <w:rPr>
          <w:sz w:val="28"/>
          <w:szCs w:val="28"/>
          <w:lang w:val="uk-UA"/>
        </w:rPr>
        <w:t>.20</w:t>
      </w:r>
      <w:r w:rsidR="00217CFD" w:rsidRPr="005107BF">
        <w:rPr>
          <w:sz w:val="28"/>
          <w:szCs w:val="28"/>
          <w:lang w:val="uk-UA"/>
        </w:rPr>
        <w:t>20</w:t>
      </w:r>
      <w:r w:rsidR="00FB5D01" w:rsidRPr="005107BF">
        <w:rPr>
          <w:sz w:val="28"/>
          <w:szCs w:val="28"/>
          <w:lang w:val="uk-UA"/>
        </w:rPr>
        <w:t xml:space="preserve"> </w:t>
      </w:r>
      <w:r w:rsidR="007873EA" w:rsidRPr="005107BF">
        <w:rPr>
          <w:sz w:val="28"/>
          <w:szCs w:val="28"/>
          <w:lang w:val="uk-UA"/>
        </w:rPr>
        <w:t>д</w:t>
      </w:r>
      <w:r w:rsidR="00122390" w:rsidRPr="005107BF">
        <w:rPr>
          <w:sz w:val="28"/>
          <w:szCs w:val="28"/>
          <w:lang w:val="uk-UA"/>
        </w:rPr>
        <w:t>о</w:t>
      </w:r>
      <w:r w:rsidR="00FB5D01" w:rsidRPr="005107BF">
        <w:rPr>
          <w:sz w:val="28"/>
          <w:szCs w:val="28"/>
          <w:lang w:val="uk-UA"/>
        </w:rPr>
        <w:t xml:space="preserve"> </w:t>
      </w:r>
      <w:r w:rsidR="00AE0CB5" w:rsidRPr="005107BF">
        <w:rPr>
          <w:sz w:val="28"/>
          <w:szCs w:val="28"/>
          <w:lang w:val="uk-UA"/>
        </w:rPr>
        <w:t>04</w:t>
      </w:r>
      <w:r w:rsidR="00EE0175" w:rsidRPr="005107BF">
        <w:rPr>
          <w:sz w:val="28"/>
          <w:szCs w:val="28"/>
          <w:lang w:val="uk-UA"/>
        </w:rPr>
        <w:t>.</w:t>
      </w:r>
      <w:r w:rsidR="007873EA" w:rsidRPr="005107BF">
        <w:rPr>
          <w:sz w:val="28"/>
          <w:szCs w:val="28"/>
          <w:lang w:val="uk-UA"/>
        </w:rPr>
        <w:t>0</w:t>
      </w:r>
      <w:r w:rsidR="00AE0CB5" w:rsidRPr="005107BF">
        <w:rPr>
          <w:sz w:val="28"/>
          <w:szCs w:val="28"/>
          <w:lang w:val="uk-UA"/>
        </w:rPr>
        <w:t>6</w:t>
      </w:r>
      <w:r w:rsidR="00EE0175" w:rsidRPr="005107BF">
        <w:rPr>
          <w:sz w:val="28"/>
          <w:szCs w:val="28"/>
          <w:lang w:val="uk-UA"/>
        </w:rPr>
        <w:t>.20</w:t>
      </w:r>
      <w:r w:rsidR="00707046" w:rsidRPr="005107BF">
        <w:rPr>
          <w:sz w:val="28"/>
          <w:szCs w:val="28"/>
          <w:lang w:val="uk-UA"/>
        </w:rPr>
        <w:t>20</w:t>
      </w:r>
      <w:r w:rsidR="00BD50C0" w:rsidRPr="005107BF">
        <w:rPr>
          <w:sz w:val="28"/>
          <w:szCs w:val="28"/>
          <w:lang w:val="uk-UA"/>
        </w:rPr>
        <w:t>.</w:t>
      </w:r>
    </w:p>
    <w:p w:rsidR="00234FEF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>Протягом встановленого для обговорення з громадськістю терміну над</w:t>
      </w:r>
      <w:r w:rsidR="00FE369F" w:rsidRPr="005107BF">
        <w:rPr>
          <w:sz w:val="28"/>
          <w:szCs w:val="28"/>
          <w:lang w:val="uk-UA"/>
        </w:rPr>
        <w:t>ійшли</w:t>
      </w:r>
      <w:r w:rsidRPr="005107BF">
        <w:rPr>
          <w:sz w:val="28"/>
          <w:szCs w:val="28"/>
          <w:lang w:val="uk-UA"/>
        </w:rPr>
        <w:t xml:space="preserve"> зауваження та пропозиції від</w:t>
      </w:r>
      <w:r w:rsidR="00306427" w:rsidRPr="005107BF">
        <w:rPr>
          <w:sz w:val="28"/>
          <w:szCs w:val="28"/>
          <w:lang w:val="uk-UA"/>
        </w:rPr>
        <w:t xml:space="preserve"> </w:t>
      </w:r>
      <w:r w:rsidR="0054067F" w:rsidRPr="005107BF">
        <w:rPr>
          <w:sz w:val="28"/>
          <w:szCs w:val="28"/>
          <w:lang w:val="uk-UA"/>
        </w:rPr>
        <w:t>2</w:t>
      </w:r>
      <w:r w:rsidR="00497000" w:rsidRPr="005107BF">
        <w:rPr>
          <w:sz w:val="28"/>
          <w:szCs w:val="28"/>
          <w:lang w:val="uk-UA"/>
        </w:rPr>
        <w:t>9</w:t>
      </w:r>
      <w:r w:rsidR="0096730C" w:rsidRPr="005107BF">
        <w:rPr>
          <w:sz w:val="28"/>
          <w:szCs w:val="28"/>
          <w:lang w:val="uk-UA"/>
        </w:rPr>
        <w:t>-</w:t>
      </w:r>
      <w:r w:rsidR="00411E82" w:rsidRPr="005107BF">
        <w:rPr>
          <w:sz w:val="28"/>
          <w:szCs w:val="28"/>
          <w:lang w:val="uk-UA"/>
        </w:rPr>
        <w:t>х</w:t>
      </w:r>
      <w:r w:rsidR="00431AF2" w:rsidRPr="005107BF">
        <w:rPr>
          <w:sz w:val="28"/>
          <w:szCs w:val="28"/>
          <w:lang w:val="uk-UA"/>
        </w:rPr>
        <w:t xml:space="preserve"> </w:t>
      </w:r>
      <w:r w:rsidR="00306427" w:rsidRPr="005107BF">
        <w:rPr>
          <w:sz w:val="28"/>
          <w:szCs w:val="28"/>
          <w:lang w:val="uk-UA"/>
        </w:rPr>
        <w:t>адресант</w:t>
      </w:r>
      <w:r w:rsidR="00411E82" w:rsidRPr="005107BF">
        <w:rPr>
          <w:sz w:val="28"/>
          <w:szCs w:val="28"/>
          <w:lang w:val="uk-UA"/>
        </w:rPr>
        <w:t>ів</w:t>
      </w:r>
      <w:r w:rsidR="00BB6972" w:rsidRPr="005107BF">
        <w:rPr>
          <w:sz w:val="28"/>
          <w:szCs w:val="28"/>
          <w:lang w:val="uk-UA"/>
        </w:rPr>
        <w:t xml:space="preserve">, </w:t>
      </w:r>
      <w:r w:rsidR="006F576D" w:rsidRPr="005107BF">
        <w:rPr>
          <w:sz w:val="28"/>
          <w:szCs w:val="28"/>
          <w:lang w:val="uk-UA"/>
        </w:rPr>
        <w:t>в основному від</w:t>
      </w:r>
      <w:r w:rsidR="0096730C" w:rsidRPr="005107BF">
        <w:rPr>
          <w:sz w:val="28"/>
          <w:szCs w:val="28"/>
          <w:lang w:val="uk-UA"/>
        </w:rPr>
        <w:t xml:space="preserve"> </w:t>
      </w:r>
      <w:r w:rsidR="00A1300A" w:rsidRPr="005107BF">
        <w:rPr>
          <w:sz w:val="28"/>
          <w:szCs w:val="28"/>
          <w:lang w:val="uk-UA"/>
        </w:rPr>
        <w:t xml:space="preserve">учителів (9 пропозицій), </w:t>
      </w:r>
      <w:r w:rsidR="00497000" w:rsidRPr="005107BF">
        <w:rPr>
          <w:sz w:val="28"/>
          <w:szCs w:val="28"/>
          <w:lang w:val="uk-UA"/>
        </w:rPr>
        <w:t>установ</w:t>
      </w:r>
      <w:r w:rsidR="00A1300A" w:rsidRPr="005107BF">
        <w:rPr>
          <w:sz w:val="28"/>
          <w:szCs w:val="28"/>
          <w:lang w:val="uk-UA"/>
        </w:rPr>
        <w:t xml:space="preserve"> (10)</w:t>
      </w:r>
      <w:r w:rsidR="00497000" w:rsidRPr="005107BF">
        <w:rPr>
          <w:sz w:val="28"/>
          <w:szCs w:val="28"/>
          <w:lang w:val="uk-UA"/>
        </w:rPr>
        <w:t xml:space="preserve">, у т. ч. наукових, а також від представників закладів позашкільної </w:t>
      </w:r>
      <w:r w:rsidR="002E028A">
        <w:rPr>
          <w:sz w:val="28"/>
          <w:szCs w:val="28"/>
          <w:lang w:val="uk-UA"/>
        </w:rPr>
        <w:t xml:space="preserve">та </w:t>
      </w:r>
      <w:r w:rsidR="00A1300A" w:rsidRPr="005107BF">
        <w:rPr>
          <w:sz w:val="28"/>
          <w:szCs w:val="28"/>
          <w:lang w:val="uk-UA"/>
        </w:rPr>
        <w:t>професійної (професійно-технічної) освіти (4)</w:t>
      </w:r>
      <w:r w:rsidR="00431AF2" w:rsidRPr="005107BF">
        <w:rPr>
          <w:sz w:val="28"/>
          <w:szCs w:val="28"/>
          <w:lang w:val="uk-UA"/>
        </w:rPr>
        <w:t xml:space="preserve">. </w:t>
      </w:r>
    </w:p>
    <w:p w:rsidR="00EE0175" w:rsidRPr="005107BF" w:rsidRDefault="00EE0175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5107BF" w:rsidRDefault="003A2A9E" w:rsidP="00F440EA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4. </w:t>
      </w:r>
      <w:r w:rsidR="00122390" w:rsidRPr="005107BF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5107BF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5107BF">
        <w:rPr>
          <w:b/>
          <w:sz w:val="28"/>
          <w:szCs w:val="28"/>
          <w:lang w:val="uk-UA"/>
        </w:rPr>
        <w:t xml:space="preserve"> про</w:t>
      </w:r>
      <w:r w:rsidR="00707046" w:rsidRPr="005107BF">
        <w:rPr>
          <w:b/>
          <w:sz w:val="28"/>
          <w:szCs w:val="28"/>
          <w:lang w:val="uk-UA"/>
        </w:rPr>
        <w:t>є</w:t>
      </w:r>
      <w:r w:rsidR="00926D29" w:rsidRPr="005107BF">
        <w:rPr>
          <w:b/>
          <w:sz w:val="28"/>
          <w:szCs w:val="28"/>
          <w:lang w:val="uk-UA"/>
        </w:rPr>
        <w:t>кту</w:t>
      </w:r>
      <w:r w:rsidR="002F214C" w:rsidRPr="005107BF">
        <w:rPr>
          <w:b/>
          <w:sz w:val="28"/>
          <w:szCs w:val="28"/>
          <w:lang w:val="uk-UA"/>
        </w:rPr>
        <w:t xml:space="preserve"> акта </w:t>
      </w:r>
    </w:p>
    <w:p w:rsidR="00E32165" w:rsidRPr="005107BF" w:rsidRDefault="000A1DEE" w:rsidP="00F440E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>За результатами громадського обговорення про</w:t>
      </w:r>
      <w:r w:rsidR="00707046" w:rsidRPr="005107BF">
        <w:rPr>
          <w:sz w:val="28"/>
          <w:szCs w:val="28"/>
          <w:lang w:val="uk-UA"/>
        </w:rPr>
        <w:t>є</w:t>
      </w:r>
      <w:r w:rsidRPr="005107BF">
        <w:rPr>
          <w:sz w:val="28"/>
          <w:szCs w:val="28"/>
          <w:lang w:val="uk-UA"/>
        </w:rPr>
        <w:t xml:space="preserve">кту </w:t>
      </w:r>
      <w:r w:rsidR="002F214C" w:rsidRPr="005107BF">
        <w:rPr>
          <w:sz w:val="28"/>
          <w:szCs w:val="28"/>
          <w:lang w:val="uk-UA"/>
        </w:rPr>
        <w:t xml:space="preserve">акта </w:t>
      </w:r>
      <w:r w:rsidRPr="005107BF">
        <w:rPr>
          <w:sz w:val="28"/>
          <w:szCs w:val="28"/>
          <w:lang w:val="uk-UA"/>
        </w:rPr>
        <w:t xml:space="preserve">на </w:t>
      </w:r>
      <w:r w:rsidR="007B381D" w:rsidRPr="005107BF">
        <w:rPr>
          <w:sz w:val="28"/>
          <w:szCs w:val="28"/>
          <w:lang w:val="uk-UA"/>
        </w:rPr>
        <w:t>веб</w:t>
      </w:r>
      <w:r w:rsidRPr="005107BF">
        <w:rPr>
          <w:sz w:val="28"/>
          <w:szCs w:val="28"/>
          <w:lang w:val="uk-UA"/>
        </w:rPr>
        <w:t xml:space="preserve">сайті </w:t>
      </w:r>
      <w:r w:rsidR="0099018A" w:rsidRPr="005107BF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Pr="005107BF">
        <w:rPr>
          <w:sz w:val="28"/>
          <w:szCs w:val="28"/>
          <w:lang w:val="uk-UA"/>
        </w:rPr>
        <w:t xml:space="preserve"> надійшл</w:t>
      </w:r>
      <w:r w:rsidR="00411E82" w:rsidRPr="005107BF">
        <w:rPr>
          <w:sz w:val="28"/>
          <w:szCs w:val="28"/>
          <w:lang w:val="uk-UA"/>
        </w:rPr>
        <w:t>о</w:t>
      </w:r>
      <w:r w:rsidRPr="005107BF">
        <w:rPr>
          <w:sz w:val="28"/>
          <w:szCs w:val="28"/>
          <w:lang w:val="uk-UA"/>
        </w:rPr>
        <w:t xml:space="preserve"> </w:t>
      </w:r>
      <w:r w:rsidR="00306427" w:rsidRPr="005107BF">
        <w:rPr>
          <w:sz w:val="28"/>
          <w:szCs w:val="28"/>
          <w:lang w:val="uk-UA"/>
        </w:rPr>
        <w:t>2</w:t>
      </w:r>
      <w:r w:rsidR="00FA0D5F" w:rsidRPr="005107BF">
        <w:rPr>
          <w:sz w:val="28"/>
          <w:szCs w:val="28"/>
          <w:lang w:val="uk-UA"/>
        </w:rPr>
        <w:t>9</w:t>
      </w:r>
      <w:r w:rsidRPr="005107BF">
        <w:rPr>
          <w:sz w:val="28"/>
          <w:szCs w:val="28"/>
          <w:lang w:val="uk-UA"/>
        </w:rPr>
        <w:t xml:space="preserve"> пропозиці</w:t>
      </w:r>
      <w:r w:rsidR="00FA0D5F" w:rsidRPr="005107BF">
        <w:rPr>
          <w:sz w:val="28"/>
          <w:szCs w:val="28"/>
          <w:lang w:val="uk-UA"/>
        </w:rPr>
        <w:t>й</w:t>
      </w:r>
      <w:r w:rsidR="00283CC7" w:rsidRPr="005107BF">
        <w:rPr>
          <w:sz w:val="28"/>
          <w:szCs w:val="28"/>
          <w:lang w:val="uk-UA"/>
        </w:rPr>
        <w:t>,</w:t>
      </w:r>
      <w:r w:rsidR="00222D6D" w:rsidRPr="005107BF">
        <w:rPr>
          <w:sz w:val="28"/>
          <w:szCs w:val="28"/>
          <w:lang w:val="uk-UA"/>
        </w:rPr>
        <w:t xml:space="preserve"> </w:t>
      </w:r>
      <w:r w:rsidR="008D0DDB" w:rsidRPr="005107BF">
        <w:rPr>
          <w:sz w:val="28"/>
          <w:szCs w:val="28"/>
          <w:lang w:val="uk-UA"/>
        </w:rPr>
        <w:t xml:space="preserve">деякі з яких </w:t>
      </w:r>
      <w:r w:rsidR="00E32165" w:rsidRPr="005107BF">
        <w:rPr>
          <w:sz w:val="28"/>
          <w:szCs w:val="28"/>
          <w:lang w:val="uk-UA"/>
        </w:rPr>
        <w:t>не містили конкретних пропозицій чи зауважень до проєкту акта</w:t>
      </w:r>
      <w:r w:rsidR="00470CAC" w:rsidRPr="005107BF">
        <w:rPr>
          <w:sz w:val="28"/>
          <w:szCs w:val="28"/>
          <w:lang w:val="uk-UA"/>
        </w:rPr>
        <w:t xml:space="preserve"> або</w:t>
      </w:r>
      <w:r w:rsidR="00F66EEB" w:rsidRPr="005107BF">
        <w:rPr>
          <w:sz w:val="28"/>
          <w:szCs w:val="28"/>
          <w:lang w:val="uk-UA"/>
        </w:rPr>
        <w:t xml:space="preserve"> стосувалися формулювання</w:t>
      </w:r>
      <w:r w:rsidR="001802E6" w:rsidRPr="005107BF">
        <w:rPr>
          <w:sz w:val="28"/>
          <w:szCs w:val="28"/>
          <w:lang w:val="uk-UA"/>
        </w:rPr>
        <w:t xml:space="preserve"> назви проєкту, не враховуючи правову підставу для його розроблення.</w:t>
      </w:r>
      <w:r w:rsidR="00682FFC" w:rsidRPr="005107BF">
        <w:rPr>
          <w:sz w:val="28"/>
          <w:szCs w:val="28"/>
          <w:lang w:val="uk-UA"/>
        </w:rPr>
        <w:t xml:space="preserve"> </w:t>
      </w:r>
      <w:r w:rsidR="00263AFB" w:rsidRPr="005107BF">
        <w:rPr>
          <w:sz w:val="28"/>
          <w:szCs w:val="28"/>
          <w:lang w:val="uk-UA"/>
        </w:rPr>
        <w:t>Деякі</w:t>
      </w:r>
      <w:r w:rsidR="00682FFC" w:rsidRPr="005107BF">
        <w:rPr>
          <w:sz w:val="28"/>
          <w:szCs w:val="28"/>
          <w:lang w:val="uk-UA"/>
        </w:rPr>
        <w:t xml:space="preserve"> пропозиції </w:t>
      </w:r>
      <w:r w:rsidR="008877FB" w:rsidRPr="005107BF">
        <w:rPr>
          <w:sz w:val="28"/>
          <w:szCs w:val="28"/>
          <w:lang w:val="uk-UA"/>
        </w:rPr>
        <w:t xml:space="preserve">виходили </w:t>
      </w:r>
      <w:r w:rsidR="00682FFC" w:rsidRPr="005107BF">
        <w:rPr>
          <w:sz w:val="28"/>
          <w:szCs w:val="28"/>
          <w:lang w:val="uk-UA"/>
        </w:rPr>
        <w:t>за межі правового регулювання проєкту акта (наприклад</w:t>
      </w:r>
      <w:r w:rsidR="00EB2EDA">
        <w:rPr>
          <w:sz w:val="28"/>
          <w:szCs w:val="28"/>
          <w:lang w:val="uk-UA"/>
        </w:rPr>
        <w:t>,</w:t>
      </w:r>
      <w:r w:rsidR="00682FFC" w:rsidRPr="005107BF">
        <w:rPr>
          <w:sz w:val="28"/>
          <w:szCs w:val="28"/>
          <w:lang w:val="uk-UA"/>
        </w:rPr>
        <w:t xml:space="preserve"> </w:t>
      </w:r>
      <w:r w:rsidR="00CD5B0C" w:rsidRPr="005107BF">
        <w:rPr>
          <w:sz w:val="28"/>
          <w:szCs w:val="28"/>
          <w:lang w:val="uk-UA"/>
        </w:rPr>
        <w:t xml:space="preserve">запровадження окремих факультативів чи курсів за </w:t>
      </w:r>
      <w:r w:rsidR="00CD5B0C" w:rsidRPr="005107BF">
        <w:rPr>
          <w:sz w:val="28"/>
          <w:szCs w:val="28"/>
          <w:lang w:val="uk-UA"/>
        </w:rPr>
        <w:lastRenderedPageBreak/>
        <w:t xml:space="preserve">вибором, </w:t>
      </w:r>
      <w:r w:rsidR="00682FFC" w:rsidRPr="005107BF">
        <w:rPr>
          <w:sz w:val="28"/>
          <w:szCs w:val="28"/>
          <w:lang w:val="uk-UA"/>
        </w:rPr>
        <w:t xml:space="preserve">збільшення обсягу навчального часу на вивчення </w:t>
      </w:r>
      <w:r w:rsidR="00263AFB" w:rsidRPr="005107BF">
        <w:rPr>
          <w:sz w:val="28"/>
          <w:szCs w:val="28"/>
          <w:lang w:val="uk-UA"/>
        </w:rPr>
        <w:t xml:space="preserve">окремих навчальних </w:t>
      </w:r>
      <w:r w:rsidR="00682FFC" w:rsidRPr="005107BF">
        <w:rPr>
          <w:sz w:val="28"/>
          <w:szCs w:val="28"/>
          <w:lang w:val="uk-UA"/>
        </w:rPr>
        <w:t>предметів у навчальних планах належ</w:t>
      </w:r>
      <w:r w:rsidR="00CD5B0C" w:rsidRPr="005107BF">
        <w:rPr>
          <w:sz w:val="28"/>
          <w:szCs w:val="28"/>
          <w:lang w:val="uk-UA"/>
        </w:rPr>
        <w:t>а</w:t>
      </w:r>
      <w:r w:rsidR="00682FFC" w:rsidRPr="005107BF">
        <w:rPr>
          <w:sz w:val="28"/>
          <w:szCs w:val="28"/>
          <w:lang w:val="uk-UA"/>
        </w:rPr>
        <w:t>ть до сфери правового регулювання ста</w:t>
      </w:r>
      <w:r w:rsidR="008877FB" w:rsidRPr="005107BF">
        <w:rPr>
          <w:sz w:val="28"/>
          <w:szCs w:val="28"/>
          <w:lang w:val="uk-UA"/>
        </w:rPr>
        <w:t>ндартів</w:t>
      </w:r>
      <w:r w:rsidR="007763C9" w:rsidRPr="005107BF">
        <w:rPr>
          <w:sz w:val="28"/>
          <w:szCs w:val="28"/>
          <w:lang w:val="uk-UA"/>
        </w:rPr>
        <w:t xml:space="preserve"> освіти</w:t>
      </w:r>
      <w:r w:rsidR="008877FB" w:rsidRPr="005107BF">
        <w:rPr>
          <w:sz w:val="28"/>
          <w:szCs w:val="28"/>
          <w:lang w:val="uk-UA"/>
        </w:rPr>
        <w:t>, типових навчальних планів типових освітніх програм</w:t>
      </w:r>
      <w:r w:rsidR="00263AFB" w:rsidRPr="005107BF">
        <w:rPr>
          <w:sz w:val="28"/>
          <w:szCs w:val="28"/>
          <w:lang w:val="uk-UA"/>
        </w:rPr>
        <w:t>)</w:t>
      </w:r>
      <w:r w:rsidR="0013260F" w:rsidRPr="005107BF">
        <w:rPr>
          <w:sz w:val="28"/>
          <w:szCs w:val="28"/>
          <w:lang w:val="uk-UA"/>
        </w:rPr>
        <w:t>.</w:t>
      </w:r>
      <w:r w:rsidR="000B71CB" w:rsidRPr="005107BF">
        <w:rPr>
          <w:sz w:val="28"/>
          <w:szCs w:val="28"/>
          <w:lang w:val="uk-UA"/>
        </w:rPr>
        <w:t xml:space="preserve"> </w:t>
      </w:r>
    </w:p>
    <w:p w:rsidR="000B71CB" w:rsidRPr="005107BF" w:rsidRDefault="000B71CB" w:rsidP="00F440EA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 xml:space="preserve">Всі пропозиції та зауваження були розміщені </w:t>
      </w:r>
      <w:r w:rsidR="00942DDE" w:rsidRPr="005107BF">
        <w:rPr>
          <w:sz w:val="28"/>
          <w:szCs w:val="28"/>
          <w:lang w:val="uk-UA"/>
        </w:rPr>
        <w:t xml:space="preserve">на віртуальному ресурсі </w:t>
      </w:r>
      <w:r w:rsidRPr="005107BF">
        <w:rPr>
          <w:sz w:val="28"/>
          <w:szCs w:val="28"/>
          <w:lang w:val="uk-UA"/>
        </w:rPr>
        <w:t>для ознайомлення учасників робочої групи</w:t>
      </w:r>
      <w:r w:rsidR="003160EC" w:rsidRPr="005107BF">
        <w:rPr>
          <w:sz w:val="28"/>
          <w:szCs w:val="28"/>
          <w:lang w:val="uk-UA"/>
        </w:rPr>
        <w:t xml:space="preserve"> з розроблення концепції розвитку природничо-математичної освіти (STEM-освіти), склад якої затверджено наказом МОН від 04.03.2020 № 335</w:t>
      </w:r>
      <w:r w:rsidR="00942DDE" w:rsidRPr="005107BF">
        <w:rPr>
          <w:sz w:val="28"/>
          <w:szCs w:val="28"/>
          <w:lang w:val="uk-UA"/>
        </w:rPr>
        <w:t>.</w:t>
      </w:r>
    </w:p>
    <w:p w:rsidR="00B35FE4" w:rsidRPr="005107BF" w:rsidRDefault="00B35FE4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5107B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5. </w:t>
      </w:r>
      <w:r w:rsidR="00122390" w:rsidRPr="005107BF">
        <w:rPr>
          <w:b/>
          <w:sz w:val="28"/>
          <w:szCs w:val="28"/>
          <w:lang w:val="uk-UA"/>
        </w:rPr>
        <w:t>Інформація про рі</w:t>
      </w:r>
      <w:r w:rsidR="00926D29" w:rsidRPr="005107BF">
        <w:rPr>
          <w:b/>
          <w:sz w:val="28"/>
          <w:szCs w:val="28"/>
          <w:lang w:val="uk-UA"/>
        </w:rPr>
        <w:t xml:space="preserve">шення, прийняті за результатами </w:t>
      </w:r>
      <w:r w:rsidR="00122390" w:rsidRPr="005107BF">
        <w:rPr>
          <w:b/>
          <w:sz w:val="28"/>
          <w:szCs w:val="28"/>
          <w:lang w:val="uk-UA"/>
        </w:rPr>
        <w:t>обговорення:</w:t>
      </w:r>
    </w:p>
    <w:p w:rsidR="00F14552" w:rsidRPr="005107BF" w:rsidRDefault="00F14552" w:rsidP="001E2F02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>При підготовці про</w:t>
      </w:r>
      <w:r w:rsidR="00707046" w:rsidRPr="005107BF">
        <w:rPr>
          <w:sz w:val="28"/>
          <w:szCs w:val="28"/>
          <w:lang w:val="uk-UA"/>
        </w:rPr>
        <w:t>є</w:t>
      </w:r>
      <w:r w:rsidRPr="005107BF">
        <w:rPr>
          <w:sz w:val="28"/>
          <w:szCs w:val="28"/>
          <w:lang w:val="uk-UA"/>
        </w:rPr>
        <w:t xml:space="preserve">кту акта враховані зауваження та пропозиції, отримані </w:t>
      </w:r>
      <w:r w:rsidR="00245F55" w:rsidRPr="005107BF">
        <w:rPr>
          <w:sz w:val="28"/>
          <w:szCs w:val="28"/>
          <w:lang w:val="uk-UA"/>
        </w:rPr>
        <w:t>під час</w:t>
      </w:r>
      <w:r w:rsidRPr="005107BF">
        <w:rPr>
          <w:sz w:val="28"/>
          <w:szCs w:val="28"/>
          <w:lang w:val="uk-UA"/>
        </w:rPr>
        <w:t xml:space="preserve"> громадського обговорення, про</w:t>
      </w:r>
      <w:r w:rsidR="00707046" w:rsidRPr="005107BF">
        <w:rPr>
          <w:sz w:val="28"/>
          <w:szCs w:val="28"/>
          <w:lang w:val="uk-UA"/>
        </w:rPr>
        <w:t>є</w:t>
      </w:r>
      <w:r w:rsidRPr="005107BF">
        <w:rPr>
          <w:sz w:val="28"/>
          <w:szCs w:val="28"/>
          <w:lang w:val="uk-UA"/>
        </w:rPr>
        <w:t>кт акта приведено у відповідність до</w:t>
      </w:r>
      <w:r w:rsidR="00C64ECA" w:rsidRPr="005107BF">
        <w:rPr>
          <w:sz w:val="28"/>
          <w:szCs w:val="28"/>
          <w:lang w:val="uk-UA"/>
        </w:rPr>
        <w:t xml:space="preserve"> </w:t>
      </w:r>
      <w:r w:rsidR="00AE6AF4" w:rsidRPr="005107BF">
        <w:rPr>
          <w:sz w:val="28"/>
          <w:szCs w:val="28"/>
          <w:lang w:val="uk-UA"/>
        </w:rPr>
        <w:t xml:space="preserve">чинного </w:t>
      </w:r>
      <w:r w:rsidR="00C64ECA" w:rsidRPr="005107BF">
        <w:rPr>
          <w:sz w:val="28"/>
          <w:szCs w:val="28"/>
          <w:lang w:val="uk-UA"/>
        </w:rPr>
        <w:t>законодавства про освіту</w:t>
      </w:r>
      <w:r w:rsidRPr="005107BF">
        <w:rPr>
          <w:sz w:val="28"/>
          <w:szCs w:val="28"/>
          <w:lang w:val="uk-UA"/>
        </w:rPr>
        <w:t xml:space="preserve">. </w:t>
      </w:r>
    </w:p>
    <w:p w:rsidR="00470CAC" w:rsidRPr="006F195D" w:rsidRDefault="00F14552" w:rsidP="001E2F02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 xml:space="preserve">Враховані зауваження стосуються уточнення </w:t>
      </w:r>
      <w:r w:rsidR="009172CA" w:rsidRPr="005107BF">
        <w:rPr>
          <w:sz w:val="28"/>
          <w:szCs w:val="28"/>
          <w:lang w:val="uk-UA"/>
        </w:rPr>
        <w:t xml:space="preserve">щодо сучасних процесів у наукоємних високотехнологічних галузях економіки, викликів, що ставить перед освітою Індустрія 4.0 </w:t>
      </w:r>
      <w:r w:rsidR="00643694" w:rsidRPr="005107BF">
        <w:rPr>
          <w:sz w:val="28"/>
          <w:szCs w:val="28"/>
          <w:lang w:val="uk-UA"/>
        </w:rPr>
        <w:t>–</w:t>
      </w:r>
      <w:r w:rsidR="009172CA" w:rsidRPr="005107BF">
        <w:rPr>
          <w:sz w:val="28"/>
          <w:szCs w:val="28"/>
          <w:lang w:val="uk-UA"/>
        </w:rPr>
        <w:t xml:space="preserve"> оновлена</w:t>
      </w:r>
      <w:r w:rsidR="00643694" w:rsidRPr="005107BF">
        <w:rPr>
          <w:sz w:val="28"/>
          <w:szCs w:val="28"/>
          <w:lang w:val="uk-UA"/>
        </w:rPr>
        <w:t xml:space="preserve"> </w:t>
      </w:r>
      <w:r w:rsidR="009172CA" w:rsidRPr="005107BF">
        <w:rPr>
          <w:sz w:val="28"/>
          <w:szCs w:val="28"/>
          <w:lang w:val="uk-UA"/>
        </w:rPr>
        <w:t xml:space="preserve">концепція «розумного виробництва», що ототожнюється з «четвертою промисловою революцією» та появою </w:t>
      </w:r>
      <w:proofErr w:type="spellStart"/>
      <w:r w:rsidR="009172CA" w:rsidRPr="005107BF">
        <w:rPr>
          <w:sz w:val="28"/>
          <w:szCs w:val="28"/>
          <w:lang w:val="uk-UA"/>
        </w:rPr>
        <w:t>кіберфізичних</w:t>
      </w:r>
      <w:proofErr w:type="spellEnd"/>
      <w:r w:rsidR="009172CA" w:rsidRPr="005107BF">
        <w:rPr>
          <w:sz w:val="28"/>
          <w:szCs w:val="28"/>
          <w:lang w:val="uk-UA"/>
        </w:rPr>
        <w:t xml:space="preserve"> систем і є наступним етапом </w:t>
      </w:r>
      <w:proofErr w:type="spellStart"/>
      <w:r w:rsidR="009172CA" w:rsidRPr="005107BF">
        <w:rPr>
          <w:sz w:val="28"/>
          <w:szCs w:val="28"/>
          <w:lang w:val="uk-UA"/>
        </w:rPr>
        <w:t>цифровізації</w:t>
      </w:r>
      <w:proofErr w:type="spellEnd"/>
      <w:r w:rsidR="009172CA" w:rsidRPr="005107BF">
        <w:rPr>
          <w:sz w:val="28"/>
          <w:szCs w:val="28"/>
          <w:lang w:val="uk-UA"/>
        </w:rPr>
        <w:t xml:space="preserve"> виробництв та промисловості, на якому головну роль відіграють такі технології та концепти, як Інтернет речей, «великі дані» (</w:t>
      </w:r>
      <w:proofErr w:type="spellStart"/>
      <w:r w:rsidR="009172CA" w:rsidRPr="005107BF">
        <w:rPr>
          <w:sz w:val="28"/>
          <w:szCs w:val="28"/>
          <w:lang w:val="uk-UA"/>
        </w:rPr>
        <w:t>big</w:t>
      </w:r>
      <w:proofErr w:type="spellEnd"/>
      <w:r w:rsidR="009172CA" w:rsidRPr="005107BF">
        <w:rPr>
          <w:sz w:val="28"/>
          <w:szCs w:val="28"/>
          <w:lang w:val="uk-UA"/>
        </w:rPr>
        <w:t xml:space="preserve"> </w:t>
      </w:r>
      <w:proofErr w:type="spellStart"/>
      <w:r w:rsidR="009172CA" w:rsidRPr="005107BF">
        <w:rPr>
          <w:sz w:val="28"/>
          <w:szCs w:val="28"/>
          <w:lang w:val="uk-UA"/>
        </w:rPr>
        <w:t>data</w:t>
      </w:r>
      <w:proofErr w:type="spellEnd"/>
      <w:r w:rsidR="009172CA" w:rsidRPr="005107BF">
        <w:rPr>
          <w:sz w:val="28"/>
          <w:szCs w:val="28"/>
          <w:lang w:val="uk-UA"/>
        </w:rPr>
        <w:t>), «</w:t>
      </w:r>
      <w:proofErr w:type="spellStart"/>
      <w:r w:rsidR="009172CA" w:rsidRPr="005107BF">
        <w:rPr>
          <w:sz w:val="28"/>
          <w:szCs w:val="28"/>
          <w:lang w:val="uk-UA"/>
        </w:rPr>
        <w:t>предиктивна</w:t>
      </w:r>
      <w:proofErr w:type="spellEnd"/>
      <w:r w:rsidR="009172CA" w:rsidRPr="005107BF">
        <w:rPr>
          <w:sz w:val="28"/>
          <w:szCs w:val="28"/>
          <w:lang w:val="uk-UA"/>
        </w:rPr>
        <w:t xml:space="preserve"> аналітика», хмарні та туманні обчислення, </w:t>
      </w:r>
      <w:r w:rsidR="00352959" w:rsidRPr="005107BF">
        <w:rPr>
          <w:sz w:val="28"/>
          <w:szCs w:val="28"/>
          <w:lang w:val="uk-UA"/>
        </w:rPr>
        <w:t>«</w:t>
      </w:r>
      <w:r w:rsidR="009172CA" w:rsidRPr="005107BF">
        <w:rPr>
          <w:sz w:val="28"/>
          <w:szCs w:val="28"/>
          <w:lang w:val="uk-UA"/>
        </w:rPr>
        <w:t>машинне навчання</w:t>
      </w:r>
      <w:r w:rsidR="00352959" w:rsidRPr="005107BF">
        <w:rPr>
          <w:sz w:val="28"/>
          <w:szCs w:val="28"/>
          <w:lang w:val="uk-UA"/>
        </w:rPr>
        <w:t>»</w:t>
      </w:r>
      <w:r w:rsidR="009172CA" w:rsidRPr="005107BF">
        <w:rPr>
          <w:sz w:val="28"/>
          <w:szCs w:val="28"/>
          <w:lang w:val="uk-UA"/>
        </w:rPr>
        <w:t xml:space="preserve">, машинна взаємодія, штучний інтелект, </w:t>
      </w:r>
      <w:r w:rsidR="009172CA" w:rsidRPr="006F195D">
        <w:rPr>
          <w:sz w:val="28"/>
          <w:szCs w:val="28"/>
          <w:lang w:val="uk-UA"/>
        </w:rPr>
        <w:t>робототехніка, 3D-друк, доповнена реальність.</w:t>
      </w:r>
    </w:p>
    <w:p w:rsidR="00470CAC" w:rsidRPr="005107BF" w:rsidRDefault="0006704B" w:rsidP="001E2F02">
      <w:pPr>
        <w:ind w:firstLine="709"/>
        <w:jc w:val="both"/>
        <w:rPr>
          <w:sz w:val="28"/>
          <w:szCs w:val="28"/>
          <w:lang w:val="uk-UA"/>
        </w:rPr>
      </w:pPr>
      <w:r w:rsidRPr="006F195D">
        <w:rPr>
          <w:sz w:val="28"/>
          <w:szCs w:val="28"/>
          <w:lang w:val="uk-UA"/>
        </w:rPr>
        <w:t>Уточнено вимоги до нової дидактики освіти</w:t>
      </w:r>
      <w:r w:rsidR="00061579" w:rsidRPr="006F195D">
        <w:rPr>
          <w:sz w:val="28"/>
          <w:szCs w:val="28"/>
          <w:lang w:val="uk-UA"/>
        </w:rPr>
        <w:t xml:space="preserve"> для впровадження STEM-освіти</w:t>
      </w:r>
      <w:r w:rsidR="00BB00B0" w:rsidRPr="006F195D">
        <w:rPr>
          <w:sz w:val="28"/>
          <w:szCs w:val="28"/>
          <w:lang w:val="uk-UA"/>
        </w:rPr>
        <w:t xml:space="preserve">, визначення </w:t>
      </w:r>
      <w:r w:rsidR="00BB00B0" w:rsidRPr="006F195D">
        <w:rPr>
          <w:iCs/>
          <w:sz w:val="28"/>
          <w:szCs w:val="28"/>
          <w:lang w:val="uk-UA"/>
        </w:rPr>
        <w:t>STREAM-освіти (</w:t>
      </w:r>
      <w:proofErr w:type="spellStart"/>
      <w:r w:rsidR="00BB00B0" w:rsidRPr="006F195D">
        <w:rPr>
          <w:iCs/>
          <w:sz w:val="28"/>
          <w:szCs w:val="28"/>
          <w:lang w:val="uk-UA"/>
        </w:rPr>
        <w:t>Science</w:t>
      </w:r>
      <w:proofErr w:type="spellEnd"/>
      <w:r w:rsidR="00BB00B0" w:rsidRPr="006F195D">
        <w:rPr>
          <w:iCs/>
          <w:sz w:val="28"/>
          <w:szCs w:val="28"/>
          <w:lang w:val="uk-UA"/>
        </w:rPr>
        <w:t xml:space="preserve">, </w:t>
      </w:r>
      <w:proofErr w:type="spellStart"/>
      <w:r w:rsidR="00BB00B0" w:rsidRPr="006F195D">
        <w:rPr>
          <w:iCs/>
          <w:sz w:val="28"/>
          <w:szCs w:val="28"/>
          <w:lang w:val="uk-UA"/>
        </w:rPr>
        <w:t>Technology</w:t>
      </w:r>
      <w:proofErr w:type="spellEnd"/>
      <w:r w:rsidR="00BB00B0" w:rsidRPr="006F195D">
        <w:rPr>
          <w:iCs/>
          <w:sz w:val="28"/>
          <w:szCs w:val="28"/>
          <w:lang w:val="uk-UA"/>
        </w:rPr>
        <w:t xml:space="preserve">, </w:t>
      </w:r>
      <w:proofErr w:type="spellStart"/>
      <w:r w:rsidR="00BB00B0" w:rsidRPr="006F195D">
        <w:rPr>
          <w:iCs/>
          <w:sz w:val="28"/>
          <w:szCs w:val="28"/>
          <w:lang w:val="uk-UA"/>
        </w:rPr>
        <w:t>Reading+WRiting</w:t>
      </w:r>
      <w:proofErr w:type="spellEnd"/>
      <w:r w:rsidR="00BB00B0" w:rsidRPr="006F195D">
        <w:rPr>
          <w:iCs/>
          <w:sz w:val="28"/>
          <w:szCs w:val="28"/>
          <w:lang w:val="uk-UA"/>
        </w:rPr>
        <w:t xml:space="preserve">, </w:t>
      </w:r>
      <w:proofErr w:type="spellStart"/>
      <w:r w:rsidR="00BB00B0" w:rsidRPr="006F195D">
        <w:rPr>
          <w:iCs/>
          <w:sz w:val="28"/>
          <w:szCs w:val="28"/>
          <w:lang w:val="uk-UA"/>
        </w:rPr>
        <w:t>Engineering</w:t>
      </w:r>
      <w:proofErr w:type="spellEnd"/>
      <w:r w:rsidR="00BB00B0" w:rsidRPr="006F195D">
        <w:rPr>
          <w:iCs/>
          <w:sz w:val="28"/>
          <w:szCs w:val="28"/>
          <w:lang w:val="uk-UA"/>
        </w:rPr>
        <w:t>,</w:t>
      </w:r>
      <w:r w:rsidR="00BB00B0" w:rsidRPr="006F195D">
        <w:rPr>
          <w:iCs/>
          <w:lang w:val="uk-UA"/>
        </w:rPr>
        <w:t xml:space="preserve"> </w:t>
      </w:r>
      <w:proofErr w:type="spellStart"/>
      <w:r w:rsidR="00BB00B0" w:rsidRPr="006F195D">
        <w:rPr>
          <w:iCs/>
          <w:sz w:val="28"/>
          <w:szCs w:val="28"/>
          <w:lang w:val="uk-UA"/>
        </w:rPr>
        <w:t>Arts</w:t>
      </w:r>
      <w:proofErr w:type="spellEnd"/>
      <w:r w:rsidR="00BB00B0" w:rsidRPr="006F195D">
        <w:rPr>
          <w:iCs/>
          <w:sz w:val="28"/>
          <w:szCs w:val="28"/>
          <w:lang w:val="uk-UA"/>
        </w:rPr>
        <w:t xml:space="preserve"> </w:t>
      </w:r>
      <w:proofErr w:type="spellStart"/>
      <w:r w:rsidR="00BB00B0" w:rsidRPr="006F195D">
        <w:rPr>
          <w:iCs/>
          <w:sz w:val="28"/>
          <w:szCs w:val="28"/>
          <w:lang w:val="uk-UA"/>
        </w:rPr>
        <w:t>and</w:t>
      </w:r>
      <w:proofErr w:type="spellEnd"/>
      <w:r w:rsidR="00BB00B0" w:rsidRPr="006F195D">
        <w:rPr>
          <w:iCs/>
          <w:lang w:val="uk-UA"/>
        </w:rPr>
        <w:t xml:space="preserve"> </w:t>
      </w:r>
      <w:proofErr w:type="spellStart"/>
      <w:r w:rsidR="00BB00B0" w:rsidRPr="006F195D">
        <w:rPr>
          <w:iCs/>
          <w:sz w:val="28"/>
          <w:szCs w:val="28"/>
          <w:lang w:val="uk-UA"/>
        </w:rPr>
        <w:t>Mathematics</w:t>
      </w:r>
      <w:proofErr w:type="spellEnd"/>
      <w:r w:rsidR="00BB00B0" w:rsidRPr="006F195D">
        <w:rPr>
          <w:iCs/>
          <w:sz w:val="28"/>
          <w:szCs w:val="28"/>
          <w:lang w:val="uk-UA"/>
        </w:rPr>
        <w:t>), яка, на відміну від STEM- та STEAM-освіти, окрім природничо</w:t>
      </w:r>
      <w:r w:rsidR="00BB00B0" w:rsidRPr="005107BF">
        <w:rPr>
          <w:iCs/>
          <w:sz w:val="28"/>
          <w:szCs w:val="28"/>
          <w:lang w:val="uk-UA"/>
        </w:rPr>
        <w:t>-математичних та мистецьких дисциплін, включає функціональне читання та написання і спрямована на формування в учнів компетентностей у галузях природничих наук, технологій, інженерії, мистецтва, математики, здатності вільно використовувати навички читання і письма в цілях отримання інформації з тексту і з метою передачі такої інформації в реальному спілкуванн</w:t>
      </w:r>
      <w:bookmarkStart w:id="0" w:name="_GoBack"/>
      <w:bookmarkEnd w:id="0"/>
      <w:r w:rsidR="00BB00B0" w:rsidRPr="005107BF">
        <w:rPr>
          <w:iCs/>
          <w:sz w:val="28"/>
          <w:szCs w:val="28"/>
          <w:lang w:val="uk-UA"/>
        </w:rPr>
        <w:t xml:space="preserve">і, спілкуванні за допомогою текстів та інших повідомлень. </w:t>
      </w:r>
      <w:r w:rsidR="00F971E9" w:rsidRPr="005107BF">
        <w:rPr>
          <w:iCs/>
          <w:sz w:val="28"/>
          <w:szCs w:val="28"/>
          <w:lang w:val="uk-UA"/>
        </w:rPr>
        <w:t>Додано визначення природничо-математичної освіти – цілісної системи, в якій функціонують компетентності в природничій і математичній галузях, процеси їх формування та соціальні інститути, що здійснюють регулювання цих процесів та управління ними</w:t>
      </w:r>
      <w:r w:rsidR="00F971E9" w:rsidRPr="005107BF">
        <w:rPr>
          <w:sz w:val="28"/>
          <w:szCs w:val="28"/>
          <w:lang w:val="uk-UA"/>
        </w:rPr>
        <w:t>.</w:t>
      </w:r>
    </w:p>
    <w:p w:rsidR="00F1633B" w:rsidRPr="005107BF" w:rsidRDefault="00ED1F7A" w:rsidP="001E2F0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>Відповідно до наданих пропозицій змінено формулювання мети STEM-освіти</w:t>
      </w:r>
      <w:r w:rsidR="00B47DBA" w:rsidRPr="005107BF">
        <w:rPr>
          <w:sz w:val="28"/>
          <w:szCs w:val="28"/>
          <w:lang w:val="uk-UA"/>
        </w:rPr>
        <w:t xml:space="preserve">, її завдання, </w:t>
      </w:r>
      <w:r w:rsidR="00363A44" w:rsidRPr="005107BF">
        <w:rPr>
          <w:sz w:val="28"/>
          <w:szCs w:val="28"/>
          <w:lang w:val="uk-UA"/>
        </w:rPr>
        <w:t xml:space="preserve">напрямів діяльності STEM-центрів, </w:t>
      </w:r>
      <w:r w:rsidR="00BA33CB" w:rsidRPr="005107BF">
        <w:rPr>
          <w:sz w:val="28"/>
          <w:szCs w:val="28"/>
          <w:lang w:val="uk-UA"/>
        </w:rPr>
        <w:t>принципів впровадження природничо-математичної освіти (STEM-освіти)</w:t>
      </w:r>
      <w:r w:rsidR="00635463">
        <w:rPr>
          <w:sz w:val="28"/>
          <w:szCs w:val="28"/>
          <w:lang w:val="uk-UA"/>
        </w:rPr>
        <w:t>,</w:t>
      </w:r>
      <w:r w:rsidR="00AB1FDB" w:rsidRPr="005107BF">
        <w:rPr>
          <w:sz w:val="28"/>
          <w:szCs w:val="28"/>
          <w:lang w:val="uk-UA"/>
        </w:rPr>
        <w:t xml:space="preserve"> </w:t>
      </w:r>
      <w:r w:rsidR="00635463" w:rsidRPr="005107BF">
        <w:rPr>
          <w:sz w:val="28"/>
          <w:szCs w:val="28"/>
          <w:lang w:val="uk-UA"/>
        </w:rPr>
        <w:t>STEM-</w:t>
      </w:r>
      <w:proofErr w:type="spellStart"/>
      <w:r w:rsidR="00635463" w:rsidRPr="005107BF">
        <w:rPr>
          <w:sz w:val="28"/>
          <w:szCs w:val="28"/>
          <w:lang w:val="uk-UA"/>
        </w:rPr>
        <w:t>кометентностей</w:t>
      </w:r>
      <w:proofErr w:type="spellEnd"/>
      <w:r w:rsidR="00635463" w:rsidRPr="005107BF">
        <w:rPr>
          <w:sz w:val="28"/>
          <w:szCs w:val="28"/>
          <w:lang w:val="uk-UA"/>
        </w:rPr>
        <w:t xml:space="preserve"> (не як «ключових» компетентностей), зокрема інженерного мислення, когнітивних навичок, навичок комунікації</w:t>
      </w:r>
      <w:r w:rsidR="00635463">
        <w:rPr>
          <w:sz w:val="28"/>
          <w:szCs w:val="28"/>
          <w:lang w:val="uk-UA"/>
        </w:rPr>
        <w:t xml:space="preserve">. </w:t>
      </w:r>
      <w:r w:rsidR="00AB1FDB" w:rsidRPr="005107BF">
        <w:rPr>
          <w:sz w:val="28"/>
          <w:szCs w:val="28"/>
          <w:lang w:val="uk-UA"/>
        </w:rPr>
        <w:t>При цьому</w:t>
      </w:r>
      <w:r w:rsidR="00635420">
        <w:rPr>
          <w:sz w:val="28"/>
          <w:szCs w:val="28"/>
          <w:lang w:val="uk-UA"/>
        </w:rPr>
        <w:t>,</w:t>
      </w:r>
      <w:r w:rsidR="00AB1FDB" w:rsidRPr="005107BF">
        <w:rPr>
          <w:sz w:val="28"/>
          <w:szCs w:val="28"/>
          <w:lang w:val="uk-UA"/>
        </w:rPr>
        <w:t xml:space="preserve"> виділена </w:t>
      </w:r>
      <w:r w:rsidR="00AB1FDB" w:rsidRPr="005107BF">
        <w:rPr>
          <w:color w:val="000000" w:themeColor="text1"/>
          <w:sz w:val="28"/>
          <w:szCs w:val="28"/>
          <w:lang w:val="uk-UA"/>
        </w:rPr>
        <w:t>істотна роль математики в інтегративному підході реалізації STEM-освіти, послідовн</w:t>
      </w:r>
      <w:r w:rsidR="00635463">
        <w:rPr>
          <w:color w:val="000000" w:themeColor="text1"/>
          <w:sz w:val="28"/>
          <w:szCs w:val="28"/>
          <w:lang w:val="uk-UA"/>
        </w:rPr>
        <w:t>ого</w:t>
      </w:r>
      <w:r w:rsidR="00AB1FDB" w:rsidRPr="005107BF">
        <w:rPr>
          <w:color w:val="000000" w:themeColor="text1"/>
          <w:sz w:val="28"/>
          <w:szCs w:val="28"/>
          <w:lang w:val="uk-UA"/>
        </w:rPr>
        <w:t>, ґрунтовн</w:t>
      </w:r>
      <w:r w:rsidR="00635463">
        <w:rPr>
          <w:color w:val="000000" w:themeColor="text1"/>
          <w:sz w:val="28"/>
          <w:szCs w:val="28"/>
          <w:lang w:val="uk-UA"/>
        </w:rPr>
        <w:t>ого</w:t>
      </w:r>
      <w:r w:rsidR="00AB1FDB" w:rsidRPr="005107BF"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AB1FDB" w:rsidRPr="005107BF">
        <w:rPr>
          <w:color w:val="000000" w:themeColor="text1"/>
          <w:sz w:val="28"/>
          <w:szCs w:val="28"/>
          <w:lang w:val="uk-UA"/>
        </w:rPr>
        <w:t>методично</w:t>
      </w:r>
      <w:proofErr w:type="spellEnd"/>
      <w:r w:rsidR="00AB1FDB" w:rsidRPr="005107BF">
        <w:rPr>
          <w:color w:val="000000" w:themeColor="text1"/>
          <w:sz w:val="28"/>
          <w:szCs w:val="28"/>
          <w:lang w:val="uk-UA"/>
        </w:rPr>
        <w:t xml:space="preserve"> якісно побудован</w:t>
      </w:r>
      <w:r w:rsidR="00635463">
        <w:rPr>
          <w:color w:val="000000" w:themeColor="text1"/>
          <w:sz w:val="28"/>
          <w:szCs w:val="28"/>
          <w:lang w:val="uk-UA"/>
        </w:rPr>
        <w:t>ого</w:t>
      </w:r>
      <w:r w:rsidR="00AB1FDB" w:rsidRPr="005107BF">
        <w:rPr>
          <w:color w:val="000000" w:themeColor="text1"/>
          <w:sz w:val="28"/>
          <w:szCs w:val="28"/>
          <w:lang w:val="uk-UA"/>
        </w:rPr>
        <w:t xml:space="preserve"> її викладання</w:t>
      </w:r>
      <w:r w:rsidR="00363A44" w:rsidRPr="005107BF">
        <w:rPr>
          <w:color w:val="000000" w:themeColor="text1"/>
          <w:sz w:val="28"/>
          <w:szCs w:val="28"/>
          <w:lang w:val="uk-UA"/>
        </w:rPr>
        <w:t xml:space="preserve">. </w:t>
      </w:r>
      <w:r w:rsidR="00F1633B" w:rsidRPr="005107BF">
        <w:rPr>
          <w:color w:val="000000" w:themeColor="text1"/>
          <w:sz w:val="28"/>
          <w:szCs w:val="28"/>
          <w:lang w:val="uk-UA"/>
        </w:rPr>
        <w:t xml:space="preserve">Виокремлено важливе значення фундаментальних математичних знань та знань природних наук для формування </w:t>
      </w:r>
      <w:r w:rsidR="00F1633B" w:rsidRPr="005107BF">
        <w:rPr>
          <w:sz w:val="28"/>
          <w:szCs w:val="28"/>
          <w:lang w:val="uk-UA"/>
        </w:rPr>
        <w:t>STEM-ком</w:t>
      </w:r>
      <w:r w:rsidR="007A6FA5">
        <w:rPr>
          <w:sz w:val="28"/>
          <w:szCs w:val="28"/>
          <w:lang w:val="uk-UA"/>
        </w:rPr>
        <w:t>п</w:t>
      </w:r>
      <w:r w:rsidR="00F1633B" w:rsidRPr="005107BF">
        <w:rPr>
          <w:sz w:val="28"/>
          <w:szCs w:val="28"/>
          <w:lang w:val="uk-UA"/>
        </w:rPr>
        <w:t>етентностей.</w:t>
      </w:r>
    </w:p>
    <w:p w:rsidR="00F1633B" w:rsidRPr="005107BF" w:rsidRDefault="00F1633B" w:rsidP="00F1633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lastRenderedPageBreak/>
        <w:t xml:space="preserve">Для розширення вибору форм організації освітнього процесу відзначена важливість </w:t>
      </w:r>
      <w:r w:rsidR="004E290A" w:rsidRPr="005107BF">
        <w:rPr>
          <w:sz w:val="28"/>
          <w:szCs w:val="28"/>
          <w:lang w:val="uk-UA"/>
        </w:rPr>
        <w:t xml:space="preserve">розбудови мережі STEM-центрів, STEM-лабораторій (у т. ч. віртуальних), </w:t>
      </w:r>
      <w:r w:rsidRPr="005107BF">
        <w:rPr>
          <w:sz w:val="28"/>
          <w:szCs w:val="28"/>
          <w:lang w:val="uk-UA"/>
        </w:rPr>
        <w:t>оновлення дизайну пришкільних ділянок для проведення ботанічних, астрономічних і метеорологіч</w:t>
      </w:r>
      <w:r w:rsidR="004E290A" w:rsidRPr="005107BF">
        <w:rPr>
          <w:sz w:val="28"/>
          <w:szCs w:val="28"/>
          <w:lang w:val="uk-UA"/>
        </w:rPr>
        <w:t>них спостережень, дослідів тощо.</w:t>
      </w:r>
    </w:p>
    <w:sectPr w:rsidR="00F1633B" w:rsidRPr="005107BF" w:rsidSect="005107BF">
      <w:headerReference w:type="default" r:id="rId8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75" w:rsidRDefault="008C1575" w:rsidP="00EC51CF">
      <w:r>
        <w:separator/>
      </w:r>
    </w:p>
  </w:endnote>
  <w:endnote w:type="continuationSeparator" w:id="0">
    <w:p w:rsidR="008C1575" w:rsidRDefault="008C1575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75" w:rsidRDefault="008C1575" w:rsidP="00EC51CF">
      <w:r>
        <w:separator/>
      </w:r>
    </w:p>
  </w:footnote>
  <w:footnote w:type="continuationSeparator" w:id="0">
    <w:p w:rsidR="008C1575" w:rsidRDefault="008C1575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EC51CF" w:rsidRDefault="00CB3079">
        <w:pPr>
          <w:pStyle w:val="a7"/>
          <w:jc w:val="center"/>
        </w:pPr>
        <w:r>
          <w:fldChar w:fldCharType="begin"/>
        </w:r>
        <w:r w:rsidR="00EC51CF">
          <w:instrText>PAGE   \* MERGEFORMAT</w:instrText>
        </w:r>
        <w:r>
          <w:fldChar w:fldCharType="separate"/>
        </w:r>
        <w:r w:rsidR="006F195D">
          <w:rPr>
            <w:noProof/>
          </w:rPr>
          <w:t>3</w:t>
        </w:r>
        <w:r>
          <w:fldChar w:fldCharType="end"/>
        </w:r>
      </w:p>
    </w:sdtContent>
  </w:sdt>
  <w:p w:rsidR="00EC51CF" w:rsidRDefault="00EC51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4AF6"/>
    <w:rsid w:val="000305D9"/>
    <w:rsid w:val="0003506A"/>
    <w:rsid w:val="00041ADC"/>
    <w:rsid w:val="000466A9"/>
    <w:rsid w:val="00061579"/>
    <w:rsid w:val="00065208"/>
    <w:rsid w:val="0006704B"/>
    <w:rsid w:val="0007539A"/>
    <w:rsid w:val="000779C7"/>
    <w:rsid w:val="000855C6"/>
    <w:rsid w:val="000A0E4D"/>
    <w:rsid w:val="000A1DEE"/>
    <w:rsid w:val="000B0660"/>
    <w:rsid w:val="000B71CB"/>
    <w:rsid w:val="000C64B9"/>
    <w:rsid w:val="000E64F1"/>
    <w:rsid w:val="000F3AA1"/>
    <w:rsid w:val="00105A65"/>
    <w:rsid w:val="00122390"/>
    <w:rsid w:val="0013041C"/>
    <w:rsid w:val="0013260F"/>
    <w:rsid w:val="001348FA"/>
    <w:rsid w:val="001802E6"/>
    <w:rsid w:val="00186587"/>
    <w:rsid w:val="00191D91"/>
    <w:rsid w:val="001A13F0"/>
    <w:rsid w:val="001A5A5C"/>
    <w:rsid w:val="001A6552"/>
    <w:rsid w:val="001C3EB1"/>
    <w:rsid w:val="001D02A7"/>
    <w:rsid w:val="001D08D7"/>
    <w:rsid w:val="001E1518"/>
    <w:rsid w:val="001E2479"/>
    <w:rsid w:val="001E2F02"/>
    <w:rsid w:val="001F610F"/>
    <w:rsid w:val="00207718"/>
    <w:rsid w:val="00217CFD"/>
    <w:rsid w:val="00222D6D"/>
    <w:rsid w:val="0022480F"/>
    <w:rsid w:val="00234FEF"/>
    <w:rsid w:val="0024388C"/>
    <w:rsid w:val="00245F55"/>
    <w:rsid w:val="00247827"/>
    <w:rsid w:val="00260977"/>
    <w:rsid w:val="00262866"/>
    <w:rsid w:val="00263AFB"/>
    <w:rsid w:val="00266085"/>
    <w:rsid w:val="00283CC7"/>
    <w:rsid w:val="00285636"/>
    <w:rsid w:val="002A2749"/>
    <w:rsid w:val="002A54D6"/>
    <w:rsid w:val="002B6D8A"/>
    <w:rsid w:val="002B6DF2"/>
    <w:rsid w:val="002C23B3"/>
    <w:rsid w:val="002C29E3"/>
    <w:rsid w:val="002C6F09"/>
    <w:rsid w:val="002E028A"/>
    <w:rsid w:val="002E65FC"/>
    <w:rsid w:val="002F214C"/>
    <w:rsid w:val="00300EAA"/>
    <w:rsid w:val="003033E6"/>
    <w:rsid w:val="00306427"/>
    <w:rsid w:val="0030781E"/>
    <w:rsid w:val="003160EC"/>
    <w:rsid w:val="00326B54"/>
    <w:rsid w:val="003301FD"/>
    <w:rsid w:val="00344286"/>
    <w:rsid w:val="00352959"/>
    <w:rsid w:val="00363A44"/>
    <w:rsid w:val="003731DF"/>
    <w:rsid w:val="003A2A9E"/>
    <w:rsid w:val="003A6029"/>
    <w:rsid w:val="003A769A"/>
    <w:rsid w:val="00411E82"/>
    <w:rsid w:val="00423712"/>
    <w:rsid w:val="0042550C"/>
    <w:rsid w:val="00431AF2"/>
    <w:rsid w:val="0045028D"/>
    <w:rsid w:val="00466D92"/>
    <w:rsid w:val="00467C17"/>
    <w:rsid w:val="00470CAC"/>
    <w:rsid w:val="00470F5A"/>
    <w:rsid w:val="00487F2C"/>
    <w:rsid w:val="00490187"/>
    <w:rsid w:val="00497000"/>
    <w:rsid w:val="004C4ECA"/>
    <w:rsid w:val="004D6217"/>
    <w:rsid w:val="004E290A"/>
    <w:rsid w:val="004F0242"/>
    <w:rsid w:val="004F636C"/>
    <w:rsid w:val="00501CE2"/>
    <w:rsid w:val="00506609"/>
    <w:rsid w:val="005107BF"/>
    <w:rsid w:val="0051100F"/>
    <w:rsid w:val="0051658E"/>
    <w:rsid w:val="00521A3E"/>
    <w:rsid w:val="00524A50"/>
    <w:rsid w:val="0053127F"/>
    <w:rsid w:val="00531EA0"/>
    <w:rsid w:val="00536C9A"/>
    <w:rsid w:val="0054067F"/>
    <w:rsid w:val="00543423"/>
    <w:rsid w:val="005624CA"/>
    <w:rsid w:val="00585491"/>
    <w:rsid w:val="005C5041"/>
    <w:rsid w:val="005E1150"/>
    <w:rsid w:val="005E4DFF"/>
    <w:rsid w:val="005E5CC8"/>
    <w:rsid w:val="005F5D33"/>
    <w:rsid w:val="00602818"/>
    <w:rsid w:val="00606FDE"/>
    <w:rsid w:val="00635420"/>
    <w:rsid w:val="00635463"/>
    <w:rsid w:val="00643694"/>
    <w:rsid w:val="006462AE"/>
    <w:rsid w:val="006506D1"/>
    <w:rsid w:val="00682FFC"/>
    <w:rsid w:val="00696962"/>
    <w:rsid w:val="00697B9F"/>
    <w:rsid w:val="006B77E3"/>
    <w:rsid w:val="006C2F5D"/>
    <w:rsid w:val="006D263B"/>
    <w:rsid w:val="006F195D"/>
    <w:rsid w:val="006F576D"/>
    <w:rsid w:val="00702625"/>
    <w:rsid w:val="007056AC"/>
    <w:rsid w:val="00707046"/>
    <w:rsid w:val="007220CA"/>
    <w:rsid w:val="00733026"/>
    <w:rsid w:val="0074682F"/>
    <w:rsid w:val="0074751A"/>
    <w:rsid w:val="00751803"/>
    <w:rsid w:val="00752BE8"/>
    <w:rsid w:val="00762A19"/>
    <w:rsid w:val="007763C9"/>
    <w:rsid w:val="00776D15"/>
    <w:rsid w:val="00777531"/>
    <w:rsid w:val="00784825"/>
    <w:rsid w:val="007873EA"/>
    <w:rsid w:val="007A6FA5"/>
    <w:rsid w:val="007B19C2"/>
    <w:rsid w:val="007B381D"/>
    <w:rsid w:val="007C7E0C"/>
    <w:rsid w:val="007E0270"/>
    <w:rsid w:val="007F73A6"/>
    <w:rsid w:val="00814604"/>
    <w:rsid w:val="00820AF3"/>
    <w:rsid w:val="008215CC"/>
    <w:rsid w:val="00825938"/>
    <w:rsid w:val="00827482"/>
    <w:rsid w:val="00834C9E"/>
    <w:rsid w:val="00835FEA"/>
    <w:rsid w:val="00863F79"/>
    <w:rsid w:val="008656B1"/>
    <w:rsid w:val="00871AF1"/>
    <w:rsid w:val="008727D2"/>
    <w:rsid w:val="008877FB"/>
    <w:rsid w:val="008B7422"/>
    <w:rsid w:val="008B7B26"/>
    <w:rsid w:val="008C1575"/>
    <w:rsid w:val="008C36D3"/>
    <w:rsid w:val="008C69AB"/>
    <w:rsid w:val="008D0DDB"/>
    <w:rsid w:val="008D1694"/>
    <w:rsid w:val="008D304F"/>
    <w:rsid w:val="008E5823"/>
    <w:rsid w:val="008F32CD"/>
    <w:rsid w:val="009172CA"/>
    <w:rsid w:val="009216A7"/>
    <w:rsid w:val="00926D29"/>
    <w:rsid w:val="00932DC2"/>
    <w:rsid w:val="00934274"/>
    <w:rsid w:val="009379A4"/>
    <w:rsid w:val="00937A9A"/>
    <w:rsid w:val="00942DDE"/>
    <w:rsid w:val="00946607"/>
    <w:rsid w:val="0096730C"/>
    <w:rsid w:val="009801D6"/>
    <w:rsid w:val="00987048"/>
    <w:rsid w:val="0099018A"/>
    <w:rsid w:val="009A089E"/>
    <w:rsid w:val="009A1E02"/>
    <w:rsid w:val="009B20A4"/>
    <w:rsid w:val="009C5C20"/>
    <w:rsid w:val="009D57AB"/>
    <w:rsid w:val="009D5A0D"/>
    <w:rsid w:val="009E2DF8"/>
    <w:rsid w:val="009F7CE2"/>
    <w:rsid w:val="00A02DBD"/>
    <w:rsid w:val="00A1023F"/>
    <w:rsid w:val="00A1300A"/>
    <w:rsid w:val="00A209E7"/>
    <w:rsid w:val="00A20C12"/>
    <w:rsid w:val="00A24FDE"/>
    <w:rsid w:val="00A27587"/>
    <w:rsid w:val="00A51A99"/>
    <w:rsid w:val="00A51C81"/>
    <w:rsid w:val="00A56F98"/>
    <w:rsid w:val="00A7492A"/>
    <w:rsid w:val="00A75A18"/>
    <w:rsid w:val="00A85283"/>
    <w:rsid w:val="00A85A7B"/>
    <w:rsid w:val="00AB1FDB"/>
    <w:rsid w:val="00AD74CD"/>
    <w:rsid w:val="00AE0625"/>
    <w:rsid w:val="00AE0CB5"/>
    <w:rsid w:val="00AE3885"/>
    <w:rsid w:val="00AE6AF4"/>
    <w:rsid w:val="00AF3122"/>
    <w:rsid w:val="00AF7F72"/>
    <w:rsid w:val="00B00B1D"/>
    <w:rsid w:val="00B35FE4"/>
    <w:rsid w:val="00B47DBA"/>
    <w:rsid w:val="00B57DD1"/>
    <w:rsid w:val="00B739B6"/>
    <w:rsid w:val="00B75CFB"/>
    <w:rsid w:val="00B76EC1"/>
    <w:rsid w:val="00B93839"/>
    <w:rsid w:val="00B954EC"/>
    <w:rsid w:val="00BA33CB"/>
    <w:rsid w:val="00BA5C4A"/>
    <w:rsid w:val="00BB00B0"/>
    <w:rsid w:val="00BB6972"/>
    <w:rsid w:val="00BD4386"/>
    <w:rsid w:val="00BD50C0"/>
    <w:rsid w:val="00BF6751"/>
    <w:rsid w:val="00C03A30"/>
    <w:rsid w:val="00C03B7A"/>
    <w:rsid w:val="00C16F30"/>
    <w:rsid w:val="00C32A07"/>
    <w:rsid w:val="00C40FEB"/>
    <w:rsid w:val="00C51813"/>
    <w:rsid w:val="00C52965"/>
    <w:rsid w:val="00C56DB1"/>
    <w:rsid w:val="00C64ECA"/>
    <w:rsid w:val="00C65FB6"/>
    <w:rsid w:val="00C73FF9"/>
    <w:rsid w:val="00C8364A"/>
    <w:rsid w:val="00CA5E63"/>
    <w:rsid w:val="00CB031E"/>
    <w:rsid w:val="00CB3079"/>
    <w:rsid w:val="00CB41D5"/>
    <w:rsid w:val="00CD5B0C"/>
    <w:rsid w:val="00D03378"/>
    <w:rsid w:val="00D12963"/>
    <w:rsid w:val="00D153A0"/>
    <w:rsid w:val="00D2183F"/>
    <w:rsid w:val="00D23BA3"/>
    <w:rsid w:val="00D33325"/>
    <w:rsid w:val="00D34C9E"/>
    <w:rsid w:val="00D57003"/>
    <w:rsid w:val="00D65820"/>
    <w:rsid w:val="00D742F7"/>
    <w:rsid w:val="00D84A7F"/>
    <w:rsid w:val="00DA557E"/>
    <w:rsid w:val="00DE3B90"/>
    <w:rsid w:val="00DF69F5"/>
    <w:rsid w:val="00E07CF7"/>
    <w:rsid w:val="00E32165"/>
    <w:rsid w:val="00E85607"/>
    <w:rsid w:val="00EA3217"/>
    <w:rsid w:val="00EA58E4"/>
    <w:rsid w:val="00EB2EDA"/>
    <w:rsid w:val="00EC199C"/>
    <w:rsid w:val="00EC19C8"/>
    <w:rsid w:val="00EC51CF"/>
    <w:rsid w:val="00ED1F7A"/>
    <w:rsid w:val="00ED4751"/>
    <w:rsid w:val="00ED4944"/>
    <w:rsid w:val="00EE0175"/>
    <w:rsid w:val="00F01607"/>
    <w:rsid w:val="00F14552"/>
    <w:rsid w:val="00F1633B"/>
    <w:rsid w:val="00F33525"/>
    <w:rsid w:val="00F440EA"/>
    <w:rsid w:val="00F579D8"/>
    <w:rsid w:val="00F64C9C"/>
    <w:rsid w:val="00F66EEB"/>
    <w:rsid w:val="00F72356"/>
    <w:rsid w:val="00F801D2"/>
    <w:rsid w:val="00F971E9"/>
    <w:rsid w:val="00FA0D5F"/>
    <w:rsid w:val="00FB5D01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33FD1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_kudrenko@mo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3500</Words>
  <Characters>1995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Gryshchenko Anna</dc:creator>
  <cp:keywords/>
  <dc:description/>
  <cp:lastModifiedBy>Krasnostup H.</cp:lastModifiedBy>
  <cp:revision>4</cp:revision>
  <dcterms:created xsi:type="dcterms:W3CDTF">2020-06-05T07:10:00Z</dcterms:created>
  <dcterms:modified xsi:type="dcterms:W3CDTF">2020-06-05T12:58:00Z</dcterms:modified>
</cp:coreProperties>
</file>