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69" w:rsidRPr="00B70B92" w:rsidRDefault="00F53869" w:rsidP="00F5386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B70B92">
        <w:rPr>
          <w:rFonts w:ascii="Times New Roman" w:eastAsia="Times New Roman" w:hAnsi="Times New Roman"/>
          <w:b/>
          <w:sz w:val="28"/>
          <w:szCs w:val="28"/>
          <w:lang w:eastAsia="uk-UA"/>
        </w:rPr>
        <w:t>ПРОТОКОЛ №</w:t>
      </w:r>
      <w:r w:rsidR="00B70B92" w:rsidRPr="00B70B92">
        <w:rPr>
          <w:rFonts w:ascii="Times New Roman" w:eastAsia="Times New Roman" w:hAnsi="Times New Roman"/>
          <w:b/>
          <w:sz w:val="28"/>
          <w:szCs w:val="28"/>
          <w:lang w:eastAsia="uk-UA"/>
        </w:rPr>
        <w:t> </w:t>
      </w:r>
      <w:r w:rsidRPr="00B70B92">
        <w:rPr>
          <w:rFonts w:ascii="Times New Roman" w:eastAsia="Times New Roman" w:hAnsi="Times New Roman"/>
          <w:b/>
          <w:sz w:val="28"/>
          <w:szCs w:val="28"/>
          <w:lang w:eastAsia="uk-UA"/>
        </w:rPr>
        <w:t>1</w:t>
      </w:r>
    </w:p>
    <w:p w:rsidR="00F53869" w:rsidRPr="00B70B92" w:rsidRDefault="00F53869" w:rsidP="007D2A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0B92">
        <w:rPr>
          <w:rFonts w:ascii="Times New Roman" w:hAnsi="Times New Roman"/>
          <w:b/>
          <w:sz w:val="28"/>
          <w:szCs w:val="28"/>
        </w:rPr>
        <w:t xml:space="preserve">засідання </w:t>
      </w:r>
      <w:r w:rsidR="00085FB7">
        <w:rPr>
          <w:rFonts w:ascii="Times New Roman" w:hAnsi="Times New Roman"/>
          <w:b/>
          <w:sz w:val="28"/>
          <w:szCs w:val="28"/>
        </w:rPr>
        <w:t>і</w:t>
      </w:r>
      <w:r w:rsidR="007D2A91" w:rsidRPr="00B70B92">
        <w:rPr>
          <w:rFonts w:ascii="Times New Roman" w:hAnsi="Times New Roman"/>
          <w:b/>
          <w:sz w:val="28"/>
          <w:szCs w:val="28"/>
        </w:rPr>
        <w:t xml:space="preserve">ніціативної групи з підготовки установчих зборів із формування нового складу </w:t>
      </w:r>
      <w:r w:rsidRPr="00B70B92">
        <w:rPr>
          <w:rFonts w:ascii="Times New Roman" w:hAnsi="Times New Roman"/>
          <w:b/>
          <w:sz w:val="28"/>
          <w:szCs w:val="28"/>
        </w:rPr>
        <w:t>Громадської ради при Міністерстві освіти і науки України</w:t>
      </w:r>
    </w:p>
    <w:p w:rsidR="00F53869" w:rsidRPr="00B70B92" w:rsidRDefault="00F53869" w:rsidP="007D2A91">
      <w:pPr>
        <w:spacing w:after="0"/>
        <w:rPr>
          <w:rFonts w:ascii="Times New Roman" w:eastAsia="Arial" w:hAnsi="Times New Roman"/>
          <w:sz w:val="28"/>
          <w:szCs w:val="28"/>
          <w:lang w:eastAsia="uk-UA"/>
        </w:rPr>
      </w:pPr>
    </w:p>
    <w:p w:rsidR="00F53869" w:rsidRPr="00B70B92" w:rsidRDefault="00B70B92" w:rsidP="00F53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проспект Перемоги, 10, м. Київ </w:t>
      </w:r>
      <w:r>
        <w:rPr>
          <w:rFonts w:ascii="Times New Roman" w:hAnsi="Times New Roman"/>
          <w:sz w:val="28"/>
          <w:szCs w:val="28"/>
        </w:rPr>
        <w:tab/>
      </w:r>
      <w:r w:rsidR="00F53869" w:rsidRPr="00B70B92">
        <w:rPr>
          <w:rFonts w:ascii="Times New Roman" w:hAnsi="Times New Roman"/>
          <w:sz w:val="28"/>
          <w:szCs w:val="28"/>
        </w:rPr>
        <w:tab/>
      </w:r>
      <w:r w:rsidR="00F53869" w:rsidRPr="00B70B92">
        <w:rPr>
          <w:rFonts w:ascii="Times New Roman" w:hAnsi="Times New Roman"/>
          <w:sz w:val="28"/>
          <w:szCs w:val="28"/>
        </w:rPr>
        <w:tab/>
      </w:r>
      <w:r w:rsidR="00F53869" w:rsidRPr="00B70B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B70B92">
        <w:rPr>
          <w:rFonts w:ascii="Times New Roman" w:hAnsi="Times New Roman"/>
          <w:sz w:val="28"/>
          <w:szCs w:val="28"/>
        </w:rPr>
        <w:t>12 </w:t>
      </w:r>
      <w:r w:rsidR="000A2EC5" w:rsidRPr="00B70B92">
        <w:rPr>
          <w:rFonts w:ascii="Times New Roman" w:hAnsi="Times New Roman"/>
          <w:sz w:val="28"/>
          <w:szCs w:val="28"/>
        </w:rPr>
        <w:t>квітня</w:t>
      </w:r>
      <w:r w:rsidR="00F53869" w:rsidRPr="00B70B92">
        <w:rPr>
          <w:rFonts w:ascii="Times New Roman" w:hAnsi="Times New Roman"/>
          <w:sz w:val="28"/>
          <w:szCs w:val="28"/>
        </w:rPr>
        <w:t xml:space="preserve"> 201</w:t>
      </w:r>
      <w:r w:rsidRPr="00B70B92">
        <w:rPr>
          <w:rFonts w:ascii="Times New Roman" w:hAnsi="Times New Roman"/>
          <w:sz w:val="28"/>
          <w:szCs w:val="28"/>
        </w:rPr>
        <w:t>8 </w:t>
      </w:r>
      <w:r w:rsidR="00F53869" w:rsidRPr="00B70B92">
        <w:rPr>
          <w:rFonts w:ascii="Times New Roman" w:hAnsi="Times New Roman"/>
          <w:sz w:val="28"/>
          <w:szCs w:val="28"/>
        </w:rPr>
        <w:t>р.</w:t>
      </w:r>
    </w:p>
    <w:p w:rsidR="00F53869" w:rsidRPr="00B70B92" w:rsidRDefault="00F53869" w:rsidP="007D2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B92" w:rsidRPr="00B70B92" w:rsidRDefault="00F53869" w:rsidP="00F53869">
      <w:pPr>
        <w:spacing w:after="0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70B92">
        <w:rPr>
          <w:rFonts w:ascii="Times New Roman" w:eastAsia="Arial" w:hAnsi="Times New Roman"/>
          <w:b/>
          <w:sz w:val="28"/>
          <w:szCs w:val="28"/>
          <w:lang w:eastAsia="uk-UA"/>
        </w:rPr>
        <w:t>Присутні:</w:t>
      </w:r>
      <w:r w:rsidR="00B70B92">
        <w:rPr>
          <w:rFonts w:ascii="Times New Roman" w:eastAsia="Arial" w:hAnsi="Times New Roman"/>
          <w:sz w:val="28"/>
          <w:szCs w:val="28"/>
          <w:lang w:eastAsia="uk-UA"/>
        </w:rPr>
        <w:t xml:space="preserve"> </w:t>
      </w:r>
      <w:r w:rsidR="00B70B92" w:rsidRPr="00B70B92">
        <w:rPr>
          <w:rFonts w:ascii="Times New Roman" w:eastAsia="Arial" w:hAnsi="Times New Roman"/>
          <w:sz w:val="28"/>
          <w:szCs w:val="28"/>
          <w:lang w:eastAsia="uk-UA"/>
        </w:rPr>
        <w:t xml:space="preserve">Бідзюра І. П., Голубова Т. А., Кдирова І. О., Коваль В. В., Колумбет М. Г., Кононенко О. Б., </w:t>
      </w:r>
      <w:r w:rsidR="00B70B92">
        <w:rPr>
          <w:rFonts w:ascii="Times New Roman" w:eastAsia="Arial" w:hAnsi="Times New Roman"/>
          <w:sz w:val="28"/>
          <w:szCs w:val="28"/>
          <w:lang w:eastAsia="uk-UA"/>
        </w:rPr>
        <w:t xml:space="preserve">Кудрявець Є. В., </w:t>
      </w:r>
      <w:r w:rsidR="00B70B92" w:rsidRPr="00B70B92">
        <w:rPr>
          <w:rFonts w:ascii="Times New Roman" w:eastAsia="Arial" w:hAnsi="Times New Roman"/>
          <w:sz w:val="28"/>
          <w:szCs w:val="28"/>
          <w:lang w:eastAsia="uk-UA"/>
        </w:rPr>
        <w:t>Терепищий С. О., Усатенко Г. О., Яровой В. І.</w:t>
      </w:r>
    </w:p>
    <w:p w:rsidR="007D2A91" w:rsidRPr="00B70B92" w:rsidRDefault="007D2A91" w:rsidP="00F538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3869" w:rsidRPr="00B70B92" w:rsidRDefault="00F53869" w:rsidP="007D2A91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0B92">
        <w:rPr>
          <w:rFonts w:ascii="Times New Roman" w:hAnsi="Times New Roman"/>
          <w:b/>
          <w:sz w:val="28"/>
          <w:szCs w:val="28"/>
        </w:rPr>
        <w:t>Порядок денний</w:t>
      </w:r>
    </w:p>
    <w:p w:rsidR="00875A7D" w:rsidRDefault="00F53869" w:rsidP="00401AC9">
      <w:pPr>
        <w:tabs>
          <w:tab w:val="left" w:pos="284"/>
        </w:tabs>
        <w:spacing w:after="0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70B92">
        <w:rPr>
          <w:rFonts w:ascii="Times New Roman" w:eastAsia="Arial" w:hAnsi="Times New Roman"/>
          <w:sz w:val="28"/>
          <w:szCs w:val="28"/>
          <w:lang w:eastAsia="uk-UA"/>
        </w:rPr>
        <w:t xml:space="preserve">1. </w:t>
      </w:r>
      <w:r w:rsidR="00875A7D" w:rsidRPr="00B70B92">
        <w:rPr>
          <w:rFonts w:ascii="Times New Roman" w:eastAsia="Arial" w:hAnsi="Times New Roman"/>
          <w:sz w:val="28"/>
          <w:szCs w:val="28"/>
          <w:lang w:eastAsia="uk-UA"/>
        </w:rPr>
        <w:t>Затвердження</w:t>
      </w:r>
      <w:r w:rsidR="00401AC9">
        <w:rPr>
          <w:rFonts w:ascii="Times New Roman" w:eastAsia="Arial" w:hAnsi="Times New Roman"/>
          <w:sz w:val="28"/>
          <w:szCs w:val="28"/>
          <w:lang w:eastAsia="uk-UA"/>
        </w:rPr>
        <w:t xml:space="preserve"> порядку денного</w:t>
      </w:r>
      <w:r w:rsidR="00D91F70">
        <w:rPr>
          <w:rFonts w:ascii="Times New Roman" w:eastAsia="Arial" w:hAnsi="Times New Roman"/>
          <w:sz w:val="28"/>
          <w:szCs w:val="28"/>
          <w:lang w:eastAsia="uk-UA"/>
        </w:rPr>
        <w:t xml:space="preserve"> засідання і</w:t>
      </w:r>
      <w:r w:rsidR="00875A7D" w:rsidRPr="00B70B92">
        <w:rPr>
          <w:rFonts w:ascii="Times New Roman" w:eastAsia="Arial" w:hAnsi="Times New Roman"/>
          <w:sz w:val="28"/>
          <w:szCs w:val="28"/>
          <w:lang w:eastAsia="uk-UA"/>
        </w:rPr>
        <w:t>ніціативної групи.</w:t>
      </w:r>
    </w:p>
    <w:p w:rsidR="00085FB7" w:rsidRPr="00B70B92" w:rsidRDefault="00085FB7" w:rsidP="00401AC9">
      <w:pPr>
        <w:tabs>
          <w:tab w:val="left" w:pos="284"/>
        </w:tabs>
        <w:spacing w:after="0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>
        <w:rPr>
          <w:rFonts w:ascii="Times New Roman" w:eastAsia="Arial" w:hAnsi="Times New Roman"/>
          <w:sz w:val="28"/>
          <w:szCs w:val="28"/>
          <w:lang w:eastAsia="uk-UA"/>
        </w:rPr>
        <w:t>2. Обрання головуючого та секретаря першого засідання ініціативної групи.</w:t>
      </w:r>
    </w:p>
    <w:p w:rsidR="00F53869" w:rsidRPr="00B70B92" w:rsidRDefault="00085FB7" w:rsidP="00401AC9">
      <w:pPr>
        <w:tabs>
          <w:tab w:val="left" w:pos="0"/>
        </w:tabs>
        <w:spacing w:after="0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>
        <w:rPr>
          <w:rFonts w:ascii="Times New Roman" w:eastAsia="Arial" w:hAnsi="Times New Roman"/>
          <w:sz w:val="28"/>
          <w:szCs w:val="28"/>
          <w:lang w:eastAsia="uk-UA"/>
        </w:rPr>
        <w:t>3</w:t>
      </w:r>
      <w:r w:rsidR="00401AC9">
        <w:rPr>
          <w:rFonts w:ascii="Times New Roman" w:eastAsia="Arial" w:hAnsi="Times New Roman"/>
          <w:sz w:val="28"/>
          <w:szCs w:val="28"/>
          <w:lang w:eastAsia="uk-UA"/>
        </w:rPr>
        <w:t xml:space="preserve">. Затвердження </w:t>
      </w:r>
      <w:r w:rsidR="00526C14" w:rsidRPr="00526C14">
        <w:rPr>
          <w:rFonts w:ascii="Times New Roman" w:eastAsia="Arial" w:hAnsi="Times New Roman"/>
          <w:sz w:val="28"/>
          <w:szCs w:val="28"/>
          <w:lang w:eastAsia="uk-UA"/>
        </w:rPr>
        <w:t>термінів підготовки</w:t>
      </w:r>
      <w:r w:rsidR="00401AC9">
        <w:rPr>
          <w:rFonts w:ascii="Times New Roman" w:eastAsia="Arial" w:hAnsi="Times New Roman"/>
          <w:sz w:val="28"/>
          <w:szCs w:val="28"/>
          <w:lang w:eastAsia="uk-UA"/>
        </w:rPr>
        <w:t xml:space="preserve"> та проведення установчих зборів.</w:t>
      </w:r>
    </w:p>
    <w:p w:rsidR="00F53869" w:rsidRPr="00B70B92" w:rsidRDefault="00085FB7" w:rsidP="00CF524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uk-UA"/>
        </w:rPr>
        <w:t>4</w:t>
      </w:r>
      <w:r w:rsidR="00F53869" w:rsidRPr="00B70B92">
        <w:rPr>
          <w:rFonts w:ascii="Times New Roman" w:eastAsia="Arial" w:hAnsi="Times New Roman"/>
          <w:sz w:val="28"/>
          <w:szCs w:val="28"/>
          <w:lang w:eastAsia="uk-UA"/>
        </w:rPr>
        <w:t xml:space="preserve">. </w:t>
      </w:r>
      <w:r w:rsidR="00401AC9">
        <w:rPr>
          <w:rFonts w:ascii="Times New Roman" w:eastAsia="Arial" w:hAnsi="Times New Roman"/>
          <w:sz w:val="28"/>
          <w:szCs w:val="28"/>
          <w:lang w:eastAsia="uk-UA"/>
        </w:rPr>
        <w:t>Визначення механізму проведення установчих зборів.</w:t>
      </w:r>
    </w:p>
    <w:p w:rsidR="00F53869" w:rsidRPr="00B70B92" w:rsidRDefault="00085FB7" w:rsidP="00F53869">
      <w:pPr>
        <w:spacing w:after="0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>
        <w:rPr>
          <w:rFonts w:ascii="Times New Roman" w:eastAsia="Arial" w:hAnsi="Times New Roman"/>
          <w:sz w:val="28"/>
          <w:szCs w:val="28"/>
          <w:lang w:eastAsia="uk-UA"/>
        </w:rPr>
        <w:t>5</w:t>
      </w:r>
      <w:r w:rsidR="00F53869" w:rsidRPr="00B70B92">
        <w:rPr>
          <w:rFonts w:ascii="Times New Roman" w:eastAsia="Arial" w:hAnsi="Times New Roman"/>
          <w:sz w:val="28"/>
          <w:szCs w:val="28"/>
          <w:lang w:eastAsia="uk-UA"/>
        </w:rPr>
        <w:t xml:space="preserve">. </w:t>
      </w:r>
      <w:r>
        <w:rPr>
          <w:rFonts w:ascii="Times New Roman" w:eastAsia="Arial" w:hAnsi="Times New Roman"/>
          <w:sz w:val="28"/>
          <w:szCs w:val="28"/>
          <w:lang w:eastAsia="uk-UA"/>
        </w:rPr>
        <w:t>Підготовка оголошення щодо прийому документів для участі в установчих зборах.</w:t>
      </w:r>
    </w:p>
    <w:p w:rsidR="00514D88" w:rsidRPr="00B70B92" w:rsidRDefault="00085FB7" w:rsidP="00B70B92">
      <w:pPr>
        <w:spacing w:after="0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>
        <w:rPr>
          <w:rFonts w:ascii="Times New Roman" w:eastAsia="Arial" w:hAnsi="Times New Roman"/>
          <w:sz w:val="28"/>
          <w:szCs w:val="28"/>
          <w:lang w:eastAsia="uk-UA"/>
        </w:rPr>
        <w:t>6</w:t>
      </w:r>
      <w:r w:rsidR="00401AC9">
        <w:rPr>
          <w:rFonts w:ascii="Times New Roman" w:eastAsia="Arial" w:hAnsi="Times New Roman"/>
          <w:sz w:val="28"/>
          <w:szCs w:val="28"/>
          <w:lang w:eastAsia="uk-UA"/>
        </w:rPr>
        <w:t xml:space="preserve">. </w:t>
      </w:r>
      <w:r>
        <w:rPr>
          <w:rFonts w:ascii="Times New Roman" w:eastAsia="Arial" w:hAnsi="Times New Roman"/>
          <w:sz w:val="28"/>
          <w:szCs w:val="28"/>
          <w:lang w:eastAsia="uk-UA"/>
        </w:rPr>
        <w:t>Обрання голови та секретаря і</w:t>
      </w:r>
      <w:r w:rsidR="00401AC9" w:rsidRPr="00B70B92">
        <w:rPr>
          <w:rFonts w:ascii="Times New Roman" w:eastAsia="Arial" w:hAnsi="Times New Roman"/>
          <w:sz w:val="28"/>
          <w:szCs w:val="28"/>
          <w:lang w:eastAsia="uk-UA"/>
        </w:rPr>
        <w:t>ніціативної групи.</w:t>
      </w:r>
    </w:p>
    <w:p w:rsidR="00F53869" w:rsidRPr="00B70B92" w:rsidRDefault="00F53869" w:rsidP="007D2A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3869" w:rsidRPr="00B70B92" w:rsidRDefault="00F53869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B92">
        <w:rPr>
          <w:rFonts w:ascii="Times New Roman" w:hAnsi="Times New Roman"/>
          <w:b/>
          <w:sz w:val="28"/>
          <w:szCs w:val="28"/>
        </w:rPr>
        <w:t>1.</w:t>
      </w:r>
      <w:r w:rsidRPr="00B70B92">
        <w:rPr>
          <w:rFonts w:ascii="Times New Roman" w:hAnsi="Times New Roman"/>
          <w:sz w:val="28"/>
          <w:szCs w:val="28"/>
        </w:rPr>
        <w:t xml:space="preserve"> </w:t>
      </w:r>
      <w:r w:rsidRPr="00B70B92">
        <w:rPr>
          <w:rFonts w:ascii="Times New Roman" w:hAnsi="Times New Roman"/>
          <w:b/>
          <w:sz w:val="28"/>
          <w:szCs w:val="28"/>
        </w:rPr>
        <w:t>Слухали:</w:t>
      </w:r>
    </w:p>
    <w:p w:rsidR="00F53869" w:rsidRPr="00AD7F91" w:rsidRDefault="003414C1" w:rsidP="00455868">
      <w:pPr>
        <w:ind w:firstLine="709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Кудрявця Є. В.</w:t>
      </w:r>
      <w:r w:rsidR="00F53869" w:rsidRPr="00AD7F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710D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4710D6"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>виконавч</w:t>
      </w:r>
      <w:r w:rsidR="004710D6">
        <w:rPr>
          <w:rFonts w:ascii="Times New Roman" w:hAnsi="Times New Roman"/>
          <w:i/>
          <w:sz w:val="28"/>
          <w:szCs w:val="28"/>
          <w:shd w:val="clear" w:color="auto" w:fill="FFFFFF"/>
        </w:rPr>
        <w:t>ого</w:t>
      </w:r>
      <w:r w:rsidR="004710D6"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директор</w:t>
      </w:r>
      <w:r w:rsidR="004710D6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="004710D6"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Всеукраїнської громадської організації «Асоціація випускників Малої академії наук України»</w:t>
      </w:r>
      <w:r w:rsidR="004710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голову Громадської ради при МОН), </w:t>
      </w:r>
      <w:r w:rsidR="004250E8" w:rsidRPr="00AD7F91">
        <w:rPr>
          <w:rFonts w:ascii="Times New Roman" w:hAnsi="Times New Roman"/>
          <w:sz w:val="28"/>
          <w:szCs w:val="28"/>
          <w:shd w:val="clear" w:color="auto" w:fill="FFFFFF"/>
        </w:rPr>
        <w:t>щодо</w:t>
      </w:r>
      <w:r w:rsidR="004250E8" w:rsidRPr="00AD7F9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F53869" w:rsidRPr="00AD7F91">
        <w:rPr>
          <w:rFonts w:ascii="Times New Roman" w:hAnsi="Times New Roman"/>
          <w:sz w:val="28"/>
          <w:szCs w:val="28"/>
          <w:shd w:val="clear" w:color="auto" w:fill="FFFFFF"/>
        </w:rPr>
        <w:t xml:space="preserve">затвердження порядку денного засідання </w:t>
      </w:r>
      <w:r w:rsidR="00AD7F91" w:rsidRPr="00AD7F91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4250E8" w:rsidRPr="00AD7F91">
        <w:rPr>
          <w:rFonts w:ascii="Times New Roman" w:hAnsi="Times New Roman"/>
          <w:sz w:val="28"/>
          <w:szCs w:val="28"/>
          <w:shd w:val="clear" w:color="auto" w:fill="FFFFFF"/>
        </w:rPr>
        <w:t xml:space="preserve">ніціативної групи </w:t>
      </w:r>
      <w:r w:rsidR="00F53869" w:rsidRPr="00AD7F91">
        <w:rPr>
          <w:rFonts w:ascii="Times New Roman" w:hAnsi="Times New Roman"/>
          <w:sz w:val="28"/>
          <w:szCs w:val="28"/>
          <w:shd w:val="clear" w:color="auto" w:fill="FFFFFF"/>
        </w:rPr>
        <w:t>в цілому.</w:t>
      </w:r>
      <w:r w:rsidR="0083112B">
        <w:rPr>
          <w:rFonts w:ascii="Times New Roman" w:hAnsi="Times New Roman"/>
          <w:sz w:val="28"/>
          <w:szCs w:val="28"/>
          <w:shd w:val="clear" w:color="auto" w:fill="FFFFFF"/>
        </w:rPr>
        <w:t xml:space="preserve"> Також поінформував, що наказом Міністерства освіти і науки України (далі </w:t>
      </w:r>
      <w:r w:rsidR="0083112B">
        <w:rPr>
          <w:rFonts w:ascii="Times New Roman" w:hAnsi="Times New Roman"/>
          <w:sz w:val="28"/>
          <w:szCs w:val="28"/>
          <w:shd w:val="clear" w:color="auto" w:fill="FFFFFF"/>
        </w:rPr>
        <w:noBreakHyphen/>
        <w:t xml:space="preserve"> МОН) </w:t>
      </w:r>
      <w:r w:rsidR="00D9194A">
        <w:rPr>
          <w:rFonts w:ascii="Times New Roman" w:hAnsi="Times New Roman"/>
          <w:sz w:val="28"/>
          <w:szCs w:val="28"/>
          <w:shd w:val="clear" w:color="auto" w:fill="FFFFFF"/>
        </w:rPr>
        <w:t xml:space="preserve">від </w:t>
      </w:r>
      <w:r w:rsidR="0083112B" w:rsidRPr="0083112B">
        <w:rPr>
          <w:rFonts w:ascii="Times New Roman" w:hAnsi="Times New Roman"/>
          <w:sz w:val="28"/>
          <w:szCs w:val="28"/>
          <w:shd w:val="clear" w:color="auto" w:fill="FFFFFF"/>
        </w:rPr>
        <w:t>29.03.2018</w:t>
      </w:r>
      <w:r w:rsidR="0083112B">
        <w:rPr>
          <w:rFonts w:ascii="Times New Roman" w:hAnsi="Times New Roman"/>
          <w:sz w:val="28"/>
          <w:szCs w:val="28"/>
          <w:shd w:val="clear" w:color="auto" w:fill="FFFFFF"/>
        </w:rPr>
        <w:t xml:space="preserve"> № 293</w:t>
      </w:r>
      <w:r w:rsidR="0083112B" w:rsidRPr="0083112B">
        <w:rPr>
          <w:rFonts w:ascii="Times New Roman" w:hAnsi="Times New Roman"/>
          <w:sz w:val="28"/>
          <w:szCs w:val="28"/>
          <w:shd w:val="clear" w:color="auto" w:fill="FFFFFF"/>
        </w:rPr>
        <w:t xml:space="preserve"> – затверджено склад </w:t>
      </w:r>
      <w:r w:rsidR="00FD61F4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83112B" w:rsidRPr="0083112B">
        <w:rPr>
          <w:rFonts w:ascii="Times New Roman" w:hAnsi="Times New Roman"/>
          <w:sz w:val="28"/>
          <w:szCs w:val="28"/>
          <w:shd w:val="clear" w:color="auto" w:fill="FFFFFF"/>
        </w:rPr>
        <w:t>ніціативної групи з підготовки установчих зборів із формування складу Громадської ради 2018-2020</w:t>
      </w:r>
      <w:r w:rsidR="00FD61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D61F4">
        <w:rPr>
          <w:rFonts w:ascii="Times New Roman" w:hAnsi="Times New Roman"/>
          <w:sz w:val="28"/>
          <w:szCs w:val="28"/>
          <w:shd w:val="clear" w:color="auto" w:fill="FFFFFF"/>
        </w:rPr>
        <w:t>р.р</w:t>
      </w:r>
      <w:proofErr w:type="spellEnd"/>
      <w:r w:rsidR="00FD61F4">
        <w:rPr>
          <w:rFonts w:ascii="Times New Roman" w:hAnsi="Times New Roman"/>
          <w:sz w:val="28"/>
          <w:szCs w:val="28"/>
          <w:shd w:val="clear" w:color="auto" w:fill="FFFFFF"/>
        </w:rPr>
        <w:t>. (далі – ініціативна група).</w:t>
      </w:r>
    </w:p>
    <w:p w:rsidR="00F53869" w:rsidRPr="00AD7F91" w:rsidRDefault="00F53869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AD7F91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F53869" w:rsidRPr="00AD7F91" w:rsidRDefault="00F53869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AD7F91">
        <w:rPr>
          <w:rFonts w:ascii="Times New Roman" w:eastAsia="Arial" w:hAnsi="Times New Roman"/>
          <w:sz w:val="28"/>
          <w:szCs w:val="28"/>
          <w:lang w:eastAsia="uk-UA"/>
        </w:rPr>
        <w:t>«за» - 8, «проти» - 0, «утримались» - 0.</w:t>
      </w:r>
    </w:p>
    <w:p w:rsidR="00F53869" w:rsidRPr="00AD7F91" w:rsidRDefault="00F53869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AD7F91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F53869" w:rsidRPr="00AD7F91" w:rsidRDefault="00F53869" w:rsidP="00455868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7F91">
        <w:rPr>
          <w:rFonts w:ascii="Times New Roman" w:hAnsi="Times New Roman"/>
          <w:sz w:val="28"/>
          <w:szCs w:val="28"/>
          <w:shd w:val="clear" w:color="auto" w:fill="FFFFFF"/>
        </w:rPr>
        <w:t xml:space="preserve">Затвердити порядок денний засідання </w:t>
      </w:r>
      <w:r w:rsidR="00AD7F91">
        <w:rPr>
          <w:rFonts w:ascii="Times New Roman" w:hAnsi="Times New Roman"/>
          <w:sz w:val="28"/>
          <w:szCs w:val="28"/>
        </w:rPr>
        <w:t>і</w:t>
      </w:r>
      <w:r w:rsidRPr="00AD7F91">
        <w:rPr>
          <w:rFonts w:ascii="Times New Roman" w:hAnsi="Times New Roman"/>
          <w:sz w:val="28"/>
          <w:szCs w:val="28"/>
        </w:rPr>
        <w:t>ніціативної групи</w:t>
      </w:r>
      <w:r w:rsidRPr="00AD7F91">
        <w:rPr>
          <w:rFonts w:ascii="Times New Roman" w:hAnsi="Times New Roman"/>
          <w:sz w:val="28"/>
          <w:szCs w:val="28"/>
          <w:shd w:val="clear" w:color="auto" w:fill="FFFFFF"/>
        </w:rPr>
        <w:t xml:space="preserve"> в цілому.</w:t>
      </w:r>
    </w:p>
    <w:p w:rsidR="00F53869" w:rsidRPr="00523D19" w:rsidRDefault="00F53869" w:rsidP="00C11734">
      <w:pPr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F53869" w:rsidRPr="00B70B92" w:rsidRDefault="00F53869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23D19">
        <w:rPr>
          <w:rFonts w:ascii="Times New Roman" w:hAnsi="Times New Roman"/>
          <w:b/>
          <w:sz w:val="28"/>
          <w:szCs w:val="28"/>
        </w:rPr>
        <w:t>2.</w:t>
      </w:r>
      <w:r w:rsidRPr="00523D19">
        <w:rPr>
          <w:rFonts w:ascii="Times New Roman" w:hAnsi="Times New Roman"/>
          <w:sz w:val="28"/>
          <w:szCs w:val="28"/>
        </w:rPr>
        <w:t xml:space="preserve"> </w:t>
      </w:r>
      <w:r w:rsidRPr="00523D19">
        <w:rPr>
          <w:rFonts w:ascii="Times New Roman" w:hAnsi="Times New Roman"/>
          <w:b/>
          <w:sz w:val="28"/>
          <w:szCs w:val="28"/>
        </w:rPr>
        <w:t>Слухали:</w:t>
      </w:r>
    </w:p>
    <w:p w:rsidR="00F53869" w:rsidRPr="00B70B92" w:rsidRDefault="003414C1" w:rsidP="00455868">
      <w:pPr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Кудрявця Є. В</w:t>
      </w:r>
      <w:r w:rsidR="00B14162" w:rsidRPr="00526C1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B14162" w:rsidRPr="00523D19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="00B1416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B14162" w:rsidRPr="00B14162">
        <w:rPr>
          <w:rFonts w:ascii="Times New Roman" w:eastAsia="Arial" w:hAnsi="Times New Roman"/>
          <w:sz w:val="28"/>
          <w:szCs w:val="28"/>
          <w:lang w:eastAsia="uk-UA"/>
        </w:rPr>
        <w:t>обрання головуючого та секретаря першого засідання ініціативної групи.</w:t>
      </w:r>
    </w:p>
    <w:p w:rsidR="00F53869" w:rsidRDefault="00523D19" w:rsidP="0045586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>Бідзюру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 </w:t>
      </w:r>
      <w:r w:rsidR="00B14162"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>І</w:t>
      </w:r>
      <w:r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 </w:t>
      </w:r>
      <w:r w:rsidR="00B14162"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>П.</w:t>
      </w:r>
      <w:r w:rsidR="004710D6"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(член</w:t>
      </w:r>
      <w:r w:rsidR="00455868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="004710D6"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громадської організації «Всеукраїнська асамблея докторів наук з державного управління»)</w:t>
      </w:r>
      <w:r w:rsidRPr="004710D6">
        <w:rPr>
          <w:rFonts w:ascii="Times New Roman" w:hAnsi="Times New Roman"/>
          <w:sz w:val="28"/>
          <w:szCs w:val="28"/>
          <w:shd w:val="clear" w:color="auto" w:fill="FFFFFF"/>
        </w:rPr>
        <w:t>, який</w:t>
      </w:r>
      <w:r w:rsidR="00F53869" w:rsidRPr="00523D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3D19">
        <w:rPr>
          <w:rFonts w:ascii="Times New Roman" w:hAnsi="Times New Roman"/>
          <w:sz w:val="28"/>
          <w:szCs w:val="28"/>
          <w:shd w:val="clear" w:color="auto" w:fill="FFFFFF"/>
        </w:rPr>
        <w:t xml:space="preserve">виступив </w:t>
      </w:r>
      <w:r w:rsidR="00F53869" w:rsidRPr="00523D19">
        <w:rPr>
          <w:rFonts w:ascii="Times New Roman" w:hAnsi="Times New Roman"/>
          <w:sz w:val="28"/>
          <w:szCs w:val="28"/>
          <w:shd w:val="clear" w:color="auto" w:fill="FFFFFF"/>
        </w:rPr>
        <w:t xml:space="preserve">з пропозицією обрати </w:t>
      </w:r>
      <w:r w:rsidRPr="00523D19">
        <w:rPr>
          <w:rFonts w:ascii="Times New Roman" w:hAnsi="Times New Roman"/>
          <w:sz w:val="28"/>
          <w:szCs w:val="28"/>
          <w:shd w:val="clear" w:color="auto" w:fill="FFFFFF"/>
        </w:rPr>
        <w:t>головуюч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им першого засідання </w:t>
      </w:r>
      <w:r>
        <w:rPr>
          <w:rFonts w:ascii="Times New Roman" w:hAnsi="Times New Roman"/>
          <w:sz w:val="28"/>
          <w:szCs w:val="28"/>
        </w:rPr>
        <w:t>і</w:t>
      </w:r>
      <w:r w:rsidR="00F53869" w:rsidRPr="00523D19">
        <w:rPr>
          <w:rFonts w:ascii="Times New Roman" w:hAnsi="Times New Roman"/>
          <w:sz w:val="28"/>
          <w:szCs w:val="28"/>
        </w:rPr>
        <w:t xml:space="preserve">ніціативної групи </w:t>
      </w:r>
      <w:r w:rsidRPr="00523D19">
        <w:rPr>
          <w:rFonts w:ascii="Times New Roman" w:hAnsi="Times New Roman"/>
          <w:sz w:val="28"/>
          <w:szCs w:val="28"/>
        </w:rPr>
        <w:t>Кудрявця</w:t>
      </w:r>
      <w:r>
        <w:rPr>
          <w:rFonts w:ascii="Times New Roman" w:hAnsi="Times New Roman"/>
          <w:sz w:val="28"/>
          <w:szCs w:val="28"/>
        </w:rPr>
        <w:t> Є. В.</w:t>
      </w:r>
    </w:p>
    <w:p w:rsidR="00523D19" w:rsidRPr="00523D19" w:rsidRDefault="00523D19" w:rsidP="0045586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3D19">
        <w:rPr>
          <w:rFonts w:ascii="Times New Roman" w:hAnsi="Times New Roman"/>
          <w:i/>
          <w:sz w:val="28"/>
          <w:szCs w:val="28"/>
        </w:rPr>
        <w:lastRenderedPageBreak/>
        <w:t>Кудрявця Є. В</w:t>
      </w:r>
      <w:r w:rsidRPr="00523D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який запропонував секретарем </w:t>
      </w:r>
      <w:r w:rsidRPr="00523D19">
        <w:rPr>
          <w:rFonts w:ascii="Times New Roman" w:hAnsi="Times New Roman"/>
          <w:sz w:val="28"/>
          <w:szCs w:val="28"/>
        </w:rPr>
        <w:t>першого засідання ініціативної групи</w:t>
      </w:r>
      <w:r>
        <w:rPr>
          <w:rFonts w:ascii="Times New Roman" w:hAnsi="Times New Roman"/>
          <w:sz w:val="28"/>
          <w:szCs w:val="28"/>
        </w:rPr>
        <w:t xml:space="preserve"> обрати Колумбета М. Г.</w:t>
      </w:r>
    </w:p>
    <w:p w:rsidR="00F53869" w:rsidRPr="00523D19" w:rsidRDefault="00F53869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523D19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F53869" w:rsidRPr="00523D19" w:rsidRDefault="00F53869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523D19">
        <w:rPr>
          <w:rFonts w:ascii="Times New Roman" w:eastAsia="Arial" w:hAnsi="Times New Roman"/>
          <w:sz w:val="28"/>
          <w:szCs w:val="28"/>
          <w:lang w:eastAsia="uk-UA"/>
        </w:rPr>
        <w:t>«за» - 8, «проти» - 0, «утримались» - 0.</w:t>
      </w:r>
    </w:p>
    <w:p w:rsidR="00F53869" w:rsidRPr="00523D19" w:rsidRDefault="00F53869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523D19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F53869" w:rsidRPr="00523D19" w:rsidRDefault="00F53869" w:rsidP="0045586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3D19">
        <w:rPr>
          <w:rFonts w:ascii="Times New Roman" w:eastAsia="Arial" w:hAnsi="Times New Roman"/>
          <w:sz w:val="28"/>
          <w:szCs w:val="28"/>
          <w:lang w:eastAsia="uk-UA"/>
        </w:rPr>
        <w:t xml:space="preserve">Обрати головою </w:t>
      </w:r>
      <w:r w:rsidR="00523D19" w:rsidRPr="00523D19">
        <w:rPr>
          <w:rFonts w:ascii="Times New Roman" w:eastAsia="Arial" w:hAnsi="Times New Roman"/>
          <w:sz w:val="28"/>
          <w:szCs w:val="28"/>
          <w:lang w:eastAsia="uk-UA"/>
        </w:rPr>
        <w:t xml:space="preserve">першого засідання </w:t>
      </w:r>
      <w:r w:rsidR="00523D19" w:rsidRPr="00523D19">
        <w:rPr>
          <w:rFonts w:ascii="Times New Roman" w:hAnsi="Times New Roman"/>
          <w:sz w:val="28"/>
          <w:szCs w:val="28"/>
        </w:rPr>
        <w:t>і</w:t>
      </w:r>
      <w:r w:rsidRPr="00523D19">
        <w:rPr>
          <w:rFonts w:ascii="Times New Roman" w:hAnsi="Times New Roman"/>
          <w:sz w:val="28"/>
          <w:szCs w:val="28"/>
        </w:rPr>
        <w:t xml:space="preserve">ніціативної групи Кудрявця Євгена Володимировича, </w:t>
      </w:r>
      <w:r w:rsidRPr="00523D19">
        <w:rPr>
          <w:rFonts w:ascii="Times New Roman" w:hAnsi="Times New Roman"/>
          <w:sz w:val="28"/>
          <w:szCs w:val="28"/>
          <w:shd w:val="clear" w:color="auto" w:fill="FFFFFF"/>
        </w:rPr>
        <w:t xml:space="preserve">секретарем </w:t>
      </w:r>
      <w:r w:rsidR="00523D19" w:rsidRPr="00523D19">
        <w:rPr>
          <w:rFonts w:ascii="Times New Roman" w:hAnsi="Times New Roman"/>
          <w:sz w:val="28"/>
          <w:szCs w:val="28"/>
        </w:rPr>
        <w:t>і</w:t>
      </w:r>
      <w:r w:rsidRPr="00523D19">
        <w:rPr>
          <w:rFonts w:ascii="Times New Roman" w:hAnsi="Times New Roman"/>
          <w:sz w:val="28"/>
          <w:szCs w:val="28"/>
        </w:rPr>
        <w:t xml:space="preserve">ніціативної групи </w:t>
      </w:r>
      <w:r w:rsidR="004250E8" w:rsidRPr="00523D19">
        <w:rPr>
          <w:rFonts w:ascii="Times New Roman" w:hAnsi="Times New Roman"/>
          <w:sz w:val="28"/>
          <w:szCs w:val="28"/>
        </w:rPr>
        <w:t xml:space="preserve">– </w:t>
      </w:r>
      <w:r w:rsidR="00523D19" w:rsidRPr="00523D19">
        <w:rPr>
          <w:rFonts w:ascii="Times New Roman" w:hAnsi="Times New Roman"/>
          <w:sz w:val="28"/>
          <w:szCs w:val="28"/>
        </w:rPr>
        <w:t>Колумбета Максима Геннадійовича</w:t>
      </w:r>
      <w:r w:rsidRPr="00523D19">
        <w:rPr>
          <w:rFonts w:ascii="Times New Roman" w:hAnsi="Times New Roman"/>
          <w:sz w:val="28"/>
          <w:szCs w:val="28"/>
        </w:rPr>
        <w:t>.</w:t>
      </w:r>
    </w:p>
    <w:p w:rsidR="00CF5248" w:rsidRPr="0083112B" w:rsidRDefault="00CF5248" w:rsidP="00C1173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F5248" w:rsidRPr="0083112B" w:rsidRDefault="00CF5248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112B">
        <w:rPr>
          <w:rFonts w:ascii="Times New Roman" w:hAnsi="Times New Roman"/>
          <w:b/>
          <w:sz w:val="28"/>
          <w:szCs w:val="28"/>
        </w:rPr>
        <w:t>3.</w:t>
      </w:r>
      <w:r w:rsidRPr="0083112B">
        <w:rPr>
          <w:rFonts w:ascii="Times New Roman" w:hAnsi="Times New Roman"/>
          <w:sz w:val="28"/>
          <w:szCs w:val="28"/>
        </w:rPr>
        <w:t xml:space="preserve"> </w:t>
      </w:r>
      <w:r w:rsidRPr="0083112B">
        <w:rPr>
          <w:rFonts w:ascii="Times New Roman" w:hAnsi="Times New Roman"/>
          <w:b/>
          <w:sz w:val="28"/>
          <w:szCs w:val="28"/>
        </w:rPr>
        <w:t>Слухали:</w:t>
      </w:r>
    </w:p>
    <w:p w:rsidR="00FD61F4" w:rsidRDefault="0083112B" w:rsidP="00455868">
      <w:pPr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83112B">
        <w:rPr>
          <w:rFonts w:ascii="Times New Roman" w:hAnsi="Times New Roman"/>
          <w:i/>
          <w:sz w:val="28"/>
          <w:szCs w:val="28"/>
        </w:rPr>
        <w:t xml:space="preserve">Колумбета М. Г. </w:t>
      </w:r>
      <w:r w:rsidR="004710D6">
        <w:rPr>
          <w:rFonts w:ascii="Times New Roman" w:hAnsi="Times New Roman"/>
          <w:i/>
          <w:sz w:val="28"/>
          <w:szCs w:val="28"/>
        </w:rPr>
        <w:t>(</w:t>
      </w:r>
      <w:r w:rsidR="004710D6" w:rsidRPr="004710D6">
        <w:rPr>
          <w:rFonts w:ascii="Times New Roman" w:hAnsi="Times New Roman"/>
          <w:i/>
          <w:sz w:val="28"/>
          <w:szCs w:val="28"/>
        </w:rPr>
        <w:t>головн</w:t>
      </w:r>
      <w:r w:rsidR="00455868">
        <w:rPr>
          <w:rFonts w:ascii="Times New Roman" w:hAnsi="Times New Roman"/>
          <w:i/>
          <w:sz w:val="28"/>
          <w:szCs w:val="28"/>
        </w:rPr>
        <w:t>ого</w:t>
      </w:r>
      <w:r w:rsidR="004710D6" w:rsidRPr="004710D6">
        <w:rPr>
          <w:rFonts w:ascii="Times New Roman" w:hAnsi="Times New Roman"/>
          <w:i/>
          <w:sz w:val="28"/>
          <w:szCs w:val="28"/>
        </w:rPr>
        <w:t xml:space="preserve"> спеціаліст</w:t>
      </w:r>
      <w:r w:rsidR="00455868">
        <w:rPr>
          <w:rFonts w:ascii="Times New Roman" w:hAnsi="Times New Roman"/>
          <w:i/>
          <w:sz w:val="28"/>
          <w:szCs w:val="28"/>
        </w:rPr>
        <w:t>а</w:t>
      </w:r>
      <w:r w:rsidR="004710D6" w:rsidRPr="004710D6">
        <w:rPr>
          <w:rFonts w:ascii="Times New Roman" w:hAnsi="Times New Roman"/>
          <w:i/>
          <w:sz w:val="28"/>
          <w:szCs w:val="28"/>
        </w:rPr>
        <w:t xml:space="preserve"> відділу планування, зв’язків з громадськістю та доступу до публічної інформації управління з питань інформаційної політики та комунікацій</w:t>
      </w:r>
      <w:r w:rsidR="003414C1">
        <w:rPr>
          <w:rFonts w:ascii="Times New Roman" w:hAnsi="Times New Roman"/>
          <w:i/>
          <w:sz w:val="28"/>
          <w:szCs w:val="28"/>
        </w:rPr>
        <w:t xml:space="preserve"> МОН</w:t>
      </w:r>
      <w:r w:rsidR="00455868">
        <w:rPr>
          <w:rFonts w:ascii="Times New Roman" w:hAnsi="Times New Roman"/>
          <w:i/>
          <w:sz w:val="28"/>
          <w:szCs w:val="28"/>
        </w:rPr>
        <w:t>)</w:t>
      </w:r>
      <w:r w:rsidR="004710D6" w:rsidRPr="004710D6">
        <w:rPr>
          <w:rFonts w:ascii="Times New Roman" w:hAnsi="Times New Roman"/>
          <w:i/>
          <w:sz w:val="28"/>
          <w:szCs w:val="28"/>
        </w:rPr>
        <w:t xml:space="preserve"> </w:t>
      </w:r>
      <w:r w:rsidRPr="0083112B">
        <w:rPr>
          <w:rFonts w:ascii="Times New Roman" w:hAnsi="Times New Roman"/>
          <w:sz w:val="28"/>
          <w:szCs w:val="28"/>
        </w:rPr>
        <w:t xml:space="preserve">щодо </w:t>
      </w:r>
      <w:r w:rsidR="00924EF5" w:rsidRPr="0083112B">
        <w:rPr>
          <w:rFonts w:ascii="Times New Roman" w:eastAsia="Arial" w:hAnsi="Times New Roman"/>
          <w:sz w:val="28"/>
          <w:szCs w:val="28"/>
          <w:lang w:eastAsia="uk-UA"/>
        </w:rPr>
        <w:t>пропозиці</w:t>
      </w:r>
      <w:r w:rsidRPr="0083112B">
        <w:rPr>
          <w:rFonts w:ascii="Times New Roman" w:eastAsia="Arial" w:hAnsi="Times New Roman"/>
          <w:sz w:val="28"/>
          <w:szCs w:val="28"/>
          <w:lang w:eastAsia="uk-UA"/>
        </w:rPr>
        <w:t>й</w:t>
      </w:r>
      <w:r w:rsidR="00924EF5" w:rsidRPr="0083112B">
        <w:rPr>
          <w:rFonts w:ascii="Times New Roman" w:eastAsia="Arial" w:hAnsi="Times New Roman"/>
          <w:sz w:val="28"/>
          <w:szCs w:val="28"/>
          <w:lang w:eastAsia="uk-UA"/>
        </w:rPr>
        <w:t xml:space="preserve"> термін</w:t>
      </w:r>
      <w:r w:rsidRPr="0083112B">
        <w:rPr>
          <w:rFonts w:ascii="Times New Roman" w:eastAsia="Arial" w:hAnsi="Times New Roman"/>
          <w:sz w:val="28"/>
          <w:szCs w:val="28"/>
          <w:lang w:eastAsia="uk-UA"/>
        </w:rPr>
        <w:t>ів</w:t>
      </w:r>
      <w:r w:rsidR="00924EF5" w:rsidRPr="0083112B">
        <w:rPr>
          <w:rFonts w:ascii="Times New Roman" w:eastAsia="Arial" w:hAnsi="Times New Roman"/>
          <w:sz w:val="28"/>
          <w:szCs w:val="28"/>
          <w:lang w:eastAsia="uk-UA"/>
        </w:rPr>
        <w:t xml:space="preserve"> </w:t>
      </w:r>
      <w:r w:rsidRPr="0083112B">
        <w:rPr>
          <w:rFonts w:ascii="Times New Roman" w:eastAsia="Arial" w:hAnsi="Times New Roman"/>
          <w:sz w:val="28"/>
          <w:szCs w:val="28"/>
          <w:lang w:eastAsia="uk-UA"/>
        </w:rPr>
        <w:t>підготовки та проведення установчих зборів</w:t>
      </w:r>
      <w:r w:rsidR="00455868">
        <w:rPr>
          <w:rFonts w:ascii="Times New Roman" w:eastAsia="Arial" w:hAnsi="Times New Roman"/>
          <w:sz w:val="28"/>
          <w:szCs w:val="28"/>
          <w:lang w:eastAsia="uk-UA"/>
        </w:rPr>
        <w:t>, саме</w:t>
      </w:r>
      <w:r w:rsidR="003414C1">
        <w:rPr>
          <w:rFonts w:ascii="Times New Roman" w:eastAsia="Arial" w:hAnsi="Times New Roman"/>
          <w:sz w:val="28"/>
          <w:szCs w:val="28"/>
          <w:lang w:eastAsia="uk-UA"/>
        </w:rPr>
        <w:t>:</w:t>
      </w:r>
    </w:p>
    <w:p w:rsidR="00FD61F4" w:rsidRDefault="00FD61F4" w:rsidP="00455868">
      <w:pPr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FD61F4">
        <w:rPr>
          <w:rFonts w:ascii="Times New Roman" w:eastAsia="Arial" w:hAnsi="Times New Roman"/>
          <w:sz w:val="28"/>
          <w:szCs w:val="28"/>
          <w:lang w:eastAsia="uk-UA"/>
        </w:rPr>
        <w:t>10.05.2018 – розміщення повідомлення на сайт та початок подання заяв на участь в установчих зборах (за 45 днів до проведення);</w:t>
      </w:r>
      <w:r>
        <w:rPr>
          <w:rFonts w:ascii="Times New Roman" w:eastAsia="Arial" w:hAnsi="Times New Roman"/>
          <w:sz w:val="28"/>
          <w:szCs w:val="28"/>
          <w:lang w:eastAsia="uk-UA"/>
        </w:rPr>
        <w:t xml:space="preserve"> </w:t>
      </w:r>
    </w:p>
    <w:p w:rsidR="00FD61F4" w:rsidRPr="00FD61F4" w:rsidRDefault="00FD61F4" w:rsidP="00455868">
      <w:pPr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FD61F4">
        <w:rPr>
          <w:rFonts w:ascii="Times New Roman" w:eastAsia="Arial" w:hAnsi="Times New Roman"/>
          <w:sz w:val="28"/>
          <w:szCs w:val="28"/>
          <w:lang w:eastAsia="uk-UA"/>
        </w:rPr>
        <w:t>25.05.2018 – завершення подання заяв на участь в установчих зборах (за 30 днів до проведення);</w:t>
      </w:r>
    </w:p>
    <w:p w:rsidR="00FD61F4" w:rsidRPr="00FD61F4" w:rsidRDefault="00526C14" w:rsidP="00455868">
      <w:pPr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FD61F4">
        <w:rPr>
          <w:rFonts w:ascii="Times New Roman" w:eastAsia="Arial" w:hAnsi="Times New Roman"/>
          <w:sz w:val="28"/>
          <w:szCs w:val="28"/>
          <w:lang w:eastAsia="uk-UA"/>
        </w:rPr>
        <w:t xml:space="preserve">опрацювання </w:t>
      </w:r>
      <w:r w:rsidR="00FD61F4" w:rsidRPr="00FD61F4">
        <w:rPr>
          <w:rFonts w:ascii="Times New Roman" w:eastAsia="Arial" w:hAnsi="Times New Roman"/>
          <w:sz w:val="28"/>
          <w:szCs w:val="28"/>
          <w:lang w:eastAsia="uk-UA"/>
        </w:rPr>
        <w:t>документів поданих ІГС</w:t>
      </w:r>
      <w:r>
        <w:rPr>
          <w:rFonts w:ascii="Times New Roman" w:eastAsia="Arial" w:hAnsi="Times New Roman"/>
          <w:sz w:val="28"/>
          <w:szCs w:val="28"/>
          <w:lang w:eastAsia="uk-UA"/>
        </w:rPr>
        <w:t>:</w:t>
      </w:r>
    </w:p>
    <w:p w:rsidR="00FD61F4" w:rsidRPr="00FD61F4" w:rsidRDefault="00FD61F4" w:rsidP="00455868">
      <w:pPr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FD61F4">
        <w:rPr>
          <w:rFonts w:ascii="Times New Roman" w:eastAsia="Arial" w:hAnsi="Times New Roman"/>
          <w:sz w:val="28"/>
          <w:szCs w:val="28"/>
          <w:lang w:eastAsia="uk-UA"/>
        </w:rPr>
        <w:t>08.06.2018-15.06.2018 – доопрацювання ІГС подах ними документів;</w:t>
      </w:r>
    </w:p>
    <w:p w:rsidR="00FD61F4" w:rsidRPr="00FD61F4" w:rsidRDefault="00FD61F4" w:rsidP="00455868">
      <w:pPr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FD61F4">
        <w:rPr>
          <w:rFonts w:ascii="Times New Roman" w:eastAsia="Arial" w:hAnsi="Times New Roman"/>
          <w:sz w:val="28"/>
          <w:szCs w:val="28"/>
          <w:lang w:eastAsia="uk-UA"/>
        </w:rPr>
        <w:t xml:space="preserve">19.06.2018 – </w:t>
      </w:r>
      <w:r w:rsidR="00526C14">
        <w:rPr>
          <w:rFonts w:ascii="Times New Roman" w:eastAsia="Arial" w:hAnsi="Times New Roman"/>
          <w:sz w:val="28"/>
          <w:szCs w:val="28"/>
          <w:lang w:eastAsia="uk-UA"/>
        </w:rPr>
        <w:t xml:space="preserve">оприлюднення </w:t>
      </w:r>
      <w:r w:rsidRPr="00FD61F4">
        <w:rPr>
          <w:rFonts w:ascii="Times New Roman" w:eastAsia="Arial" w:hAnsi="Times New Roman"/>
          <w:sz w:val="28"/>
          <w:szCs w:val="28"/>
          <w:lang w:eastAsia="uk-UA"/>
        </w:rPr>
        <w:t>списк</w:t>
      </w:r>
      <w:r w:rsidR="00526C14">
        <w:rPr>
          <w:rFonts w:ascii="Times New Roman" w:eastAsia="Arial" w:hAnsi="Times New Roman"/>
          <w:sz w:val="28"/>
          <w:szCs w:val="28"/>
          <w:lang w:eastAsia="uk-UA"/>
        </w:rPr>
        <w:t>ів</w:t>
      </w:r>
      <w:r w:rsidRPr="00FD61F4">
        <w:rPr>
          <w:rFonts w:ascii="Times New Roman" w:eastAsia="Arial" w:hAnsi="Times New Roman"/>
          <w:sz w:val="28"/>
          <w:szCs w:val="28"/>
          <w:lang w:eastAsia="uk-UA"/>
        </w:rPr>
        <w:t xml:space="preserve"> «допущені/недопущені» на сайт;</w:t>
      </w:r>
    </w:p>
    <w:p w:rsidR="00CF5248" w:rsidRPr="0083112B" w:rsidRDefault="00FD61F4" w:rsidP="0045586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61F4">
        <w:rPr>
          <w:rFonts w:ascii="Times New Roman" w:eastAsia="Arial" w:hAnsi="Times New Roman"/>
          <w:sz w:val="28"/>
          <w:szCs w:val="28"/>
          <w:lang w:eastAsia="uk-UA"/>
        </w:rPr>
        <w:t xml:space="preserve">26.06.2018 – </w:t>
      </w:r>
      <w:r w:rsidR="00526C14">
        <w:rPr>
          <w:rFonts w:ascii="Times New Roman" w:eastAsia="Arial" w:hAnsi="Times New Roman"/>
          <w:sz w:val="28"/>
          <w:szCs w:val="28"/>
          <w:lang w:eastAsia="uk-UA"/>
        </w:rPr>
        <w:t>проведення установчих</w:t>
      </w:r>
      <w:r w:rsidRPr="00FD61F4">
        <w:rPr>
          <w:rFonts w:ascii="Times New Roman" w:eastAsia="Arial" w:hAnsi="Times New Roman"/>
          <w:sz w:val="28"/>
          <w:szCs w:val="28"/>
          <w:lang w:eastAsia="uk-UA"/>
        </w:rPr>
        <w:t xml:space="preserve"> збор</w:t>
      </w:r>
      <w:r w:rsidR="00526C14">
        <w:rPr>
          <w:rFonts w:ascii="Times New Roman" w:eastAsia="Arial" w:hAnsi="Times New Roman"/>
          <w:sz w:val="28"/>
          <w:szCs w:val="28"/>
          <w:lang w:eastAsia="uk-UA"/>
        </w:rPr>
        <w:t>ів</w:t>
      </w:r>
      <w:r w:rsidRPr="00FD61F4">
        <w:rPr>
          <w:rFonts w:ascii="Times New Roman" w:eastAsia="Arial" w:hAnsi="Times New Roman"/>
          <w:sz w:val="28"/>
          <w:szCs w:val="28"/>
          <w:lang w:eastAsia="uk-UA"/>
        </w:rPr>
        <w:t>.</w:t>
      </w:r>
    </w:p>
    <w:p w:rsidR="00CF5248" w:rsidRPr="00526C14" w:rsidRDefault="00CF5248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526C14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CF5248" w:rsidRPr="00526C14" w:rsidRDefault="00CF5248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526C14">
        <w:rPr>
          <w:rFonts w:ascii="Times New Roman" w:eastAsia="Arial" w:hAnsi="Times New Roman"/>
          <w:sz w:val="28"/>
          <w:szCs w:val="28"/>
          <w:lang w:eastAsia="uk-UA"/>
        </w:rPr>
        <w:t>«за» - 8, «проти» - 0, «утримались» - 0.</w:t>
      </w:r>
    </w:p>
    <w:p w:rsidR="00CF5248" w:rsidRPr="00526C14" w:rsidRDefault="00CF5248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526C14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CF5248" w:rsidRDefault="00526C14" w:rsidP="00455868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526C14">
        <w:rPr>
          <w:rFonts w:ascii="Times New Roman" w:eastAsia="Arial" w:hAnsi="Times New Roman"/>
          <w:sz w:val="28"/>
          <w:szCs w:val="28"/>
          <w:lang w:eastAsia="uk-UA"/>
        </w:rPr>
        <w:t>Підтримати пропозиції щодо термінів підготовки та проведення установчих зборів</w:t>
      </w:r>
      <w:r w:rsidR="00924EF5" w:rsidRPr="00526C14">
        <w:rPr>
          <w:rFonts w:ascii="Times New Roman" w:eastAsia="Arial" w:hAnsi="Times New Roman"/>
          <w:sz w:val="28"/>
          <w:szCs w:val="28"/>
          <w:lang w:eastAsia="uk-UA"/>
        </w:rPr>
        <w:t>.</w:t>
      </w:r>
    </w:p>
    <w:p w:rsidR="00032C0B" w:rsidRPr="003414C1" w:rsidRDefault="00032C0B" w:rsidP="00C117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5248" w:rsidRPr="00526C14" w:rsidRDefault="00CF5248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C14">
        <w:rPr>
          <w:rFonts w:ascii="Times New Roman" w:hAnsi="Times New Roman"/>
          <w:b/>
          <w:sz w:val="28"/>
          <w:szCs w:val="28"/>
        </w:rPr>
        <w:t>4.</w:t>
      </w:r>
      <w:r w:rsidRPr="00526C14">
        <w:rPr>
          <w:rFonts w:ascii="Times New Roman" w:hAnsi="Times New Roman"/>
          <w:sz w:val="28"/>
          <w:szCs w:val="28"/>
        </w:rPr>
        <w:t xml:space="preserve"> </w:t>
      </w:r>
      <w:r w:rsidRPr="00526C14">
        <w:rPr>
          <w:rFonts w:ascii="Times New Roman" w:hAnsi="Times New Roman"/>
          <w:b/>
          <w:sz w:val="28"/>
          <w:szCs w:val="28"/>
        </w:rPr>
        <w:t>Слухали:</w:t>
      </w:r>
    </w:p>
    <w:p w:rsidR="00CF5248" w:rsidRDefault="00CF5248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C14">
        <w:rPr>
          <w:rFonts w:ascii="Times New Roman" w:hAnsi="Times New Roman"/>
          <w:i/>
          <w:sz w:val="28"/>
          <w:szCs w:val="28"/>
        </w:rPr>
        <w:t>Кудрявця Євгена Володимировича</w:t>
      </w:r>
      <w:r w:rsidRPr="00526C14">
        <w:rPr>
          <w:rFonts w:ascii="Times New Roman" w:hAnsi="Times New Roman"/>
          <w:sz w:val="28"/>
          <w:szCs w:val="28"/>
        </w:rPr>
        <w:t xml:space="preserve"> </w:t>
      </w:r>
      <w:r w:rsidR="00526C14">
        <w:rPr>
          <w:rFonts w:ascii="Times New Roman" w:hAnsi="Times New Roman"/>
          <w:sz w:val="28"/>
          <w:szCs w:val="28"/>
        </w:rPr>
        <w:t xml:space="preserve">про </w:t>
      </w:r>
      <w:r w:rsidR="00526C14" w:rsidRPr="00526C14">
        <w:rPr>
          <w:rFonts w:ascii="Times New Roman" w:hAnsi="Times New Roman"/>
          <w:sz w:val="28"/>
          <w:szCs w:val="28"/>
        </w:rPr>
        <w:t>визначення механізму проведення установчих зборів.</w:t>
      </w:r>
    </w:p>
    <w:p w:rsidR="00526C14" w:rsidRDefault="00526C14" w:rsidP="00455868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>
        <w:rPr>
          <w:rFonts w:ascii="Times New Roman" w:eastAsia="Arial" w:hAnsi="Times New Roman"/>
          <w:i/>
          <w:sz w:val="28"/>
          <w:szCs w:val="28"/>
          <w:lang w:eastAsia="uk-UA"/>
        </w:rPr>
        <w:t>Голубову </w:t>
      </w:r>
      <w:r w:rsidRPr="00526C14">
        <w:rPr>
          <w:rFonts w:ascii="Times New Roman" w:eastAsia="Arial" w:hAnsi="Times New Roman"/>
          <w:i/>
          <w:sz w:val="28"/>
          <w:szCs w:val="28"/>
          <w:lang w:eastAsia="uk-UA"/>
        </w:rPr>
        <w:t>Т.</w:t>
      </w:r>
      <w:r>
        <w:rPr>
          <w:rFonts w:ascii="Times New Roman" w:eastAsia="Arial" w:hAnsi="Times New Roman"/>
          <w:i/>
          <w:sz w:val="28"/>
          <w:szCs w:val="28"/>
          <w:lang w:eastAsia="uk-UA"/>
        </w:rPr>
        <w:t> </w:t>
      </w:r>
      <w:r w:rsidRPr="00526C14">
        <w:rPr>
          <w:rFonts w:ascii="Times New Roman" w:eastAsia="Arial" w:hAnsi="Times New Roman"/>
          <w:i/>
          <w:sz w:val="28"/>
          <w:szCs w:val="28"/>
          <w:lang w:eastAsia="uk-UA"/>
        </w:rPr>
        <w:t>А.</w:t>
      </w:r>
      <w:r w:rsidR="0057087C">
        <w:rPr>
          <w:rFonts w:ascii="Times New Roman" w:eastAsia="Arial" w:hAnsi="Times New Roman"/>
          <w:i/>
          <w:sz w:val="28"/>
          <w:szCs w:val="28"/>
          <w:lang w:eastAsia="uk-UA"/>
        </w:rPr>
        <w:t xml:space="preserve"> (начальника </w:t>
      </w:r>
      <w:r w:rsidR="0057087C" w:rsidRPr="0057087C">
        <w:rPr>
          <w:rFonts w:ascii="Times New Roman" w:eastAsia="Arial" w:hAnsi="Times New Roman"/>
          <w:i/>
          <w:sz w:val="28"/>
          <w:szCs w:val="28"/>
          <w:lang w:eastAsia="uk-UA"/>
        </w:rPr>
        <w:t>управління з питань інформаційної політики та комунікацій</w:t>
      </w:r>
      <w:r w:rsidR="0057087C">
        <w:rPr>
          <w:rFonts w:ascii="Times New Roman" w:eastAsia="Arial" w:hAnsi="Times New Roman"/>
          <w:i/>
          <w:sz w:val="28"/>
          <w:szCs w:val="28"/>
          <w:lang w:eastAsia="uk-UA"/>
        </w:rPr>
        <w:t xml:space="preserve"> МОН)</w:t>
      </w:r>
      <w:r w:rsidRPr="00526C14">
        <w:rPr>
          <w:rFonts w:ascii="Times New Roman" w:eastAsia="Arial" w:hAnsi="Times New Roman"/>
          <w:sz w:val="28"/>
          <w:szCs w:val="28"/>
          <w:lang w:eastAsia="uk-UA"/>
        </w:rPr>
        <w:t xml:space="preserve">, </w:t>
      </w:r>
      <w:r>
        <w:rPr>
          <w:rFonts w:ascii="Times New Roman" w:eastAsia="Arial" w:hAnsi="Times New Roman"/>
          <w:sz w:val="28"/>
          <w:szCs w:val="28"/>
          <w:lang w:eastAsia="uk-UA"/>
        </w:rPr>
        <w:t xml:space="preserve">яка </w:t>
      </w:r>
      <w:r w:rsidR="0057087C">
        <w:rPr>
          <w:rFonts w:ascii="Times New Roman" w:eastAsia="Arial" w:hAnsi="Times New Roman"/>
          <w:sz w:val="28"/>
          <w:szCs w:val="28"/>
          <w:lang w:eastAsia="uk-UA"/>
        </w:rPr>
        <w:t xml:space="preserve">висловила побажання Міністра Лілії Гриневич та </w:t>
      </w:r>
      <w:r>
        <w:rPr>
          <w:rFonts w:ascii="Times New Roman" w:eastAsia="Arial" w:hAnsi="Times New Roman"/>
          <w:sz w:val="28"/>
          <w:szCs w:val="28"/>
          <w:lang w:eastAsia="uk-UA"/>
        </w:rPr>
        <w:t xml:space="preserve">запропонувала провести вибори до складу Громадської ради при МОН, використавши досвід </w:t>
      </w:r>
      <w:r w:rsidR="0057087C">
        <w:rPr>
          <w:rFonts w:ascii="Times New Roman" w:eastAsia="Arial" w:hAnsi="Times New Roman"/>
          <w:sz w:val="28"/>
          <w:szCs w:val="28"/>
          <w:lang w:eastAsia="uk-UA"/>
        </w:rPr>
        <w:t>створення Громадської ради при Міністерстві охорони здоров’я України шляхом рейтингового голосування із залученням широкого кола громадськості, а не лише претендентів, які подали документи до складу Громадської ради при МОН.</w:t>
      </w:r>
    </w:p>
    <w:p w:rsidR="0057087C" w:rsidRDefault="0057087C" w:rsidP="00455868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57087C">
        <w:rPr>
          <w:rFonts w:ascii="Times New Roman" w:eastAsia="Arial" w:hAnsi="Times New Roman"/>
          <w:i/>
          <w:sz w:val="28"/>
          <w:szCs w:val="28"/>
          <w:lang w:eastAsia="uk-UA"/>
        </w:rPr>
        <w:lastRenderedPageBreak/>
        <w:t>Усатенко Г. О.</w:t>
      </w:r>
      <w:r w:rsidR="004710D6">
        <w:rPr>
          <w:rFonts w:ascii="Times New Roman" w:eastAsia="Arial" w:hAnsi="Times New Roman"/>
          <w:i/>
          <w:sz w:val="28"/>
          <w:szCs w:val="28"/>
          <w:lang w:eastAsia="uk-UA"/>
        </w:rPr>
        <w:t xml:space="preserve"> (</w:t>
      </w:r>
      <w:r w:rsidR="004710D6" w:rsidRPr="004710D6">
        <w:rPr>
          <w:rFonts w:ascii="Times New Roman" w:eastAsia="Arial" w:hAnsi="Times New Roman"/>
          <w:i/>
          <w:sz w:val="28"/>
          <w:szCs w:val="28"/>
          <w:lang w:eastAsia="uk-UA"/>
        </w:rPr>
        <w:t>віце-президент</w:t>
      </w:r>
      <w:r w:rsidR="00455868">
        <w:rPr>
          <w:rFonts w:ascii="Times New Roman" w:eastAsia="Arial" w:hAnsi="Times New Roman"/>
          <w:i/>
          <w:sz w:val="28"/>
          <w:szCs w:val="28"/>
          <w:lang w:eastAsia="uk-UA"/>
        </w:rPr>
        <w:t>а</w:t>
      </w:r>
      <w:r w:rsidR="004710D6" w:rsidRPr="004710D6">
        <w:rPr>
          <w:rFonts w:ascii="Times New Roman" w:eastAsia="Arial" w:hAnsi="Times New Roman"/>
          <w:i/>
          <w:sz w:val="28"/>
          <w:szCs w:val="28"/>
          <w:lang w:eastAsia="uk-UA"/>
        </w:rPr>
        <w:t xml:space="preserve"> Фонду «Європа ХХІ»</w:t>
      </w:r>
      <w:r w:rsidR="004710D6">
        <w:rPr>
          <w:rFonts w:ascii="Times New Roman" w:eastAsia="Arial" w:hAnsi="Times New Roman"/>
          <w:i/>
          <w:sz w:val="28"/>
          <w:szCs w:val="28"/>
          <w:lang w:eastAsia="uk-UA"/>
        </w:rPr>
        <w:t>)</w:t>
      </w:r>
      <w:r>
        <w:rPr>
          <w:rFonts w:ascii="Times New Roman" w:eastAsia="Arial" w:hAnsi="Times New Roman"/>
          <w:sz w:val="28"/>
          <w:szCs w:val="28"/>
          <w:lang w:eastAsia="uk-UA"/>
        </w:rPr>
        <w:t>,</w:t>
      </w:r>
      <w:r w:rsidR="00D9194A">
        <w:rPr>
          <w:rFonts w:ascii="Times New Roman" w:eastAsia="Arial" w:hAnsi="Times New Roman"/>
          <w:sz w:val="28"/>
          <w:szCs w:val="28"/>
          <w:lang w:eastAsia="uk-UA"/>
        </w:rPr>
        <w:t xml:space="preserve"> яка підтримала висловлену пропозицію</w:t>
      </w:r>
      <w:r w:rsidR="00627F61">
        <w:rPr>
          <w:rFonts w:ascii="Times New Roman" w:eastAsia="Arial" w:hAnsi="Times New Roman"/>
          <w:sz w:val="28"/>
          <w:szCs w:val="28"/>
          <w:lang w:eastAsia="uk-UA"/>
        </w:rPr>
        <w:t>.</w:t>
      </w:r>
    </w:p>
    <w:p w:rsidR="00627F61" w:rsidRDefault="00627F61" w:rsidP="00455868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1E35CB">
        <w:rPr>
          <w:rFonts w:ascii="Times New Roman" w:eastAsia="Arial" w:hAnsi="Times New Roman"/>
          <w:i/>
          <w:sz w:val="28"/>
          <w:szCs w:val="28"/>
          <w:lang w:eastAsia="uk-UA"/>
        </w:rPr>
        <w:t>Кудрявця Є. В</w:t>
      </w:r>
      <w:r w:rsidRPr="001E35CB">
        <w:rPr>
          <w:rFonts w:ascii="Times New Roman" w:eastAsia="Arial" w:hAnsi="Times New Roman"/>
          <w:sz w:val="28"/>
          <w:szCs w:val="28"/>
          <w:lang w:eastAsia="uk-UA"/>
        </w:rPr>
        <w:t>., який поінформував, що за по</w:t>
      </w:r>
      <w:r w:rsidR="001E35CB">
        <w:rPr>
          <w:rFonts w:ascii="Times New Roman" w:eastAsia="Arial" w:hAnsi="Times New Roman"/>
          <w:sz w:val="28"/>
          <w:szCs w:val="28"/>
          <w:lang w:eastAsia="uk-UA"/>
        </w:rPr>
        <w:t xml:space="preserve">дібним механізмом було обрану </w:t>
      </w:r>
      <w:r w:rsidRPr="001E35CB">
        <w:rPr>
          <w:rFonts w:ascii="Times New Roman" w:eastAsia="Arial" w:hAnsi="Times New Roman"/>
          <w:sz w:val="28"/>
          <w:szCs w:val="28"/>
          <w:lang w:eastAsia="uk-UA"/>
        </w:rPr>
        <w:t>Раду громадського контролю при Національному антикорупційному бюро України</w:t>
      </w:r>
      <w:r w:rsidR="00561F9B">
        <w:rPr>
          <w:rFonts w:ascii="Times New Roman" w:eastAsia="Arial" w:hAnsi="Times New Roman"/>
          <w:sz w:val="28"/>
          <w:szCs w:val="28"/>
          <w:lang w:eastAsia="uk-UA"/>
        </w:rPr>
        <w:t>, однак зауважив, що</w:t>
      </w:r>
      <w:r w:rsidR="001E35CB" w:rsidRPr="001E35CB">
        <w:rPr>
          <w:rFonts w:ascii="Times New Roman" w:eastAsia="Arial" w:hAnsi="Times New Roman"/>
          <w:sz w:val="28"/>
          <w:szCs w:val="28"/>
          <w:lang w:eastAsia="uk-UA"/>
        </w:rPr>
        <w:t xml:space="preserve"> </w:t>
      </w:r>
      <w:r w:rsidR="00805F2D">
        <w:rPr>
          <w:rFonts w:ascii="Times New Roman" w:eastAsia="Arial" w:hAnsi="Times New Roman"/>
          <w:sz w:val="28"/>
          <w:szCs w:val="28"/>
          <w:lang w:eastAsia="uk-UA"/>
        </w:rPr>
        <w:t>П</w:t>
      </w:r>
      <w:r w:rsidR="001E35CB">
        <w:rPr>
          <w:rFonts w:ascii="Times New Roman" w:eastAsia="Arial" w:hAnsi="Times New Roman"/>
          <w:sz w:val="28"/>
          <w:szCs w:val="28"/>
          <w:lang w:eastAsia="uk-UA"/>
        </w:rPr>
        <w:t xml:space="preserve">оложення та </w:t>
      </w:r>
      <w:r w:rsidR="00805F2D">
        <w:rPr>
          <w:rFonts w:ascii="Times New Roman" w:eastAsia="Arial" w:hAnsi="Times New Roman"/>
          <w:sz w:val="28"/>
          <w:szCs w:val="28"/>
          <w:lang w:eastAsia="uk-UA"/>
        </w:rPr>
        <w:t>П</w:t>
      </w:r>
      <w:r w:rsidR="001E35CB" w:rsidRPr="001E35CB">
        <w:rPr>
          <w:rFonts w:ascii="Times New Roman" w:eastAsia="Arial" w:hAnsi="Times New Roman"/>
          <w:sz w:val="28"/>
          <w:szCs w:val="28"/>
          <w:lang w:eastAsia="uk-UA"/>
        </w:rPr>
        <w:t>орядок формування Рад</w:t>
      </w:r>
      <w:r w:rsidR="001E35CB">
        <w:rPr>
          <w:rFonts w:ascii="Times New Roman" w:eastAsia="Arial" w:hAnsi="Times New Roman"/>
          <w:sz w:val="28"/>
          <w:szCs w:val="28"/>
          <w:lang w:eastAsia="uk-UA"/>
        </w:rPr>
        <w:t>и громадського контролю при НАБУ затверджено окремим Указом Президента України від 15.05.2018 № </w:t>
      </w:r>
      <w:r w:rsidR="001E35CB" w:rsidRPr="001E35CB">
        <w:rPr>
          <w:rFonts w:ascii="Times New Roman" w:eastAsia="Arial" w:hAnsi="Times New Roman"/>
          <w:sz w:val="28"/>
          <w:szCs w:val="28"/>
          <w:lang w:eastAsia="uk-UA"/>
        </w:rPr>
        <w:t>272/2015</w:t>
      </w:r>
      <w:r w:rsidR="001E35CB">
        <w:rPr>
          <w:rFonts w:ascii="Times New Roman" w:eastAsia="Arial" w:hAnsi="Times New Roman"/>
          <w:sz w:val="28"/>
          <w:szCs w:val="28"/>
          <w:lang w:eastAsia="uk-UA"/>
        </w:rPr>
        <w:t xml:space="preserve"> «</w:t>
      </w:r>
      <w:r w:rsidR="001E35CB" w:rsidRPr="001E35CB">
        <w:rPr>
          <w:rFonts w:ascii="Times New Roman" w:eastAsia="Arial" w:hAnsi="Times New Roman"/>
          <w:sz w:val="28"/>
          <w:szCs w:val="28"/>
          <w:lang w:eastAsia="uk-UA"/>
        </w:rPr>
        <w:t>Питання Ради громадського контролю при Національному антикорупційному бюро України</w:t>
      </w:r>
      <w:r w:rsidR="001E35CB">
        <w:rPr>
          <w:rFonts w:ascii="Times New Roman" w:eastAsia="Arial" w:hAnsi="Times New Roman"/>
          <w:sz w:val="28"/>
          <w:szCs w:val="28"/>
          <w:lang w:eastAsia="uk-UA"/>
        </w:rPr>
        <w:t>»</w:t>
      </w:r>
      <w:r w:rsidRPr="001E35CB">
        <w:rPr>
          <w:rFonts w:ascii="Times New Roman" w:eastAsia="Arial" w:hAnsi="Times New Roman"/>
          <w:sz w:val="28"/>
          <w:szCs w:val="28"/>
          <w:lang w:eastAsia="uk-UA"/>
        </w:rPr>
        <w:t>.</w:t>
      </w:r>
    </w:p>
    <w:p w:rsidR="00627F61" w:rsidRDefault="00627F61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7F61">
        <w:rPr>
          <w:rFonts w:ascii="Times New Roman" w:hAnsi="Times New Roman"/>
          <w:i/>
          <w:sz w:val="28"/>
          <w:szCs w:val="28"/>
          <w:shd w:val="clear" w:color="auto" w:fill="FFFFFF"/>
        </w:rPr>
        <w:t>Бідзюру І. П.</w:t>
      </w:r>
      <w:r w:rsidRPr="00627F61">
        <w:rPr>
          <w:rFonts w:ascii="Times New Roman" w:hAnsi="Times New Roman"/>
          <w:sz w:val="28"/>
          <w:szCs w:val="28"/>
          <w:shd w:val="clear" w:color="auto" w:fill="FFFFFF"/>
        </w:rPr>
        <w:t xml:space="preserve">, який звернув увагу на невідповідність інтернет-голосування </w:t>
      </w:r>
      <w:r w:rsidR="003414C1">
        <w:rPr>
          <w:rFonts w:ascii="Times New Roman" w:hAnsi="Times New Roman"/>
          <w:sz w:val="28"/>
          <w:szCs w:val="28"/>
          <w:shd w:val="clear" w:color="auto" w:fill="FFFFFF"/>
        </w:rPr>
        <w:t xml:space="preserve">вимогам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пункту 7 </w:t>
      </w:r>
      <w:r w:rsidRPr="00627F61">
        <w:rPr>
          <w:rFonts w:ascii="Times New Roman" w:hAnsi="Times New Roman"/>
          <w:sz w:val="28"/>
          <w:szCs w:val="28"/>
          <w:shd w:val="clear" w:color="auto" w:fill="FFFFFF"/>
        </w:rPr>
        <w:t>Типов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627F61">
        <w:rPr>
          <w:rFonts w:ascii="Times New Roman" w:hAnsi="Times New Roman"/>
          <w:sz w:val="28"/>
          <w:szCs w:val="28"/>
          <w:shd w:val="clear" w:color="auto" w:fill="FFFFFF"/>
        </w:rPr>
        <w:t xml:space="preserve">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</w:t>
      </w:r>
      <w:r w:rsidR="00AE0B62" w:rsidRPr="00AE0B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0B62" w:rsidRPr="00627F61">
        <w:rPr>
          <w:rFonts w:ascii="Times New Roman" w:hAnsi="Times New Roman"/>
          <w:sz w:val="28"/>
          <w:szCs w:val="28"/>
          <w:shd w:val="clear" w:color="auto" w:fill="FFFFFF"/>
        </w:rPr>
        <w:t>у формуванні та реалізації державної політики</w:t>
      </w:r>
      <w:r w:rsidR="00C523FA">
        <w:rPr>
          <w:rFonts w:ascii="Times New Roman" w:hAnsi="Times New Roman"/>
          <w:sz w:val="28"/>
          <w:szCs w:val="28"/>
          <w:shd w:val="clear" w:color="auto" w:fill="FFFFFF"/>
        </w:rPr>
        <w:t>, затвердженого постановою</w:t>
      </w:r>
      <w:r w:rsidRPr="00627F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Кабінету Міністрів України від</w:t>
      </w:r>
      <w:r w:rsidR="00C523FA">
        <w:rPr>
          <w:rFonts w:ascii="Times New Roman" w:hAnsi="Times New Roman"/>
          <w:sz w:val="28"/>
          <w:szCs w:val="28"/>
          <w:shd w:val="clear" w:color="auto" w:fill="FFFFFF"/>
        </w:rPr>
        <w:t xml:space="preserve"> 3 </w:t>
      </w:r>
      <w:r w:rsidRPr="00627F61">
        <w:rPr>
          <w:rFonts w:ascii="Times New Roman" w:hAnsi="Times New Roman"/>
          <w:sz w:val="28"/>
          <w:szCs w:val="28"/>
          <w:shd w:val="clear" w:color="auto" w:fill="FFFFFF"/>
        </w:rPr>
        <w:t>листопада 2010 р.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 996 «</w:t>
      </w:r>
      <w:r w:rsidRPr="00627F61">
        <w:rPr>
          <w:rFonts w:ascii="Times New Roman" w:hAnsi="Times New Roman"/>
          <w:sz w:val="28"/>
          <w:szCs w:val="28"/>
          <w:shd w:val="clear" w:color="auto" w:fill="FFFFFF"/>
        </w:rPr>
        <w:t>Про забезпечення участі громадськості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27F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23FA">
        <w:rPr>
          <w:rFonts w:ascii="Times New Roman" w:hAnsi="Times New Roman"/>
          <w:sz w:val="28"/>
          <w:szCs w:val="28"/>
          <w:shd w:val="clear" w:color="auto" w:fill="FFFFFF"/>
        </w:rPr>
        <w:t xml:space="preserve">та пункту 4 </w:t>
      </w:r>
      <w:r w:rsidR="00C523FA" w:rsidRPr="00C523FA">
        <w:rPr>
          <w:rFonts w:ascii="Times New Roman" w:hAnsi="Times New Roman"/>
          <w:sz w:val="28"/>
          <w:szCs w:val="28"/>
          <w:shd w:val="clear" w:color="auto" w:fill="FFFFFF"/>
        </w:rPr>
        <w:t>Положення</w:t>
      </w:r>
      <w:r w:rsidR="00C523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23FA" w:rsidRPr="00C523FA">
        <w:rPr>
          <w:rFonts w:ascii="Times New Roman" w:hAnsi="Times New Roman"/>
          <w:sz w:val="28"/>
          <w:szCs w:val="28"/>
          <w:shd w:val="clear" w:color="auto" w:fill="FFFFFF"/>
        </w:rPr>
        <w:t>про Громадську раду</w:t>
      </w:r>
      <w:r w:rsidR="00C523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23FA" w:rsidRPr="00C523FA">
        <w:rPr>
          <w:rFonts w:ascii="Times New Roman" w:hAnsi="Times New Roman"/>
          <w:sz w:val="28"/>
          <w:szCs w:val="28"/>
          <w:shd w:val="clear" w:color="auto" w:fill="FFFFFF"/>
        </w:rPr>
        <w:t>при Міністерстві освіти і науки України</w:t>
      </w:r>
      <w:r w:rsidR="00C523F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C523FA" w:rsidRPr="00C523FA">
        <w:rPr>
          <w:rFonts w:ascii="Times New Roman" w:hAnsi="Times New Roman"/>
          <w:sz w:val="28"/>
          <w:szCs w:val="28"/>
          <w:shd w:val="clear" w:color="auto" w:fill="FFFFFF"/>
        </w:rPr>
        <w:t>затверджено</w:t>
      </w:r>
      <w:r w:rsidR="00C523FA">
        <w:rPr>
          <w:rFonts w:ascii="Times New Roman" w:hAnsi="Times New Roman"/>
          <w:sz w:val="28"/>
          <w:szCs w:val="28"/>
          <w:shd w:val="clear" w:color="auto" w:fill="FFFFFF"/>
        </w:rPr>
        <w:t xml:space="preserve">го </w:t>
      </w:r>
      <w:r w:rsidR="00C523FA" w:rsidRPr="00C523FA">
        <w:rPr>
          <w:rFonts w:ascii="Times New Roman" w:hAnsi="Times New Roman"/>
          <w:sz w:val="28"/>
          <w:szCs w:val="28"/>
          <w:shd w:val="clear" w:color="auto" w:fill="FFFFFF"/>
        </w:rPr>
        <w:t xml:space="preserve">наказом Міністерства освіти і </w:t>
      </w:r>
      <w:r w:rsidR="003414C1">
        <w:rPr>
          <w:rFonts w:ascii="Times New Roman" w:hAnsi="Times New Roman"/>
          <w:sz w:val="28"/>
          <w:szCs w:val="28"/>
          <w:shd w:val="clear" w:color="auto" w:fill="FFFFFF"/>
        </w:rPr>
        <w:t>науки України 03.08.2016 року № </w:t>
      </w:r>
      <w:r w:rsidR="00C523FA" w:rsidRPr="00C523FA">
        <w:rPr>
          <w:rFonts w:ascii="Times New Roman" w:hAnsi="Times New Roman"/>
          <w:sz w:val="28"/>
          <w:szCs w:val="28"/>
          <w:shd w:val="clear" w:color="auto" w:fill="FFFFFF"/>
        </w:rPr>
        <w:t>932</w:t>
      </w:r>
      <w:r w:rsidR="00C523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23FA" w:rsidRPr="00C523FA">
        <w:rPr>
          <w:rFonts w:ascii="Times New Roman" w:hAnsi="Times New Roman"/>
          <w:sz w:val="28"/>
          <w:szCs w:val="28"/>
          <w:shd w:val="clear" w:color="auto" w:fill="FFFFFF"/>
        </w:rPr>
        <w:t>(із змінами, внесеними наказом</w:t>
      </w:r>
      <w:r w:rsidR="00C523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414C1">
        <w:rPr>
          <w:rFonts w:ascii="Times New Roman" w:hAnsi="Times New Roman"/>
          <w:sz w:val="28"/>
          <w:szCs w:val="28"/>
          <w:shd w:val="clear" w:color="auto" w:fill="FFFFFF"/>
        </w:rPr>
        <w:t>МОН України від 29.09.2016 № </w:t>
      </w:r>
      <w:r w:rsidR="00C523FA" w:rsidRPr="00C523FA">
        <w:rPr>
          <w:rFonts w:ascii="Times New Roman" w:hAnsi="Times New Roman"/>
          <w:sz w:val="28"/>
          <w:szCs w:val="28"/>
          <w:shd w:val="clear" w:color="auto" w:fill="FFFFFF"/>
        </w:rPr>
        <w:t>1168)</w:t>
      </w:r>
      <w:r w:rsidR="00AE0B62">
        <w:rPr>
          <w:rFonts w:ascii="Times New Roman" w:hAnsi="Times New Roman"/>
          <w:sz w:val="28"/>
          <w:szCs w:val="28"/>
          <w:shd w:val="clear" w:color="auto" w:fill="FFFFFF"/>
        </w:rPr>
        <w:t>, де зазначається:</w:t>
      </w:r>
    </w:p>
    <w:p w:rsidR="00627F61" w:rsidRDefault="00AE0B62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пункт </w:t>
      </w:r>
      <w:r w:rsidR="00627F61" w:rsidRPr="00627F61"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Типового положення</w:t>
      </w:r>
      <w:r w:rsidR="00C11734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627F61" w:rsidRPr="00627F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«Склад громадської ради формується </w:t>
      </w:r>
      <w:r w:rsidR="00627F61" w:rsidRPr="00627F61">
        <w:rPr>
          <w:rFonts w:ascii="Times New Roman" w:hAnsi="Times New Roman"/>
          <w:sz w:val="28"/>
          <w:szCs w:val="28"/>
          <w:shd w:val="clear" w:color="auto" w:fill="FFFFFF"/>
        </w:rPr>
        <w:t xml:space="preserve">на установчих зборах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шляхом</w:t>
      </w:r>
      <w:r w:rsidR="00627F61" w:rsidRPr="00627F61">
        <w:rPr>
          <w:rFonts w:ascii="Times New Roman" w:hAnsi="Times New Roman"/>
          <w:sz w:val="28"/>
          <w:szCs w:val="28"/>
          <w:shd w:val="clear" w:color="auto" w:fill="FFFFFF"/>
        </w:rPr>
        <w:t xml:space="preserve"> рейтингового голосування за осіб, які особисто присутні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установчих зборах </w:t>
      </w:r>
      <w:r w:rsidR="00627F61" w:rsidRPr="00627F61">
        <w:rPr>
          <w:rFonts w:ascii="Times New Roman" w:hAnsi="Times New Roman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кандидатури яких внесені </w:t>
      </w:r>
      <w:r w:rsidR="00627F61" w:rsidRPr="00627F61">
        <w:rPr>
          <w:rFonts w:ascii="Times New Roman" w:hAnsi="Times New Roman"/>
          <w:sz w:val="28"/>
          <w:szCs w:val="28"/>
          <w:shd w:val="clear" w:color="auto" w:fill="FFFFFF"/>
        </w:rPr>
        <w:t xml:space="preserve">інститутами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громадянського суспільства»;</w:t>
      </w:r>
    </w:p>
    <w:p w:rsidR="00AE0B62" w:rsidRDefault="00AE0B62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пункт 4 розділу 5 Положення про Громадську раду при МОН: «</w:t>
      </w:r>
      <w:r w:rsidRPr="00AE0B62">
        <w:rPr>
          <w:rFonts w:ascii="Times New Roman" w:hAnsi="Times New Roman"/>
          <w:sz w:val="28"/>
          <w:szCs w:val="28"/>
          <w:shd w:val="clear" w:color="auto" w:fill="FFFFFF"/>
        </w:rPr>
        <w:t>Склад Громадської ради формується на установчих зборах шляхом рейтингового голосування за осіб, які особисто присутні на установчих зборах та кандидатури яких внесені ІГС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E0B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E0B62" w:rsidRDefault="00AE0B62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B62">
        <w:rPr>
          <w:rFonts w:ascii="Times New Roman" w:hAnsi="Times New Roman"/>
          <w:i/>
          <w:sz w:val="28"/>
          <w:szCs w:val="28"/>
          <w:shd w:val="clear" w:color="auto" w:fill="FFFFFF"/>
        </w:rPr>
        <w:t>Ярово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го</w:t>
      </w:r>
      <w:r w:rsidRPr="00AE0B62">
        <w:rPr>
          <w:rFonts w:ascii="Times New Roman" w:hAnsi="Times New Roman"/>
          <w:i/>
          <w:sz w:val="28"/>
          <w:szCs w:val="28"/>
          <w:shd w:val="clear" w:color="auto" w:fill="FFFFFF"/>
        </w:rPr>
        <w:t> В. І.</w:t>
      </w:r>
      <w:r w:rsidRPr="00AE0B62">
        <w:rPr>
          <w:rFonts w:ascii="Times New Roman" w:hAnsi="Times New Roman"/>
          <w:sz w:val="28"/>
          <w:szCs w:val="28"/>
          <w:shd w:val="clear" w:color="auto" w:fill="FFFFFF"/>
        </w:rPr>
        <w:t>, який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висловив підтримку </w:t>
      </w:r>
      <w:r w:rsidRPr="00AE0B62">
        <w:rPr>
          <w:rFonts w:ascii="Times New Roman" w:hAnsi="Times New Roman"/>
          <w:sz w:val="28"/>
          <w:szCs w:val="28"/>
          <w:shd w:val="clear" w:color="auto" w:fill="FFFFFF"/>
        </w:rPr>
        <w:t>Бідзюр</w:t>
      </w:r>
      <w:r>
        <w:rPr>
          <w:rFonts w:ascii="Times New Roman" w:hAnsi="Times New Roman"/>
          <w:sz w:val="28"/>
          <w:szCs w:val="28"/>
          <w:shd w:val="clear" w:color="auto" w:fill="FFFFFF"/>
        </w:rPr>
        <w:t>і </w:t>
      </w:r>
      <w:r w:rsidRPr="00AE0B62">
        <w:rPr>
          <w:rFonts w:ascii="Times New Roman" w:hAnsi="Times New Roman"/>
          <w:sz w:val="28"/>
          <w:szCs w:val="28"/>
          <w:shd w:val="clear" w:color="auto" w:fill="FFFFFF"/>
        </w:rPr>
        <w:t>І.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0B62">
        <w:rPr>
          <w:rFonts w:ascii="Times New Roman" w:hAnsi="Times New Roman"/>
          <w:sz w:val="28"/>
          <w:szCs w:val="28"/>
          <w:shd w:val="clear" w:color="auto" w:fill="FFFFFF"/>
        </w:rPr>
        <w:t>П.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зазначив, що у разі проведення онлайн-голосування, необхідно вносити зміни до цих документів, що за такий короткий термін не можливо зробити.</w:t>
      </w:r>
      <w:r w:rsidR="008D3624">
        <w:rPr>
          <w:rFonts w:ascii="Times New Roman" w:hAnsi="Times New Roman"/>
          <w:sz w:val="28"/>
          <w:szCs w:val="28"/>
          <w:shd w:val="clear" w:color="auto" w:fill="FFFFFF"/>
        </w:rPr>
        <w:t xml:space="preserve"> Тому запропонував не порушувати нормативні документи і не змінювати процедуру голосування.</w:t>
      </w:r>
    </w:p>
    <w:p w:rsidR="008D3624" w:rsidRPr="005B72DA" w:rsidRDefault="008D3624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Кононенко О. </w:t>
      </w:r>
      <w:r w:rsidRPr="008D3624">
        <w:rPr>
          <w:rFonts w:ascii="Times New Roman" w:hAnsi="Times New Roman"/>
          <w:i/>
          <w:sz w:val="28"/>
          <w:szCs w:val="28"/>
          <w:shd w:val="clear" w:color="auto" w:fill="FFFFFF"/>
        </w:rPr>
        <w:t>Б.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(начальник</w:t>
      </w:r>
      <w:r w:rsidR="005B72DA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8D3624">
        <w:rPr>
          <w:rFonts w:ascii="Times New Roman" w:hAnsi="Times New Roman"/>
          <w:i/>
          <w:sz w:val="28"/>
          <w:szCs w:val="28"/>
          <w:shd w:val="clear" w:color="auto" w:fill="FFFFFF"/>
        </w:rPr>
        <w:t>відділ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у</w:t>
      </w:r>
      <w:r w:rsidRPr="008D362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планування, зв’язків з грома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дськістю </w:t>
      </w:r>
      <w:r w:rsidRPr="008D3624">
        <w:rPr>
          <w:rFonts w:ascii="Times New Roman" w:hAnsi="Times New Roman"/>
          <w:i/>
          <w:sz w:val="28"/>
          <w:szCs w:val="28"/>
          <w:shd w:val="clear" w:color="auto" w:fill="FFFFFF"/>
        </w:rPr>
        <w:t>та доступу до публічної інформації</w:t>
      </w:r>
      <w:r w:rsidR="00C117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управління з питань інформаційної політики та комунікацій МОН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 w:rsidR="005B72DA">
        <w:rPr>
          <w:rFonts w:ascii="Times New Roman" w:hAnsi="Times New Roman"/>
          <w:sz w:val="28"/>
          <w:szCs w:val="28"/>
          <w:shd w:val="clear" w:color="auto" w:fill="FFFFFF"/>
        </w:rPr>
        <w:t xml:space="preserve"> яка попросила не робити передчасних висновків, адже в зазначених центральних органах виконавчої влади проведено вибори за оновленою процедурою</w:t>
      </w:r>
      <w:r w:rsidR="005B6273">
        <w:rPr>
          <w:rFonts w:ascii="Times New Roman" w:hAnsi="Times New Roman"/>
          <w:sz w:val="28"/>
          <w:szCs w:val="28"/>
          <w:shd w:val="clear" w:color="auto" w:fill="FFFFFF"/>
        </w:rPr>
        <w:t xml:space="preserve">. Також запропонувала вивчити це питання додатково та затвердити </w:t>
      </w:r>
      <w:r w:rsidR="005B6273" w:rsidRPr="005B6273">
        <w:rPr>
          <w:rFonts w:ascii="Times New Roman" w:hAnsi="Times New Roman"/>
          <w:sz w:val="28"/>
          <w:szCs w:val="28"/>
          <w:shd w:val="clear" w:color="auto" w:fill="FFFFFF"/>
        </w:rPr>
        <w:t>механізм проведення установчих зборів</w:t>
      </w:r>
      <w:r w:rsidR="005B6273">
        <w:rPr>
          <w:rFonts w:ascii="Times New Roman" w:hAnsi="Times New Roman"/>
          <w:sz w:val="28"/>
          <w:szCs w:val="28"/>
          <w:shd w:val="clear" w:color="auto" w:fill="FFFFFF"/>
        </w:rPr>
        <w:t xml:space="preserve"> на наступному засіданні ініціативної групи.</w:t>
      </w:r>
    </w:p>
    <w:p w:rsidR="00AE0B62" w:rsidRDefault="005B6273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Члени ініціативної групи підтримали цю пропозицію.</w:t>
      </w:r>
    </w:p>
    <w:p w:rsidR="005B6273" w:rsidRPr="005B6273" w:rsidRDefault="005B6273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273">
        <w:rPr>
          <w:rFonts w:ascii="Times New Roman" w:hAnsi="Times New Roman"/>
          <w:i/>
          <w:sz w:val="28"/>
          <w:szCs w:val="28"/>
          <w:shd w:val="clear" w:color="auto" w:fill="FFFFFF"/>
        </w:rPr>
        <w:t>Кудрявця Є. В</w:t>
      </w:r>
      <w:r w:rsidRPr="005B6273">
        <w:rPr>
          <w:rFonts w:ascii="Times New Roman" w:hAnsi="Times New Roman"/>
          <w:sz w:val="28"/>
          <w:szCs w:val="28"/>
          <w:shd w:val="clear" w:color="auto" w:fill="FFFFFF"/>
        </w:rPr>
        <w:t>., який запропонував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підготувати запити відповідним органам виконавчої влади щодо можливості проведення </w:t>
      </w:r>
      <w:r w:rsidRPr="005B6273">
        <w:rPr>
          <w:rFonts w:ascii="Times New Roman" w:hAnsi="Times New Roman"/>
          <w:sz w:val="28"/>
          <w:szCs w:val="28"/>
          <w:shd w:val="clear" w:color="auto" w:fill="FFFFFF"/>
        </w:rPr>
        <w:t xml:space="preserve">інтернет-голосування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виборах до Громадської ради при МОН.</w:t>
      </w:r>
    </w:p>
    <w:p w:rsidR="00CF5248" w:rsidRPr="00526C14" w:rsidRDefault="00CF5248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526C14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CF5248" w:rsidRPr="00526C14" w:rsidRDefault="00CF5248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526C14">
        <w:rPr>
          <w:rFonts w:ascii="Times New Roman" w:eastAsia="Arial" w:hAnsi="Times New Roman"/>
          <w:sz w:val="28"/>
          <w:szCs w:val="28"/>
          <w:lang w:eastAsia="uk-UA"/>
        </w:rPr>
        <w:t>«за» - 8, «проти» - 0, «утримались» - 0.</w:t>
      </w:r>
    </w:p>
    <w:p w:rsidR="00CF5248" w:rsidRPr="00526C14" w:rsidRDefault="00CF5248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526C14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CF5248" w:rsidRPr="00526C14" w:rsidRDefault="005B6273" w:rsidP="00455868">
      <w:pPr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5B6273">
        <w:rPr>
          <w:rFonts w:ascii="Times New Roman" w:eastAsia="Arial" w:hAnsi="Times New Roman"/>
          <w:sz w:val="28"/>
          <w:szCs w:val="28"/>
          <w:lang w:eastAsia="uk-UA"/>
        </w:rPr>
        <w:t xml:space="preserve">Вивчити додатково </w:t>
      </w:r>
      <w:r>
        <w:rPr>
          <w:rFonts w:ascii="Times New Roman" w:eastAsia="Arial" w:hAnsi="Times New Roman"/>
          <w:sz w:val="28"/>
          <w:szCs w:val="28"/>
          <w:lang w:eastAsia="uk-UA"/>
        </w:rPr>
        <w:t xml:space="preserve">питання щодо </w:t>
      </w:r>
      <w:r w:rsidRPr="005B6273">
        <w:rPr>
          <w:rFonts w:ascii="Times New Roman" w:eastAsia="Arial" w:hAnsi="Times New Roman"/>
          <w:sz w:val="28"/>
          <w:szCs w:val="28"/>
          <w:lang w:eastAsia="uk-UA"/>
        </w:rPr>
        <w:t>можливості проведення інтернет-голосування при виборах до Громадської ради при МОН та затвердити механізм проведення установчих зборів на наступному засіданні ініціативної групи</w:t>
      </w:r>
      <w:r w:rsidR="00AA0DEA">
        <w:rPr>
          <w:rFonts w:ascii="Times New Roman" w:eastAsia="Arial" w:hAnsi="Times New Roman"/>
          <w:sz w:val="28"/>
          <w:szCs w:val="28"/>
          <w:lang w:eastAsia="uk-UA"/>
        </w:rPr>
        <w:t>, яке провести після отримання роз’яснень, але не пізніше 08.05.2018</w:t>
      </w:r>
      <w:r>
        <w:rPr>
          <w:rFonts w:ascii="Times New Roman" w:eastAsia="Arial" w:hAnsi="Times New Roman"/>
          <w:sz w:val="28"/>
          <w:szCs w:val="28"/>
          <w:lang w:eastAsia="uk-UA"/>
        </w:rPr>
        <w:t>.</w:t>
      </w:r>
    </w:p>
    <w:p w:rsidR="00B2612F" w:rsidRPr="00526C14" w:rsidRDefault="00B2612F" w:rsidP="00C11734">
      <w:pPr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CF5248" w:rsidRPr="00AA0DEA" w:rsidRDefault="00CF5248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0DEA">
        <w:rPr>
          <w:rFonts w:ascii="Times New Roman" w:hAnsi="Times New Roman"/>
          <w:b/>
          <w:sz w:val="28"/>
          <w:szCs w:val="28"/>
        </w:rPr>
        <w:t>5.</w:t>
      </w:r>
      <w:r w:rsidRPr="00AA0DEA">
        <w:rPr>
          <w:rFonts w:ascii="Times New Roman" w:hAnsi="Times New Roman"/>
          <w:sz w:val="28"/>
          <w:szCs w:val="28"/>
        </w:rPr>
        <w:t xml:space="preserve"> </w:t>
      </w:r>
      <w:r w:rsidRPr="00AA0DEA">
        <w:rPr>
          <w:rFonts w:ascii="Times New Roman" w:hAnsi="Times New Roman"/>
          <w:b/>
          <w:sz w:val="28"/>
          <w:szCs w:val="28"/>
        </w:rPr>
        <w:t>Слухали:</w:t>
      </w:r>
    </w:p>
    <w:p w:rsidR="00CF5248" w:rsidRDefault="00CF5248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0DEA">
        <w:rPr>
          <w:rFonts w:ascii="Times New Roman" w:hAnsi="Times New Roman"/>
          <w:i/>
          <w:sz w:val="28"/>
          <w:szCs w:val="28"/>
        </w:rPr>
        <w:t>Кудрявця</w:t>
      </w:r>
      <w:r w:rsidR="00AA0DEA">
        <w:rPr>
          <w:rFonts w:ascii="Times New Roman" w:hAnsi="Times New Roman"/>
          <w:i/>
          <w:sz w:val="28"/>
          <w:szCs w:val="28"/>
        </w:rPr>
        <w:t> Є. В.</w:t>
      </w:r>
      <w:r w:rsidRPr="00AA0DEA">
        <w:rPr>
          <w:rFonts w:ascii="Times New Roman" w:hAnsi="Times New Roman"/>
          <w:sz w:val="28"/>
          <w:szCs w:val="28"/>
        </w:rPr>
        <w:t xml:space="preserve"> </w:t>
      </w:r>
      <w:r w:rsidR="00AA0DEA">
        <w:rPr>
          <w:rFonts w:ascii="Times New Roman" w:hAnsi="Times New Roman"/>
          <w:sz w:val="28"/>
          <w:szCs w:val="28"/>
        </w:rPr>
        <w:t xml:space="preserve">про </w:t>
      </w:r>
      <w:r w:rsidR="00AA0DEA" w:rsidRPr="00AA0DEA">
        <w:rPr>
          <w:rFonts w:ascii="Times New Roman" w:hAnsi="Times New Roman"/>
          <w:sz w:val="28"/>
          <w:szCs w:val="28"/>
        </w:rPr>
        <w:t>підготовк</w:t>
      </w:r>
      <w:r w:rsidR="00AA0DEA">
        <w:rPr>
          <w:rFonts w:ascii="Times New Roman" w:hAnsi="Times New Roman"/>
          <w:sz w:val="28"/>
          <w:szCs w:val="28"/>
        </w:rPr>
        <w:t>у</w:t>
      </w:r>
      <w:r w:rsidR="00AA0DEA" w:rsidRPr="00AA0DEA">
        <w:rPr>
          <w:rFonts w:ascii="Times New Roman" w:hAnsi="Times New Roman"/>
          <w:sz w:val="28"/>
          <w:szCs w:val="28"/>
        </w:rPr>
        <w:t xml:space="preserve"> оголошення щодо прийому документів для участі в установчих зборах</w:t>
      </w:r>
      <w:r w:rsidR="00AA0DEA">
        <w:rPr>
          <w:rFonts w:ascii="Times New Roman" w:hAnsi="Times New Roman"/>
          <w:sz w:val="28"/>
          <w:szCs w:val="28"/>
        </w:rPr>
        <w:t xml:space="preserve">, який запропонував підготувати остаточний варіант оголошення після </w:t>
      </w:r>
      <w:r w:rsidR="00AA0DEA" w:rsidRPr="00AA0DEA">
        <w:rPr>
          <w:rFonts w:ascii="Times New Roman" w:hAnsi="Times New Roman"/>
          <w:sz w:val="28"/>
          <w:szCs w:val="28"/>
        </w:rPr>
        <w:t>затверд</w:t>
      </w:r>
      <w:r w:rsidR="00AA0DEA">
        <w:rPr>
          <w:rFonts w:ascii="Times New Roman" w:hAnsi="Times New Roman"/>
          <w:sz w:val="28"/>
          <w:szCs w:val="28"/>
        </w:rPr>
        <w:t>ження</w:t>
      </w:r>
      <w:r w:rsidR="00AA0DEA" w:rsidRPr="00AA0DEA">
        <w:rPr>
          <w:rFonts w:ascii="Times New Roman" w:hAnsi="Times New Roman"/>
          <w:sz w:val="28"/>
          <w:szCs w:val="28"/>
        </w:rPr>
        <w:t xml:space="preserve"> механізм</w:t>
      </w:r>
      <w:r w:rsidR="00AA0DEA">
        <w:rPr>
          <w:rFonts w:ascii="Times New Roman" w:hAnsi="Times New Roman"/>
          <w:sz w:val="28"/>
          <w:szCs w:val="28"/>
        </w:rPr>
        <w:t>у</w:t>
      </w:r>
      <w:r w:rsidR="00AA0DEA" w:rsidRPr="00AA0DEA">
        <w:rPr>
          <w:rFonts w:ascii="Times New Roman" w:hAnsi="Times New Roman"/>
          <w:sz w:val="28"/>
          <w:szCs w:val="28"/>
        </w:rPr>
        <w:t xml:space="preserve"> проведення установчих зборів на наступному засіданні ініціативної групи</w:t>
      </w:r>
      <w:r w:rsidR="00AA0DEA">
        <w:rPr>
          <w:rFonts w:ascii="Times New Roman" w:hAnsi="Times New Roman"/>
          <w:sz w:val="28"/>
          <w:szCs w:val="28"/>
        </w:rPr>
        <w:t>.</w:t>
      </w:r>
    </w:p>
    <w:p w:rsidR="00AA0DEA" w:rsidRDefault="00AA0DEA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Члени ініціативної групи підтримали цю пропозицію.</w:t>
      </w:r>
    </w:p>
    <w:p w:rsidR="00CF5248" w:rsidRPr="00AA0DEA" w:rsidRDefault="00CF5248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AA0DEA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CF5248" w:rsidRPr="00AA0DEA" w:rsidRDefault="00CF5248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AA0DEA">
        <w:rPr>
          <w:rFonts w:ascii="Times New Roman" w:eastAsia="Arial" w:hAnsi="Times New Roman"/>
          <w:sz w:val="28"/>
          <w:szCs w:val="28"/>
          <w:lang w:eastAsia="uk-UA"/>
        </w:rPr>
        <w:t>«за» - 8, «проти» - 0, «утримались» - 0.</w:t>
      </w:r>
    </w:p>
    <w:p w:rsidR="00CF5248" w:rsidRPr="00AA0DEA" w:rsidRDefault="00CF5248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AA0DEA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AA0DEA" w:rsidRDefault="00AA0DEA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Підготувати остаточний варіант оголошення після </w:t>
      </w:r>
      <w:r w:rsidRPr="00AA0DEA">
        <w:rPr>
          <w:rFonts w:ascii="Times New Roman" w:hAnsi="Times New Roman"/>
          <w:sz w:val="28"/>
          <w:szCs w:val="28"/>
        </w:rPr>
        <w:t>затверд</w:t>
      </w:r>
      <w:r>
        <w:rPr>
          <w:rFonts w:ascii="Times New Roman" w:hAnsi="Times New Roman"/>
          <w:sz w:val="28"/>
          <w:szCs w:val="28"/>
        </w:rPr>
        <w:t>ження</w:t>
      </w:r>
      <w:r w:rsidRPr="00AA0DEA">
        <w:rPr>
          <w:rFonts w:ascii="Times New Roman" w:hAnsi="Times New Roman"/>
          <w:sz w:val="28"/>
          <w:szCs w:val="28"/>
        </w:rPr>
        <w:t xml:space="preserve"> механізм</w:t>
      </w:r>
      <w:r>
        <w:rPr>
          <w:rFonts w:ascii="Times New Roman" w:hAnsi="Times New Roman"/>
          <w:sz w:val="28"/>
          <w:szCs w:val="28"/>
        </w:rPr>
        <w:t>у</w:t>
      </w:r>
      <w:r w:rsidRPr="00AA0DEA">
        <w:rPr>
          <w:rFonts w:ascii="Times New Roman" w:hAnsi="Times New Roman"/>
          <w:sz w:val="28"/>
          <w:szCs w:val="28"/>
        </w:rPr>
        <w:t xml:space="preserve"> проведення установчих зборів на наступному засіданні ініціативної групи</w:t>
      </w:r>
      <w:r>
        <w:rPr>
          <w:rFonts w:ascii="Times New Roman" w:hAnsi="Times New Roman"/>
          <w:sz w:val="28"/>
          <w:szCs w:val="28"/>
        </w:rPr>
        <w:t>.</w:t>
      </w:r>
    </w:p>
    <w:p w:rsidR="00AD4DD6" w:rsidRPr="004710D6" w:rsidRDefault="00AD4DD6" w:rsidP="004558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0D6">
        <w:rPr>
          <w:rFonts w:ascii="Times New Roman" w:hAnsi="Times New Roman"/>
          <w:b/>
          <w:sz w:val="28"/>
          <w:szCs w:val="28"/>
        </w:rPr>
        <w:t>6.</w:t>
      </w:r>
      <w:r w:rsidRPr="004710D6">
        <w:rPr>
          <w:rFonts w:ascii="Times New Roman" w:hAnsi="Times New Roman"/>
          <w:sz w:val="28"/>
          <w:szCs w:val="28"/>
        </w:rPr>
        <w:t xml:space="preserve"> </w:t>
      </w:r>
      <w:r w:rsidRPr="004710D6">
        <w:rPr>
          <w:rFonts w:ascii="Times New Roman" w:hAnsi="Times New Roman"/>
          <w:b/>
          <w:sz w:val="28"/>
          <w:szCs w:val="28"/>
        </w:rPr>
        <w:t>Слухали:</w:t>
      </w:r>
    </w:p>
    <w:p w:rsidR="00AA0DEA" w:rsidRDefault="00AA0DEA" w:rsidP="0045586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7F61">
        <w:rPr>
          <w:rFonts w:ascii="Times New Roman" w:hAnsi="Times New Roman"/>
          <w:i/>
          <w:sz w:val="28"/>
          <w:szCs w:val="28"/>
          <w:shd w:val="clear" w:color="auto" w:fill="FFFFFF"/>
        </w:rPr>
        <w:t>Бідзюру І. П.</w:t>
      </w:r>
      <w:r w:rsidRPr="00627F61">
        <w:rPr>
          <w:rFonts w:ascii="Times New Roman" w:hAnsi="Times New Roman"/>
          <w:sz w:val="28"/>
          <w:szCs w:val="28"/>
          <w:shd w:val="clear" w:color="auto" w:fill="FFFFFF"/>
        </w:rPr>
        <w:t>, який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запропонував обрати головою ініціативної групи Ярового Володимира Ілліча, </w:t>
      </w:r>
      <w:r w:rsidR="004710D6" w:rsidRPr="004710D6">
        <w:rPr>
          <w:rFonts w:ascii="Times New Roman" w:hAnsi="Times New Roman"/>
          <w:sz w:val="28"/>
          <w:szCs w:val="28"/>
          <w:shd w:val="clear" w:color="auto" w:fill="FFFFFF"/>
        </w:rPr>
        <w:t>член</w:t>
      </w:r>
      <w:r w:rsidR="004710D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710D6" w:rsidRPr="004710D6">
        <w:rPr>
          <w:rFonts w:ascii="Times New Roman" w:hAnsi="Times New Roman"/>
          <w:sz w:val="28"/>
          <w:szCs w:val="28"/>
          <w:shd w:val="clear" w:color="auto" w:fill="FFFFFF"/>
        </w:rPr>
        <w:t xml:space="preserve"> Конфедерації недержавних вищих закладів освіти України</w:t>
      </w:r>
      <w:r w:rsidR="004710D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710D6" w:rsidRDefault="004710D6" w:rsidP="0045586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>Кдиров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у І. О. (</w:t>
      </w:r>
      <w:r w:rsidR="00455868"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>голов</w:t>
      </w:r>
      <w:r w:rsidR="00455868">
        <w:rPr>
          <w:rFonts w:ascii="Times New Roman" w:hAnsi="Times New Roman"/>
          <w:i/>
          <w:sz w:val="28"/>
          <w:szCs w:val="28"/>
          <w:shd w:val="clear" w:color="auto" w:fill="FFFFFF"/>
        </w:rPr>
        <w:t>у</w:t>
      </w:r>
      <w:r w:rsidR="00455868"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>Правління творчої спілки «Асоціація діячів етнічного мистецтва»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 w:rsidR="00455868" w:rsidRPr="00455868">
        <w:rPr>
          <w:rFonts w:ascii="Times New Roman" w:hAnsi="Times New Roman"/>
          <w:sz w:val="28"/>
          <w:szCs w:val="28"/>
          <w:shd w:val="clear" w:color="auto" w:fill="FFFFFF"/>
        </w:rPr>
        <w:t>, яка запропонувала головою ініціативної групи обрати</w:t>
      </w:r>
      <w:r w:rsidR="004558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55868" w:rsidRPr="00455868">
        <w:rPr>
          <w:rFonts w:ascii="Times New Roman" w:hAnsi="Times New Roman"/>
          <w:sz w:val="28"/>
          <w:szCs w:val="28"/>
          <w:shd w:val="clear" w:color="auto" w:fill="FFFFFF"/>
        </w:rPr>
        <w:t>Бідзюр</w:t>
      </w:r>
      <w:r w:rsidR="00455868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455868" w:rsidRPr="00455868">
        <w:rPr>
          <w:rFonts w:ascii="Times New Roman" w:hAnsi="Times New Roman"/>
          <w:sz w:val="28"/>
          <w:szCs w:val="28"/>
          <w:shd w:val="clear" w:color="auto" w:fill="FFFFFF"/>
        </w:rPr>
        <w:t xml:space="preserve"> Іван</w:t>
      </w:r>
      <w:r w:rsidR="0045586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55868" w:rsidRPr="00455868">
        <w:rPr>
          <w:rFonts w:ascii="Times New Roman" w:hAnsi="Times New Roman"/>
          <w:sz w:val="28"/>
          <w:szCs w:val="28"/>
          <w:shd w:val="clear" w:color="auto" w:fill="FFFFFF"/>
        </w:rPr>
        <w:t xml:space="preserve"> Павлович</w:t>
      </w:r>
      <w:r w:rsidR="004558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55868" w:rsidRDefault="00455868" w:rsidP="0045586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7F61">
        <w:rPr>
          <w:rFonts w:ascii="Times New Roman" w:hAnsi="Times New Roman"/>
          <w:i/>
          <w:sz w:val="28"/>
          <w:szCs w:val="28"/>
          <w:shd w:val="clear" w:color="auto" w:fill="FFFFFF"/>
        </w:rPr>
        <w:t>Бідзюру І. П.</w:t>
      </w:r>
      <w:r w:rsidRPr="00627F61">
        <w:rPr>
          <w:rFonts w:ascii="Times New Roman" w:hAnsi="Times New Roman"/>
          <w:sz w:val="28"/>
          <w:szCs w:val="28"/>
          <w:shd w:val="clear" w:color="auto" w:fill="FFFFFF"/>
        </w:rPr>
        <w:t>, який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попросив зняти його </w:t>
      </w:r>
      <w:r w:rsidR="00C11734">
        <w:rPr>
          <w:rFonts w:ascii="Times New Roman" w:hAnsi="Times New Roman"/>
          <w:sz w:val="28"/>
          <w:szCs w:val="28"/>
          <w:shd w:val="clear" w:color="auto" w:fill="FFFFFF"/>
        </w:rPr>
        <w:t>кандидатуру на користь Ярового В</w:t>
      </w:r>
      <w:r>
        <w:rPr>
          <w:rFonts w:ascii="Times New Roman" w:hAnsi="Times New Roman"/>
          <w:sz w:val="28"/>
          <w:szCs w:val="28"/>
          <w:shd w:val="clear" w:color="auto" w:fill="FFFFFF"/>
        </w:rPr>
        <w:t>. І.</w:t>
      </w:r>
    </w:p>
    <w:p w:rsidR="00AA0DEA" w:rsidRDefault="00AA0DEA" w:rsidP="0045586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0DEA">
        <w:rPr>
          <w:rFonts w:ascii="Times New Roman" w:hAnsi="Times New Roman"/>
          <w:i/>
          <w:sz w:val="28"/>
          <w:szCs w:val="28"/>
        </w:rPr>
        <w:t>Кудрявця</w:t>
      </w:r>
      <w:r>
        <w:rPr>
          <w:rFonts w:ascii="Times New Roman" w:hAnsi="Times New Roman"/>
          <w:i/>
          <w:sz w:val="28"/>
          <w:szCs w:val="28"/>
        </w:rPr>
        <w:t> Є. В.</w:t>
      </w:r>
      <w:r w:rsidR="00455868">
        <w:rPr>
          <w:rFonts w:ascii="Times New Roman" w:hAnsi="Times New Roman"/>
          <w:sz w:val="28"/>
          <w:szCs w:val="28"/>
        </w:rPr>
        <w:t>,</w:t>
      </w:r>
      <w:r w:rsidRPr="00AA0DEA">
        <w:rPr>
          <w:rFonts w:ascii="Times New Roman" w:hAnsi="Times New Roman"/>
          <w:sz w:val="28"/>
          <w:szCs w:val="28"/>
        </w:rPr>
        <w:t xml:space="preserve"> </w:t>
      </w:r>
      <w:r w:rsidR="00455868" w:rsidRPr="00455868">
        <w:rPr>
          <w:rFonts w:ascii="Times New Roman" w:hAnsi="Times New Roman"/>
          <w:sz w:val="28"/>
          <w:szCs w:val="28"/>
        </w:rPr>
        <w:t>як</w:t>
      </w:r>
      <w:r w:rsidR="00455868">
        <w:rPr>
          <w:rFonts w:ascii="Times New Roman" w:hAnsi="Times New Roman"/>
          <w:sz w:val="28"/>
          <w:szCs w:val="28"/>
        </w:rPr>
        <w:t>ий</w:t>
      </w:r>
      <w:r w:rsidR="00455868" w:rsidRPr="00455868">
        <w:rPr>
          <w:rFonts w:ascii="Times New Roman" w:hAnsi="Times New Roman"/>
          <w:sz w:val="28"/>
          <w:szCs w:val="28"/>
        </w:rPr>
        <w:t xml:space="preserve"> запропонува</w:t>
      </w:r>
      <w:r w:rsidR="00455868">
        <w:rPr>
          <w:rFonts w:ascii="Times New Roman" w:hAnsi="Times New Roman"/>
          <w:sz w:val="28"/>
          <w:szCs w:val="28"/>
        </w:rPr>
        <w:t>в</w:t>
      </w:r>
      <w:r w:rsidR="00455868" w:rsidRPr="00455868">
        <w:rPr>
          <w:rFonts w:ascii="Times New Roman" w:hAnsi="Times New Roman"/>
          <w:sz w:val="28"/>
          <w:szCs w:val="28"/>
        </w:rPr>
        <w:t xml:space="preserve"> головою ініціативної групи обрати </w:t>
      </w:r>
      <w:r w:rsidR="00455868">
        <w:rPr>
          <w:rFonts w:ascii="Times New Roman" w:hAnsi="Times New Roman"/>
          <w:sz w:val="28"/>
          <w:szCs w:val="28"/>
        </w:rPr>
        <w:t>Усатенко Галину Олегівну та поставив на голосування кандидатури:</w:t>
      </w:r>
    </w:p>
    <w:p w:rsidR="00455868" w:rsidRDefault="00C11734" w:rsidP="0045586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Ярового В</w:t>
      </w:r>
      <w:r w:rsidR="00455868">
        <w:rPr>
          <w:rFonts w:ascii="Times New Roman" w:hAnsi="Times New Roman"/>
          <w:sz w:val="28"/>
          <w:szCs w:val="28"/>
        </w:rPr>
        <w:t>. І.</w:t>
      </w:r>
    </w:p>
    <w:p w:rsidR="000A22BE" w:rsidRPr="000A22BE" w:rsidRDefault="000A22BE" w:rsidP="00C11734">
      <w:pPr>
        <w:spacing w:after="0"/>
        <w:contextualSpacing/>
        <w:jc w:val="both"/>
        <w:rPr>
          <w:rFonts w:ascii="Times New Roman" w:hAnsi="Times New Roman"/>
          <w:sz w:val="10"/>
          <w:szCs w:val="10"/>
        </w:rPr>
      </w:pPr>
    </w:p>
    <w:p w:rsidR="00F34C78" w:rsidRPr="000A22BE" w:rsidRDefault="00F34C78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0A22BE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F34C78" w:rsidRPr="000A22BE" w:rsidRDefault="00F34C78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0A22BE">
        <w:rPr>
          <w:rFonts w:ascii="Times New Roman" w:eastAsia="Arial" w:hAnsi="Times New Roman"/>
          <w:sz w:val="28"/>
          <w:szCs w:val="28"/>
          <w:lang w:eastAsia="uk-UA"/>
        </w:rPr>
        <w:t xml:space="preserve">«за» - </w:t>
      </w:r>
      <w:r w:rsidR="00455868" w:rsidRPr="000A22BE">
        <w:rPr>
          <w:rFonts w:ascii="Times New Roman" w:eastAsia="Arial" w:hAnsi="Times New Roman"/>
          <w:sz w:val="28"/>
          <w:szCs w:val="28"/>
          <w:lang w:eastAsia="uk-UA"/>
        </w:rPr>
        <w:t>4</w:t>
      </w:r>
      <w:r w:rsidRPr="000A22BE">
        <w:rPr>
          <w:rFonts w:ascii="Times New Roman" w:eastAsia="Arial" w:hAnsi="Times New Roman"/>
          <w:sz w:val="28"/>
          <w:szCs w:val="28"/>
          <w:lang w:eastAsia="uk-UA"/>
        </w:rPr>
        <w:t xml:space="preserve">, «проти» - 0, «утримались» - </w:t>
      </w:r>
      <w:r w:rsidR="000A22BE" w:rsidRPr="000A22BE">
        <w:rPr>
          <w:rFonts w:ascii="Times New Roman" w:eastAsia="Arial" w:hAnsi="Times New Roman"/>
          <w:sz w:val="28"/>
          <w:szCs w:val="28"/>
          <w:lang w:eastAsia="uk-UA"/>
        </w:rPr>
        <w:t>4</w:t>
      </w:r>
      <w:r w:rsidRPr="000A22BE">
        <w:rPr>
          <w:rFonts w:ascii="Times New Roman" w:eastAsia="Arial" w:hAnsi="Times New Roman"/>
          <w:sz w:val="28"/>
          <w:szCs w:val="28"/>
          <w:lang w:eastAsia="uk-UA"/>
        </w:rPr>
        <w:t>.</w:t>
      </w:r>
    </w:p>
    <w:p w:rsidR="000A22BE" w:rsidRPr="000A22BE" w:rsidRDefault="000A22BE" w:rsidP="000A22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2BE">
        <w:rPr>
          <w:rFonts w:ascii="Times New Roman" w:hAnsi="Times New Roman"/>
          <w:sz w:val="28"/>
          <w:szCs w:val="28"/>
        </w:rPr>
        <w:t>за Усатенко Г. О.</w:t>
      </w:r>
    </w:p>
    <w:p w:rsidR="000A22BE" w:rsidRPr="000A22BE" w:rsidRDefault="000A22BE" w:rsidP="000A22BE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0A22BE">
        <w:rPr>
          <w:rFonts w:ascii="Times New Roman" w:eastAsia="Arial" w:hAnsi="Times New Roman"/>
          <w:b/>
          <w:sz w:val="28"/>
          <w:szCs w:val="28"/>
          <w:lang w:eastAsia="uk-UA"/>
        </w:rPr>
        <w:lastRenderedPageBreak/>
        <w:t>Голосування:</w:t>
      </w:r>
    </w:p>
    <w:p w:rsidR="000A22BE" w:rsidRPr="000A22BE" w:rsidRDefault="000A22BE" w:rsidP="000A22BE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0A22BE">
        <w:rPr>
          <w:rFonts w:ascii="Times New Roman" w:eastAsia="Arial" w:hAnsi="Times New Roman"/>
          <w:sz w:val="28"/>
          <w:szCs w:val="28"/>
          <w:lang w:eastAsia="uk-UA"/>
        </w:rPr>
        <w:t>«за» - 5, «проти» - 0, «утримались» - 3.</w:t>
      </w:r>
    </w:p>
    <w:p w:rsidR="000A22BE" w:rsidRPr="000A22BE" w:rsidRDefault="000A22BE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sz w:val="10"/>
          <w:szCs w:val="10"/>
          <w:lang w:eastAsia="uk-UA"/>
        </w:rPr>
      </w:pPr>
    </w:p>
    <w:p w:rsidR="000A22BE" w:rsidRDefault="000A22BE" w:rsidP="0045586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7F61">
        <w:rPr>
          <w:rFonts w:ascii="Times New Roman" w:hAnsi="Times New Roman"/>
          <w:i/>
          <w:sz w:val="28"/>
          <w:szCs w:val="28"/>
          <w:shd w:val="clear" w:color="auto" w:fill="FFFFFF"/>
        </w:rPr>
        <w:t>Бідзюру І. П.</w:t>
      </w:r>
      <w:r w:rsidRPr="00627F61">
        <w:rPr>
          <w:rFonts w:ascii="Times New Roman" w:hAnsi="Times New Roman"/>
          <w:sz w:val="28"/>
          <w:szCs w:val="28"/>
          <w:shd w:val="clear" w:color="auto" w:fill="FFFFFF"/>
        </w:rPr>
        <w:t>, який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запропонував обрати секретарем ініціативної групи Ярового Володимира Ілліча.</w:t>
      </w:r>
    </w:p>
    <w:p w:rsidR="000A22BE" w:rsidRDefault="000A22BE" w:rsidP="000A22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22BE">
        <w:rPr>
          <w:rFonts w:ascii="Times New Roman" w:hAnsi="Times New Roman"/>
          <w:i/>
          <w:sz w:val="28"/>
          <w:szCs w:val="28"/>
          <w:shd w:val="clear" w:color="auto" w:fill="FFFFFF"/>
        </w:rPr>
        <w:t>Усатенко Г. О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A22BE">
        <w:rPr>
          <w:rFonts w:ascii="Times New Roman" w:hAnsi="Times New Roman"/>
          <w:sz w:val="28"/>
          <w:szCs w:val="28"/>
          <w:shd w:val="clear" w:color="auto" w:fill="FFFFFF"/>
        </w:rPr>
        <w:t xml:space="preserve"> запропонував обрати секретарем ініціативної групи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22BE">
        <w:rPr>
          <w:rFonts w:ascii="Times New Roman" w:hAnsi="Times New Roman"/>
          <w:sz w:val="28"/>
          <w:szCs w:val="28"/>
          <w:shd w:val="clear" w:color="auto" w:fill="FFFFFF"/>
        </w:rPr>
        <w:t>Те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репищого С. О.</w:t>
      </w:r>
    </w:p>
    <w:p w:rsidR="000A22BE" w:rsidRDefault="000A22BE" w:rsidP="000A22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10D6">
        <w:rPr>
          <w:rFonts w:ascii="Times New Roman" w:hAnsi="Times New Roman"/>
          <w:i/>
          <w:sz w:val="28"/>
          <w:szCs w:val="28"/>
          <w:shd w:val="clear" w:color="auto" w:fill="FFFFFF"/>
        </w:rPr>
        <w:t>Кдиров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у І. О.</w:t>
      </w:r>
      <w:r w:rsidRPr="00455868">
        <w:rPr>
          <w:rFonts w:ascii="Times New Roman" w:hAnsi="Times New Roman"/>
          <w:sz w:val="28"/>
          <w:szCs w:val="28"/>
          <w:shd w:val="clear" w:color="auto" w:fill="FFFFFF"/>
        </w:rPr>
        <w:t>, яка запропонувала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свою кандидатуру на посаду секретаря</w:t>
      </w:r>
      <w:r w:rsidRPr="00455868">
        <w:rPr>
          <w:rFonts w:ascii="Times New Roman" w:hAnsi="Times New Roman"/>
          <w:sz w:val="28"/>
          <w:szCs w:val="28"/>
          <w:shd w:val="clear" w:color="auto" w:fill="FFFFFF"/>
        </w:rPr>
        <w:t xml:space="preserve"> ініціативної групи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A22BE" w:rsidRDefault="000A22BE" w:rsidP="000A22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0DEA">
        <w:rPr>
          <w:rFonts w:ascii="Times New Roman" w:hAnsi="Times New Roman"/>
          <w:i/>
          <w:sz w:val="28"/>
          <w:szCs w:val="28"/>
        </w:rPr>
        <w:t>Кудрявця</w:t>
      </w:r>
      <w:r>
        <w:rPr>
          <w:rFonts w:ascii="Times New Roman" w:hAnsi="Times New Roman"/>
          <w:i/>
          <w:sz w:val="28"/>
          <w:szCs w:val="28"/>
        </w:rPr>
        <w:t> Є. В.</w:t>
      </w:r>
      <w:r>
        <w:rPr>
          <w:rFonts w:ascii="Times New Roman" w:hAnsi="Times New Roman"/>
          <w:sz w:val="28"/>
          <w:szCs w:val="28"/>
        </w:rPr>
        <w:t>,</w:t>
      </w:r>
      <w:r w:rsidRPr="00AA0DEA">
        <w:rPr>
          <w:rFonts w:ascii="Times New Roman" w:hAnsi="Times New Roman"/>
          <w:sz w:val="28"/>
          <w:szCs w:val="28"/>
        </w:rPr>
        <w:t xml:space="preserve"> </w:t>
      </w:r>
      <w:r w:rsidRPr="00455868"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>ий</w:t>
      </w:r>
      <w:r w:rsidRPr="00455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поставив на голосування кандидатури:</w:t>
      </w:r>
    </w:p>
    <w:p w:rsidR="00032C0B" w:rsidRPr="00032C0B" w:rsidRDefault="00032C0B" w:rsidP="000A22BE">
      <w:pPr>
        <w:spacing w:after="0"/>
        <w:ind w:firstLine="709"/>
        <w:contextualSpacing/>
        <w:jc w:val="both"/>
        <w:rPr>
          <w:rFonts w:ascii="Times New Roman" w:hAnsi="Times New Roman"/>
          <w:sz w:val="10"/>
          <w:szCs w:val="10"/>
        </w:rPr>
      </w:pPr>
    </w:p>
    <w:p w:rsidR="000A22BE" w:rsidRDefault="00C11734" w:rsidP="000A22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Ярового В</w:t>
      </w:r>
      <w:r w:rsidR="000A22BE">
        <w:rPr>
          <w:rFonts w:ascii="Times New Roman" w:hAnsi="Times New Roman"/>
          <w:sz w:val="28"/>
          <w:szCs w:val="28"/>
          <w:shd w:val="clear" w:color="auto" w:fill="FFFFFF"/>
        </w:rPr>
        <w:t>. І.</w:t>
      </w:r>
    </w:p>
    <w:p w:rsidR="000A22BE" w:rsidRPr="000A22BE" w:rsidRDefault="000A22BE" w:rsidP="000A22BE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0A22BE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0A22BE" w:rsidRDefault="000A22BE" w:rsidP="000A22BE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0A22BE">
        <w:rPr>
          <w:rFonts w:ascii="Times New Roman" w:eastAsia="Arial" w:hAnsi="Times New Roman"/>
          <w:sz w:val="28"/>
          <w:szCs w:val="28"/>
          <w:lang w:eastAsia="uk-UA"/>
        </w:rPr>
        <w:t>«за» - 4, «проти» - 0, «утримались» - 4</w:t>
      </w:r>
      <w:r w:rsidR="00032C0B">
        <w:rPr>
          <w:rFonts w:ascii="Times New Roman" w:eastAsia="Arial" w:hAnsi="Times New Roman"/>
          <w:sz w:val="28"/>
          <w:szCs w:val="28"/>
          <w:lang w:eastAsia="uk-UA"/>
        </w:rPr>
        <w:t>.</w:t>
      </w:r>
    </w:p>
    <w:p w:rsidR="00032C0B" w:rsidRPr="00032C0B" w:rsidRDefault="00032C0B" w:rsidP="000A22BE">
      <w:pPr>
        <w:spacing w:after="0"/>
        <w:ind w:firstLine="709"/>
        <w:contextualSpacing/>
        <w:jc w:val="both"/>
        <w:rPr>
          <w:rFonts w:ascii="Times New Roman" w:eastAsia="Arial" w:hAnsi="Times New Roman"/>
          <w:sz w:val="10"/>
          <w:szCs w:val="10"/>
          <w:lang w:eastAsia="uk-UA"/>
        </w:rPr>
      </w:pPr>
    </w:p>
    <w:p w:rsidR="000A22BE" w:rsidRPr="000A22BE" w:rsidRDefault="000A22BE" w:rsidP="000A22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2BE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Терепищого</w:t>
      </w:r>
      <w:r w:rsidRPr="000A22B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0A22BE">
        <w:rPr>
          <w:rFonts w:ascii="Times New Roman" w:hAnsi="Times New Roman"/>
          <w:sz w:val="28"/>
          <w:szCs w:val="28"/>
        </w:rPr>
        <w:t>. О.</w:t>
      </w:r>
    </w:p>
    <w:p w:rsidR="000A22BE" w:rsidRPr="000A22BE" w:rsidRDefault="000A22BE" w:rsidP="000A22BE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0A22BE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0A22BE" w:rsidRDefault="000A22BE" w:rsidP="000A22BE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0A22BE">
        <w:rPr>
          <w:rFonts w:ascii="Times New Roman" w:eastAsia="Arial" w:hAnsi="Times New Roman"/>
          <w:sz w:val="28"/>
          <w:szCs w:val="28"/>
          <w:lang w:eastAsia="uk-UA"/>
        </w:rPr>
        <w:t xml:space="preserve">«за» - </w:t>
      </w:r>
      <w:r w:rsidR="00032C0B">
        <w:rPr>
          <w:rFonts w:ascii="Times New Roman" w:eastAsia="Arial" w:hAnsi="Times New Roman"/>
          <w:sz w:val="28"/>
          <w:szCs w:val="28"/>
          <w:lang w:eastAsia="uk-UA"/>
        </w:rPr>
        <w:t>6</w:t>
      </w:r>
      <w:r w:rsidRPr="000A22BE">
        <w:rPr>
          <w:rFonts w:ascii="Times New Roman" w:eastAsia="Arial" w:hAnsi="Times New Roman"/>
          <w:sz w:val="28"/>
          <w:szCs w:val="28"/>
          <w:lang w:eastAsia="uk-UA"/>
        </w:rPr>
        <w:t xml:space="preserve">, «проти» - 0, «утримались» - </w:t>
      </w:r>
      <w:r w:rsidR="00032C0B">
        <w:rPr>
          <w:rFonts w:ascii="Times New Roman" w:eastAsia="Arial" w:hAnsi="Times New Roman"/>
          <w:sz w:val="28"/>
          <w:szCs w:val="28"/>
          <w:lang w:eastAsia="uk-UA"/>
        </w:rPr>
        <w:t>2.</w:t>
      </w:r>
    </w:p>
    <w:p w:rsidR="00032C0B" w:rsidRPr="00032C0B" w:rsidRDefault="00032C0B" w:rsidP="000A22BE">
      <w:pPr>
        <w:spacing w:after="0"/>
        <w:ind w:firstLine="709"/>
        <w:contextualSpacing/>
        <w:jc w:val="both"/>
        <w:rPr>
          <w:rFonts w:ascii="Times New Roman" w:eastAsia="Arial" w:hAnsi="Times New Roman"/>
          <w:sz w:val="10"/>
          <w:szCs w:val="10"/>
          <w:lang w:eastAsia="uk-UA"/>
        </w:rPr>
      </w:pPr>
    </w:p>
    <w:p w:rsidR="000A22BE" w:rsidRDefault="00032C0B" w:rsidP="000A22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Кдирову </w:t>
      </w:r>
      <w:r w:rsidRPr="00032C0B">
        <w:rPr>
          <w:rFonts w:ascii="Times New Roman" w:hAnsi="Times New Roman"/>
          <w:sz w:val="28"/>
          <w:szCs w:val="28"/>
          <w:shd w:val="clear" w:color="auto" w:fill="FFFFFF"/>
        </w:rPr>
        <w:t>І.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32C0B">
        <w:rPr>
          <w:rFonts w:ascii="Times New Roman" w:hAnsi="Times New Roman"/>
          <w:sz w:val="28"/>
          <w:szCs w:val="28"/>
          <w:shd w:val="clear" w:color="auto" w:fill="FFFFFF"/>
        </w:rPr>
        <w:t>О</w:t>
      </w:r>
    </w:p>
    <w:p w:rsidR="00032C0B" w:rsidRPr="000A22BE" w:rsidRDefault="00032C0B" w:rsidP="00032C0B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0A22BE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032C0B" w:rsidRPr="000A22BE" w:rsidRDefault="00032C0B" w:rsidP="00032C0B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0A22BE">
        <w:rPr>
          <w:rFonts w:ascii="Times New Roman" w:eastAsia="Arial" w:hAnsi="Times New Roman"/>
          <w:sz w:val="28"/>
          <w:szCs w:val="28"/>
          <w:lang w:eastAsia="uk-UA"/>
        </w:rPr>
        <w:t xml:space="preserve">«за» - </w:t>
      </w:r>
      <w:r>
        <w:rPr>
          <w:rFonts w:ascii="Times New Roman" w:eastAsia="Arial" w:hAnsi="Times New Roman"/>
          <w:sz w:val="28"/>
          <w:szCs w:val="28"/>
          <w:lang w:eastAsia="uk-UA"/>
        </w:rPr>
        <w:t>5</w:t>
      </w:r>
      <w:r w:rsidRPr="000A22BE">
        <w:rPr>
          <w:rFonts w:ascii="Times New Roman" w:eastAsia="Arial" w:hAnsi="Times New Roman"/>
          <w:sz w:val="28"/>
          <w:szCs w:val="28"/>
          <w:lang w:eastAsia="uk-UA"/>
        </w:rPr>
        <w:t xml:space="preserve">, «проти» - 0, «утримались» - </w:t>
      </w:r>
      <w:r>
        <w:rPr>
          <w:rFonts w:ascii="Times New Roman" w:eastAsia="Arial" w:hAnsi="Times New Roman"/>
          <w:sz w:val="28"/>
          <w:szCs w:val="28"/>
          <w:lang w:eastAsia="uk-UA"/>
        </w:rPr>
        <w:t>3</w:t>
      </w:r>
      <w:r w:rsidRPr="000A22BE">
        <w:rPr>
          <w:rFonts w:ascii="Times New Roman" w:eastAsia="Arial" w:hAnsi="Times New Roman"/>
          <w:sz w:val="28"/>
          <w:szCs w:val="28"/>
          <w:lang w:eastAsia="uk-UA"/>
        </w:rPr>
        <w:t>.</w:t>
      </w:r>
    </w:p>
    <w:p w:rsidR="00032C0B" w:rsidRPr="00032C0B" w:rsidRDefault="00032C0B" w:rsidP="000A22BE">
      <w:pPr>
        <w:spacing w:after="0"/>
        <w:ind w:firstLine="709"/>
        <w:contextualSpacing/>
        <w:jc w:val="both"/>
        <w:rPr>
          <w:rFonts w:ascii="Times New Roman" w:hAnsi="Times New Roman"/>
          <w:sz w:val="10"/>
          <w:szCs w:val="10"/>
          <w:shd w:val="clear" w:color="auto" w:fill="FFFFFF"/>
        </w:rPr>
      </w:pPr>
    </w:p>
    <w:p w:rsidR="00F34C78" w:rsidRPr="000A22BE" w:rsidRDefault="00F34C78" w:rsidP="00455868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0A22BE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2573CE" w:rsidRPr="000A22BE" w:rsidRDefault="000A22BE" w:rsidP="00455868">
      <w:pPr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0A22BE">
        <w:rPr>
          <w:rFonts w:ascii="Times New Roman" w:eastAsia="Arial" w:hAnsi="Times New Roman"/>
          <w:sz w:val="28"/>
          <w:szCs w:val="28"/>
          <w:lang w:eastAsia="uk-UA"/>
        </w:rPr>
        <w:t>Головою ініціативної групи обрано Усатенко Галину Олегівну, секретарем ініціативної групи обрано Терепищого Сергія Олександровича.</w:t>
      </w:r>
    </w:p>
    <w:p w:rsidR="00F34C78" w:rsidRPr="00B70B92" w:rsidRDefault="00F34C78" w:rsidP="00C11734">
      <w:pPr>
        <w:contextualSpacing/>
        <w:jc w:val="both"/>
        <w:rPr>
          <w:rFonts w:ascii="Times New Roman" w:eastAsia="Arial" w:hAnsi="Times New Roman"/>
          <w:sz w:val="28"/>
          <w:szCs w:val="28"/>
          <w:highlight w:val="yellow"/>
          <w:lang w:eastAsia="uk-UA"/>
        </w:rPr>
      </w:pPr>
    </w:p>
    <w:p w:rsidR="00D752E6" w:rsidRPr="000C4740" w:rsidRDefault="00D752E6" w:rsidP="00D154CC">
      <w:pPr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</w:p>
    <w:p w:rsidR="00D154CC" w:rsidRPr="000C4740" w:rsidRDefault="00D154CC" w:rsidP="00D154CC">
      <w:pPr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</w:p>
    <w:p w:rsidR="000C4740" w:rsidRDefault="000C4740" w:rsidP="00D154CC">
      <w:pPr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0C4740">
        <w:rPr>
          <w:rFonts w:ascii="Times New Roman" w:eastAsia="Arial" w:hAnsi="Times New Roman"/>
          <w:sz w:val="28"/>
          <w:szCs w:val="28"/>
          <w:lang w:eastAsia="uk-UA"/>
        </w:rPr>
        <w:t xml:space="preserve">Головуючий </w:t>
      </w:r>
      <w:r>
        <w:rPr>
          <w:rFonts w:ascii="Times New Roman" w:eastAsia="Arial" w:hAnsi="Times New Roman"/>
          <w:sz w:val="28"/>
          <w:szCs w:val="28"/>
          <w:lang w:eastAsia="uk-UA"/>
        </w:rPr>
        <w:t>першого</w:t>
      </w:r>
    </w:p>
    <w:p w:rsidR="00D154CC" w:rsidRPr="000C4740" w:rsidRDefault="000C4740" w:rsidP="00D154CC">
      <w:pPr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>
        <w:rPr>
          <w:rFonts w:ascii="Times New Roman" w:eastAsia="Arial" w:hAnsi="Times New Roman"/>
          <w:sz w:val="28"/>
          <w:szCs w:val="28"/>
          <w:lang w:eastAsia="uk-UA"/>
        </w:rPr>
        <w:t>з</w:t>
      </w:r>
      <w:r w:rsidRPr="000C4740">
        <w:rPr>
          <w:rFonts w:ascii="Times New Roman" w:eastAsia="Arial" w:hAnsi="Times New Roman"/>
          <w:sz w:val="28"/>
          <w:szCs w:val="28"/>
          <w:lang w:eastAsia="uk-UA"/>
        </w:rPr>
        <w:t>асідання</w:t>
      </w:r>
      <w:r>
        <w:rPr>
          <w:rFonts w:ascii="Times New Roman" w:eastAsia="Arial" w:hAnsi="Times New Roman"/>
          <w:sz w:val="28"/>
          <w:szCs w:val="28"/>
          <w:lang w:eastAsia="uk-UA"/>
        </w:rPr>
        <w:t xml:space="preserve"> </w:t>
      </w:r>
      <w:r w:rsidRPr="000C4740">
        <w:rPr>
          <w:rFonts w:ascii="Times New Roman" w:eastAsia="Arial" w:hAnsi="Times New Roman"/>
          <w:sz w:val="28"/>
          <w:szCs w:val="28"/>
          <w:lang w:eastAsia="uk-UA"/>
        </w:rPr>
        <w:t>і</w:t>
      </w:r>
      <w:r w:rsidR="00D752E6" w:rsidRPr="000C4740">
        <w:rPr>
          <w:rFonts w:ascii="Times New Roman" w:eastAsia="Arial" w:hAnsi="Times New Roman"/>
          <w:sz w:val="28"/>
          <w:szCs w:val="28"/>
          <w:lang w:eastAsia="uk-UA"/>
        </w:rPr>
        <w:t>ні</w:t>
      </w:r>
      <w:r w:rsidRPr="000C4740">
        <w:rPr>
          <w:rFonts w:ascii="Times New Roman" w:eastAsia="Arial" w:hAnsi="Times New Roman"/>
          <w:sz w:val="28"/>
          <w:szCs w:val="28"/>
          <w:lang w:eastAsia="uk-UA"/>
        </w:rPr>
        <w:t>ціативної групи</w:t>
      </w:r>
      <w:r w:rsidRPr="000C4740">
        <w:rPr>
          <w:rFonts w:ascii="Times New Roman" w:eastAsia="Arial" w:hAnsi="Times New Roman"/>
          <w:sz w:val="28"/>
          <w:szCs w:val="28"/>
          <w:lang w:eastAsia="uk-UA"/>
        </w:rPr>
        <w:tab/>
      </w:r>
      <w:r w:rsidRPr="000C4740">
        <w:rPr>
          <w:rFonts w:ascii="Times New Roman" w:eastAsia="Arial" w:hAnsi="Times New Roman"/>
          <w:sz w:val="28"/>
          <w:szCs w:val="28"/>
          <w:lang w:eastAsia="uk-UA"/>
        </w:rPr>
        <w:tab/>
      </w:r>
      <w:r w:rsidRPr="000C4740">
        <w:rPr>
          <w:rFonts w:ascii="Times New Roman" w:eastAsia="Arial" w:hAnsi="Times New Roman"/>
          <w:sz w:val="28"/>
          <w:szCs w:val="28"/>
          <w:lang w:eastAsia="uk-UA"/>
        </w:rPr>
        <w:tab/>
      </w:r>
      <w:r>
        <w:rPr>
          <w:rFonts w:ascii="Times New Roman" w:eastAsia="Arial" w:hAnsi="Times New Roman"/>
          <w:sz w:val="28"/>
          <w:szCs w:val="28"/>
          <w:lang w:eastAsia="uk-UA"/>
        </w:rPr>
        <w:tab/>
      </w:r>
      <w:r>
        <w:rPr>
          <w:rFonts w:ascii="Times New Roman" w:eastAsia="Arial" w:hAnsi="Times New Roman"/>
          <w:sz w:val="28"/>
          <w:szCs w:val="28"/>
          <w:lang w:eastAsia="uk-UA"/>
        </w:rPr>
        <w:tab/>
      </w:r>
      <w:r>
        <w:rPr>
          <w:rFonts w:ascii="Times New Roman" w:eastAsia="Arial" w:hAnsi="Times New Roman"/>
          <w:sz w:val="28"/>
          <w:szCs w:val="28"/>
          <w:lang w:eastAsia="uk-UA"/>
        </w:rPr>
        <w:tab/>
        <w:t>Є. В. </w:t>
      </w:r>
      <w:r w:rsidR="00D154CC" w:rsidRPr="000C4740">
        <w:rPr>
          <w:rFonts w:ascii="Times New Roman" w:eastAsia="Arial" w:hAnsi="Times New Roman"/>
          <w:sz w:val="28"/>
          <w:szCs w:val="28"/>
          <w:lang w:eastAsia="uk-UA"/>
        </w:rPr>
        <w:t>Кудрявець</w:t>
      </w:r>
    </w:p>
    <w:p w:rsidR="00D154CC" w:rsidRPr="00B70B92" w:rsidRDefault="00D154CC" w:rsidP="00D154CC">
      <w:pPr>
        <w:contextualSpacing/>
        <w:jc w:val="both"/>
        <w:rPr>
          <w:rFonts w:ascii="Times New Roman" w:eastAsia="Arial" w:hAnsi="Times New Roman"/>
          <w:sz w:val="28"/>
          <w:szCs w:val="28"/>
          <w:highlight w:val="yellow"/>
          <w:lang w:eastAsia="uk-UA"/>
        </w:rPr>
      </w:pPr>
    </w:p>
    <w:p w:rsidR="00D752E6" w:rsidRPr="00B70B92" w:rsidRDefault="00D752E6" w:rsidP="00D154CC">
      <w:pPr>
        <w:contextualSpacing/>
        <w:jc w:val="both"/>
        <w:rPr>
          <w:rFonts w:ascii="Times New Roman" w:eastAsia="Arial" w:hAnsi="Times New Roman"/>
          <w:sz w:val="28"/>
          <w:szCs w:val="28"/>
          <w:highlight w:val="yellow"/>
          <w:lang w:eastAsia="uk-UA"/>
        </w:rPr>
      </w:pPr>
    </w:p>
    <w:p w:rsidR="00D154CC" w:rsidRPr="00B70B92" w:rsidRDefault="00D154CC" w:rsidP="00D154CC">
      <w:pPr>
        <w:contextualSpacing/>
        <w:jc w:val="both"/>
        <w:rPr>
          <w:rFonts w:ascii="Times New Roman" w:eastAsia="Arial" w:hAnsi="Times New Roman"/>
          <w:sz w:val="28"/>
          <w:szCs w:val="28"/>
          <w:highlight w:val="yellow"/>
          <w:lang w:eastAsia="uk-UA"/>
        </w:rPr>
      </w:pPr>
    </w:p>
    <w:p w:rsidR="000C4740" w:rsidRDefault="000C4740" w:rsidP="00D154CC">
      <w:pPr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0C4740">
        <w:rPr>
          <w:rFonts w:ascii="Times New Roman" w:eastAsia="Arial" w:hAnsi="Times New Roman"/>
          <w:sz w:val="28"/>
          <w:szCs w:val="28"/>
          <w:lang w:eastAsia="uk-UA"/>
        </w:rPr>
        <w:t xml:space="preserve">Секретар </w:t>
      </w:r>
      <w:r>
        <w:rPr>
          <w:rFonts w:ascii="Times New Roman" w:eastAsia="Arial" w:hAnsi="Times New Roman"/>
          <w:sz w:val="28"/>
          <w:szCs w:val="28"/>
          <w:lang w:eastAsia="uk-UA"/>
        </w:rPr>
        <w:t>першого</w:t>
      </w:r>
    </w:p>
    <w:p w:rsidR="00D752E6" w:rsidRDefault="000C4740" w:rsidP="00D154CC">
      <w:pPr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0C4740">
        <w:rPr>
          <w:rFonts w:ascii="Times New Roman" w:eastAsia="Arial" w:hAnsi="Times New Roman"/>
          <w:sz w:val="28"/>
          <w:szCs w:val="28"/>
          <w:lang w:eastAsia="uk-UA"/>
        </w:rPr>
        <w:t>засідання і</w:t>
      </w:r>
      <w:r>
        <w:rPr>
          <w:rFonts w:ascii="Times New Roman" w:eastAsia="Arial" w:hAnsi="Times New Roman"/>
          <w:sz w:val="28"/>
          <w:szCs w:val="28"/>
          <w:lang w:eastAsia="uk-UA"/>
        </w:rPr>
        <w:t>ніціативної групи</w:t>
      </w:r>
      <w:r>
        <w:rPr>
          <w:rFonts w:ascii="Times New Roman" w:eastAsia="Arial" w:hAnsi="Times New Roman"/>
          <w:sz w:val="28"/>
          <w:szCs w:val="28"/>
          <w:lang w:eastAsia="uk-UA"/>
        </w:rPr>
        <w:tab/>
      </w:r>
      <w:r>
        <w:rPr>
          <w:rFonts w:ascii="Times New Roman" w:eastAsia="Arial" w:hAnsi="Times New Roman"/>
          <w:sz w:val="28"/>
          <w:szCs w:val="28"/>
          <w:lang w:eastAsia="uk-UA"/>
        </w:rPr>
        <w:tab/>
      </w:r>
      <w:r>
        <w:rPr>
          <w:rFonts w:ascii="Times New Roman" w:eastAsia="Arial" w:hAnsi="Times New Roman"/>
          <w:sz w:val="28"/>
          <w:szCs w:val="28"/>
          <w:lang w:eastAsia="uk-UA"/>
        </w:rPr>
        <w:tab/>
      </w:r>
      <w:r>
        <w:rPr>
          <w:rFonts w:ascii="Times New Roman" w:eastAsia="Arial" w:hAnsi="Times New Roman"/>
          <w:sz w:val="28"/>
          <w:szCs w:val="28"/>
          <w:lang w:eastAsia="uk-UA"/>
        </w:rPr>
        <w:tab/>
      </w:r>
      <w:r>
        <w:rPr>
          <w:rFonts w:ascii="Times New Roman" w:eastAsia="Arial" w:hAnsi="Times New Roman"/>
          <w:sz w:val="28"/>
          <w:szCs w:val="28"/>
          <w:lang w:eastAsia="uk-UA"/>
        </w:rPr>
        <w:tab/>
      </w:r>
      <w:r>
        <w:rPr>
          <w:rFonts w:ascii="Times New Roman" w:eastAsia="Arial" w:hAnsi="Times New Roman"/>
          <w:sz w:val="28"/>
          <w:szCs w:val="28"/>
          <w:lang w:eastAsia="uk-UA"/>
        </w:rPr>
        <w:tab/>
        <w:t>М. Г. Колумбет</w:t>
      </w:r>
    </w:p>
    <w:p w:rsidR="00C11734" w:rsidRPr="00B70B92" w:rsidRDefault="00C11734" w:rsidP="00D154CC">
      <w:pPr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</w:p>
    <w:sectPr w:rsidR="00C11734" w:rsidRPr="00B70B92" w:rsidSect="00FD61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02A1"/>
    <w:multiLevelType w:val="hybridMultilevel"/>
    <w:tmpl w:val="0EB20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A40D40"/>
    <w:multiLevelType w:val="multilevel"/>
    <w:tmpl w:val="1FA2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D7D1F"/>
    <w:multiLevelType w:val="multilevel"/>
    <w:tmpl w:val="A0A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16431"/>
    <w:multiLevelType w:val="hybridMultilevel"/>
    <w:tmpl w:val="4984A996"/>
    <w:lvl w:ilvl="0" w:tplc="EAC06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B95D7C"/>
    <w:multiLevelType w:val="hybridMultilevel"/>
    <w:tmpl w:val="4984A996"/>
    <w:lvl w:ilvl="0" w:tplc="EAC06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69"/>
    <w:rsid w:val="00032C0B"/>
    <w:rsid w:val="00085FB7"/>
    <w:rsid w:val="000A22BE"/>
    <w:rsid w:val="000A2EC5"/>
    <w:rsid w:val="000C4740"/>
    <w:rsid w:val="001E35CB"/>
    <w:rsid w:val="002573CE"/>
    <w:rsid w:val="00323703"/>
    <w:rsid w:val="003414C1"/>
    <w:rsid w:val="00372CC5"/>
    <w:rsid w:val="00401AC9"/>
    <w:rsid w:val="004250E8"/>
    <w:rsid w:val="00455868"/>
    <w:rsid w:val="004614D3"/>
    <w:rsid w:val="004710D6"/>
    <w:rsid w:val="00491E73"/>
    <w:rsid w:val="00514D88"/>
    <w:rsid w:val="00523D19"/>
    <w:rsid w:val="00526C14"/>
    <w:rsid w:val="00561F9B"/>
    <w:rsid w:val="0057087C"/>
    <w:rsid w:val="005B6273"/>
    <w:rsid w:val="005B72DA"/>
    <w:rsid w:val="005E6B49"/>
    <w:rsid w:val="00627F61"/>
    <w:rsid w:val="00695A49"/>
    <w:rsid w:val="007D2A91"/>
    <w:rsid w:val="007E0DDF"/>
    <w:rsid w:val="00805F2D"/>
    <w:rsid w:val="0083112B"/>
    <w:rsid w:val="00875A7D"/>
    <w:rsid w:val="008D3624"/>
    <w:rsid w:val="0091718B"/>
    <w:rsid w:val="00924EF5"/>
    <w:rsid w:val="00AA0DEA"/>
    <w:rsid w:val="00AD4DD6"/>
    <w:rsid w:val="00AD7F91"/>
    <w:rsid w:val="00AE0B62"/>
    <w:rsid w:val="00B14162"/>
    <w:rsid w:val="00B1709B"/>
    <w:rsid w:val="00B2612F"/>
    <w:rsid w:val="00B45576"/>
    <w:rsid w:val="00B70B92"/>
    <w:rsid w:val="00BA14F1"/>
    <w:rsid w:val="00BA4FC4"/>
    <w:rsid w:val="00BB122E"/>
    <w:rsid w:val="00BE3A17"/>
    <w:rsid w:val="00C11734"/>
    <w:rsid w:val="00C523FA"/>
    <w:rsid w:val="00CF31C7"/>
    <w:rsid w:val="00CF5248"/>
    <w:rsid w:val="00D154CC"/>
    <w:rsid w:val="00D752E6"/>
    <w:rsid w:val="00D9194A"/>
    <w:rsid w:val="00D91F70"/>
    <w:rsid w:val="00EE6256"/>
    <w:rsid w:val="00F34C78"/>
    <w:rsid w:val="00F53869"/>
    <w:rsid w:val="00FD61F4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86BC"/>
  <w15:docId w15:val="{54A1366D-E4BD-4110-A2C3-353B5B2B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BE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69"/>
    <w:pPr>
      <w:ind w:left="720"/>
      <w:contextualSpacing/>
    </w:pPr>
  </w:style>
  <w:style w:type="paragraph" w:customStyle="1" w:styleId="justifyfull">
    <w:name w:val="justifyfull"/>
    <w:basedOn w:val="a"/>
    <w:rsid w:val="00AD4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D4DD6"/>
  </w:style>
  <w:style w:type="character" w:styleId="a4">
    <w:name w:val="Strong"/>
    <w:basedOn w:val="a0"/>
    <w:uiPriority w:val="22"/>
    <w:qFormat/>
    <w:rsid w:val="00AD4DD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D4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D4D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D4DD6"/>
    <w:rPr>
      <w:color w:val="0000FF"/>
      <w:u w:val="single"/>
    </w:rPr>
  </w:style>
  <w:style w:type="character" w:customStyle="1" w:styleId="ya-share2counter">
    <w:name w:val="ya-share2__counter"/>
    <w:basedOn w:val="a0"/>
    <w:rsid w:val="00AD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5450</Words>
  <Characters>3108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Shelokov</dc:creator>
  <cp:keywords/>
  <dc:description/>
  <cp:lastModifiedBy>Kolumbet M.</cp:lastModifiedBy>
  <cp:revision>31</cp:revision>
  <dcterms:created xsi:type="dcterms:W3CDTF">2016-06-22T14:21:00Z</dcterms:created>
  <dcterms:modified xsi:type="dcterms:W3CDTF">2018-04-16T11:49:00Z</dcterms:modified>
</cp:coreProperties>
</file>