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EA" w:rsidRPr="00B51C67" w:rsidRDefault="00090CEA" w:rsidP="003C0F53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F53869" w:rsidRPr="00B51C67" w:rsidRDefault="00F53869" w:rsidP="003C0F53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Times New Roman" w:hAnsi="Times New Roman"/>
          <w:b/>
          <w:sz w:val="28"/>
          <w:szCs w:val="28"/>
          <w:lang w:eastAsia="uk-UA"/>
        </w:rPr>
        <w:t>ПРОТОКОЛ №</w:t>
      </w:r>
      <w:r w:rsidR="00B70B92" w:rsidRPr="00B51C67">
        <w:rPr>
          <w:rFonts w:ascii="Times New Roman" w:eastAsia="Times New Roman" w:hAnsi="Times New Roman"/>
          <w:b/>
          <w:sz w:val="28"/>
          <w:szCs w:val="28"/>
          <w:lang w:eastAsia="uk-UA"/>
        </w:rPr>
        <w:t> </w:t>
      </w:r>
      <w:r w:rsidR="00090CEA" w:rsidRPr="00B51C67">
        <w:rPr>
          <w:rFonts w:ascii="Times New Roman" w:eastAsia="Times New Roman" w:hAnsi="Times New Roman"/>
          <w:b/>
          <w:sz w:val="28"/>
          <w:szCs w:val="28"/>
          <w:lang w:eastAsia="uk-UA"/>
        </w:rPr>
        <w:t>2</w:t>
      </w:r>
    </w:p>
    <w:p w:rsidR="00F53869" w:rsidRPr="00B51C67" w:rsidRDefault="00F53869" w:rsidP="003C0F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C67">
        <w:rPr>
          <w:rFonts w:ascii="Times New Roman" w:hAnsi="Times New Roman"/>
          <w:b/>
          <w:sz w:val="28"/>
          <w:szCs w:val="28"/>
        </w:rPr>
        <w:t xml:space="preserve">засідання </w:t>
      </w:r>
      <w:r w:rsidR="00085FB7" w:rsidRPr="00B51C67">
        <w:rPr>
          <w:rFonts w:ascii="Times New Roman" w:hAnsi="Times New Roman"/>
          <w:b/>
          <w:sz w:val="28"/>
          <w:szCs w:val="28"/>
        </w:rPr>
        <w:t>і</w:t>
      </w:r>
      <w:r w:rsidR="007D2A91" w:rsidRPr="00B51C67">
        <w:rPr>
          <w:rFonts w:ascii="Times New Roman" w:hAnsi="Times New Roman"/>
          <w:b/>
          <w:sz w:val="28"/>
          <w:szCs w:val="28"/>
        </w:rPr>
        <w:t xml:space="preserve">ніціативної групи з підготовки установчих зборів із формування нового складу </w:t>
      </w:r>
      <w:r w:rsidRPr="00B51C67">
        <w:rPr>
          <w:rFonts w:ascii="Times New Roman" w:hAnsi="Times New Roman"/>
          <w:b/>
          <w:sz w:val="28"/>
          <w:szCs w:val="28"/>
        </w:rPr>
        <w:t>Громадської ради при Міністерстві освіти і науки України</w:t>
      </w:r>
    </w:p>
    <w:p w:rsidR="00F53869" w:rsidRPr="00B51C67" w:rsidRDefault="00F53869" w:rsidP="003C0F53">
      <w:pPr>
        <w:spacing w:after="0"/>
        <w:ind w:firstLine="709"/>
        <w:rPr>
          <w:rFonts w:ascii="Times New Roman" w:eastAsia="Arial" w:hAnsi="Times New Roman"/>
          <w:sz w:val="28"/>
          <w:szCs w:val="28"/>
          <w:lang w:eastAsia="uk-UA"/>
        </w:rPr>
      </w:pPr>
    </w:p>
    <w:p w:rsidR="00F53869" w:rsidRPr="00B51C67" w:rsidRDefault="00B70B92" w:rsidP="003C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 xml:space="preserve">проспект Перемоги, 10, м. Київ </w:t>
      </w:r>
      <w:r w:rsidRPr="00B51C67">
        <w:rPr>
          <w:rFonts w:ascii="Times New Roman" w:hAnsi="Times New Roman"/>
          <w:sz w:val="28"/>
          <w:szCs w:val="28"/>
        </w:rPr>
        <w:tab/>
      </w:r>
      <w:r w:rsidR="00F53869" w:rsidRPr="00B51C67">
        <w:rPr>
          <w:rFonts w:ascii="Times New Roman" w:hAnsi="Times New Roman"/>
          <w:sz w:val="28"/>
          <w:szCs w:val="28"/>
        </w:rPr>
        <w:tab/>
      </w:r>
      <w:r w:rsidR="00F53869" w:rsidRPr="00B51C67">
        <w:rPr>
          <w:rFonts w:ascii="Times New Roman" w:hAnsi="Times New Roman"/>
          <w:sz w:val="28"/>
          <w:szCs w:val="28"/>
        </w:rPr>
        <w:tab/>
      </w:r>
      <w:r w:rsidR="00F53869" w:rsidRPr="00B51C67">
        <w:rPr>
          <w:rFonts w:ascii="Times New Roman" w:hAnsi="Times New Roman"/>
          <w:sz w:val="28"/>
          <w:szCs w:val="28"/>
        </w:rPr>
        <w:tab/>
      </w:r>
      <w:r w:rsidRPr="00B51C67">
        <w:rPr>
          <w:rFonts w:ascii="Times New Roman" w:hAnsi="Times New Roman"/>
          <w:sz w:val="28"/>
          <w:szCs w:val="28"/>
        </w:rPr>
        <w:t xml:space="preserve">  </w:t>
      </w:r>
      <w:r w:rsidR="00090CEA" w:rsidRPr="00B51C67">
        <w:rPr>
          <w:rFonts w:ascii="Times New Roman" w:hAnsi="Times New Roman"/>
          <w:sz w:val="28"/>
          <w:szCs w:val="28"/>
        </w:rPr>
        <w:t>07</w:t>
      </w:r>
      <w:r w:rsidRPr="00B51C67">
        <w:rPr>
          <w:rFonts w:ascii="Times New Roman" w:hAnsi="Times New Roman"/>
          <w:sz w:val="28"/>
          <w:szCs w:val="28"/>
        </w:rPr>
        <w:t> </w:t>
      </w:r>
      <w:r w:rsidR="00090CEA" w:rsidRPr="00B51C67">
        <w:rPr>
          <w:rFonts w:ascii="Times New Roman" w:hAnsi="Times New Roman"/>
          <w:sz w:val="28"/>
          <w:szCs w:val="28"/>
        </w:rPr>
        <w:t>травня</w:t>
      </w:r>
      <w:r w:rsidR="00F53869" w:rsidRPr="00B51C67">
        <w:rPr>
          <w:rFonts w:ascii="Times New Roman" w:hAnsi="Times New Roman"/>
          <w:sz w:val="28"/>
          <w:szCs w:val="28"/>
        </w:rPr>
        <w:t xml:space="preserve"> 201</w:t>
      </w:r>
      <w:r w:rsidRPr="00B51C67">
        <w:rPr>
          <w:rFonts w:ascii="Times New Roman" w:hAnsi="Times New Roman"/>
          <w:sz w:val="28"/>
          <w:szCs w:val="28"/>
        </w:rPr>
        <w:t>8 </w:t>
      </w:r>
      <w:r w:rsidR="00F53869" w:rsidRPr="00B51C67">
        <w:rPr>
          <w:rFonts w:ascii="Times New Roman" w:hAnsi="Times New Roman"/>
          <w:sz w:val="28"/>
          <w:szCs w:val="28"/>
        </w:rPr>
        <w:t>р.</w:t>
      </w:r>
    </w:p>
    <w:p w:rsidR="00F53869" w:rsidRPr="00B51C67" w:rsidRDefault="00F53869" w:rsidP="003C0F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B92" w:rsidRPr="00B51C67" w:rsidRDefault="00F53869" w:rsidP="003C0F5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Присутні:</w:t>
      </w:r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Андрєєв М.А., </w:t>
      </w:r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Бідзюра І. П., Кдирова І. О.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>, Коваль В. В., Колумбет М. Г.</w:t>
      </w:r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, 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Недашківський Р.М., </w:t>
      </w:r>
      <w:r w:rsidR="00B70B92" w:rsidRPr="00B51C67">
        <w:rPr>
          <w:rFonts w:ascii="Times New Roman" w:eastAsia="Arial" w:hAnsi="Times New Roman"/>
          <w:sz w:val="28"/>
          <w:szCs w:val="28"/>
          <w:lang w:eastAsia="uk-UA"/>
        </w:rPr>
        <w:t>Терепищий С. О., Усатенко Г. О., Яровой В. І.</w:t>
      </w:r>
    </w:p>
    <w:p w:rsidR="007D2A91" w:rsidRPr="00B51C67" w:rsidRDefault="007D2A91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C67">
        <w:rPr>
          <w:rFonts w:ascii="Times New Roman" w:hAnsi="Times New Roman"/>
          <w:i/>
          <w:sz w:val="28"/>
          <w:szCs w:val="28"/>
        </w:rPr>
        <w:t>Регламент виступу: до 5 хв.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1C67">
        <w:rPr>
          <w:rFonts w:ascii="Times New Roman" w:hAnsi="Times New Roman"/>
          <w:i/>
          <w:sz w:val="28"/>
          <w:szCs w:val="28"/>
        </w:rPr>
        <w:t>Час роботи: 15:00 – 16:00.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3CA0" w:rsidRPr="00B51C67" w:rsidRDefault="004E3CA0" w:rsidP="003C0F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51C67">
        <w:rPr>
          <w:rFonts w:ascii="Times New Roman" w:hAnsi="Times New Roman"/>
          <w:b/>
          <w:sz w:val="28"/>
          <w:szCs w:val="28"/>
        </w:rPr>
        <w:t>Питання порядку денного: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>1. Затвердження порядку денного засідання ініціативної групи.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>2. Визначення механізму проведення установчих зборів.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>3. Визначення місця проведення установчих зборів.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>4. Підготовка тексту оголошення щодо прийому документів для участі в установчих зборах.</w:t>
      </w:r>
    </w:p>
    <w:p w:rsidR="00F53869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>5. Різне</w:t>
      </w:r>
    </w:p>
    <w:p w:rsidR="004E3CA0" w:rsidRPr="00B51C67" w:rsidRDefault="004E3CA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869" w:rsidRPr="00B51C67" w:rsidRDefault="00F53869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b/>
          <w:sz w:val="28"/>
          <w:szCs w:val="28"/>
        </w:rPr>
        <w:t>1.</w:t>
      </w:r>
      <w:r w:rsidRPr="00B51C67">
        <w:rPr>
          <w:rFonts w:ascii="Times New Roman" w:hAnsi="Times New Roman"/>
          <w:sz w:val="28"/>
          <w:szCs w:val="28"/>
        </w:rPr>
        <w:t xml:space="preserve"> </w:t>
      </w:r>
      <w:r w:rsidRPr="00B51C67">
        <w:rPr>
          <w:rFonts w:ascii="Times New Roman" w:hAnsi="Times New Roman"/>
          <w:b/>
          <w:sz w:val="28"/>
          <w:szCs w:val="28"/>
        </w:rPr>
        <w:t>Слухали:</w:t>
      </w:r>
    </w:p>
    <w:p w:rsidR="00F53869" w:rsidRPr="00B51C67" w:rsidRDefault="00090CEA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>Усатенко Г.О.</w:t>
      </w:r>
      <w:r w:rsidR="00F53869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10D6" w:rsidRPr="00B51C6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>голову ініціативної групи)</w:t>
      </w:r>
      <w:r w:rsidR="004710D6"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з інформацією про наявність кворуму та пропозицією про затвердження порядку денного засідання </w:t>
      </w:r>
      <w:r w:rsidR="00AD7F91" w:rsidRPr="00B51C67">
        <w:rPr>
          <w:rFonts w:ascii="Times New Roman" w:hAnsi="Times New Roman"/>
          <w:sz w:val="28"/>
          <w:szCs w:val="28"/>
          <w:shd w:val="clear" w:color="auto" w:fill="FFFFFF"/>
        </w:rPr>
        <w:t>і</w:t>
      </w:r>
      <w:r w:rsidR="004250E8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ніціативної групи </w:t>
      </w:r>
      <w:r w:rsidR="00F53869" w:rsidRPr="00B51C67">
        <w:rPr>
          <w:rFonts w:ascii="Times New Roman" w:hAnsi="Times New Roman"/>
          <w:sz w:val="28"/>
          <w:szCs w:val="28"/>
          <w:shd w:val="clear" w:color="auto" w:fill="FFFFFF"/>
        </w:rPr>
        <w:t>в цілому.</w:t>
      </w:r>
      <w:r w:rsidR="0083112B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53869" w:rsidRPr="00B51C67" w:rsidRDefault="00F53869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F53869" w:rsidRPr="00B51C67" w:rsidRDefault="00090CEA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«за» - 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9 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</w:t>
      </w:r>
      <w:r w:rsidR="006A6DAD" w:rsidRPr="00B51C67">
        <w:rPr>
          <w:rFonts w:ascii="Times New Roman" w:eastAsia="Arial" w:hAnsi="Times New Roman"/>
          <w:sz w:val="28"/>
          <w:szCs w:val="28"/>
          <w:lang w:eastAsia="uk-UA"/>
        </w:rPr>
        <w:t>немає, «утримались» - немає</w:t>
      </w:r>
      <w:r w:rsidR="00F53869" w:rsidRPr="00B51C67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F53869" w:rsidRPr="00B51C67" w:rsidRDefault="00F53869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F53869" w:rsidRPr="00B51C67" w:rsidRDefault="00F53869" w:rsidP="003C0F53">
      <w:pPr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Затвердити порядок денний засідання </w:t>
      </w:r>
      <w:r w:rsidR="00AD7F91" w:rsidRPr="00B51C67">
        <w:rPr>
          <w:rFonts w:ascii="Times New Roman" w:hAnsi="Times New Roman"/>
          <w:sz w:val="28"/>
          <w:szCs w:val="28"/>
        </w:rPr>
        <w:t>і</w:t>
      </w:r>
      <w:r w:rsidRPr="00B51C67">
        <w:rPr>
          <w:rFonts w:ascii="Times New Roman" w:hAnsi="Times New Roman"/>
          <w:sz w:val="28"/>
          <w:szCs w:val="28"/>
        </w:rPr>
        <w:t>ніціативної групи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в цілому.</w:t>
      </w:r>
    </w:p>
    <w:p w:rsidR="00F53869" w:rsidRPr="00B51C67" w:rsidRDefault="00F53869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F53869" w:rsidRPr="00B51C67" w:rsidRDefault="00F53869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1C67">
        <w:rPr>
          <w:rFonts w:ascii="Times New Roman" w:hAnsi="Times New Roman"/>
          <w:b/>
          <w:sz w:val="28"/>
          <w:szCs w:val="28"/>
        </w:rPr>
        <w:t>2.</w:t>
      </w:r>
      <w:r w:rsidRPr="00B51C67">
        <w:rPr>
          <w:rFonts w:ascii="Times New Roman" w:hAnsi="Times New Roman"/>
          <w:sz w:val="28"/>
          <w:szCs w:val="28"/>
        </w:rPr>
        <w:t xml:space="preserve"> </w:t>
      </w:r>
      <w:r w:rsidRPr="00B51C67">
        <w:rPr>
          <w:rFonts w:ascii="Times New Roman" w:hAnsi="Times New Roman"/>
          <w:b/>
          <w:sz w:val="28"/>
          <w:szCs w:val="28"/>
        </w:rPr>
        <w:t>Слухали:</w:t>
      </w:r>
    </w:p>
    <w:p w:rsidR="00627F61" w:rsidRPr="00B51C67" w:rsidRDefault="00090CEA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i/>
          <w:sz w:val="28"/>
          <w:szCs w:val="28"/>
        </w:rPr>
        <w:t>Усатенко Г.О.</w:t>
      </w:r>
      <w:r w:rsidR="00CF5248" w:rsidRPr="00B51C67">
        <w:rPr>
          <w:rFonts w:ascii="Times New Roman" w:hAnsi="Times New Roman"/>
          <w:sz w:val="28"/>
          <w:szCs w:val="28"/>
        </w:rPr>
        <w:t xml:space="preserve"> </w:t>
      </w:r>
      <w:r w:rsidR="006A6DAD" w:rsidRPr="00B51C6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A6DAD"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голову ініціативної групи) </w:t>
      </w:r>
      <w:r w:rsidR="00526C14" w:rsidRPr="00B51C67">
        <w:rPr>
          <w:rFonts w:ascii="Times New Roman" w:hAnsi="Times New Roman"/>
          <w:sz w:val="28"/>
          <w:szCs w:val="28"/>
        </w:rPr>
        <w:t>про визначення механізму проведення установчих зборів</w:t>
      </w:r>
      <w:r w:rsidRPr="00B51C67">
        <w:rPr>
          <w:rFonts w:ascii="Times New Roman" w:hAnsi="Times New Roman"/>
          <w:sz w:val="28"/>
          <w:szCs w:val="28"/>
        </w:rPr>
        <w:t xml:space="preserve">,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>зверну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ла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увагу </w:t>
      </w:r>
      <w:r w:rsidR="006A6DAD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на пріоритет прозорості прийняття рішень, необхідність забезпечити відкритість і демократичність формування </w:t>
      </w:r>
      <w:r w:rsidR="006A6DAD" w:rsidRPr="00B51C67">
        <w:rPr>
          <w:rFonts w:ascii="Times New Roman" w:hAnsi="Times New Roman"/>
          <w:sz w:val="28"/>
          <w:szCs w:val="28"/>
        </w:rPr>
        <w:t>нового складу Громадської ради</w:t>
      </w:r>
      <w:r w:rsidR="006A6DAD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. Проте зауважила, що 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інтернет-голосування </w:t>
      </w:r>
      <w:r w:rsidR="006A6DAD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(і будь-яка інша форма он-лайн голосування) не відповідає </w:t>
      </w:r>
      <w:r w:rsidR="003414C1" w:rsidRPr="00B51C6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вимогам 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>пункту 7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</w:t>
      </w:r>
      <w:r w:rsidR="00AE0B62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у формуванні та реалізації державної політики</w:t>
      </w:r>
      <w:r w:rsidR="00C523FA" w:rsidRPr="00B51C67">
        <w:rPr>
          <w:rFonts w:ascii="Times New Roman" w:hAnsi="Times New Roman"/>
          <w:sz w:val="28"/>
          <w:szCs w:val="28"/>
          <w:shd w:val="clear" w:color="auto" w:fill="FFFFFF"/>
        </w:rPr>
        <w:t>, затвердженого постановою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Кабінету Міністрів України від</w:t>
      </w:r>
      <w:r w:rsidR="00C523FA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3 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листопада 2010 р. № 996 «Про забезпечення участі громадськості» </w:t>
      </w:r>
      <w:r w:rsidR="00C523FA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та пункту 4 Положення про Громадську раду при Міністерстві освіти і науки України, затвердженого наказом Міністерства освіти і </w:t>
      </w:r>
      <w:r w:rsidR="003414C1" w:rsidRPr="00B51C67">
        <w:rPr>
          <w:rFonts w:ascii="Times New Roman" w:hAnsi="Times New Roman"/>
          <w:sz w:val="28"/>
          <w:szCs w:val="28"/>
          <w:shd w:val="clear" w:color="auto" w:fill="FFFFFF"/>
        </w:rPr>
        <w:t>науки України 03.08.2016 року № </w:t>
      </w:r>
      <w:r w:rsidR="00C523FA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932 (із змінами, внесеними наказом </w:t>
      </w:r>
      <w:r w:rsidR="003414C1" w:rsidRPr="00B51C67">
        <w:rPr>
          <w:rFonts w:ascii="Times New Roman" w:hAnsi="Times New Roman"/>
          <w:sz w:val="28"/>
          <w:szCs w:val="28"/>
          <w:shd w:val="clear" w:color="auto" w:fill="FFFFFF"/>
        </w:rPr>
        <w:t>МОН України від 29.09.2016 № </w:t>
      </w:r>
      <w:r w:rsidR="00C523FA" w:rsidRPr="00B51C67">
        <w:rPr>
          <w:rFonts w:ascii="Times New Roman" w:hAnsi="Times New Roman"/>
          <w:sz w:val="28"/>
          <w:szCs w:val="28"/>
          <w:shd w:val="clear" w:color="auto" w:fill="FFFFFF"/>
        </w:rPr>
        <w:t>1168)</w:t>
      </w:r>
      <w:r w:rsidR="00AE0B62" w:rsidRPr="00B51C67">
        <w:rPr>
          <w:rFonts w:ascii="Times New Roman" w:hAnsi="Times New Roman"/>
          <w:sz w:val="28"/>
          <w:szCs w:val="28"/>
          <w:shd w:val="clear" w:color="auto" w:fill="FFFFFF"/>
        </w:rPr>
        <w:t>, де зазначається:</w:t>
      </w:r>
    </w:p>
    <w:p w:rsidR="00627F61" w:rsidRPr="00B51C67" w:rsidRDefault="00AE0B62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пункт 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Типового положення</w:t>
      </w:r>
      <w:r w:rsidR="00C11734" w:rsidRPr="00B51C67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«Склад громадської ради формується 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на установчих зборах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шляхом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рейтингового голосування за осіб, які особисто присутні на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установчих зборах 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>та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кандидатури яких внесені </w:t>
      </w:r>
      <w:r w:rsidR="00627F61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інститутами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громадянського суспільства»;</w:t>
      </w:r>
    </w:p>
    <w:p w:rsidR="00AE0B62" w:rsidRPr="00B51C67" w:rsidRDefault="00AE0B62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пункт 4 розділу 5 Положення про Громадську раду при МОН: «Склад Громадської ради формується на установчих зборах шляхом рейтингового голосування за осіб, які особисто присутні на установчих зборах та кандидатури яких внесені ІГС».</w:t>
      </w:r>
    </w:p>
    <w:p w:rsidR="006A6DAD" w:rsidRPr="00B51C67" w:rsidRDefault="006A6DAD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>Усатенко Г.О.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проінформувала присутніх, що офіційної відповіді від Міністерства юстиції України щодо роз’яснення можливості проведення установчих зборів у інший спосіб, крім того, який визначений постановою Кабінету Міністрів України від 3 листопада 2010 р. № 996, не надходило.   </w:t>
      </w:r>
    </w:p>
    <w:p w:rsidR="008D3624" w:rsidRPr="00B51C67" w:rsidRDefault="006A6DAD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eastAsia="Arial" w:hAnsi="Times New Roman"/>
          <w:i/>
          <w:sz w:val="28"/>
          <w:szCs w:val="28"/>
          <w:lang w:eastAsia="uk-UA"/>
        </w:rPr>
        <w:t>Колумбет М. Г.</w:t>
      </w: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зауважив, що спілкувався з представником Кабінету Міністрів України, який відповідає за громадські ради і той повідомив йому, що в Міністерстві інфраструктури Громадську раду в судовому порядку розформовано саме з причини невідповідності її формування постанові № 996.</w:t>
      </w:r>
    </w:p>
    <w:p w:rsidR="006A6DAD" w:rsidRPr="00B51C67" w:rsidRDefault="006A6DAD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Андреєв М.А. </w:t>
      </w:r>
      <w:r w:rsidR="00497E40" w:rsidRPr="00B51C67">
        <w:rPr>
          <w:rFonts w:ascii="Times New Roman" w:hAnsi="Times New Roman"/>
          <w:sz w:val="28"/>
          <w:szCs w:val="28"/>
          <w:shd w:val="clear" w:color="auto" w:fill="FFFFFF"/>
        </w:rPr>
        <w:t>зазначив, що окрім принципу прозорості при формуванні Громадської ради має бути дотриманий також принцип законності. А відповідно до того часу, як зміни до постанови №996 не внесено, необхідно керуватися чинними нормами. Будь-яке он-лайн голосування суперечитиме діючій постанові.</w:t>
      </w:r>
    </w:p>
    <w:p w:rsidR="00497E40" w:rsidRPr="00B51C67" w:rsidRDefault="00497E40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Бідзюра І.П.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підтримав попередніх виступаючих і закликав діяти в правовому полі.</w:t>
      </w:r>
    </w:p>
    <w:p w:rsidR="00497E40" w:rsidRPr="00B51C67" w:rsidRDefault="00497E40" w:rsidP="003C0F5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i/>
          <w:sz w:val="28"/>
          <w:szCs w:val="28"/>
          <w:lang w:eastAsia="uk-UA"/>
        </w:rPr>
        <w:t>Яровой В. І.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та </w:t>
      </w:r>
      <w:r w:rsidRPr="00B51C67">
        <w:rPr>
          <w:rFonts w:ascii="Times New Roman" w:eastAsia="Arial" w:hAnsi="Times New Roman"/>
          <w:i/>
          <w:sz w:val="28"/>
          <w:szCs w:val="28"/>
          <w:lang w:eastAsia="uk-UA"/>
        </w:rPr>
        <w:t>Коваль В. В.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також підтримали у своїх виступах </w:t>
      </w:r>
      <w:r w:rsidR="00C435FB" w:rsidRPr="00B51C67">
        <w:rPr>
          <w:rFonts w:ascii="Times New Roman" w:eastAsia="Arial" w:hAnsi="Times New Roman"/>
          <w:sz w:val="28"/>
          <w:szCs w:val="28"/>
          <w:lang w:eastAsia="uk-UA"/>
        </w:rPr>
        <w:t>позицію діяти за чинною постановою №996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AE0B62" w:rsidRPr="00B51C67" w:rsidRDefault="00C435FB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Усатенко Г.О.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поставила на голосування питання </w:t>
      </w:r>
      <w:r w:rsidRPr="00B51C67">
        <w:rPr>
          <w:rFonts w:ascii="Times New Roman" w:hAnsi="Times New Roman"/>
          <w:sz w:val="28"/>
          <w:szCs w:val="28"/>
        </w:rPr>
        <w:t>про механізм проведення установчих зборів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5248" w:rsidRPr="00B51C67" w:rsidRDefault="00CF5248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F5248" w:rsidRPr="00B51C67" w:rsidRDefault="00CF5248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lastRenderedPageBreak/>
        <w:t xml:space="preserve">«за» - </w:t>
      </w:r>
      <w:r w:rsidR="00C435FB" w:rsidRPr="00B51C67">
        <w:rPr>
          <w:rFonts w:ascii="Times New Roman" w:eastAsia="Arial" w:hAnsi="Times New Roman"/>
          <w:sz w:val="28"/>
          <w:szCs w:val="28"/>
          <w:lang w:eastAsia="uk-UA"/>
        </w:rPr>
        <w:t>9</w:t>
      </w:r>
      <w:r w:rsidR="00090CEA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, «проти» - </w:t>
      </w:r>
      <w:r w:rsidR="00C435FB" w:rsidRPr="00B51C67">
        <w:rPr>
          <w:rFonts w:ascii="Times New Roman" w:eastAsia="Arial" w:hAnsi="Times New Roman"/>
          <w:sz w:val="28"/>
          <w:szCs w:val="28"/>
          <w:lang w:eastAsia="uk-UA"/>
        </w:rPr>
        <w:t>немає, «утримались» - немає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>.</w:t>
      </w:r>
    </w:p>
    <w:p w:rsidR="00CF5248" w:rsidRPr="00B51C67" w:rsidRDefault="00CF5248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CF5248" w:rsidRPr="00B51C67" w:rsidRDefault="00C435FB" w:rsidP="003C0F53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Провести установчі збори відповідно до пункту 7 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 у формуванні та реалізації державної політики, затвердженого постановою Кабінету Міністрів України від 3 листопада 2010 р. № 996 «Про забезпечення участі громадськості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у формуванні та реалізації державної політики» (зі змінами), а саме: «Склад  громадської  ради  формується  на установчих зборах шляхом  рейтингового голосування за осіб, які особисто присутні на установчих   зборах   та   кандидатури  яких  внесені  інститутами громадянського  суспільства».</w:t>
      </w:r>
    </w:p>
    <w:p w:rsidR="00C435FB" w:rsidRPr="00B51C67" w:rsidRDefault="00C435FB" w:rsidP="003C0F53">
      <w:pPr>
        <w:ind w:firstLine="709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2814D7" w:rsidRPr="00B51C67" w:rsidRDefault="00634C2A" w:rsidP="003C0F53">
      <w:pPr>
        <w:ind w:firstLine="709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B51C67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3.</w:t>
      </w:r>
      <w:r w:rsidRPr="00B51C67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ab/>
        <w:t>Слухали</w:t>
      </w:r>
      <w:r w:rsidR="002814D7" w:rsidRPr="00B51C67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:</w:t>
      </w:r>
    </w:p>
    <w:p w:rsidR="00634C2A" w:rsidRPr="00B51C67" w:rsidRDefault="00C435FB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51C67">
        <w:rPr>
          <w:rFonts w:ascii="Times New Roman" w:eastAsia="Times New Roman" w:hAnsi="Times New Roman"/>
          <w:i/>
          <w:color w:val="222222"/>
          <w:sz w:val="28"/>
          <w:szCs w:val="28"/>
          <w:lang w:eastAsia="ru-RU"/>
        </w:rPr>
        <w:t>Бідзюру І.П.</w:t>
      </w:r>
      <w:r w:rsidR="00634C2A"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з пропозицією провести установчі збори Громадської ради при Міністерстві освіти і науки України 26.06.2018 о </w:t>
      </w:r>
      <w:r w:rsidR="002814D7"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12:00</w:t>
      </w:r>
      <w:r w:rsidR="00634C2A"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приміщенні актової зали Міністерства.</w:t>
      </w:r>
    </w:p>
    <w:p w:rsidR="00C435FB" w:rsidRPr="00B51C67" w:rsidRDefault="00C435FB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Члени ініціативної групи підтримали цю пропозицію.</w:t>
      </w:r>
    </w:p>
    <w:p w:rsidR="002814D7" w:rsidRPr="00B51C67" w:rsidRDefault="002814D7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C435FB" w:rsidRPr="00B51C67" w:rsidRDefault="00C435FB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- 9 , «проти» - немає, «утримались» - немає.</w:t>
      </w:r>
    </w:p>
    <w:p w:rsidR="00634C2A" w:rsidRPr="00B51C67" w:rsidRDefault="00634C2A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Постановили:</w:t>
      </w:r>
    </w:p>
    <w:p w:rsidR="00B2612F" w:rsidRPr="00B51C67" w:rsidRDefault="00634C2A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Провести установчі збори Громадської ради при Міністерстві осв</w:t>
      </w:r>
      <w:r w:rsidR="002814D7"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іти і науки України 26.06.201 о 12:00</w:t>
      </w:r>
      <w:r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в приміщенні актової зали Міністерства.</w:t>
      </w:r>
      <w:r w:rsidR="00C435FB" w:rsidRPr="00B51C6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Звернутися до Міністерства освіти і науки України з проханням організаційно сприяти проведенню установчих зборів.</w:t>
      </w:r>
    </w:p>
    <w:p w:rsidR="00634C2A" w:rsidRPr="00B51C67" w:rsidRDefault="00634C2A" w:rsidP="003C0F53">
      <w:pPr>
        <w:ind w:firstLine="709"/>
        <w:contextualSpacing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CF5248" w:rsidRPr="00B51C67" w:rsidRDefault="00634C2A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b/>
          <w:sz w:val="28"/>
          <w:szCs w:val="28"/>
        </w:rPr>
        <w:t>4</w:t>
      </w:r>
      <w:r w:rsidR="00CF5248" w:rsidRPr="00B51C67">
        <w:rPr>
          <w:rFonts w:ascii="Times New Roman" w:hAnsi="Times New Roman"/>
          <w:b/>
          <w:sz w:val="28"/>
          <w:szCs w:val="28"/>
        </w:rPr>
        <w:t>.</w:t>
      </w:r>
      <w:r w:rsidR="00CF5248" w:rsidRPr="00B51C67">
        <w:rPr>
          <w:rFonts w:ascii="Times New Roman" w:hAnsi="Times New Roman"/>
          <w:sz w:val="28"/>
          <w:szCs w:val="28"/>
        </w:rPr>
        <w:t xml:space="preserve"> </w:t>
      </w:r>
      <w:r w:rsidR="00CF5248" w:rsidRPr="00B51C67">
        <w:rPr>
          <w:rFonts w:ascii="Times New Roman" w:hAnsi="Times New Roman"/>
          <w:b/>
          <w:sz w:val="28"/>
          <w:szCs w:val="28"/>
        </w:rPr>
        <w:t>Слухали:</w:t>
      </w:r>
    </w:p>
    <w:p w:rsidR="00CF5248" w:rsidRPr="00B51C67" w:rsidRDefault="000B6EBA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i/>
          <w:sz w:val="28"/>
          <w:szCs w:val="28"/>
        </w:rPr>
        <w:t>Терепищого С.О.</w:t>
      </w:r>
      <w:r w:rsidR="00CF5248" w:rsidRPr="00B51C67">
        <w:rPr>
          <w:rFonts w:ascii="Times New Roman" w:hAnsi="Times New Roman"/>
          <w:sz w:val="28"/>
          <w:szCs w:val="28"/>
        </w:rPr>
        <w:t xml:space="preserve"> </w:t>
      </w:r>
      <w:r w:rsidR="00AA0DEA" w:rsidRPr="00B51C67">
        <w:rPr>
          <w:rFonts w:ascii="Times New Roman" w:hAnsi="Times New Roman"/>
          <w:sz w:val="28"/>
          <w:szCs w:val="28"/>
        </w:rPr>
        <w:t xml:space="preserve">про підготовку оголошення щодо прийому документів для участі в установчих зборах, </w:t>
      </w:r>
      <w:r w:rsidR="00AC2F5D" w:rsidRPr="00B51C67">
        <w:rPr>
          <w:rFonts w:ascii="Times New Roman" w:hAnsi="Times New Roman"/>
          <w:sz w:val="28"/>
          <w:szCs w:val="28"/>
        </w:rPr>
        <w:t>який запропонував проект тексту оголошення для розміщення на офіційному сайті Міністерства.</w:t>
      </w:r>
    </w:p>
    <w:p w:rsidR="001B4FD4" w:rsidRPr="00B51C67" w:rsidRDefault="000A503F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Андрєєв М.А.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зауважив, що деякі пункти </w:t>
      </w:r>
      <w:r w:rsidR="003A0552" w:rsidRPr="00B51C67">
        <w:rPr>
          <w:rFonts w:ascii="Times New Roman" w:hAnsi="Times New Roman"/>
          <w:sz w:val="28"/>
          <w:szCs w:val="28"/>
          <w:shd w:val="clear" w:color="auto" w:fill="FFFFFF"/>
        </w:rPr>
        <w:t>запропонованого проекту оголошення не відповідають Типовому положенню, яке затверджене постановою Кабінету Міністрів України від 3 листопада 2010 р. № 996. Зокрема це стосується: обмеження прав ІГС, які зареєстровані раніше ніж за 3 роки від дати проведення установчих зборів</w:t>
      </w:r>
      <w:r w:rsidR="001B4FD4" w:rsidRPr="00B51C6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4FD4" w:rsidRPr="00B51C67" w:rsidRDefault="003A0552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 xml:space="preserve">Терепищий С.О.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зауважив, що обмеження за строком реєстрації пропонується для недопущення участі організацій, які </w:t>
      </w:r>
      <w:r w:rsidR="006171A4">
        <w:rPr>
          <w:rFonts w:ascii="Times New Roman" w:hAnsi="Times New Roman"/>
          <w:sz w:val="28"/>
          <w:szCs w:val="28"/>
          <w:shd w:val="clear" w:color="auto" w:fill="FFFFFF"/>
        </w:rPr>
        <w:t xml:space="preserve">нещодавно зареєстровані і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ще не проявили себе</w:t>
      </w:r>
      <w:r w:rsidR="001B4FD4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</w:t>
      </w:r>
      <w:r w:rsidR="006171A4">
        <w:rPr>
          <w:rFonts w:ascii="Times New Roman" w:hAnsi="Times New Roman"/>
          <w:sz w:val="28"/>
          <w:szCs w:val="28"/>
          <w:shd w:val="clear" w:color="auto" w:fill="FFFFFF"/>
        </w:rPr>
        <w:t xml:space="preserve"> в громадській діяльності</w:t>
      </w:r>
      <w:r w:rsidR="001B4FD4" w:rsidRPr="00B51C6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4FD4" w:rsidRPr="00B51C67" w:rsidRDefault="003A0552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4FD4"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>Усатенко Г.О.</w:t>
      </w:r>
      <w:r w:rsidR="001B4FD4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7655">
        <w:rPr>
          <w:rFonts w:ascii="Times New Roman" w:hAnsi="Times New Roman"/>
          <w:sz w:val="28"/>
          <w:szCs w:val="28"/>
          <w:shd w:val="clear" w:color="auto" w:fill="FFFFFF"/>
        </w:rPr>
        <w:t>підняла інше проблемне питання</w:t>
      </w:r>
      <w:r w:rsidR="001B4FD4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, що у минулих складах Громадської ради був суперечливий досвід співпраці із не профільними організаціями, які не мали достатнього досвіду громадської діяльності у освіті і науці, тому вона підтримує вимогу, щоб ІГС відповідала особливостям компетенції Міністерства освіти і науки України. </w:t>
      </w:r>
    </w:p>
    <w:p w:rsidR="001B4FD4" w:rsidRPr="00B51C67" w:rsidRDefault="001B4FD4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Андрєєв М.А.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взяв слово і наполягав на виключенні вимоги обмеження реєстрації  ІГС в 3 роки.</w:t>
      </w:r>
    </w:p>
    <w:p w:rsidR="001B4FD4" w:rsidRPr="00B51C67" w:rsidRDefault="001B4FD4" w:rsidP="003C0F5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i/>
          <w:sz w:val="28"/>
          <w:szCs w:val="28"/>
          <w:lang w:eastAsia="uk-UA"/>
        </w:rPr>
        <w:t xml:space="preserve">Яровой В. І. 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зауважив, що п. 3 і 6 </w:t>
      </w:r>
      <w:r w:rsidR="008F164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дещо 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>дублю</w:t>
      </w:r>
      <w:r w:rsidR="008F164D" w:rsidRPr="00B51C67">
        <w:rPr>
          <w:rFonts w:ascii="Times New Roman" w:eastAsia="Arial" w:hAnsi="Times New Roman"/>
          <w:sz w:val="28"/>
          <w:szCs w:val="28"/>
          <w:lang w:eastAsia="uk-UA"/>
        </w:rPr>
        <w:t>ють за змістом один одного. А п.8 – щодо напрямі</w:t>
      </w:r>
      <w:r w:rsidR="00377655">
        <w:rPr>
          <w:rFonts w:ascii="Times New Roman" w:eastAsia="Arial" w:hAnsi="Times New Roman"/>
          <w:sz w:val="28"/>
          <w:szCs w:val="28"/>
          <w:lang w:eastAsia="uk-UA"/>
        </w:rPr>
        <w:t>в</w:t>
      </w:r>
      <w:r w:rsidR="008F164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діяльності у майбутній Громадській раді – </w:t>
      </w:r>
      <w:r w:rsidR="00377655">
        <w:rPr>
          <w:rFonts w:ascii="Times New Roman" w:eastAsia="Arial" w:hAnsi="Times New Roman"/>
          <w:sz w:val="28"/>
          <w:szCs w:val="28"/>
          <w:lang w:eastAsia="uk-UA"/>
        </w:rPr>
        <w:t>доцільно</w:t>
      </w:r>
      <w:r w:rsidR="008F164D"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 </w:t>
      </w:r>
      <w:r w:rsidR="00377655">
        <w:rPr>
          <w:rFonts w:ascii="Times New Roman" w:eastAsia="Arial" w:hAnsi="Times New Roman"/>
          <w:sz w:val="28"/>
          <w:szCs w:val="28"/>
          <w:lang w:eastAsia="uk-UA"/>
        </w:rPr>
        <w:t>виключити з тим, щоб уже новообраний член ради сам пізніше визначився, де він хоче працювати.</w:t>
      </w:r>
    </w:p>
    <w:p w:rsidR="008F164D" w:rsidRPr="00B51C67" w:rsidRDefault="008F164D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Андрєєв М.А. </w:t>
      </w:r>
      <w:r w:rsidR="00377655">
        <w:rPr>
          <w:rFonts w:ascii="Times New Roman" w:hAnsi="Times New Roman"/>
          <w:sz w:val="28"/>
          <w:szCs w:val="28"/>
          <w:shd w:val="clear" w:color="auto" w:fill="FFFFFF"/>
        </w:rPr>
        <w:t>вніс пропозицію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не створювати плутанини та продублювати список документів, які додаються до заяви у повному обсязі із  постанови № 996.</w:t>
      </w:r>
    </w:p>
    <w:p w:rsidR="008F164D" w:rsidRPr="00B51C67" w:rsidRDefault="008F164D" w:rsidP="003C0F5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Усатенко Г.О.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підвела підсумок обговоренню і поставила окремо на голосування наступні пропозиції.</w:t>
      </w:r>
    </w:p>
    <w:p w:rsidR="008F164D" w:rsidRPr="00B51C67" w:rsidRDefault="008F164D" w:rsidP="003C0F53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B51C67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Постановили:</w:t>
      </w:r>
    </w:p>
    <w:p w:rsidR="008F164D" w:rsidRPr="00B51C67" w:rsidRDefault="008F164D" w:rsidP="003C0F5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продублювати список документів, які додаються до заяви у повному обсязі із  постанови № 996. </w:t>
      </w:r>
    </w:p>
    <w:p w:rsidR="008F164D" w:rsidRPr="00B51C67" w:rsidRDefault="008F164D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8F164D" w:rsidRPr="00B51C67" w:rsidRDefault="008F164D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- 9 , «проти» - немає, «утримались» - немає.</w:t>
      </w:r>
    </w:p>
    <w:p w:rsidR="008F164D" w:rsidRPr="00B51C67" w:rsidRDefault="00924C07" w:rsidP="003C0F5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д</w:t>
      </w:r>
      <w:r w:rsidR="008F164D" w:rsidRPr="00B51C67">
        <w:rPr>
          <w:rFonts w:ascii="Times New Roman" w:eastAsia="Arial" w:hAnsi="Times New Roman"/>
          <w:sz w:val="28"/>
          <w:szCs w:val="28"/>
          <w:lang w:eastAsia="uk-UA"/>
        </w:rPr>
        <w:t>одати останні пунктом до списку документів п.7 у такій редакції «Інформація про те, за яким напрямом роботи Громадської ради делегований представник інституту громадянського суспільства має намір працювати: 1) З питань вищої освіти; 2) З питань середньої освіти; 3) З питань науки; 4) з питань антикорупційної політики; 5) З інших питань».</w:t>
      </w:r>
    </w:p>
    <w:p w:rsidR="008F164D" w:rsidRPr="00B51C67" w:rsidRDefault="008F164D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8F164D" w:rsidRPr="00B51C67" w:rsidRDefault="008F164D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- 8 , «проти» - немає, «утримались» - 1.</w:t>
      </w:r>
    </w:p>
    <w:p w:rsidR="008F164D" w:rsidRPr="00B51C67" w:rsidRDefault="00924C07" w:rsidP="003C0F5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з</w:t>
      </w:r>
      <w:r w:rsidR="008F164D" w:rsidRPr="00B51C67">
        <w:rPr>
          <w:rFonts w:ascii="Times New Roman" w:eastAsia="Arial" w:hAnsi="Times New Roman"/>
          <w:sz w:val="28"/>
          <w:szCs w:val="28"/>
          <w:lang w:eastAsia="uk-UA"/>
        </w:rPr>
        <w:t>няти вимогу реєстрації ІГС не раніше ніж за 3 роки до проведення установчих зборів.</w:t>
      </w:r>
    </w:p>
    <w:p w:rsidR="008F164D" w:rsidRPr="00B51C67" w:rsidRDefault="008F164D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8F164D" w:rsidRPr="00B51C67" w:rsidRDefault="008F164D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- 8 , «проти» - немає, «утримались» - 1.</w:t>
      </w:r>
    </w:p>
    <w:p w:rsidR="00924C07" w:rsidRPr="00B51C67" w:rsidRDefault="00924C07" w:rsidP="003C0F5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 xml:space="preserve">встановити час початку проведення установчих зборів – о 12:00, реєстрацію розпочати о 11:00. </w:t>
      </w:r>
    </w:p>
    <w:p w:rsidR="00924C07" w:rsidRPr="00B51C67" w:rsidRDefault="00924C0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924C07" w:rsidRPr="00B51C67" w:rsidRDefault="00924C0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lastRenderedPageBreak/>
        <w:t>«за» - 9 , «проти» - немає, «утримались» - немає.</w:t>
      </w:r>
    </w:p>
    <w:p w:rsidR="00924C07" w:rsidRPr="00B51C67" w:rsidRDefault="006171A4" w:rsidP="003C0F5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в</w:t>
      </w:r>
      <w:r w:rsidR="00924C07" w:rsidRPr="00B51C67">
        <w:rPr>
          <w:rFonts w:ascii="Times New Roman" w:eastAsia="Arial" w:hAnsi="Times New Roman"/>
          <w:sz w:val="28"/>
          <w:szCs w:val="28"/>
          <w:lang w:eastAsia="uk-UA"/>
        </w:rPr>
        <w:t>икласти п.5 оголошення у такій редакції: «інформація про результати діяльності інституту громадянського суспільства  (відомості про проведені заходи, реалізовані проекти, виконані   програми,   друковані   видання,   подання   інститутом громадянського    суспільства    відповідному   органу   письмових обґрунтованих  пропозицій  і  зауважень  з  питань  формування  та реалізації  державної політики у відповідній сфері та інформування про  них громадськості тощо) не менше ніж за рік до дня подання заяви»</w:t>
      </w:r>
    </w:p>
    <w:p w:rsidR="00924C07" w:rsidRPr="00B51C67" w:rsidRDefault="00924C0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924C07" w:rsidRPr="00B51C67" w:rsidRDefault="00924C0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- 9 , «проти» - немає, «утримались» - немає.</w:t>
      </w:r>
    </w:p>
    <w:p w:rsidR="00924C07" w:rsidRPr="00B51C67" w:rsidRDefault="00B51C67" w:rsidP="003C0F5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в</w:t>
      </w:r>
      <w:r w:rsidR="00924C07" w:rsidRPr="00B51C67">
        <w:rPr>
          <w:rFonts w:ascii="Times New Roman" w:eastAsia="Arial" w:hAnsi="Times New Roman"/>
          <w:sz w:val="28"/>
          <w:szCs w:val="28"/>
          <w:lang w:eastAsia="uk-UA"/>
        </w:rPr>
        <w:t>становити, що прийом заяв та документів здійснюється виключно в електронному вигляді.</w:t>
      </w:r>
    </w:p>
    <w:p w:rsidR="00924C07" w:rsidRPr="00B51C67" w:rsidRDefault="00924C0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924C07" w:rsidRPr="00B51C67" w:rsidRDefault="00924C0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- 9 , «проти» - немає, «утримались» - немає.</w:t>
      </w:r>
    </w:p>
    <w:p w:rsidR="00B51C67" w:rsidRPr="00B51C67" w:rsidRDefault="00B51C67" w:rsidP="003C0F53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доручити Терепищому С.О. (секретарю ініціативної групи) зареєструвати окрему електронну пошту на сервісі gmail.com для збору заяв і документів від ІГС.</w:t>
      </w:r>
    </w:p>
    <w:p w:rsidR="006171A4" w:rsidRPr="00B51C67" w:rsidRDefault="006171A4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6171A4" w:rsidRPr="00B51C67" w:rsidRDefault="006171A4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- 9 , «проти» - немає, «утримались» - немає.</w:t>
      </w:r>
    </w:p>
    <w:p w:rsidR="00924C07" w:rsidRPr="00B51C67" w:rsidRDefault="00924C0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</w:p>
    <w:p w:rsidR="008F164D" w:rsidRPr="00B51C67" w:rsidRDefault="00924C07" w:rsidP="003C0F53">
      <w:pPr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Усатенко Г.О. </w:t>
      </w:r>
      <w:r w:rsidRPr="00B51C67">
        <w:rPr>
          <w:rFonts w:ascii="Times New Roman" w:hAnsi="Times New Roman"/>
          <w:sz w:val="28"/>
          <w:szCs w:val="28"/>
          <w:shd w:val="clear" w:color="auto" w:fill="FFFFFF"/>
        </w:rPr>
        <w:t>поставила на голосування</w:t>
      </w:r>
      <w:r w:rsidRPr="00B51C6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6171A4" w:rsidRPr="00B51C67">
        <w:rPr>
          <w:rFonts w:ascii="Times New Roman" w:hAnsi="Times New Roman"/>
          <w:sz w:val="28"/>
          <w:szCs w:val="28"/>
          <w:shd w:val="clear" w:color="auto" w:fill="FFFFFF"/>
        </w:rPr>
        <w:t>в цілому</w:t>
      </w:r>
      <w:r w:rsidR="00B51C67" w:rsidRPr="00B51C67">
        <w:rPr>
          <w:rFonts w:ascii="Times New Roman" w:hAnsi="Times New Roman"/>
          <w:sz w:val="28"/>
          <w:szCs w:val="28"/>
          <w:shd w:val="clear" w:color="auto" w:fill="FFFFFF"/>
        </w:rPr>
        <w:t xml:space="preserve"> текст оголошення з усіма проголосованими поправками.</w:t>
      </w:r>
    </w:p>
    <w:p w:rsidR="00B51C67" w:rsidRPr="00B51C67" w:rsidRDefault="00B51C67" w:rsidP="003C0F53">
      <w:pPr>
        <w:spacing w:after="0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B51C67" w:rsidRPr="00B51C67" w:rsidRDefault="00B51C6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- 9 , «проти» - немає, «утримались» - немає.</w:t>
      </w:r>
    </w:p>
    <w:p w:rsidR="00CF5248" w:rsidRPr="00B51C67" w:rsidRDefault="00CF5248" w:rsidP="003C0F53">
      <w:pPr>
        <w:spacing w:after="0"/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AA0DEA" w:rsidRPr="00B51C67" w:rsidRDefault="000B6EBA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1C67">
        <w:rPr>
          <w:rFonts w:ascii="Times New Roman" w:hAnsi="Times New Roman"/>
          <w:sz w:val="28"/>
          <w:szCs w:val="28"/>
        </w:rPr>
        <w:t xml:space="preserve">Затвердити </w:t>
      </w:r>
      <w:r w:rsidR="00AC2F5D" w:rsidRPr="00B51C67">
        <w:rPr>
          <w:rFonts w:ascii="Times New Roman" w:hAnsi="Times New Roman"/>
          <w:sz w:val="28"/>
          <w:szCs w:val="28"/>
        </w:rPr>
        <w:t xml:space="preserve">в цілому </w:t>
      </w:r>
      <w:r w:rsidRPr="00B51C67">
        <w:rPr>
          <w:rFonts w:ascii="Times New Roman" w:hAnsi="Times New Roman"/>
          <w:sz w:val="28"/>
          <w:szCs w:val="28"/>
        </w:rPr>
        <w:t>текст</w:t>
      </w:r>
      <w:r w:rsidR="00AA0DEA" w:rsidRPr="00B51C67">
        <w:rPr>
          <w:rFonts w:ascii="Times New Roman" w:hAnsi="Times New Roman"/>
          <w:sz w:val="28"/>
          <w:szCs w:val="28"/>
        </w:rPr>
        <w:t xml:space="preserve"> оголошення.</w:t>
      </w:r>
      <w:r w:rsidR="00AC2F5D" w:rsidRPr="00B51C67">
        <w:rPr>
          <w:rFonts w:ascii="Times New Roman" w:hAnsi="Times New Roman"/>
          <w:sz w:val="28"/>
          <w:szCs w:val="28"/>
        </w:rPr>
        <w:t xml:space="preserve"> Доручити секретарю ініціативної групи технічно доопрацювати остаточний варіант оголошення</w:t>
      </w:r>
      <w:r w:rsidR="00B51C67" w:rsidRPr="00B51C67">
        <w:rPr>
          <w:rFonts w:ascii="Times New Roman" w:hAnsi="Times New Roman"/>
          <w:sz w:val="28"/>
          <w:szCs w:val="28"/>
        </w:rPr>
        <w:t xml:space="preserve"> і розіслати не пізніше 08.05.2018 іншим членам ініціативної групи. 10.05.2018 року розмістити остаточний варіант оголошення на офіційному сайті МОН України та на офіційній сторінці Громадської ради у facebook.  </w:t>
      </w:r>
    </w:p>
    <w:p w:rsidR="000B6EBA" w:rsidRPr="00B51C67" w:rsidRDefault="000B6EBA" w:rsidP="003C0F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C67" w:rsidRPr="00B51C67" w:rsidRDefault="00B51C67" w:rsidP="003C0F53">
      <w:pPr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5. Слухали:</w:t>
      </w:r>
    </w:p>
    <w:p w:rsidR="003C0F53" w:rsidRDefault="003C0F53" w:rsidP="003C0F53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3C0F53">
        <w:rPr>
          <w:rFonts w:ascii="Times New Roman" w:eastAsia="Arial" w:hAnsi="Times New Roman"/>
          <w:b/>
          <w:sz w:val="28"/>
          <w:szCs w:val="28"/>
          <w:lang w:val="ru-RU" w:eastAsia="uk-UA"/>
        </w:rPr>
        <w:t>1)</w:t>
      </w:r>
      <w:r>
        <w:rPr>
          <w:rFonts w:ascii="Times New Roman" w:eastAsia="Arial" w:hAnsi="Times New Roman"/>
          <w:i/>
          <w:sz w:val="28"/>
          <w:szCs w:val="28"/>
          <w:lang w:val="ru-RU" w:eastAsia="uk-UA"/>
        </w:rPr>
        <w:t xml:space="preserve"> </w:t>
      </w:r>
      <w:r>
        <w:rPr>
          <w:rFonts w:ascii="Times New Roman" w:eastAsia="Arial" w:hAnsi="Times New Roman"/>
          <w:i/>
          <w:sz w:val="28"/>
          <w:szCs w:val="28"/>
          <w:lang w:eastAsia="uk-UA"/>
        </w:rPr>
        <w:t xml:space="preserve">Андрєєв М.А. </w:t>
      </w:r>
      <w:r w:rsidRPr="00B51C67">
        <w:rPr>
          <w:rFonts w:ascii="Times New Roman" w:eastAsia="Arial" w:hAnsi="Times New Roman"/>
          <w:sz w:val="28"/>
          <w:szCs w:val="28"/>
          <w:lang w:eastAsia="uk-UA"/>
        </w:rPr>
        <w:t>у різному</w:t>
      </w:r>
      <w:r>
        <w:rPr>
          <w:rFonts w:ascii="Times New Roman" w:eastAsia="Arial" w:hAnsi="Times New Roman"/>
          <w:sz w:val="28"/>
          <w:szCs w:val="28"/>
          <w:lang w:eastAsia="uk-UA"/>
        </w:rPr>
        <w:t xml:space="preserve"> запропонував визначитись із датою наступного засідання ініціативної групи.</w:t>
      </w:r>
    </w:p>
    <w:p w:rsidR="003C0F53" w:rsidRPr="003C0F53" w:rsidRDefault="003C0F53" w:rsidP="003C0F53">
      <w:pPr>
        <w:ind w:firstLine="709"/>
        <w:contextualSpacing/>
        <w:jc w:val="both"/>
        <w:rPr>
          <w:rFonts w:ascii="Times New Roman" w:eastAsia="Arial" w:hAnsi="Times New Roman"/>
          <w:i/>
          <w:sz w:val="28"/>
          <w:szCs w:val="28"/>
          <w:lang w:val="ru-RU" w:eastAsia="uk-UA"/>
        </w:rPr>
      </w:pPr>
      <w:r w:rsidRPr="003C0F53">
        <w:rPr>
          <w:rFonts w:ascii="Times New Roman" w:eastAsia="Arial" w:hAnsi="Times New Roman"/>
          <w:i/>
          <w:sz w:val="28"/>
          <w:szCs w:val="28"/>
          <w:lang w:eastAsia="uk-UA"/>
        </w:rPr>
        <w:t xml:space="preserve">Усатенко </w:t>
      </w:r>
      <w:r w:rsidRPr="003C0F53">
        <w:rPr>
          <w:rFonts w:ascii="Times New Roman" w:eastAsia="Arial" w:hAnsi="Times New Roman"/>
          <w:i/>
          <w:sz w:val="28"/>
          <w:szCs w:val="28"/>
          <w:lang w:val="ru-RU" w:eastAsia="uk-UA"/>
        </w:rPr>
        <w:t>Г.О.</w:t>
      </w:r>
      <w:r>
        <w:rPr>
          <w:rFonts w:ascii="Times New Roman" w:eastAsia="Arial" w:hAnsi="Times New Roman"/>
          <w:sz w:val="28"/>
          <w:szCs w:val="28"/>
          <w:lang w:val="ru-RU" w:eastAsia="uk-UA"/>
        </w:rPr>
        <w:t xml:space="preserve"> запропонувала 29 травня 2018 року о 15:00.</w:t>
      </w:r>
    </w:p>
    <w:p w:rsidR="003C0F53" w:rsidRDefault="003C0F53" w:rsidP="003C0F53">
      <w:pPr>
        <w:spacing w:after="0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3C0F53" w:rsidRPr="00B51C67" w:rsidRDefault="003C0F53" w:rsidP="003C0F53">
      <w:pPr>
        <w:spacing w:after="0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3C0F53" w:rsidRPr="00B51C67" w:rsidRDefault="003C0F53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lastRenderedPageBreak/>
        <w:t>«за» - 9 , «проти» - немає, «утримались» - немає.</w:t>
      </w:r>
    </w:p>
    <w:p w:rsidR="003C0F53" w:rsidRDefault="003C0F53" w:rsidP="003C0F53">
      <w:pPr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val="ru-RU"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</w:p>
    <w:p w:rsidR="003C0F53" w:rsidRPr="003C0F53" w:rsidRDefault="003C0F53" w:rsidP="003C0F53">
      <w:pPr>
        <w:ind w:firstLine="709"/>
        <w:contextualSpacing/>
        <w:jc w:val="both"/>
        <w:rPr>
          <w:rFonts w:ascii="Times New Roman" w:eastAsia="Arial" w:hAnsi="Times New Roman"/>
          <w:i/>
          <w:sz w:val="28"/>
          <w:szCs w:val="28"/>
          <w:lang w:val="ru-RU" w:eastAsia="uk-UA"/>
        </w:rPr>
      </w:pPr>
      <w:r>
        <w:rPr>
          <w:rFonts w:ascii="Times New Roman" w:eastAsia="Arial" w:hAnsi="Times New Roman"/>
          <w:sz w:val="28"/>
          <w:szCs w:val="28"/>
          <w:lang w:val="ru-RU" w:eastAsia="uk-UA"/>
        </w:rPr>
        <w:t>Наступне зас</w:t>
      </w:r>
      <w:r w:rsidRPr="000D3662">
        <w:rPr>
          <w:rFonts w:ascii="Times New Roman" w:eastAsia="Arial" w:hAnsi="Times New Roman"/>
          <w:sz w:val="28"/>
          <w:szCs w:val="28"/>
          <w:lang w:val="ru-RU" w:eastAsia="uk-UA"/>
        </w:rPr>
        <w:t>і</w:t>
      </w:r>
      <w:r>
        <w:rPr>
          <w:rFonts w:ascii="Times New Roman" w:eastAsia="Arial" w:hAnsi="Times New Roman"/>
          <w:sz w:val="28"/>
          <w:szCs w:val="28"/>
          <w:lang w:val="ru-RU" w:eastAsia="uk-UA"/>
        </w:rPr>
        <w:t>дання ініціативної групи провести 29 травня 2018 року о 15:00.</w:t>
      </w:r>
    </w:p>
    <w:p w:rsidR="00F34C78" w:rsidRDefault="003C0F53" w:rsidP="003C0F53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3C0F53">
        <w:rPr>
          <w:rFonts w:ascii="Times New Roman" w:eastAsia="Arial" w:hAnsi="Times New Roman"/>
          <w:b/>
          <w:sz w:val="28"/>
          <w:szCs w:val="28"/>
          <w:lang w:eastAsia="uk-UA"/>
        </w:rPr>
        <w:t>2)</w:t>
      </w:r>
      <w:r>
        <w:rPr>
          <w:rFonts w:ascii="Times New Roman" w:eastAsia="Arial" w:hAnsi="Times New Roman"/>
          <w:i/>
          <w:sz w:val="28"/>
          <w:szCs w:val="28"/>
          <w:lang w:eastAsia="uk-UA"/>
        </w:rPr>
        <w:t xml:space="preserve"> </w:t>
      </w:r>
      <w:r w:rsidR="00B51C67" w:rsidRPr="00B51C67">
        <w:rPr>
          <w:rFonts w:ascii="Times New Roman" w:eastAsia="Arial" w:hAnsi="Times New Roman"/>
          <w:i/>
          <w:sz w:val="28"/>
          <w:szCs w:val="28"/>
          <w:lang w:eastAsia="uk-UA"/>
        </w:rPr>
        <w:t>Усатенко Г.О</w:t>
      </w:r>
      <w:r w:rsidR="00B51C67" w:rsidRPr="00B51C67">
        <w:rPr>
          <w:rFonts w:ascii="Times New Roman" w:eastAsia="Arial" w:hAnsi="Times New Roman"/>
          <w:sz w:val="28"/>
          <w:szCs w:val="28"/>
          <w:lang w:eastAsia="uk-UA"/>
        </w:rPr>
        <w:t>. у різному запропонувала розподілити обов’язки із орган</w:t>
      </w:r>
      <w:r w:rsidR="00B51C67">
        <w:rPr>
          <w:rFonts w:ascii="Times New Roman" w:eastAsia="Arial" w:hAnsi="Times New Roman"/>
          <w:sz w:val="28"/>
          <w:szCs w:val="28"/>
          <w:lang w:eastAsia="uk-UA"/>
        </w:rPr>
        <w:t>ізації збору і обробки заяв та д</w:t>
      </w:r>
      <w:r w:rsidR="00B51C67" w:rsidRPr="00B51C67">
        <w:rPr>
          <w:rFonts w:ascii="Times New Roman" w:eastAsia="Arial" w:hAnsi="Times New Roman"/>
          <w:sz w:val="28"/>
          <w:szCs w:val="28"/>
          <w:lang w:eastAsia="uk-UA"/>
        </w:rPr>
        <w:t>окументів від ІГС між членами ініціативної групи.</w:t>
      </w:r>
    </w:p>
    <w:p w:rsidR="00B51C67" w:rsidRPr="00B51C67" w:rsidRDefault="00B51C67" w:rsidP="003C0F53">
      <w:pPr>
        <w:spacing w:after="0"/>
        <w:ind w:firstLine="709"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Голосування:</w:t>
      </w:r>
    </w:p>
    <w:p w:rsidR="00B51C67" w:rsidRPr="00B51C67" w:rsidRDefault="00B51C67" w:rsidP="003C0F53">
      <w:pPr>
        <w:pStyle w:val="a3"/>
        <w:spacing w:after="0"/>
        <w:ind w:left="0" w:firstLine="709"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sz w:val="28"/>
          <w:szCs w:val="28"/>
          <w:lang w:eastAsia="uk-UA"/>
        </w:rPr>
        <w:t>«за» - 9 , «проти» - немає, «утримались» - немає.</w:t>
      </w:r>
    </w:p>
    <w:p w:rsidR="006171A4" w:rsidRDefault="00B51C67" w:rsidP="003C0F53">
      <w:pPr>
        <w:ind w:firstLine="709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B51C67">
        <w:rPr>
          <w:rFonts w:ascii="Times New Roman" w:eastAsia="Arial" w:hAnsi="Times New Roman"/>
          <w:b/>
          <w:sz w:val="28"/>
          <w:szCs w:val="28"/>
          <w:lang w:eastAsia="uk-UA"/>
        </w:rPr>
        <w:t>Постановили:</w:t>
      </w:r>
      <w:r>
        <w:rPr>
          <w:rFonts w:ascii="Times New Roman" w:eastAsia="Arial" w:hAnsi="Times New Roman"/>
          <w:b/>
          <w:sz w:val="28"/>
          <w:szCs w:val="28"/>
          <w:lang w:eastAsia="uk-UA"/>
        </w:rPr>
        <w:t xml:space="preserve"> </w:t>
      </w:r>
    </w:p>
    <w:p w:rsidR="00B51C67" w:rsidRDefault="006171A4" w:rsidP="003C0F53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  <w:r>
        <w:rPr>
          <w:rFonts w:ascii="Times New Roman" w:eastAsia="Arial" w:hAnsi="Times New Roman"/>
          <w:sz w:val="28"/>
          <w:szCs w:val="28"/>
          <w:lang w:eastAsia="uk-UA"/>
        </w:rPr>
        <w:t>Р</w:t>
      </w:r>
      <w:r w:rsidR="00B51C67" w:rsidRPr="00B51C67">
        <w:rPr>
          <w:rFonts w:ascii="Times New Roman" w:eastAsia="Arial" w:hAnsi="Times New Roman"/>
          <w:sz w:val="28"/>
          <w:szCs w:val="28"/>
          <w:lang w:eastAsia="uk-UA"/>
        </w:rPr>
        <w:t>озподілити обов’язки із орган</w:t>
      </w:r>
      <w:r w:rsidR="00B51C67">
        <w:rPr>
          <w:rFonts w:ascii="Times New Roman" w:eastAsia="Arial" w:hAnsi="Times New Roman"/>
          <w:sz w:val="28"/>
          <w:szCs w:val="28"/>
          <w:lang w:eastAsia="uk-UA"/>
        </w:rPr>
        <w:t>ізації збору і обробки заяв та д</w:t>
      </w:r>
      <w:r w:rsidR="00B51C67" w:rsidRPr="00B51C67">
        <w:rPr>
          <w:rFonts w:ascii="Times New Roman" w:eastAsia="Arial" w:hAnsi="Times New Roman"/>
          <w:sz w:val="28"/>
          <w:szCs w:val="28"/>
          <w:lang w:eastAsia="uk-UA"/>
        </w:rPr>
        <w:t>окументів від ІГС між членами ініціативної групи.</w:t>
      </w:r>
    </w:p>
    <w:p w:rsidR="00B51C67" w:rsidRPr="00B51C67" w:rsidRDefault="00B51C67" w:rsidP="003C0F53">
      <w:pPr>
        <w:ind w:firstLine="709"/>
        <w:contextualSpacing/>
        <w:jc w:val="both"/>
        <w:rPr>
          <w:rFonts w:ascii="Times New Roman" w:eastAsia="Arial" w:hAnsi="Times New Roman"/>
          <w:sz w:val="28"/>
          <w:szCs w:val="28"/>
          <w:lang w:eastAsia="uk-UA"/>
        </w:rPr>
      </w:pPr>
    </w:p>
    <w:p w:rsidR="003C0F53" w:rsidRDefault="003C0F53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3C0F53" w:rsidRDefault="003C0F53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D154CC" w:rsidRDefault="000B6EBA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6171A4">
        <w:rPr>
          <w:rFonts w:ascii="Times New Roman" w:eastAsia="Arial" w:hAnsi="Times New Roman"/>
          <w:b/>
          <w:sz w:val="28"/>
          <w:szCs w:val="28"/>
          <w:lang w:eastAsia="uk-UA"/>
        </w:rPr>
        <w:t>Голова</w:t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 xml:space="preserve"> і</w:t>
      </w:r>
      <w:r w:rsidR="00D752E6" w:rsidRPr="006171A4">
        <w:rPr>
          <w:rFonts w:ascii="Times New Roman" w:eastAsia="Arial" w:hAnsi="Times New Roman"/>
          <w:b/>
          <w:sz w:val="28"/>
          <w:szCs w:val="28"/>
          <w:lang w:eastAsia="uk-UA"/>
        </w:rPr>
        <w:t>ні</w:t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>ціативної групи</w:t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C4740" w:rsidRP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Pr="006171A4">
        <w:rPr>
          <w:rFonts w:ascii="Times New Roman" w:eastAsia="Arial" w:hAnsi="Times New Roman"/>
          <w:b/>
          <w:sz w:val="28"/>
          <w:szCs w:val="28"/>
          <w:lang w:eastAsia="uk-UA"/>
        </w:rPr>
        <w:t>Г.О. Усатенко</w:t>
      </w:r>
    </w:p>
    <w:p w:rsidR="003C0F53" w:rsidRDefault="003C0F53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3C0F53" w:rsidRDefault="003C0F53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3C0F53" w:rsidRDefault="003C0F53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</w:p>
    <w:p w:rsidR="00C11734" w:rsidRPr="006171A4" w:rsidRDefault="000C4740" w:rsidP="003C0F53">
      <w:pPr>
        <w:contextualSpacing/>
        <w:jc w:val="both"/>
        <w:rPr>
          <w:rFonts w:ascii="Times New Roman" w:eastAsia="Arial" w:hAnsi="Times New Roman"/>
          <w:b/>
          <w:sz w:val="28"/>
          <w:szCs w:val="28"/>
          <w:lang w:eastAsia="uk-UA"/>
        </w:rPr>
      </w:pPr>
      <w:r w:rsidRPr="006171A4">
        <w:rPr>
          <w:rFonts w:ascii="Times New Roman" w:eastAsia="Arial" w:hAnsi="Times New Roman"/>
          <w:b/>
          <w:sz w:val="28"/>
          <w:szCs w:val="28"/>
          <w:lang w:eastAsia="uk-UA"/>
        </w:rPr>
        <w:t xml:space="preserve">Секретар ініціативної </w:t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>групи</w:t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6171A4">
        <w:rPr>
          <w:rFonts w:ascii="Times New Roman" w:eastAsia="Arial" w:hAnsi="Times New Roman"/>
          <w:b/>
          <w:sz w:val="28"/>
          <w:szCs w:val="28"/>
          <w:lang w:eastAsia="uk-UA"/>
        </w:rPr>
        <w:tab/>
      </w:r>
      <w:r w:rsidR="000B6EBA" w:rsidRPr="006171A4">
        <w:rPr>
          <w:rFonts w:ascii="Times New Roman" w:eastAsia="Arial" w:hAnsi="Times New Roman"/>
          <w:b/>
          <w:sz w:val="28"/>
          <w:szCs w:val="28"/>
          <w:lang w:eastAsia="uk-UA"/>
        </w:rPr>
        <w:t>С.О. Терепищий</w:t>
      </w:r>
    </w:p>
    <w:sectPr w:rsidR="00C11734" w:rsidRPr="006171A4" w:rsidSect="003C0F53">
      <w:headerReference w:type="default" r:id="rId7"/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E0" w:rsidRDefault="005F31E0" w:rsidP="003C0F53">
      <w:pPr>
        <w:spacing w:after="0" w:line="240" w:lineRule="auto"/>
      </w:pPr>
      <w:r>
        <w:separator/>
      </w:r>
    </w:p>
  </w:endnote>
  <w:endnote w:type="continuationSeparator" w:id="0">
    <w:p w:rsidR="005F31E0" w:rsidRDefault="005F31E0" w:rsidP="003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E0" w:rsidRDefault="005F31E0" w:rsidP="003C0F53">
      <w:pPr>
        <w:spacing w:after="0" w:line="240" w:lineRule="auto"/>
      </w:pPr>
      <w:r>
        <w:separator/>
      </w:r>
    </w:p>
  </w:footnote>
  <w:footnote w:type="continuationSeparator" w:id="0">
    <w:p w:rsidR="005F31E0" w:rsidRDefault="005F31E0" w:rsidP="003C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316094"/>
      <w:docPartObj>
        <w:docPartGallery w:val="Page Numbers (Top of Page)"/>
        <w:docPartUnique/>
      </w:docPartObj>
    </w:sdtPr>
    <w:sdtEndPr/>
    <w:sdtContent>
      <w:p w:rsidR="003C0F53" w:rsidRDefault="0024225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F53" w:rsidRDefault="003C0F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02A1"/>
    <w:multiLevelType w:val="hybridMultilevel"/>
    <w:tmpl w:val="0EB20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A40D40"/>
    <w:multiLevelType w:val="multilevel"/>
    <w:tmpl w:val="1FA2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625DD"/>
    <w:multiLevelType w:val="hybridMultilevel"/>
    <w:tmpl w:val="660EB82C"/>
    <w:lvl w:ilvl="0" w:tplc="EE8054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5D7D1F"/>
    <w:multiLevelType w:val="multilevel"/>
    <w:tmpl w:val="A0A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716431"/>
    <w:multiLevelType w:val="hybridMultilevel"/>
    <w:tmpl w:val="4984A996"/>
    <w:lvl w:ilvl="0" w:tplc="EAC06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B95D7C"/>
    <w:multiLevelType w:val="hybridMultilevel"/>
    <w:tmpl w:val="4984A996"/>
    <w:lvl w:ilvl="0" w:tplc="EAC06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9"/>
    <w:rsid w:val="00032C0B"/>
    <w:rsid w:val="00085FB7"/>
    <w:rsid w:val="00090CEA"/>
    <w:rsid w:val="000A22BE"/>
    <w:rsid w:val="000A2EC5"/>
    <w:rsid w:val="000A503F"/>
    <w:rsid w:val="000B6EBA"/>
    <w:rsid w:val="000C4740"/>
    <w:rsid w:val="000D3662"/>
    <w:rsid w:val="001B4FD4"/>
    <w:rsid w:val="001E35CB"/>
    <w:rsid w:val="0024225C"/>
    <w:rsid w:val="002573CE"/>
    <w:rsid w:val="002814D7"/>
    <w:rsid w:val="00323703"/>
    <w:rsid w:val="003414C1"/>
    <w:rsid w:val="00372CC5"/>
    <w:rsid w:val="00377655"/>
    <w:rsid w:val="003A0552"/>
    <w:rsid w:val="003C0F53"/>
    <w:rsid w:val="00401AC9"/>
    <w:rsid w:val="004250E8"/>
    <w:rsid w:val="004509E0"/>
    <w:rsid w:val="00455868"/>
    <w:rsid w:val="004614D3"/>
    <w:rsid w:val="004710D6"/>
    <w:rsid w:val="00491E73"/>
    <w:rsid w:val="00497E40"/>
    <w:rsid w:val="004E3CA0"/>
    <w:rsid w:val="004F34BD"/>
    <w:rsid w:val="00514D88"/>
    <w:rsid w:val="00523D19"/>
    <w:rsid w:val="00526C14"/>
    <w:rsid w:val="00561F9B"/>
    <w:rsid w:val="0057087C"/>
    <w:rsid w:val="005B6273"/>
    <w:rsid w:val="005B72DA"/>
    <w:rsid w:val="005E6B49"/>
    <w:rsid w:val="005F31E0"/>
    <w:rsid w:val="006171A4"/>
    <w:rsid w:val="00627F61"/>
    <w:rsid w:val="00634C2A"/>
    <w:rsid w:val="00695A49"/>
    <w:rsid w:val="006A6DAD"/>
    <w:rsid w:val="007D2A91"/>
    <w:rsid w:val="007E0C36"/>
    <w:rsid w:val="007E0DDF"/>
    <w:rsid w:val="00805F2D"/>
    <w:rsid w:val="0083112B"/>
    <w:rsid w:val="00875A7D"/>
    <w:rsid w:val="008D3624"/>
    <w:rsid w:val="008F164D"/>
    <w:rsid w:val="0091718B"/>
    <w:rsid w:val="00924C07"/>
    <w:rsid w:val="00924EF5"/>
    <w:rsid w:val="00AA0DEA"/>
    <w:rsid w:val="00AC2F5D"/>
    <w:rsid w:val="00AD4DD6"/>
    <w:rsid w:val="00AD7F91"/>
    <w:rsid w:val="00AE0B62"/>
    <w:rsid w:val="00B14162"/>
    <w:rsid w:val="00B1709B"/>
    <w:rsid w:val="00B2612F"/>
    <w:rsid w:val="00B45576"/>
    <w:rsid w:val="00B51C67"/>
    <w:rsid w:val="00B70B92"/>
    <w:rsid w:val="00BA4FC4"/>
    <w:rsid w:val="00BB122E"/>
    <w:rsid w:val="00BE3A17"/>
    <w:rsid w:val="00C11734"/>
    <w:rsid w:val="00C435FB"/>
    <w:rsid w:val="00C523FA"/>
    <w:rsid w:val="00CF31C7"/>
    <w:rsid w:val="00CF5248"/>
    <w:rsid w:val="00D154CC"/>
    <w:rsid w:val="00D55BB7"/>
    <w:rsid w:val="00D752E6"/>
    <w:rsid w:val="00D86E23"/>
    <w:rsid w:val="00D9194A"/>
    <w:rsid w:val="00D91F70"/>
    <w:rsid w:val="00E17B0E"/>
    <w:rsid w:val="00EE6256"/>
    <w:rsid w:val="00F34C78"/>
    <w:rsid w:val="00F53869"/>
    <w:rsid w:val="00FB5B5A"/>
    <w:rsid w:val="00FD61F4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D93A4-E3E3-414A-834A-0F4AB253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2B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869"/>
    <w:pPr>
      <w:ind w:left="720"/>
      <w:contextualSpacing/>
    </w:pPr>
  </w:style>
  <w:style w:type="paragraph" w:customStyle="1" w:styleId="justifyfull">
    <w:name w:val="justifyfull"/>
    <w:basedOn w:val="a"/>
    <w:rsid w:val="00AD4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D4DD6"/>
  </w:style>
  <w:style w:type="character" w:styleId="a4">
    <w:name w:val="Strong"/>
    <w:basedOn w:val="a0"/>
    <w:uiPriority w:val="22"/>
    <w:qFormat/>
    <w:rsid w:val="00AD4DD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D4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AD4D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AD4DD6"/>
    <w:rPr>
      <w:color w:val="0000FF"/>
      <w:u w:val="single"/>
    </w:rPr>
  </w:style>
  <w:style w:type="character" w:customStyle="1" w:styleId="ya-share2counter">
    <w:name w:val="ya-share2__counter"/>
    <w:basedOn w:val="a0"/>
    <w:rsid w:val="00AD4DD6"/>
  </w:style>
  <w:style w:type="paragraph" w:styleId="a6">
    <w:name w:val="header"/>
    <w:basedOn w:val="a"/>
    <w:link w:val="a7"/>
    <w:uiPriority w:val="99"/>
    <w:unhideWhenUsed/>
    <w:rsid w:val="003C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C0F53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3C0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3C0F53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6260</Words>
  <Characters>3569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Vladyslav Shelokov</dc:creator>
  <cp:lastModifiedBy>Gorbovtsova K.</cp:lastModifiedBy>
  <cp:revision>2</cp:revision>
  <dcterms:created xsi:type="dcterms:W3CDTF">2018-05-10T10:12:00Z</dcterms:created>
  <dcterms:modified xsi:type="dcterms:W3CDTF">2018-05-10T10:12:00Z</dcterms:modified>
</cp:coreProperties>
</file>