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577" w:rsidRPr="00604577" w:rsidRDefault="00604577" w:rsidP="00017DF6">
      <w:pPr>
        <w:ind w:left="6521" w:firstLine="0"/>
        <w:rPr>
          <w:sz w:val="24"/>
          <w:szCs w:val="24"/>
        </w:rPr>
      </w:pPr>
      <w:r w:rsidRPr="00604577">
        <w:rPr>
          <w:rFonts w:ascii="Times New Roman" w:eastAsia="Times New Roman" w:hAnsi="Times New Roman" w:cs="Times New Roman"/>
          <w:bCs/>
          <w:sz w:val="24"/>
          <w:szCs w:val="24"/>
          <w:lang w:eastAsia="uk-UA"/>
        </w:rPr>
        <w:t>ЗАТВЕРДЖЕНО</w:t>
      </w:r>
      <w:r w:rsidRPr="00604577">
        <w:rPr>
          <w:rFonts w:ascii="Times New Roman" w:eastAsia="Times New Roman" w:hAnsi="Times New Roman" w:cs="Times New Roman"/>
          <w:sz w:val="24"/>
          <w:szCs w:val="24"/>
          <w:lang w:eastAsia="uk-UA"/>
        </w:rPr>
        <w:br/>
      </w:r>
      <w:r w:rsidRPr="00604577">
        <w:rPr>
          <w:rFonts w:ascii="Times New Roman" w:eastAsia="Times New Roman" w:hAnsi="Times New Roman" w:cs="Times New Roman"/>
          <w:bCs/>
          <w:sz w:val="24"/>
          <w:szCs w:val="24"/>
          <w:lang w:eastAsia="uk-UA"/>
        </w:rPr>
        <w:t>Наказ Міністерства освіти</w:t>
      </w:r>
      <w:r w:rsidRPr="00604577">
        <w:rPr>
          <w:rFonts w:ascii="Times New Roman" w:eastAsia="Times New Roman" w:hAnsi="Times New Roman" w:cs="Times New Roman"/>
          <w:sz w:val="24"/>
          <w:szCs w:val="24"/>
          <w:lang w:eastAsia="uk-UA"/>
        </w:rPr>
        <w:br/>
      </w:r>
      <w:r w:rsidRPr="00604577">
        <w:rPr>
          <w:rFonts w:ascii="Times New Roman" w:eastAsia="Times New Roman" w:hAnsi="Times New Roman" w:cs="Times New Roman"/>
          <w:bCs/>
          <w:sz w:val="24"/>
          <w:szCs w:val="24"/>
          <w:lang w:eastAsia="uk-UA"/>
        </w:rPr>
        <w:t>і науки України</w:t>
      </w:r>
      <w:r w:rsidRPr="00604577">
        <w:rPr>
          <w:rFonts w:ascii="Times New Roman" w:eastAsia="Times New Roman" w:hAnsi="Times New Roman" w:cs="Times New Roman"/>
          <w:sz w:val="24"/>
          <w:szCs w:val="24"/>
          <w:lang w:eastAsia="uk-UA"/>
        </w:rPr>
        <w:br/>
      </w:r>
      <w:r w:rsidR="00017DF6">
        <w:rPr>
          <w:rFonts w:ascii="Times New Roman" w:eastAsia="Times New Roman" w:hAnsi="Times New Roman" w:cs="Times New Roman"/>
          <w:bCs/>
          <w:sz w:val="24"/>
          <w:szCs w:val="24"/>
          <w:lang w:eastAsia="uk-UA"/>
        </w:rPr>
        <w:t xml:space="preserve">15 березня </w:t>
      </w:r>
      <w:r w:rsidRPr="00604577">
        <w:rPr>
          <w:rFonts w:ascii="Times New Roman" w:eastAsia="Times New Roman" w:hAnsi="Times New Roman" w:cs="Times New Roman"/>
          <w:bCs/>
          <w:sz w:val="24"/>
          <w:szCs w:val="24"/>
          <w:lang w:eastAsia="uk-UA"/>
        </w:rPr>
        <w:t xml:space="preserve">2023 року № </w:t>
      </w:r>
      <w:r w:rsidR="00017DF6">
        <w:rPr>
          <w:rFonts w:ascii="Times New Roman" w:eastAsia="Times New Roman" w:hAnsi="Times New Roman" w:cs="Times New Roman"/>
          <w:bCs/>
          <w:sz w:val="24"/>
          <w:szCs w:val="24"/>
          <w:lang w:eastAsia="uk-UA"/>
        </w:rPr>
        <w:t>277</w:t>
      </w:r>
    </w:p>
    <w:p w:rsidR="00E659B3" w:rsidRPr="00604577" w:rsidRDefault="00E659B3" w:rsidP="00E659B3">
      <w:pPr>
        <w:spacing w:after="0" w:line="252" w:lineRule="auto"/>
        <w:ind w:firstLine="0"/>
        <w:rPr>
          <w:rFonts w:ascii="Times New Roman" w:eastAsia="Times New Roman" w:hAnsi="Times New Roman" w:cs="Times New Roman"/>
          <w:b/>
          <w:sz w:val="28"/>
          <w:szCs w:val="28"/>
          <w:lang w:eastAsia="uk-UA"/>
        </w:rPr>
      </w:pP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П</w:t>
      </w:r>
      <w:r w:rsidR="008208F5">
        <w:rPr>
          <w:rFonts w:ascii="Times New Roman" w:eastAsia="Times New Roman" w:hAnsi="Times New Roman" w:cs="Times New Roman"/>
          <w:b/>
          <w:bCs/>
          <w:sz w:val="28"/>
          <w:szCs w:val="28"/>
          <w:lang w:eastAsia="uk-UA"/>
        </w:rPr>
        <w:t>орядок</w:t>
      </w:r>
      <w:r w:rsidRPr="00604577">
        <w:rPr>
          <w:rFonts w:ascii="Times New Roman" w:eastAsia="Times New Roman" w:hAnsi="Times New Roman" w:cs="Times New Roman"/>
          <w:b/>
          <w:bCs/>
          <w:sz w:val="28"/>
          <w:szCs w:val="28"/>
          <w:lang w:eastAsia="uk-UA"/>
        </w:rPr>
        <w:t> </w:t>
      </w:r>
      <w:r w:rsidRPr="00604577">
        <w:rPr>
          <w:rFonts w:ascii="Times New Roman" w:eastAsia="Times New Roman" w:hAnsi="Times New Roman" w:cs="Times New Roman"/>
          <w:b/>
          <w:sz w:val="28"/>
          <w:szCs w:val="28"/>
          <w:lang w:eastAsia="uk-UA"/>
        </w:rPr>
        <w:br/>
      </w:r>
      <w:r w:rsidRPr="00604577">
        <w:rPr>
          <w:rFonts w:ascii="Times New Roman" w:eastAsia="Times New Roman" w:hAnsi="Times New Roman" w:cs="Times New Roman"/>
          <w:b/>
          <w:bCs/>
          <w:sz w:val="28"/>
          <w:szCs w:val="28"/>
          <w:lang w:eastAsia="uk-UA"/>
        </w:rPr>
        <w:t>прийому на навчання до закладів фахової передвищої освіти в 2023 році</w:t>
      </w: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I. Загальні положення</w:t>
      </w: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1. Цим Порядком керуються суб’єкти освітньої діяльності, які здійснюють прийом на навчання для здобуття фахової передвищої </w:t>
      </w:r>
      <w:r w:rsidRPr="00604577">
        <w:rPr>
          <w:rFonts w:ascii="Times New Roman" w:eastAsia="Times New Roman" w:hAnsi="Times New Roman" w:cs="Times New Roman"/>
          <w:bCs/>
          <w:sz w:val="28"/>
          <w:szCs w:val="28"/>
          <w:lang w:eastAsia="uk-UA"/>
        </w:rPr>
        <w:t>освіти, усіх</w:t>
      </w:r>
      <w:r w:rsidRPr="00604577">
        <w:rPr>
          <w:rFonts w:ascii="Times New Roman" w:eastAsia="Times New Roman" w:hAnsi="Times New Roman" w:cs="Times New Roman"/>
          <w:sz w:val="28"/>
          <w:szCs w:val="28"/>
          <w:lang w:eastAsia="uk-UA"/>
        </w:rPr>
        <w:t xml:space="preserve"> форм власності та сфер управління (далі – заклад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 Підставою для оголошення прийому на навчання є ліцензія Міністерства освіти і науки України на провадження освітньої діяльності на рівні фахової передвищої освіти та правила прийому до закладу фахової передвищої освіти (далі – Правила прийому).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Прийом на навчання здійснюється закладами освіти на конкурсній основі.</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4. Організацію прийому вступників здійснює приймальна комісія – робочий орган закладу освіти. Приймальна комісія діє згідно з положенням про приймальну комісію закладу освіти, розробленим з урахуванням вимог Положення про приймальну комісію вищого навчального закладу, затвердженого наказом Міністерства освіти і науки України від 15 жовтня 2015 року </w:t>
      </w:r>
      <w:hyperlink r:id="rId8" w:tgtFrame="_blank" w:history="1">
        <w:r w:rsidRPr="00604577">
          <w:rPr>
            <w:rFonts w:ascii="Times New Roman" w:eastAsia="Times New Roman" w:hAnsi="Times New Roman" w:cs="Times New Roman"/>
            <w:sz w:val="28"/>
            <w:szCs w:val="28"/>
            <w:lang w:eastAsia="uk-UA"/>
          </w:rPr>
          <w:t>№ 1085</w:t>
        </w:r>
      </w:hyperlink>
      <w:r w:rsidRPr="00604577">
        <w:rPr>
          <w:rFonts w:ascii="Times New Roman" w:eastAsia="Times New Roman" w:hAnsi="Times New Roman" w:cs="Times New Roman"/>
          <w:sz w:val="28"/>
          <w:szCs w:val="28"/>
          <w:lang w:eastAsia="uk-UA"/>
        </w:rPr>
        <w:t>, зареєстрованого в Міністерстві юстиції України 04 листопада 2015 року за № 1353/27798. Положення про приймальну комісію закладу освіти оприлюднюється на його офіційному вебсайті (вебсторінці).</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Рішення приймальної комісії, прийняте в межах її </w:t>
      </w:r>
      <w:r w:rsidRPr="0010738E">
        <w:rPr>
          <w:rFonts w:ascii="Times New Roman" w:eastAsia="Times New Roman" w:hAnsi="Times New Roman" w:cs="Times New Roman"/>
          <w:sz w:val="28"/>
          <w:szCs w:val="28"/>
          <w:lang w:eastAsia="uk-UA"/>
        </w:rPr>
        <w:t>повноважень</w:t>
      </w:r>
      <w:r w:rsidRPr="00604577">
        <w:rPr>
          <w:rFonts w:ascii="Times New Roman" w:eastAsia="Times New Roman" w:hAnsi="Times New Roman" w:cs="Times New Roman"/>
          <w:sz w:val="28"/>
          <w:szCs w:val="28"/>
          <w:lang w:eastAsia="uk-UA"/>
        </w:rPr>
        <w:t>, є підставою для відповідного наказу та/або виконання процедур вступної кампанії.</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Усі питання, пов'язані з прийомом на навчання, вирішуються приймальною комісією на її засіданнях. Рішення приймальної комісії оприлюднюються на офіційному вебсайті (вебсторінці) закладу освіти не пізніше наступного дня після його прийняття.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5. У цьому Порядку терміни вжито в таких значеннях:</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lastRenderedPageBreak/>
        <w:t>вступ на основі (основа вступу) – раніше здобутий освітній (освітньо-кваліфікаційний) рівень або освітній ступінь та відповідний рівень Націона</w:t>
      </w:r>
      <w:r w:rsidR="00017DF6">
        <w:rPr>
          <w:rFonts w:ascii="Times New Roman" w:eastAsia="Times New Roman" w:hAnsi="Times New Roman" w:cs="Times New Roman"/>
          <w:sz w:val="28"/>
          <w:szCs w:val="28"/>
          <w:lang w:eastAsia="uk-UA"/>
        </w:rPr>
        <w:t>льної рамки кваліфікацій (далі –</w:t>
      </w:r>
      <w:r w:rsidRPr="00604577">
        <w:rPr>
          <w:rFonts w:ascii="Times New Roman" w:eastAsia="Times New Roman" w:hAnsi="Times New Roman" w:cs="Times New Roman"/>
          <w:sz w:val="28"/>
          <w:szCs w:val="28"/>
          <w:lang w:eastAsia="uk-UA"/>
        </w:rPr>
        <w:t xml:space="preserve"> НРК), на основі якого здійснюється вступ для здобуття освітньо-професійного ступеня фахового молодшого бакалавра (базової середньої освіти (далі – БСО), повної загальної (профільної) середньої освіти (далі – ПЗСО), освітньо-кваліфікаційного рівня «кваліфікований робітник» (далі – КР), освітньо-кваліфікаційного рівня молодшого спеціаліста, освітньо-професійного ступеня фахового молодшого бакалавра, освітнього ступеня молодшого </w:t>
      </w:r>
      <w:r w:rsidR="00017DF6">
        <w:rPr>
          <w:rFonts w:ascii="Times New Roman" w:eastAsia="Times New Roman" w:hAnsi="Times New Roman" w:cs="Times New Roman"/>
          <w:sz w:val="28"/>
          <w:szCs w:val="28"/>
          <w:lang w:eastAsia="uk-UA"/>
        </w:rPr>
        <w:t>бакалавра – 5 рівень НРК (далі –</w:t>
      </w:r>
      <w:r w:rsidRPr="00604577">
        <w:rPr>
          <w:rFonts w:ascii="Times New Roman" w:eastAsia="Times New Roman" w:hAnsi="Times New Roman" w:cs="Times New Roman"/>
          <w:sz w:val="28"/>
          <w:szCs w:val="28"/>
          <w:lang w:eastAsia="uk-UA"/>
        </w:rPr>
        <w:t xml:space="preserve"> НРК5), освітнього ступеня </w:t>
      </w:r>
      <w:r w:rsidR="00017DF6">
        <w:rPr>
          <w:rFonts w:ascii="Times New Roman" w:eastAsia="Times New Roman" w:hAnsi="Times New Roman" w:cs="Times New Roman"/>
          <w:sz w:val="28"/>
          <w:szCs w:val="28"/>
          <w:lang w:eastAsia="uk-UA"/>
        </w:rPr>
        <w:t>бакалавра – 6 рівень НРК (далі –</w:t>
      </w:r>
      <w:r w:rsidRPr="00604577">
        <w:rPr>
          <w:rFonts w:ascii="Times New Roman" w:eastAsia="Times New Roman" w:hAnsi="Times New Roman" w:cs="Times New Roman"/>
          <w:sz w:val="28"/>
          <w:szCs w:val="28"/>
          <w:lang w:eastAsia="uk-UA"/>
        </w:rPr>
        <w:t xml:space="preserve"> НРК6), освітнього ступеня магістра (освітньо-кваліфікаційного рівня спе</w:t>
      </w:r>
      <w:r w:rsidR="00017DF6">
        <w:rPr>
          <w:rFonts w:ascii="Times New Roman" w:eastAsia="Times New Roman" w:hAnsi="Times New Roman" w:cs="Times New Roman"/>
          <w:sz w:val="28"/>
          <w:szCs w:val="28"/>
          <w:lang w:eastAsia="uk-UA"/>
        </w:rPr>
        <w:t>ціаліста) – 7 рівень НРК (далі –</w:t>
      </w:r>
      <w:r w:rsidRPr="00604577">
        <w:rPr>
          <w:rFonts w:ascii="Times New Roman" w:eastAsia="Times New Roman" w:hAnsi="Times New Roman" w:cs="Times New Roman"/>
          <w:sz w:val="28"/>
          <w:szCs w:val="28"/>
          <w:lang w:eastAsia="uk-UA"/>
        </w:rPr>
        <w:t xml:space="preserve"> НРК7));</w:t>
      </w:r>
    </w:p>
    <w:p w:rsidR="00E659B3" w:rsidRPr="00604577" w:rsidRDefault="00E659B3" w:rsidP="006978E2">
      <w:pPr>
        <w:spacing w:after="0" w:line="252" w:lineRule="auto"/>
        <w:rPr>
          <w:rFonts w:ascii="Times New Roman" w:eastAsia="Times New Roman" w:hAnsi="Times New Roman" w:cs="Times New Roman"/>
          <w:sz w:val="28"/>
          <w:szCs w:val="28"/>
        </w:rPr>
      </w:pPr>
      <w:r w:rsidRPr="00604577">
        <w:rPr>
          <w:rFonts w:ascii="Times New Roman" w:eastAsia="Times New Roman" w:hAnsi="Times New Roman" w:cs="Times New Roman"/>
          <w:sz w:val="28"/>
          <w:szCs w:val="28"/>
        </w:rPr>
        <w:t>вступне випробування – очне, дистанційне або змішане (за рішенням закладу освіти; для осіб, які проживають та знаходяться на тимчасово окупованій території – за зверненням вступника) оцінювання підготовленості вступника, що проводиться у формі вступного іспиту, співбесіди чи конкурсу творчих та/або фізичних здібностей (далі – творчого конкурсу), за результатами якого виставляється одна</w:t>
      </w:r>
      <w:r w:rsidR="00017DF6">
        <w:rPr>
          <w:rFonts w:ascii="Times New Roman" w:eastAsia="Times New Roman" w:hAnsi="Times New Roman" w:cs="Times New Roman"/>
          <w:sz w:val="28"/>
          <w:szCs w:val="28"/>
        </w:rPr>
        <w:t xml:space="preserve"> позитивна оцінка за шкалою 100</w:t>
      </w:r>
      <w:r w:rsidR="00017DF6">
        <w:rPr>
          <w:rFonts w:ascii="Times New Roman" w:eastAsia="Times New Roman" w:hAnsi="Times New Roman" w:cs="Times New Roman"/>
          <w:sz w:val="28"/>
          <w:szCs w:val="28"/>
          <w:lang w:eastAsia="uk-UA"/>
        </w:rPr>
        <w:t>–</w:t>
      </w:r>
      <w:r w:rsidRPr="00604577">
        <w:rPr>
          <w:rFonts w:ascii="Times New Roman" w:eastAsia="Times New Roman" w:hAnsi="Times New Roman" w:cs="Times New Roman"/>
          <w:sz w:val="28"/>
          <w:szCs w:val="28"/>
        </w:rPr>
        <w:t xml:space="preserve">200 (з кроком не менше ніж в один бал, </w:t>
      </w:r>
      <w:r w:rsidR="00F40577">
        <w:rPr>
          <w:rFonts w:ascii="Times New Roman" w:eastAsia="Times New Roman" w:hAnsi="Times New Roman" w:cs="Times New Roman"/>
          <w:sz w:val="28"/>
          <w:szCs w:val="28"/>
        </w:rPr>
        <w:t xml:space="preserve">що включає </w:t>
      </w:r>
      <w:r w:rsidRPr="00604577">
        <w:rPr>
          <w:rFonts w:ascii="Times New Roman" w:eastAsia="Times New Roman" w:hAnsi="Times New Roman" w:cs="Times New Roman"/>
          <w:sz w:val="28"/>
          <w:szCs w:val="28"/>
        </w:rPr>
        <w:t>до десяти додаткових балів за успішне закінчення підготовчих курсів для вступу до закладу освіти) або ухвалюється рішення про негативну оцінку вступника («незадовільно»);</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вступник – особа, яка подала заяву(и) про допуск до участі в конкурсному відборі на одну (декілька) конкурсних пропозицій;</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заява на участь у конкурсному відборі до закладу освіти (далі – заява) – запис, що вноситься до Єдиної державної електронної бази з питань освіти (далі – ЄДЕБО) в 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 та містить відомості про обрані ним заклад освіти, та конкурсну пропозицію;</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квота для іноземців – визначена кількість бюджетних місць, яка використовується для прийому вступників з числа:</w:t>
      </w:r>
    </w:p>
    <w:p w:rsidR="00E659B3"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іноземців, які прибувають на навчання відповідно до міжнародних договорів України;</w:t>
      </w:r>
    </w:p>
    <w:p w:rsidR="00F40577" w:rsidRPr="00604577" w:rsidRDefault="00F40577"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осіб з посвідченням закордонного українця, які не проживають постійно в Україні;</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конкурс творчих та/або фізичних здібностей (далі </w:t>
      </w:r>
      <w:r w:rsidR="0010738E">
        <w:rPr>
          <w:rFonts w:ascii="Times New Roman" w:eastAsia="Times New Roman" w:hAnsi="Times New Roman" w:cs="Times New Roman"/>
          <w:sz w:val="28"/>
          <w:szCs w:val="28"/>
          <w:lang w:eastAsia="uk-UA"/>
        </w:rPr>
        <w:t>–</w:t>
      </w:r>
      <w:r w:rsidRPr="00604577">
        <w:rPr>
          <w:rFonts w:ascii="Times New Roman" w:eastAsia="Times New Roman" w:hAnsi="Times New Roman" w:cs="Times New Roman"/>
          <w:sz w:val="28"/>
          <w:szCs w:val="28"/>
          <w:lang w:eastAsia="uk-UA"/>
        </w:rPr>
        <w:t xml:space="preserve"> творчий конкурс) – форма вступного випробування для вступу на основі </w:t>
      </w:r>
      <w:r w:rsidR="0010738E">
        <w:rPr>
          <w:rFonts w:ascii="Times New Roman" w:eastAsia="Times New Roman" w:hAnsi="Times New Roman" w:cs="Times New Roman"/>
          <w:sz w:val="28"/>
          <w:szCs w:val="28"/>
          <w:lang w:eastAsia="uk-UA"/>
        </w:rPr>
        <w:t>БСО</w:t>
      </w:r>
      <w:r w:rsidRPr="00604577">
        <w:rPr>
          <w:rFonts w:ascii="Times New Roman" w:eastAsia="Times New Roman" w:hAnsi="Times New Roman" w:cs="Times New Roman"/>
          <w:sz w:val="28"/>
          <w:szCs w:val="28"/>
          <w:lang w:eastAsia="uk-UA"/>
        </w:rPr>
        <w:t xml:space="preserve">, ПЗСО,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прийом на навчання за якими здійснюється з урахуванням рівня </w:t>
      </w:r>
      <w:r w:rsidRPr="00604577">
        <w:rPr>
          <w:rFonts w:ascii="Times New Roman" w:eastAsia="Times New Roman" w:hAnsi="Times New Roman" w:cs="Times New Roman"/>
          <w:sz w:val="28"/>
          <w:szCs w:val="28"/>
          <w:lang w:eastAsia="uk-UA"/>
        </w:rPr>
        <w:lastRenderedPageBreak/>
        <w:t>творчих та/або фізичних здібностей вс</w:t>
      </w:r>
      <w:r w:rsidR="0069680C">
        <w:rPr>
          <w:rFonts w:ascii="Times New Roman" w:eastAsia="Times New Roman" w:hAnsi="Times New Roman" w:cs="Times New Roman"/>
          <w:sz w:val="28"/>
          <w:szCs w:val="28"/>
          <w:lang w:eastAsia="uk-UA"/>
        </w:rPr>
        <w:t>тупників, наведеного у додатку</w:t>
      </w:r>
      <w:r w:rsidRPr="00604577">
        <w:rPr>
          <w:rFonts w:ascii="Times New Roman" w:eastAsia="Times New Roman" w:hAnsi="Times New Roman" w:cs="Times New Roman"/>
          <w:sz w:val="28"/>
          <w:szCs w:val="28"/>
          <w:lang w:eastAsia="uk-UA"/>
        </w:rPr>
        <w:t xml:space="preserve"> до цього Порядку, і проводиться в один тур межах одного дня (результат оцінювання оприлюднюється не пізніше наступного дня);</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конкурсна пропозиція – пропозиція закладу освіти (відокремленого структурного підрозділу закладу вищої освіти) щодо кількості місць для прийому вступників для здобуття фахової передвищої освіти на певну освітньо-професійну програму (спеціальність, одну або декілька спеціалізацій, мов, музичних інструментів тощо в межах спеціальності), форму здобуття освіти, основу вступу, рік та строк навчання, із зазначенням форми вступного випробування (якщо передбачено) та вимог до мотиваційних листів вступників.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таких програм не раніше п’яти місяців після початку навчання;</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конкурсний бал – оцінка досягнень вступника, яка визначається результатом вступного випробування т</w:t>
      </w:r>
      <w:bookmarkStart w:id="0" w:name="_GoBack"/>
      <w:bookmarkEnd w:id="0"/>
      <w:r w:rsidRPr="00604577">
        <w:rPr>
          <w:rFonts w:ascii="Times New Roman" w:eastAsia="Times New Roman" w:hAnsi="Times New Roman" w:cs="Times New Roman"/>
          <w:sz w:val="28"/>
          <w:szCs w:val="28"/>
          <w:lang w:eastAsia="uk-UA"/>
        </w:rPr>
        <w:t>а іншими конкурсними показниками з округленням до одиниці відповідно до цього Порядку та Правил прийому;</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конкурсний відбір – процедура відбору вступників на конкурсні пропозиції на основі конкурсних балів та/або мотиваційних листів відповідно до цього Порядку (незалежно від форми власності закладу освіти та джерел фінансування навчання);</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мотиваційний лист – викладена вступником письмово у довільній формі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w:t>
      </w:r>
      <w:r w:rsidR="001318A8">
        <w:rPr>
          <w:rFonts w:ascii="Times New Roman" w:eastAsia="Times New Roman" w:hAnsi="Times New Roman" w:cs="Times New Roman"/>
          <w:sz w:val="28"/>
          <w:szCs w:val="28"/>
          <w:lang w:eastAsia="uk-UA"/>
        </w:rPr>
        <w:t>дода</w:t>
      </w:r>
      <w:r w:rsidR="006978E2">
        <w:rPr>
          <w:rFonts w:ascii="Times New Roman" w:eastAsia="Times New Roman" w:hAnsi="Times New Roman" w:cs="Times New Roman"/>
          <w:sz w:val="28"/>
          <w:szCs w:val="28"/>
          <w:lang w:eastAsia="uk-UA"/>
        </w:rPr>
        <w:t>ю</w:t>
      </w:r>
      <w:r w:rsidR="001318A8">
        <w:rPr>
          <w:rFonts w:ascii="Times New Roman" w:eastAsia="Times New Roman" w:hAnsi="Times New Roman" w:cs="Times New Roman"/>
          <w:sz w:val="28"/>
          <w:szCs w:val="28"/>
          <w:lang w:eastAsia="uk-UA"/>
        </w:rPr>
        <w:t xml:space="preserve">ться </w:t>
      </w:r>
      <w:r w:rsidRPr="00604577">
        <w:rPr>
          <w:rFonts w:ascii="Times New Roman" w:eastAsia="Times New Roman" w:hAnsi="Times New Roman" w:cs="Times New Roman"/>
          <w:sz w:val="28"/>
          <w:szCs w:val="28"/>
          <w:lang w:eastAsia="uk-UA"/>
        </w:rPr>
        <w:t>копії (фотокопії) матеріалів, що підтверджують викладену в листі інформацію;</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небюджетна конкурсна пропозиція – конкурсна пропозиція, на якій не передбачено місць для навчання за кошти державного або місцевого бюджету (за державним або регіональним замовленням);</w:t>
      </w:r>
    </w:p>
    <w:p w:rsidR="00E659B3" w:rsidRPr="00604577" w:rsidRDefault="00017DF6" w:rsidP="00604577">
      <w:pPr>
        <w:spacing w:line="252"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організована група вступників –</w:t>
      </w:r>
      <w:r w:rsidR="00E659B3" w:rsidRPr="00604577">
        <w:rPr>
          <w:rFonts w:ascii="Times New Roman" w:eastAsia="Times New Roman" w:hAnsi="Times New Roman" w:cs="Times New Roman"/>
          <w:sz w:val="28"/>
          <w:szCs w:val="28"/>
          <w:lang w:eastAsia="uk-UA"/>
        </w:rPr>
        <w:t xml:space="preserve"> це зовнішньо створена роботодавцем група вступників, які вступають для здобуття фахової передвищої освіти за однією освітньо-професійною програмою за кошти роботодавця;</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особистий електронний кабінет вступника – вебсторінка, за допомогою якої вступник подає електронну заяву до закладу освіти та контролює її статус;</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співбесіда – форма вступного випробування, яка передбачає оцінювання знань, умінь та навичок вступника з одного або двох предметів (дисциплін);</w:t>
      </w:r>
    </w:p>
    <w:p w:rsidR="00E659B3" w:rsidRPr="00604577" w:rsidRDefault="00E659B3" w:rsidP="00E659B3">
      <w:pPr>
        <w:spacing w:after="0" w:line="252" w:lineRule="auto"/>
        <w:ind w:firstLineChars="252" w:firstLine="706"/>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 xml:space="preserve">статус заяви – параметр заяви, поданої в електронній або паперовій формі, що встановлюється закладом освіти в ЄДЕБО. Статуси заяви, поданої в </w:t>
      </w:r>
      <w:r w:rsidRPr="00604577">
        <w:rPr>
          <w:rFonts w:ascii="Times New Roman" w:eastAsia="Times New Roman" w:hAnsi="Times New Roman" w:cs="Times New Roman"/>
          <w:color w:val="000000" w:themeColor="text1"/>
          <w:sz w:val="28"/>
          <w:szCs w:val="28"/>
          <w:lang w:eastAsia="uk-UA"/>
        </w:rPr>
        <w:lastRenderedPageBreak/>
        <w:t>електронній формі, також відображаються в особистому електронному кабінеті вступника. Параметр «Статус заяви» може набувати таких значень:</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«Зареєстровано в ЄДЕБО» – підтвердження факту подання заяви до обраного вступником закладу освіти;</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«Потребує уточнення вступником» –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«Зареєстровано в закладі освіти» –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«Скасовано закладом освіти» –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«Деактивовано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«Допущено до конкурсу»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«Допущено до конкурсу (навчання за кошти фізичних та/або юридичних осіб)» –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вступник подав заяву до участі у конкурсному відборі тільки на місця, що фінансуються за кошти фізичних та/або юридичних осіб відповідно до Порядку прийому;</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lastRenderedPageBreak/>
        <w:t>вступник у встановлені строки не виконав вимог Порядку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«Рекомендовано до зарахування (навчання за державним (регіональним) замовленням)» – вступник пройшов конкурсний відбір та рекомендований до зарахування на навчання за державним або регіональним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або регіональним замовленням;</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«Виключено зі списку рекомендованих (навчання за державним (регіональним) замовленням)» – вступник втратив право бути зарахованим до закладу освіти на навчання за державним або регіональним замовленням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«Виключено зі списку рекомендованих (навчання за кошти фізичних та/або юридичних осіб)» – вступник втратив право бути зарахованим до закладу освіти на навчання за кошти фізичних та/або юридичних осіб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«Включено до наказу (навчання за державним (регіональним) замовленням)» – наказом про зарахування вступника зараховано до закладу освіти на навчання за державним або регіональним замовленням;</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«Включено до наказу (навчання за кошти фізичних та/або юридичних осіб)» – наказом про зарахування на навчання вступника зараховано до закладу освіти на навчання за кошти фізичних та/або юридичних осіб;</w:t>
      </w:r>
    </w:p>
    <w:p w:rsidR="00E659B3" w:rsidRPr="00604577" w:rsidRDefault="00E659B3" w:rsidP="00E659B3">
      <w:pPr>
        <w:spacing w:after="0" w:line="252" w:lineRule="auto"/>
        <w:ind w:firstLineChars="252" w:firstLine="706"/>
        <w:contextualSpacing/>
        <w:rPr>
          <w:rFonts w:ascii="Times New Roman" w:eastAsia="Times New Roman" w:hAnsi="Times New Roman" w:cs="Times New Roman"/>
          <w:color w:val="000000" w:themeColor="text1"/>
          <w:sz w:val="28"/>
          <w:szCs w:val="28"/>
          <w:lang w:eastAsia="uk-UA"/>
        </w:rPr>
      </w:pPr>
      <w:r w:rsidRPr="00604577">
        <w:rPr>
          <w:rFonts w:ascii="Times New Roman" w:eastAsia="Times New Roman" w:hAnsi="Times New Roman" w:cs="Times New Roman"/>
          <w:color w:val="000000" w:themeColor="text1"/>
          <w:sz w:val="28"/>
          <w:szCs w:val="28"/>
          <w:lang w:eastAsia="uk-UA"/>
        </w:rPr>
        <w:t>«Скасовано зарахування» – скасовано зарахування вступника до закладу освіти;</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творчий конкурс – форма вступного випробування,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w:t>
      </w:r>
      <w:r w:rsidRPr="00604577">
        <w:rPr>
          <w:rFonts w:ascii="Times New Roman" w:eastAsia="Times New Roman" w:hAnsi="Times New Roman" w:cs="Times New Roman"/>
          <w:sz w:val="28"/>
          <w:szCs w:val="28"/>
          <w:lang w:eastAsia="uk-UA"/>
        </w:rPr>
        <w:lastRenderedPageBreak/>
        <w:t>спеціальностей, прийом на навчання за якими здійснюється з урахуванням рівня творчих та/або фізичних здібностей вс</w:t>
      </w:r>
      <w:r w:rsidR="0069680C">
        <w:rPr>
          <w:rFonts w:ascii="Times New Roman" w:eastAsia="Times New Roman" w:hAnsi="Times New Roman" w:cs="Times New Roman"/>
          <w:sz w:val="28"/>
          <w:szCs w:val="28"/>
          <w:lang w:eastAsia="uk-UA"/>
        </w:rPr>
        <w:t>тупників, наведеного у додатку</w:t>
      </w:r>
      <w:r w:rsidRPr="00604577">
        <w:rPr>
          <w:rFonts w:ascii="Times New Roman" w:eastAsia="Times New Roman" w:hAnsi="Times New Roman" w:cs="Times New Roman"/>
          <w:sz w:val="28"/>
          <w:szCs w:val="28"/>
          <w:lang w:eastAsia="uk-UA"/>
        </w:rPr>
        <w:t xml:space="preserve"> до цього Порядку, і проводиться в один тур;</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rsidR="00E659B3" w:rsidRPr="00604577" w:rsidRDefault="00E659B3" w:rsidP="006978E2">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чергова сесія прийому заяв – період прийому заяв та документів під час вступної кампанії, визначений Правилами прийому закладу освіти, від п’яти до тридцяти календарних днів. </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Термін «закордонні українці» вжито у значенні, наведеному в Законі України </w:t>
      </w:r>
      <w:hyperlink r:id="rId9" w:tgtFrame="_blank" w:history="1">
        <w:r w:rsidRPr="00604577">
          <w:rPr>
            <w:rFonts w:ascii="Times New Roman" w:eastAsia="Times New Roman" w:hAnsi="Times New Roman" w:cs="Times New Roman"/>
            <w:sz w:val="28"/>
            <w:szCs w:val="28"/>
            <w:lang w:eastAsia="uk-UA"/>
          </w:rPr>
          <w:t>«Про закордонних українців»</w:t>
        </w:r>
      </w:hyperlink>
      <w:r w:rsidRPr="00604577">
        <w:rPr>
          <w:rFonts w:ascii="Times New Roman" w:eastAsia="Times New Roman" w:hAnsi="Times New Roman" w:cs="Times New Roman"/>
          <w:sz w:val="28"/>
          <w:szCs w:val="28"/>
          <w:lang w:eastAsia="uk-UA"/>
        </w:rPr>
        <w:t>.</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Терміни «тимчасово окупована Російською Федерацією територія України (тимчасово окупована територія)», «адміністративна межа», «лінія зіткнення» вжито в значеннях, наведених в Законі України «Про забезпечення прав і свобод громадян та правовий режим на тимчасово окупованій території України».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Інші терміни вжито у значеннях, наведених у Законах України </w:t>
      </w:r>
      <w:hyperlink r:id="rId10" w:tgtFrame="_blank" w:history="1">
        <w:r w:rsidRPr="00604577">
          <w:rPr>
            <w:rFonts w:ascii="Times New Roman" w:eastAsia="Times New Roman" w:hAnsi="Times New Roman" w:cs="Times New Roman"/>
            <w:sz w:val="28"/>
            <w:szCs w:val="28"/>
            <w:lang w:eastAsia="uk-UA"/>
          </w:rPr>
          <w:t>«Про освіту»</w:t>
        </w:r>
      </w:hyperlink>
      <w:r w:rsidR="009C7F40">
        <w:rPr>
          <w:rFonts w:ascii="Times New Roman" w:eastAsia="Times New Roman" w:hAnsi="Times New Roman" w:cs="Times New Roman"/>
          <w:sz w:val="28"/>
          <w:szCs w:val="28"/>
          <w:lang w:eastAsia="uk-UA"/>
        </w:rPr>
        <w:t xml:space="preserve">, </w:t>
      </w:r>
      <w:r w:rsidRPr="00604577">
        <w:rPr>
          <w:rFonts w:ascii="Times New Roman" w:eastAsia="Times New Roman" w:hAnsi="Times New Roman" w:cs="Times New Roman"/>
          <w:sz w:val="28"/>
          <w:szCs w:val="28"/>
          <w:lang w:eastAsia="uk-UA"/>
        </w:rPr>
        <w:t>«Про фахову передвищу освіту», «Про особливості надання публічних (електронних публічних) послуг», «Про захист інформації в інформаційно-комунікаційних системах»</w:t>
      </w:r>
      <w:hyperlink r:id="rId11" w:tgtFrame="_blank" w:history="1"/>
      <w:r w:rsidRPr="00604577">
        <w:rPr>
          <w:rFonts w:ascii="Times New Roman" w:eastAsia="Times New Roman" w:hAnsi="Times New Roman" w:cs="Times New Roman"/>
          <w:sz w:val="28"/>
          <w:szCs w:val="28"/>
          <w:lang w:eastAsia="uk-UA"/>
        </w:rPr>
        <w:t>.</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II. Прийом на навчання для здобуття фахової передвищої освіти</w:t>
      </w: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 Для здобуття фахової передвищої освіти приймаються: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вступники на основі </w:t>
      </w:r>
      <w:r w:rsidR="0010738E">
        <w:rPr>
          <w:rFonts w:ascii="Times New Roman" w:eastAsia="Times New Roman" w:hAnsi="Times New Roman" w:cs="Times New Roman"/>
          <w:sz w:val="28"/>
          <w:szCs w:val="28"/>
          <w:lang w:eastAsia="uk-UA"/>
        </w:rPr>
        <w:t>БСО</w:t>
      </w:r>
      <w:r w:rsidR="009C7F40">
        <w:rPr>
          <w:rFonts w:ascii="Times New Roman" w:eastAsia="Times New Roman" w:hAnsi="Times New Roman" w:cs="Times New Roman"/>
          <w:sz w:val="28"/>
          <w:szCs w:val="28"/>
          <w:lang w:eastAsia="uk-UA"/>
        </w:rPr>
        <w:t xml:space="preserve"> </w:t>
      </w:r>
      <w:r w:rsidRPr="00604577">
        <w:rPr>
          <w:rFonts w:ascii="Times New Roman" w:eastAsia="Times New Roman" w:hAnsi="Times New Roman" w:cs="Times New Roman"/>
          <w:sz w:val="28"/>
          <w:szCs w:val="28"/>
          <w:lang w:eastAsia="uk-UA"/>
        </w:rPr>
        <w:t>– 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вступники на основі ПЗСО;</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вступники на основі КР;</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вступники на основі НРК5;</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вступники на основі НРК6, НРК7;</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Для здобуття фахової передвищої освіти за іншою спеціальністю приймаються вступники на основі НРК5, НРК6, НРК7  або особи, які на базі вступу ПЗСО здобувають освітньо-професійний ступінь фахового молодшого бакалавра, ступінь вищої освіти не менше одного року та виконують у повному обсязі індивідуальний навчальний план.</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lastRenderedPageBreak/>
        <w:t>2. Вступники приймаються на навчання на перший рік навчання. Вступники на основі ПЗСО, КР можуть прийматися на перший рік навчання за освітньо-професійною програмою зі скороченим строком навчання.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Для здобуття фахової передвищої освіти за іншою спеціальністю особи можуть вступати на другий (третій) рік навчання на перший рік навчання за освітньо-професійною програмою зі скороченим строком навчання.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Відраховані здобувачі освітньо-кваліфікаційного рівня молодшого спеціаліста можуть бути поновленими для здобуття освітньо-професійного ступеня фахового молодшого бакалавра на ту саму або споріднену в межах галузі знань спеціальність у тому самому або іншому закладі освіти на такий самий або наступний рік навчання, на спеціальність іншої галузі знань на такий самий або попередній рік навчання.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Відраховані здобувачі вищої освіти на основі вступу ПЗСО мають право бути поновленими для здобуття освітньо-професійного ступеня фахового молодшого бакалавра за індивідуальним навчальним планом на ту саму або споріднену в межах галузі знань спеціальність у тому самому або іншому закладі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CE7FA4">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Прийом на навчання проводиться за спеціальностями (спеціалізаціями, предметними спеціальностями) відповідно до </w:t>
      </w:r>
      <w:hyperlink r:id="rId12" w:anchor="n11" w:tgtFrame="_blank" w:history="1">
        <w:r w:rsidRPr="00604577">
          <w:rPr>
            <w:rFonts w:ascii="Times New Roman" w:eastAsia="Times New Roman" w:hAnsi="Times New Roman" w:cs="Times New Roman"/>
            <w:sz w:val="28"/>
            <w:szCs w:val="28"/>
            <w:lang w:eastAsia="uk-UA"/>
          </w:rPr>
          <w:t>Переліку галузей знань і спеціальностей, за якими здійснюється підготовка здобувачів вищої освіти</w:t>
        </w:r>
      </w:hyperlink>
      <w:r w:rsidRPr="00604577">
        <w:rPr>
          <w:rFonts w:ascii="Times New Roman" w:eastAsia="Times New Roman" w:hAnsi="Times New Roman" w:cs="Times New Roman"/>
          <w:sz w:val="28"/>
          <w:szCs w:val="28"/>
          <w:lang w:eastAsia="uk-UA"/>
        </w:rPr>
        <w:t>, затвердженого постановою Кабінету Міністрів України від 29 квітня 2015 року № 266</w:t>
      </w:r>
      <w:r w:rsidR="00CE7FA4">
        <w:rPr>
          <w:rFonts w:ascii="Times New Roman" w:eastAsia="Times New Roman" w:hAnsi="Times New Roman" w:cs="Times New Roman"/>
          <w:sz w:val="28"/>
          <w:szCs w:val="28"/>
          <w:lang w:eastAsia="uk-UA"/>
        </w:rPr>
        <w:t xml:space="preserve"> </w:t>
      </w:r>
      <w:r w:rsidR="00CE7FA4" w:rsidRPr="00CE7FA4">
        <w:rPr>
          <w:rFonts w:ascii="Times New Roman" w:eastAsia="Times New Roman" w:hAnsi="Times New Roman" w:cs="Times New Roman"/>
          <w:sz w:val="28"/>
          <w:szCs w:val="28"/>
          <w:lang w:eastAsia="uk-UA"/>
        </w:rPr>
        <w:t>(в редакції постанови Кабінету Міністрів України від 07 липня</w:t>
      </w:r>
      <w:r w:rsidR="00CE7FA4">
        <w:rPr>
          <w:rFonts w:ascii="Times New Roman" w:eastAsia="Times New Roman" w:hAnsi="Times New Roman" w:cs="Times New Roman"/>
          <w:sz w:val="28"/>
          <w:szCs w:val="28"/>
          <w:lang w:eastAsia="uk-UA"/>
        </w:rPr>
        <w:t xml:space="preserve"> </w:t>
      </w:r>
      <w:r w:rsidR="00CE7FA4">
        <w:rPr>
          <w:rFonts w:ascii="Times New Roman" w:eastAsia="Times New Roman" w:hAnsi="Times New Roman" w:cs="Times New Roman"/>
          <w:sz w:val="28"/>
          <w:szCs w:val="28"/>
          <w:lang w:eastAsia="uk-UA"/>
        </w:rPr>
        <w:br/>
      </w:r>
      <w:r w:rsidR="00CE7FA4" w:rsidRPr="00CE7FA4">
        <w:rPr>
          <w:rFonts w:ascii="Times New Roman" w:eastAsia="Times New Roman" w:hAnsi="Times New Roman" w:cs="Times New Roman"/>
          <w:sz w:val="28"/>
          <w:szCs w:val="28"/>
          <w:lang w:eastAsia="uk-UA"/>
        </w:rPr>
        <w:t>2021 року № 762)</w:t>
      </w:r>
      <w:r w:rsidRPr="00604577">
        <w:rPr>
          <w:rFonts w:ascii="Times New Roman" w:eastAsia="Times New Roman" w:hAnsi="Times New Roman" w:cs="Times New Roman"/>
          <w:sz w:val="28"/>
          <w:szCs w:val="28"/>
          <w:lang w:eastAsia="uk-UA"/>
        </w:rPr>
        <w:t>.</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Прийом вступників на навчання проводиться на конкурсні пропозиції, які самостійно формує заклад освіти відповідно до наявних ліцензій, та вносить до ЄДЕБО у визначені цим Порядком строки. </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Назви конкурсних пропозицій формуються без позначок та скорочень державною мовою і можуть дублюватися іншими мовами.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035C50">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4. Особливості прийому на навчання осіб, місцем проживання яких є тимчасово окупована територія, територія населених пунктів на лінії зіткнення та адміністративній межі або які переселилися з неї після 01 січня 2023 року,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 відповідно до законодавства), визначаються відповідно до </w:t>
      </w:r>
      <w:hyperlink r:id="rId13" w:anchor="n16" w:tgtFrame="_blank" w:history="1">
        <w:r w:rsidRPr="00035C50">
          <w:rPr>
            <w:rFonts w:ascii="Times New Roman" w:eastAsia="Times New Roman" w:hAnsi="Times New Roman" w:cs="Times New Roman"/>
            <w:sz w:val="28"/>
            <w:szCs w:val="28"/>
            <w:lang w:eastAsia="uk-UA"/>
          </w:rPr>
          <w:t xml:space="preserve">Порядку прийому для здобуття вищої, фахової передвищої та професійної (професійно-технічної) освіти осіб, які проживають на тимчасово окупованій </w:t>
        </w:r>
      </w:hyperlink>
      <w:r w:rsidR="00035C50" w:rsidRPr="00035C50">
        <w:rPr>
          <w:rFonts w:ascii="Times New Roman" w:hAnsi="Times New Roman" w:cs="Times New Roman"/>
          <w:sz w:val="28"/>
          <w:szCs w:val="28"/>
        </w:rPr>
        <w:t xml:space="preserve"> Російською Федерацією території України</w:t>
      </w:r>
      <w:r w:rsidRPr="00035C50">
        <w:rPr>
          <w:rFonts w:ascii="Times New Roman" w:eastAsia="Times New Roman" w:hAnsi="Times New Roman" w:cs="Times New Roman"/>
          <w:sz w:val="28"/>
          <w:szCs w:val="28"/>
          <w:lang w:eastAsia="uk-UA"/>
        </w:rPr>
        <w:t xml:space="preserve">, </w:t>
      </w:r>
      <w:r w:rsidRPr="00604577">
        <w:rPr>
          <w:rFonts w:ascii="Times New Roman" w:eastAsia="Times New Roman" w:hAnsi="Times New Roman" w:cs="Times New Roman"/>
          <w:sz w:val="28"/>
          <w:szCs w:val="28"/>
          <w:lang w:eastAsia="uk-UA"/>
        </w:rPr>
        <w:t xml:space="preserve">затвердженого наказом Міністерства освіти і науки України від 01 березня 2021 року № 271, зареєстрованого в Міністерстві </w:t>
      </w:r>
      <w:r w:rsidRPr="00604577">
        <w:rPr>
          <w:rFonts w:ascii="Times New Roman" w:eastAsia="Times New Roman" w:hAnsi="Times New Roman" w:cs="Times New Roman"/>
          <w:sz w:val="28"/>
          <w:szCs w:val="28"/>
          <w:lang w:eastAsia="uk-UA"/>
        </w:rPr>
        <w:lastRenderedPageBreak/>
        <w:t>юстиції України 15 квітня 2021 року за № 505/36127</w:t>
      </w:r>
      <w:r w:rsidR="00035C50">
        <w:rPr>
          <w:rFonts w:ascii="Times New Roman" w:eastAsia="Times New Roman" w:hAnsi="Times New Roman" w:cs="Times New Roman"/>
          <w:sz w:val="28"/>
          <w:szCs w:val="28"/>
          <w:lang w:eastAsia="uk-UA"/>
        </w:rPr>
        <w:t xml:space="preserve"> </w:t>
      </w:r>
      <w:r w:rsidR="00035C50" w:rsidRPr="00035C50">
        <w:rPr>
          <w:rFonts w:ascii="Times New Roman" w:eastAsia="Times New Roman" w:hAnsi="Times New Roman" w:cs="Times New Roman"/>
          <w:sz w:val="28"/>
          <w:szCs w:val="28"/>
          <w:lang w:eastAsia="uk-UA"/>
        </w:rPr>
        <w:t>(в редакції наказу Міністерства освіти і науки України від</w:t>
      </w:r>
      <w:r w:rsidR="00035C50">
        <w:rPr>
          <w:rFonts w:ascii="Times New Roman" w:eastAsia="Times New Roman" w:hAnsi="Times New Roman" w:cs="Times New Roman"/>
          <w:sz w:val="28"/>
          <w:szCs w:val="28"/>
          <w:lang w:eastAsia="uk-UA"/>
        </w:rPr>
        <w:t xml:space="preserve"> 10 серпня 2022 року № 726)</w:t>
      </w:r>
      <w:r w:rsidRPr="00604577">
        <w:rPr>
          <w:rFonts w:ascii="Times New Roman" w:eastAsia="Times New Roman" w:hAnsi="Times New Roman" w:cs="Times New Roman"/>
          <w:sz w:val="28"/>
          <w:szCs w:val="28"/>
          <w:lang w:eastAsia="uk-UA"/>
        </w:rPr>
        <w:t xml:space="preserve"> (дал</w:t>
      </w:r>
      <w:r w:rsidR="00017DF6">
        <w:rPr>
          <w:rFonts w:ascii="Times New Roman" w:eastAsia="Times New Roman" w:hAnsi="Times New Roman" w:cs="Times New Roman"/>
          <w:sz w:val="28"/>
          <w:szCs w:val="28"/>
          <w:lang w:eastAsia="uk-UA"/>
        </w:rPr>
        <w:t>і –</w:t>
      </w:r>
      <w:r w:rsidRPr="00604577">
        <w:rPr>
          <w:rFonts w:ascii="Times New Roman" w:eastAsia="Times New Roman" w:hAnsi="Times New Roman" w:cs="Times New Roman"/>
          <w:sz w:val="28"/>
          <w:szCs w:val="28"/>
          <w:lang w:eastAsia="uk-UA"/>
        </w:rPr>
        <w:t xml:space="preserve"> наказ № 271).</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5. Особливості прийому на навчання до закладів спеціалізованої фахової передвищої освіти визначаються </w:t>
      </w:r>
      <w:r w:rsidR="00997F3E">
        <w:rPr>
          <w:rFonts w:ascii="Times New Roman" w:eastAsia="Times New Roman" w:hAnsi="Times New Roman" w:cs="Times New Roman"/>
          <w:sz w:val="28"/>
          <w:szCs w:val="28"/>
          <w:lang w:eastAsia="uk-UA"/>
        </w:rPr>
        <w:t>П</w:t>
      </w:r>
      <w:r w:rsidRPr="00604577">
        <w:rPr>
          <w:rFonts w:ascii="Times New Roman" w:eastAsia="Times New Roman" w:hAnsi="Times New Roman" w:cs="Times New Roman"/>
          <w:sz w:val="28"/>
          <w:szCs w:val="28"/>
          <w:lang w:eastAsia="uk-UA"/>
        </w:rPr>
        <w:t>равилами прийому до цих закладів освіти, які розробляються центральним органом виконавчої влади, до сфери управління якого належать такі заклади.</w:t>
      </w:r>
    </w:p>
    <w:p w:rsidR="009B4ED6" w:rsidRPr="00604577" w:rsidRDefault="009B4ED6"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6. Прийом вступників на навчання до закладів фахової передвищої освіти за спеціальністю 081 «Право» за кошти державного або місцевого бюджету в 2023 році не проводиться. Основні конкурсні пропозиції за цією спеціальністю не формуються, прийом (переведення) на навчання на такі конкурсні пропозиції за державним (регіональним) замовленням не проводиться.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7. Прийом на навчання курсантів до військових коледжів сержантського складу, фахових коледжів із специфічними умовами навчання здійснюється відповідно до Правил прийому, затверджених керівниками цих закладів за погодженням з державними органами, до сфери управління яких вони належать, без дотримання інших вимог цього Порядку. Усі інші вимоги та порядок проведення конкурсу визначається Правилами прийому до цих закладів.</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ІІІ. Джерела фінансування здобуття освітньо-професійного ступеня фахового молодшого бакалавра</w:t>
      </w: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 Фінансування підготовки здобувачів освітньо-професійного ступеня фахового молодшого бакалавра здійснюється: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 рахунок видатків державного бюджету у державних закладах освіти (державне замовлення) та за рахунок видатків місцевих бюджетів у державних та комунальних закладах освіти (регіональне замовлення);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 кошти фізичних або юридичних осіб (на умовах контракту);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 ваучерами.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2. Громадяни України мають право безоплатно здобувати фахову передвищу освіту в державних і комунальних закладах освіти на конкурсній основі відповідно до стандартів фахової передвищої освіти, якщо вони не здобули фахову передвищу освіту або освітньо-кваліфікаційний рівень молодшого спеціаліста впродовж </w:t>
      </w:r>
      <w:r w:rsidRPr="009B4ED6">
        <w:rPr>
          <w:rFonts w:ascii="Times New Roman" w:eastAsia="Times New Roman" w:hAnsi="Times New Roman" w:cs="Times New Roman"/>
          <w:sz w:val="28"/>
          <w:szCs w:val="28"/>
          <w:lang w:eastAsia="uk-UA"/>
        </w:rPr>
        <w:t>восьми</w:t>
      </w:r>
      <w:r w:rsidRPr="00604577">
        <w:rPr>
          <w:rFonts w:ascii="Times New Roman" w:eastAsia="Times New Roman" w:hAnsi="Times New Roman" w:cs="Times New Roman"/>
          <w:sz w:val="28"/>
          <w:szCs w:val="28"/>
          <w:lang w:eastAsia="uk-UA"/>
        </w:rPr>
        <w:t xml:space="preserve"> попередніх років за кошти державного або місцевого бюджету. Це обмеження не застосовується до </w:t>
      </w:r>
      <w:r w:rsidRPr="00604577">
        <w:rPr>
          <w:rFonts w:ascii="Times New Roman" w:eastAsia="Times New Roman" w:hAnsi="Times New Roman" w:cs="Times New Roman"/>
          <w:sz w:val="28"/>
          <w:szCs w:val="28"/>
          <w:lang w:eastAsia="uk-UA"/>
        </w:rPr>
        <w:lastRenderedPageBreak/>
        <w:t>учасників бойових дій та вступників до військових коледжів сержантського складу і фахових коледжів із специфічними умовами навчання.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Особи, які здобули повну загальну середню освіту за кошти державного або місцевого бюджету, можуть вступати для здобуття освітньо-професійного ступеня фахового молодшого бакалавра на основі </w:t>
      </w:r>
      <w:r w:rsidR="0010738E" w:rsidRPr="009B4ED6">
        <w:rPr>
          <w:rFonts w:ascii="Times New Roman" w:eastAsia="Times New Roman" w:hAnsi="Times New Roman" w:cs="Times New Roman"/>
          <w:sz w:val="28"/>
          <w:szCs w:val="28"/>
          <w:lang w:eastAsia="uk-UA"/>
        </w:rPr>
        <w:t>БСО</w:t>
      </w:r>
      <w:r w:rsidRPr="00604577">
        <w:rPr>
          <w:rFonts w:ascii="Times New Roman" w:eastAsia="Times New Roman" w:hAnsi="Times New Roman" w:cs="Times New Roman"/>
          <w:sz w:val="28"/>
          <w:szCs w:val="28"/>
          <w:lang w:eastAsia="uk-UA"/>
        </w:rPr>
        <w:t xml:space="preserve"> лише за кошти фізичних або юридичних осіб.</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Іноземці та особи без громадянства, у тому числі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зокрема за кошти державного або місцевого бюджету.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4. Особи, які здобувають фахову передвищу освіту, мають право на здобуття освіти одночасно за декількома освітньо-професійними програмами у закладі фахової передвищої освіти, а також у декількох закладах професійної (професійно-технічної), фахової передвищої (вищої) освіти за різними формами здобуття освіти, за умови отримання тільки однієї освіти за кошти державного або місцевого бюджету. </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Не допускається одночасне навчання 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бюджету, крім випадків поєднання спеціалізацій (предметних спеціальностей) в одній освітньо-професійній програмі.</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ІV. Обсяги прийому та обсяги державного (регіонального) замовлення</w:t>
      </w: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 Прийом на перший рік навчання здійснюється в межах ліцензованого обсягу за кожною спеціальністю. Прийом на другий</w:t>
      </w:r>
      <w:r w:rsidR="00EB3978">
        <w:rPr>
          <w:rFonts w:ascii="Times New Roman" w:eastAsia="Times New Roman" w:hAnsi="Times New Roman" w:cs="Times New Roman"/>
          <w:sz w:val="28"/>
          <w:szCs w:val="28"/>
          <w:lang w:eastAsia="uk-UA"/>
        </w:rPr>
        <w:t xml:space="preserve"> </w:t>
      </w:r>
      <w:r w:rsidRPr="00604577">
        <w:rPr>
          <w:rFonts w:ascii="Times New Roman" w:eastAsia="Times New Roman" w:hAnsi="Times New Roman" w:cs="Times New Roman"/>
          <w:sz w:val="28"/>
          <w:szCs w:val="28"/>
          <w:lang w:eastAsia="uk-UA"/>
        </w:rPr>
        <w:t>–</w:t>
      </w:r>
      <w:r w:rsidR="00EB3978">
        <w:rPr>
          <w:rFonts w:ascii="Times New Roman" w:eastAsia="Times New Roman" w:hAnsi="Times New Roman" w:cs="Times New Roman"/>
          <w:sz w:val="28"/>
          <w:szCs w:val="28"/>
          <w:lang w:eastAsia="uk-UA"/>
        </w:rPr>
        <w:t xml:space="preserve"> </w:t>
      </w:r>
      <w:r w:rsidRPr="00604577">
        <w:rPr>
          <w:rFonts w:ascii="Times New Roman" w:eastAsia="Times New Roman" w:hAnsi="Times New Roman" w:cs="Times New Roman"/>
          <w:sz w:val="28"/>
          <w:szCs w:val="28"/>
          <w:lang w:eastAsia="uk-UA"/>
        </w:rPr>
        <w:t>четвертий роки навчання здійснюється в межах вакантних місць ліцензованого обсягу.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Ліцензований обсяг встановлюється для кожної спеціальності і визначає максимальну кількість здобувачів фахової передвищої освіти на одному курсі (році навчання), яким заклад освіти може одночасно забезпечити здобуття фахової передвищої освіти відповідно до ліцензійних умов.</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2. Прийом на навчання за державним замовленням (за кошти державного бюджету) здійснюється на спеціальності та форми здобуття фахової передвищої освіти, за якими воно сформоване Кабінетом Міністрів України, за регіональним замовленням (за кошти місцевого бюджету) – регіональним замовником. Міністерство освіти і науки України, інші державні, регіональні замовники здійснюють розміщення державного (регіонального) замовлення в </w:t>
      </w:r>
      <w:r w:rsidRPr="00604577">
        <w:rPr>
          <w:rFonts w:ascii="Times New Roman" w:eastAsia="Times New Roman" w:hAnsi="Times New Roman" w:cs="Times New Roman"/>
          <w:sz w:val="28"/>
          <w:szCs w:val="28"/>
          <w:lang w:eastAsia="uk-UA"/>
        </w:rPr>
        <w:lastRenderedPageBreak/>
        <w:t>розрізі закладів освіти, спеціальностей (спеціалізацій, предметних спеціальностей, конкурсних пропозицій – у разі необхідності), форм здобуття освіти та основи здобуття освітньо-професійного ступеня фахового молодшого бакалавра. Розподіл місць державного (регіонального) замовлення між основними конкурсними пропозиціями в межах відповідної спеціальності (предметної спеціальності, спеціалізації) заклади освіти здійснюють самостійно, якщо це не визначено відповідним замовником.</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Прийом на навчання за кошти державного або місцевого бюджету (за державним або регіональним замовленням) здійснюють заклади освіти, які мають ліцензію на підготовку здобувачів фахової передвищої освіти за освітньо-професійним ступенем фахового молодшого бакалавра за відповідною спеціальністю, отриману не пізніше ніж 31 грудня 2022 року, за кошти фізичних або юридичних осіб – не пізніше ніж 31 травня 2023 року.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Обсяг прийому за кошти фізичних або юридичних осіб на основні конкурсні пропозиції визначається закладом освіти у межах різниці між ліцензованим обсягом з урахуванням його поділу за формами здобуття освіти та загальним обсягом бюджетних місць. Цей обсяг може коригуватись з урахуванням фактичного виконання державного (регіонального) замовлення.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Обсяг прийому на небюджетну конкурсну пропозицію визначається закладом освіти у межах ліцензованого обсягу з урахуванням його поділу за формами здобуття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4. Загальний обсяг бюджетних місць для основних конкурсних пропозицій, обсяг прийому за кошти фізичних або юридичних осіб на основні конкурсні пропозиції, обсяг прийому на небюджетні конкурсні пропозиції визначаються у Правилах прийому в межах ліцензійного обсягу (після отримання необхідної інформації від державного (регіонального) замовника) та оприлюднюються на офіційному вебсайті (вебсторінці) закладу освіти.</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V. Строки прийому заяв та документів, конкурсного відбору та зарахування на навчання</w:t>
      </w: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 Для вступників на основі вступу БСО:</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 реєстрація особистих електронних кабінетів вступників, завантаження необхідних документів розпочинається 23 червня та завершується 30 листопада;</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2) медичні огляди та інші доконкурсні процедури, якщо це визначено установленими законодавством особливими умовами конкурсного відбору на </w:t>
      </w:r>
      <w:r w:rsidRPr="00604577">
        <w:rPr>
          <w:rFonts w:ascii="Times New Roman" w:eastAsia="Times New Roman" w:hAnsi="Times New Roman" w:cs="Times New Roman"/>
          <w:sz w:val="28"/>
          <w:szCs w:val="28"/>
          <w:lang w:eastAsia="uk-UA"/>
        </w:rPr>
        <w:lastRenderedPageBreak/>
        <w:t>відповідні конкурсні пропозиції, проводяться у терміни, визначені Правилами прийому, але не пізніше дня, що передує дню завершення прийому заяв;</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прийом заяв та документів, визначених розділом VI цього Порядку, починається 30 червня;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4) прийом заяв та доку</w:t>
      </w:r>
      <w:r w:rsidR="00EB3978">
        <w:rPr>
          <w:rFonts w:ascii="Times New Roman" w:eastAsia="Times New Roman" w:hAnsi="Times New Roman" w:cs="Times New Roman"/>
          <w:sz w:val="28"/>
          <w:szCs w:val="28"/>
          <w:lang w:eastAsia="uk-UA"/>
        </w:rPr>
        <w:t>ментів закінчується о 18:00 год</w:t>
      </w:r>
      <w:r w:rsidRPr="00604577">
        <w:rPr>
          <w:rFonts w:ascii="Times New Roman" w:eastAsia="Times New Roman" w:hAnsi="Times New Roman" w:cs="Times New Roman"/>
          <w:sz w:val="28"/>
          <w:szCs w:val="28"/>
          <w:lang w:eastAsia="uk-UA"/>
        </w:rPr>
        <w:t xml:space="preserve"> 13 липня;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5) додатковий набір (одна або декілька чергових сесій прийому заяв) виключно за кошти фізичних або юридичних осіб заклад освіти може оголошувати Правилами прийому за умови додаткового зарахування не пізніше 30 листопада;</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6) творчі конкурси та співбесіди проводяться з 14 липня до 22 липня;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7) творчі конкурси під час додаткового набору заклад освіти проводить в строки, визначені Правилами прийому;</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8) рейтингові списки вступників за кожною конкурсною пропозицією із зазначенням рекомендованих до зарахування формуються на основі конкурсного бала або розгляду мотиваційних листів, відповідно до Правил прийому, з повідомленням про отримання чи неотримання ними рекомендації за відповідним джерелом фінансуван</w:t>
      </w:r>
      <w:r w:rsidR="002442F2">
        <w:rPr>
          <w:rFonts w:ascii="Times New Roman" w:eastAsia="Times New Roman" w:hAnsi="Times New Roman" w:cs="Times New Roman"/>
          <w:sz w:val="28"/>
          <w:szCs w:val="28"/>
          <w:lang w:eastAsia="uk-UA"/>
        </w:rPr>
        <w:t>ня та оприлюднюється не пізніше</w:t>
      </w:r>
      <w:r w:rsidRPr="00604577">
        <w:rPr>
          <w:rFonts w:ascii="Times New Roman" w:eastAsia="Times New Roman" w:hAnsi="Times New Roman" w:cs="Times New Roman"/>
          <w:sz w:val="28"/>
          <w:szCs w:val="28"/>
          <w:lang w:eastAsia="uk-UA"/>
        </w:rPr>
        <w:t xml:space="preserve"> 12:00 год 26 липня;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9) вступники, які отримали рекомендації до зарахування, мають виконати вимоги до зарахування на місця державного або регіонал</w:t>
      </w:r>
      <w:r w:rsidR="00EB3978">
        <w:rPr>
          <w:rFonts w:ascii="Times New Roman" w:eastAsia="Times New Roman" w:hAnsi="Times New Roman" w:cs="Times New Roman"/>
          <w:sz w:val="28"/>
          <w:szCs w:val="28"/>
          <w:lang w:eastAsia="uk-UA"/>
        </w:rPr>
        <w:t>ьного замовлення – до 12:00 год</w:t>
      </w:r>
      <w:r w:rsidRPr="00604577">
        <w:rPr>
          <w:rFonts w:ascii="Times New Roman" w:eastAsia="Times New Roman" w:hAnsi="Times New Roman" w:cs="Times New Roman"/>
          <w:sz w:val="28"/>
          <w:szCs w:val="28"/>
          <w:lang w:eastAsia="uk-UA"/>
        </w:rPr>
        <w:t xml:space="preserve"> 29 липня;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10) зарахування вступників відбувається: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 державним або регіональним зам</w:t>
      </w:r>
      <w:r w:rsidR="00EB3978">
        <w:rPr>
          <w:rFonts w:ascii="Times New Roman" w:eastAsia="Times New Roman" w:hAnsi="Times New Roman" w:cs="Times New Roman"/>
          <w:sz w:val="28"/>
          <w:szCs w:val="28"/>
          <w:lang w:eastAsia="uk-UA"/>
        </w:rPr>
        <w:t>овленням – не пізніше 18:00 год</w:t>
      </w:r>
      <w:r w:rsidRPr="00604577">
        <w:rPr>
          <w:rFonts w:ascii="Times New Roman" w:eastAsia="Times New Roman" w:hAnsi="Times New Roman" w:cs="Times New Roman"/>
          <w:sz w:val="28"/>
          <w:szCs w:val="28"/>
          <w:lang w:eastAsia="uk-UA"/>
        </w:rPr>
        <w:t xml:space="preserve"> 31 липня;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 кошти фізичних або юридичних осіб – не пізніше ніж 03 серпня, додатковий набір – не пізніше ніж 30 листопада;</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11) переведення на вакантні місця державного або регіонального замовлення осіб, які зараховані на навчання за кошти фізичних або юридичних осіб (у межах цього Порядку), проводиться не пізніше 08 серпня.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 Для вступників на основі ПЗСО, КР:</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 реєстрація електронних кабінетів вступників, завантаження необхідних док</w:t>
      </w:r>
      <w:r w:rsidR="00DB4988">
        <w:rPr>
          <w:rFonts w:ascii="Times New Roman" w:eastAsia="Times New Roman" w:hAnsi="Times New Roman" w:cs="Times New Roman"/>
          <w:sz w:val="28"/>
          <w:szCs w:val="28"/>
          <w:lang w:eastAsia="uk-UA"/>
        </w:rPr>
        <w:t>ументів розпочинається 03 липня.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Документ про попередню освіту має бути внесений до реєстрації першої заяви вступника на відповідній основі вступу. Вступник </w:t>
      </w:r>
      <w:r w:rsidR="00DB4988">
        <w:rPr>
          <w:rFonts w:ascii="Times New Roman" w:eastAsia="Times New Roman" w:hAnsi="Times New Roman" w:cs="Times New Roman"/>
          <w:sz w:val="28"/>
          <w:szCs w:val="28"/>
          <w:lang w:eastAsia="uk-UA"/>
        </w:rPr>
        <w:t xml:space="preserve">має право </w:t>
      </w:r>
      <w:r w:rsidRPr="00604577">
        <w:rPr>
          <w:rFonts w:ascii="Times New Roman" w:eastAsia="Times New Roman" w:hAnsi="Times New Roman" w:cs="Times New Roman"/>
          <w:sz w:val="28"/>
          <w:szCs w:val="28"/>
          <w:lang w:eastAsia="uk-UA"/>
        </w:rPr>
        <w:t xml:space="preserve">внести до електронного кабінету декілька документів про попередню освіту, що </w:t>
      </w:r>
      <w:r w:rsidRPr="00604577">
        <w:rPr>
          <w:rFonts w:ascii="Times New Roman" w:eastAsia="Times New Roman" w:hAnsi="Times New Roman" w:cs="Times New Roman"/>
          <w:sz w:val="28"/>
          <w:szCs w:val="28"/>
          <w:lang w:eastAsia="uk-UA"/>
        </w:rPr>
        <w:lastRenderedPageBreak/>
        <w:t>містяться в Реєстрі документів про освіту</w:t>
      </w:r>
      <w:r w:rsidR="00DB4988">
        <w:rPr>
          <w:rFonts w:ascii="Times New Roman" w:eastAsia="Times New Roman" w:hAnsi="Times New Roman" w:cs="Times New Roman"/>
          <w:sz w:val="28"/>
          <w:szCs w:val="28"/>
          <w:lang w:eastAsia="uk-UA"/>
        </w:rPr>
        <w:t xml:space="preserve"> ЄДЕБО</w:t>
      </w:r>
      <w:r w:rsidRPr="00604577">
        <w:rPr>
          <w:rFonts w:ascii="Times New Roman" w:eastAsia="Times New Roman" w:hAnsi="Times New Roman" w:cs="Times New Roman"/>
          <w:sz w:val="28"/>
          <w:szCs w:val="28"/>
          <w:lang w:eastAsia="uk-UA"/>
        </w:rPr>
        <w:t>, для реєстрації заяв на різних основах вступу до дня, що передує дню завершення реєстрації заяв. Особисті електронні кабінети всту</w:t>
      </w:r>
      <w:r w:rsidR="002442F2">
        <w:rPr>
          <w:rFonts w:ascii="Times New Roman" w:eastAsia="Times New Roman" w:hAnsi="Times New Roman" w:cs="Times New Roman"/>
          <w:sz w:val="28"/>
          <w:szCs w:val="28"/>
          <w:lang w:eastAsia="uk-UA"/>
        </w:rPr>
        <w:t>пників працюють до 30 листопада;</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 медичні огляди та інші доконкурсні процедури, якщо це визначено установленими законодавством особливими умовами конкурсного відбору на відповідні конкурсні пропозиції, проводяться у терміни, визначені Правилами прийому, але не пізніше дня, що передує дню завершення прийому заяв;</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реєстрація заяв та документів, передбачених розділом VI цього Порядку, розпочинається 10 липня;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4) реєстрація заяв та документів закінчується: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 18:00 год 31 липня – для осіб, які вступають на основі співбесіди або творчого конкурсу;</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о 18:00 год </w:t>
      </w:r>
      <w:r w:rsidR="00580BE6">
        <w:rPr>
          <w:rFonts w:ascii="Times New Roman" w:eastAsia="Times New Roman" w:hAnsi="Times New Roman" w:cs="Times New Roman"/>
          <w:sz w:val="28"/>
          <w:szCs w:val="28"/>
          <w:lang w:eastAsia="uk-UA"/>
        </w:rPr>
        <w:t>0</w:t>
      </w:r>
      <w:r w:rsidRPr="00604577">
        <w:rPr>
          <w:rFonts w:ascii="Times New Roman" w:eastAsia="Times New Roman" w:hAnsi="Times New Roman" w:cs="Times New Roman"/>
          <w:sz w:val="28"/>
          <w:szCs w:val="28"/>
          <w:lang w:eastAsia="uk-UA"/>
        </w:rPr>
        <w:t>9 серпня – для осіб, які вступають тільки на основі результатів національного мультипредметного теста (зовнішнього незалежного оцінювання);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5) додатковий набір (одна або декілька чергових сесій реєстрації заяв) виключно за кошти фізичних або юридичних осіб заклад освіти </w:t>
      </w:r>
      <w:r w:rsidR="007B722B">
        <w:rPr>
          <w:rFonts w:ascii="Times New Roman" w:eastAsia="Times New Roman" w:hAnsi="Times New Roman" w:cs="Times New Roman"/>
          <w:sz w:val="28"/>
          <w:szCs w:val="28"/>
          <w:lang w:eastAsia="uk-UA"/>
        </w:rPr>
        <w:t>має право</w:t>
      </w:r>
      <w:r w:rsidRPr="00604577">
        <w:rPr>
          <w:rFonts w:ascii="Times New Roman" w:eastAsia="Times New Roman" w:hAnsi="Times New Roman" w:cs="Times New Roman"/>
          <w:sz w:val="28"/>
          <w:szCs w:val="28"/>
          <w:lang w:eastAsia="uk-UA"/>
        </w:rPr>
        <w:t xml:space="preserve"> оголошувати Правилами прийому;</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6) творчі конкурси та співбесіди проводяться з 01 серпня по 09 серпня включно;</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7) творчі конкурси під час додаткового набору заклад освіти проводить в строки, визначені Правилами прийому;</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8) рейтингові списки вступників за кожною конкурсною пропозицією із зазначенням рекомендованих до зарахування формуються на основі конкурсного бала або розгляду мотиваційних листів з повідомленням про отримання чи неотримання ними рекомендації за відповідним джерелом фінансування та оприлюднюється не пізніше 12:00 год 11 серпня;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9) вступники, які отримали рекомендації, повинні виконати вимоги до зарахування на місця державного або регіонального замовлення до 12:00 год 18 серпня;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10) зарахування вступників відбувається: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 державним або регіональним зам</w:t>
      </w:r>
      <w:r w:rsidR="00580BE6">
        <w:rPr>
          <w:rFonts w:ascii="Times New Roman" w:eastAsia="Times New Roman" w:hAnsi="Times New Roman" w:cs="Times New Roman"/>
          <w:sz w:val="28"/>
          <w:szCs w:val="28"/>
          <w:lang w:eastAsia="uk-UA"/>
        </w:rPr>
        <w:t>овленням – не пізніше 12:00 год</w:t>
      </w:r>
      <w:r w:rsidRPr="00604577">
        <w:rPr>
          <w:rFonts w:ascii="Times New Roman" w:eastAsia="Times New Roman" w:hAnsi="Times New Roman" w:cs="Times New Roman"/>
          <w:sz w:val="28"/>
          <w:szCs w:val="28"/>
          <w:lang w:eastAsia="uk-UA"/>
        </w:rPr>
        <w:t xml:space="preserve"> 19 серпня;</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 кошти фізичних або юридич</w:t>
      </w:r>
      <w:r w:rsidR="00580BE6">
        <w:rPr>
          <w:rFonts w:ascii="Times New Roman" w:eastAsia="Times New Roman" w:hAnsi="Times New Roman" w:cs="Times New Roman"/>
          <w:sz w:val="28"/>
          <w:szCs w:val="28"/>
          <w:lang w:eastAsia="uk-UA"/>
        </w:rPr>
        <w:t>них осіб – не пізніше 12:00 год</w:t>
      </w:r>
      <w:r w:rsidRPr="00604577">
        <w:rPr>
          <w:rFonts w:ascii="Times New Roman" w:eastAsia="Times New Roman" w:hAnsi="Times New Roman" w:cs="Times New Roman"/>
          <w:sz w:val="28"/>
          <w:szCs w:val="28"/>
          <w:lang w:eastAsia="uk-UA"/>
        </w:rPr>
        <w:t xml:space="preserve"> 31 серпня, додатковий набір – не пізніше 30 листопада;</w:t>
      </w:r>
    </w:p>
    <w:p w:rsidR="00E659B3" w:rsidRPr="00604577" w:rsidRDefault="00E659B3" w:rsidP="0060457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lastRenderedPageBreak/>
        <w:t>11) переведення на вакантні місця державного або регіонального замовлення осіб, які зараховані на навчання за кошти фізичних або юридичних осіб на основі повної загальної (профільної) середньої освіти (у межах цього Порядку), проводиться не пізніше 31 серпня.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Для інших категорій вступників строки однієї або декількох чергових сесій прийому заяв та документів, конкурсного відбору і зарахування на навчання визначаються Правилами прийому (при цьому прийом документів починається не раніше 01 липня, зарахування на місця державного або регіонального замовлення закінчується не пізніше 15 вересня, крім випадків, визначених </w:t>
      </w:r>
      <w:hyperlink r:id="rId14" w:anchor="n302" w:history="1">
        <w:r w:rsidRPr="00604577">
          <w:rPr>
            <w:rFonts w:ascii="Times New Roman" w:eastAsia="Times New Roman" w:hAnsi="Times New Roman" w:cs="Times New Roman"/>
            <w:sz w:val="28"/>
            <w:szCs w:val="28"/>
            <w:lang w:eastAsia="uk-UA"/>
          </w:rPr>
          <w:t>розділом XV</w:t>
        </w:r>
      </w:hyperlink>
      <w:r w:rsidRPr="00604577">
        <w:rPr>
          <w:rFonts w:ascii="Times New Roman" w:eastAsia="Times New Roman" w:hAnsi="Times New Roman" w:cs="Times New Roman"/>
          <w:sz w:val="28"/>
          <w:szCs w:val="28"/>
          <w:lang w:eastAsia="uk-UA"/>
        </w:rPr>
        <w:t> цього Порядку, за кошти фізичних або юридичних осіб не пізніше 30 листопада).</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VI. Порядок реєстрації заяв та документів для участі у конкурсному відборі на навчання до закладів фахової передвищої освіти</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1. Вступники на навчання для здобуття фахової передвищої освіти на основі вступу </w:t>
      </w:r>
      <w:r w:rsidR="0010738E">
        <w:rPr>
          <w:rFonts w:ascii="Times New Roman" w:eastAsia="Times New Roman" w:hAnsi="Times New Roman" w:cs="Times New Roman"/>
          <w:sz w:val="28"/>
          <w:szCs w:val="28"/>
          <w:lang w:eastAsia="uk-UA"/>
        </w:rPr>
        <w:t>БСО</w:t>
      </w:r>
      <w:r w:rsidRPr="00604577">
        <w:rPr>
          <w:rFonts w:ascii="Times New Roman" w:eastAsia="Times New Roman" w:hAnsi="Times New Roman" w:cs="Times New Roman"/>
          <w:sz w:val="28"/>
          <w:szCs w:val="28"/>
          <w:lang w:eastAsia="uk-UA"/>
        </w:rPr>
        <w:t>, ПЗСО, КР реєструють заяви:</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тільки в електронній формі (через електронний кабінет</w:t>
      </w:r>
      <w:r w:rsidR="00DB2054" w:rsidRPr="00D96B45">
        <w:rPr>
          <w:rFonts w:ascii="Times New Roman" w:eastAsia="Times New Roman" w:hAnsi="Times New Roman" w:cs="Times New Roman"/>
          <w:sz w:val="28"/>
          <w:szCs w:val="28"/>
          <w:lang w:eastAsia="uk-UA"/>
        </w:rPr>
        <w:t>в ЄДЕБО на вебсайті за адресою</w:t>
      </w:r>
      <w:r w:rsidR="00DB2054" w:rsidRPr="007B722B">
        <w:rPr>
          <w:rFonts w:ascii="Times New Roman" w:eastAsia="Times New Roman" w:hAnsi="Times New Roman" w:cs="Times New Roman"/>
          <w:sz w:val="28"/>
          <w:szCs w:val="28"/>
          <w:lang w:eastAsia="uk-UA"/>
        </w:rPr>
        <w:t xml:space="preserve"> </w:t>
      </w:r>
      <w:hyperlink r:id="rId15" w:history="1">
        <w:r w:rsidR="00DB2054" w:rsidRPr="007B722B">
          <w:rPr>
            <w:rStyle w:val="a3"/>
            <w:rFonts w:ascii="Times New Roman" w:eastAsia="Times New Roman" w:hAnsi="Times New Roman" w:cs="Times New Roman"/>
            <w:color w:val="auto"/>
            <w:sz w:val="28"/>
            <w:szCs w:val="28"/>
            <w:u w:val="none"/>
            <w:lang w:eastAsia="uk-UA"/>
          </w:rPr>
          <w:t>https://vstup.edbo.gov.ua</w:t>
        </w:r>
      </w:hyperlink>
      <w:r w:rsidRPr="007B722B">
        <w:rPr>
          <w:rFonts w:ascii="Times New Roman" w:eastAsia="Times New Roman" w:hAnsi="Times New Roman" w:cs="Times New Roman"/>
          <w:sz w:val="28"/>
          <w:szCs w:val="28"/>
          <w:lang w:eastAsia="uk-UA"/>
        </w:rPr>
        <w:t>),</w:t>
      </w:r>
      <w:r w:rsidRPr="00604577">
        <w:rPr>
          <w:rFonts w:ascii="Times New Roman" w:eastAsia="Times New Roman" w:hAnsi="Times New Roman" w:cs="Times New Roman"/>
          <w:sz w:val="28"/>
          <w:szCs w:val="28"/>
          <w:lang w:eastAsia="uk-UA"/>
        </w:rPr>
        <w:t xml:space="preserve"> крім визначених у цьому пункті випадків;</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подають першу заяву в паперовій формі з одночасним створенням електронного кабінету в приймальній комісії закладу освіти, інші заяви реєструють тільки в електронній формі:</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5B5017">
        <w:rPr>
          <w:rFonts w:ascii="Times New Roman" w:eastAsia="Times New Roman" w:hAnsi="Times New Roman" w:cs="Times New Roman"/>
          <w:sz w:val="28"/>
          <w:szCs w:val="28"/>
          <w:lang w:eastAsia="uk-UA"/>
        </w:rPr>
        <w:t>за наявності розбіжностей у даних вступника в ЄДЕБО (прізвище, ім'я, по батькові (за наявності), дата народження, стать, громадянство тощо) і у відповідному документі про раніше здобутий освітній (освітньо-кваліфікаційний) рівень, ступінь</w:t>
      </w:r>
      <w:r w:rsidR="005B5017" w:rsidRPr="005B5017">
        <w:rPr>
          <w:rFonts w:ascii="Times New Roman" w:eastAsia="Times New Roman" w:hAnsi="Times New Roman" w:cs="Times New Roman"/>
          <w:sz w:val="28"/>
          <w:szCs w:val="28"/>
          <w:lang w:eastAsia="uk-UA"/>
        </w:rPr>
        <w:t xml:space="preserve"> фахової передвищої,</w:t>
      </w:r>
      <w:r w:rsidRPr="005B5017">
        <w:rPr>
          <w:rFonts w:ascii="Times New Roman" w:eastAsia="Times New Roman" w:hAnsi="Times New Roman" w:cs="Times New Roman"/>
          <w:sz w:val="28"/>
          <w:szCs w:val="28"/>
          <w:lang w:eastAsia="uk-UA"/>
        </w:rPr>
        <w:t xml:space="preserve"> вищої освіти та у сертифікаті національного мультипредметного теста чи зовнішнього незалежного оцінювання (у разі їх подання);</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у разі подання іноземного документа про освіту;</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у разі подання документа про повну загальну середню освіту, виданого до запровадження фотополімерних технологій їх виготовлення;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подають заяви тільки в паперовій формі:</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у разі подання документів іноземцями та особами без громадянства, крім осіб з посвідкою про постійне проживання в Україні;</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lastRenderedPageBreak/>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 Інші категорії вступників, крім зазначених у пункті 1 цього розділу, подають заяви тільки в паперовій формі.</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Заява в електронній формі реєструється вступником шляхом заповнення електронної форми в режимі онлайн та розглядається приймальною комісією закладу освіти у порядку, визначеному законодавством.</w:t>
      </w:r>
    </w:p>
    <w:p w:rsidR="00E659B3" w:rsidRPr="00604577" w:rsidRDefault="00E659B3" w:rsidP="00E659B3">
      <w:pPr>
        <w:pStyle w:val="ae"/>
        <w:spacing w:after="0" w:line="252" w:lineRule="auto"/>
        <w:ind w:left="0" w:firstLineChars="252" w:firstLine="706"/>
        <w:contextualSpacing w:val="0"/>
        <w:rPr>
          <w:rFonts w:ascii="Times New Roman" w:eastAsia="Times New Roman" w:hAnsi="Times New Roman" w:cs="Times New Roman"/>
          <w:sz w:val="28"/>
          <w:szCs w:val="28"/>
          <w:lang w:val="uk-UA" w:eastAsia="uk-UA"/>
        </w:rPr>
      </w:pPr>
      <w:r w:rsidRPr="00604577">
        <w:rPr>
          <w:rFonts w:ascii="Times New Roman" w:eastAsia="Times New Roman" w:hAnsi="Times New Roman" w:cs="Times New Roman"/>
          <w:sz w:val="28"/>
          <w:szCs w:val="28"/>
          <w:lang w:val="uk-UA" w:eastAsia="uk-UA"/>
        </w:rPr>
        <w:t>Під час реєстрації вступник зазначає такі дані:</w:t>
      </w:r>
    </w:p>
    <w:p w:rsidR="00E659B3" w:rsidRPr="00604577" w:rsidRDefault="00E659B3" w:rsidP="008F2A2F">
      <w:pPr>
        <w:pStyle w:val="ae"/>
        <w:spacing w:after="120" w:line="252" w:lineRule="auto"/>
        <w:ind w:left="0" w:firstLineChars="252" w:firstLine="706"/>
        <w:contextualSpacing w:val="0"/>
        <w:rPr>
          <w:rFonts w:ascii="Times New Roman" w:eastAsia="Times New Roman" w:hAnsi="Times New Roman" w:cs="Times New Roman"/>
          <w:sz w:val="28"/>
          <w:szCs w:val="28"/>
          <w:lang w:val="uk-UA" w:eastAsia="uk-UA"/>
        </w:rPr>
      </w:pPr>
      <w:r w:rsidRPr="00604577">
        <w:rPr>
          <w:rFonts w:ascii="Times New Roman" w:eastAsia="Times New Roman" w:hAnsi="Times New Roman" w:cs="Times New Roman"/>
          <w:sz w:val="28"/>
          <w:szCs w:val="28"/>
          <w:lang w:val="uk-UA" w:eastAsia="uk-UA"/>
        </w:rPr>
        <w:t>адресу електронної пошти, до якої вступник має доступ. Зазначена адреса буде логіном для входу до особистого електронного кабінету вступника;</w:t>
      </w:r>
    </w:p>
    <w:p w:rsidR="00E659B3" w:rsidRPr="00604577" w:rsidRDefault="00E659B3" w:rsidP="008F2A2F">
      <w:pPr>
        <w:pStyle w:val="ae"/>
        <w:spacing w:after="120" w:line="252" w:lineRule="auto"/>
        <w:ind w:left="0" w:firstLineChars="252" w:firstLine="706"/>
        <w:contextualSpacing w:val="0"/>
        <w:rPr>
          <w:rFonts w:ascii="Times New Roman" w:eastAsia="Times New Roman" w:hAnsi="Times New Roman" w:cs="Times New Roman"/>
          <w:sz w:val="28"/>
          <w:szCs w:val="28"/>
          <w:lang w:val="uk-UA" w:eastAsia="uk-UA"/>
        </w:rPr>
      </w:pPr>
      <w:r w:rsidRPr="00604577">
        <w:rPr>
          <w:rFonts w:ascii="Times New Roman" w:eastAsia="Times New Roman" w:hAnsi="Times New Roman" w:cs="Times New Roman"/>
          <w:sz w:val="28"/>
          <w:szCs w:val="28"/>
          <w:lang w:val="uk-UA" w:eastAsia="uk-UA"/>
        </w:rPr>
        <w:t>пароль для входу до особистого електронного кабінету;</w:t>
      </w:r>
    </w:p>
    <w:p w:rsidR="00E659B3" w:rsidRPr="00604577" w:rsidRDefault="00E659B3" w:rsidP="008F2A2F">
      <w:pPr>
        <w:pStyle w:val="ae"/>
        <w:spacing w:after="120" w:line="252" w:lineRule="auto"/>
        <w:ind w:left="0" w:firstLineChars="252" w:firstLine="706"/>
        <w:contextualSpacing w:val="0"/>
        <w:rPr>
          <w:rFonts w:ascii="Times New Roman" w:eastAsia="Times New Roman" w:hAnsi="Times New Roman" w:cs="Times New Roman"/>
          <w:sz w:val="28"/>
          <w:szCs w:val="28"/>
          <w:lang w:val="uk-UA" w:eastAsia="uk-UA"/>
        </w:rPr>
      </w:pPr>
      <w:r w:rsidRPr="00604577">
        <w:rPr>
          <w:rFonts w:ascii="Times New Roman" w:eastAsia="Times New Roman" w:hAnsi="Times New Roman" w:cs="Times New Roman"/>
          <w:sz w:val="28"/>
          <w:szCs w:val="28"/>
          <w:lang w:val="uk-UA" w:eastAsia="uk-UA"/>
        </w:rPr>
        <w:t>серію та номер документа (одного з документів) про раніше здобуту освіту (основу вступу);</w:t>
      </w:r>
    </w:p>
    <w:p w:rsidR="00E659B3" w:rsidRPr="00604577" w:rsidRDefault="00E659B3" w:rsidP="008F2A2F">
      <w:pPr>
        <w:pStyle w:val="ae"/>
        <w:spacing w:after="120" w:line="252" w:lineRule="auto"/>
        <w:ind w:left="0" w:firstLineChars="252" w:firstLine="706"/>
        <w:contextualSpacing w:val="0"/>
        <w:rPr>
          <w:rFonts w:ascii="Times New Roman" w:eastAsia="Times New Roman" w:hAnsi="Times New Roman" w:cs="Times New Roman"/>
          <w:sz w:val="28"/>
          <w:szCs w:val="28"/>
          <w:lang w:val="uk-UA" w:eastAsia="uk-UA"/>
        </w:rPr>
      </w:pPr>
      <w:r w:rsidRPr="00604577">
        <w:rPr>
          <w:rFonts w:ascii="Times New Roman" w:eastAsia="Times New Roman" w:hAnsi="Times New Roman" w:cs="Times New Roman"/>
          <w:sz w:val="28"/>
          <w:szCs w:val="28"/>
          <w:lang w:val="uk-UA" w:eastAsia="uk-UA"/>
        </w:rPr>
        <w:t>номер, PIN-код та рік отримання сертифіката зовнішнього незалежного оцінювання / сертифіката національного мультипредметного тесту. У разі наявності даних різних років та іспитів вказується будь-який з передбачених до використання на відповідній основі вступу, визначений цим Порядком;</w:t>
      </w:r>
    </w:p>
    <w:p w:rsidR="00E659B3" w:rsidRPr="00604577" w:rsidRDefault="00E659B3" w:rsidP="008F2A2F">
      <w:pPr>
        <w:pStyle w:val="ae"/>
        <w:spacing w:after="120" w:line="252" w:lineRule="auto"/>
        <w:ind w:left="0" w:firstLineChars="252" w:firstLine="706"/>
        <w:contextualSpacing w:val="0"/>
        <w:rPr>
          <w:rFonts w:ascii="Times New Roman" w:eastAsia="Times New Roman" w:hAnsi="Times New Roman" w:cs="Times New Roman"/>
          <w:sz w:val="28"/>
          <w:szCs w:val="28"/>
          <w:lang w:val="uk-UA" w:eastAsia="uk-UA"/>
        </w:rPr>
      </w:pPr>
      <w:r w:rsidRPr="00604577">
        <w:rPr>
          <w:rFonts w:ascii="Times New Roman" w:eastAsia="Times New Roman" w:hAnsi="Times New Roman" w:cs="Times New Roman"/>
          <w:sz w:val="28"/>
          <w:szCs w:val="28"/>
          <w:lang w:val="uk-UA" w:eastAsia="uk-UA"/>
        </w:rPr>
        <w:t>тип та номер (серію та номер) документа, що посвідчує особу, або реєстраційний номер облікової картки платника податків (РНОКПП) (у разі відсутності сертифіката зовнішнього незалежного оцінювання / сертифіката національного мультипредметного тесту);</w:t>
      </w:r>
    </w:p>
    <w:p w:rsidR="00E659B3" w:rsidRPr="00604577" w:rsidRDefault="00E659B3" w:rsidP="008F2A2F">
      <w:pPr>
        <w:pStyle w:val="ae"/>
        <w:spacing w:after="120" w:line="252" w:lineRule="auto"/>
        <w:ind w:left="0" w:firstLineChars="252" w:firstLine="706"/>
        <w:contextualSpacing w:val="0"/>
        <w:rPr>
          <w:rFonts w:ascii="Times New Roman" w:eastAsia="Times New Roman" w:hAnsi="Times New Roman" w:cs="Times New Roman"/>
          <w:sz w:val="28"/>
          <w:szCs w:val="28"/>
          <w:lang w:val="uk-UA" w:eastAsia="uk-UA"/>
        </w:rPr>
      </w:pPr>
      <w:r w:rsidRPr="00604577">
        <w:rPr>
          <w:rFonts w:ascii="Times New Roman" w:eastAsia="Times New Roman" w:hAnsi="Times New Roman" w:cs="Times New Roman"/>
          <w:sz w:val="28"/>
          <w:szCs w:val="28"/>
          <w:lang w:val="uk-UA" w:eastAsia="uk-UA"/>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Заклади освіти створюють консультаційні центри при приймальних комісіях для надання допомоги вступникам під час подання заяв в електронній формі. Вступники можуть звернутися до консультаційного центру будь-якого закладу освіти з метою створення електронного кабінету, внесення заяв в електронній формі.</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4. Заяву в паперовій формі вступник подає особисто до приймальної комісії закладу освіти (за згодою закладу освіти або в разі перебування вступника на тимчасово окупованій території – дистанційно з використанням засобів електронного зв’язку). Відомості кожної заяви в паперовому вигляді реєструє уповноважена особа приймальної комісії в ЄДЕБО в день прийняття </w:t>
      </w:r>
      <w:r w:rsidRPr="00604577">
        <w:rPr>
          <w:rFonts w:ascii="Times New Roman" w:eastAsia="Times New Roman" w:hAnsi="Times New Roman" w:cs="Times New Roman"/>
          <w:sz w:val="28"/>
          <w:szCs w:val="28"/>
          <w:lang w:eastAsia="uk-UA"/>
        </w:rPr>
        <w:lastRenderedPageBreak/>
        <w:t>заяви (з відповідними помітками в разі дистанційної подачі заяви).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5. У заяві вступники вказують конкурсну пропозицію із зазначенням спеціальності (предметної спеціальності, спеціалізації, освітньо-професійної програми) та форми здобуття освіти, інформацію про вступника. </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Вступники, місце проживання яких зареєстровано (задекларовано) на тимчасово окупованій території, або переселилися з неї після 01 січня 2023 року, зазначають це в заяві.</w:t>
      </w:r>
    </w:p>
    <w:p w:rsidR="00E659B3" w:rsidRPr="00604577" w:rsidRDefault="00E659B3" w:rsidP="008F2A2F">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Під час реєстрації заяв на основні конкурсні пропозиції вступники обов'язково зазначають один з таких варіантів:</w:t>
      </w:r>
    </w:p>
    <w:p w:rsidR="00E659B3" w:rsidRPr="00604577" w:rsidRDefault="00E659B3" w:rsidP="008F2A2F">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«Претендую на участь у конкурсі на місця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місцевого бюджету (за державним або регіональним замовленням)»;</w:t>
      </w:r>
    </w:p>
    <w:p w:rsidR="00E659B3" w:rsidRPr="00604577" w:rsidRDefault="00E659B3" w:rsidP="008F2A2F">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E659B3" w:rsidRPr="00604577" w:rsidRDefault="00E659B3" w:rsidP="008F2A2F">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Під час реєстрації заяв на небюджетну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місця державного або регіонального замовлення, у заявах зазначають: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До заяви вступник додає мотиваційний лист, який подається в е</w:t>
      </w:r>
      <w:r w:rsidR="000B70E4">
        <w:rPr>
          <w:rFonts w:ascii="Times New Roman" w:eastAsia="Times New Roman" w:hAnsi="Times New Roman" w:cs="Times New Roman"/>
          <w:sz w:val="28"/>
          <w:szCs w:val="28"/>
          <w:lang w:eastAsia="uk-UA"/>
        </w:rPr>
        <w:t>лектронній</w:t>
      </w:r>
      <w:r w:rsidRPr="00604577">
        <w:rPr>
          <w:rFonts w:ascii="Times New Roman" w:eastAsia="Times New Roman" w:hAnsi="Times New Roman" w:cs="Times New Roman"/>
          <w:sz w:val="28"/>
          <w:szCs w:val="28"/>
          <w:lang w:eastAsia="uk-UA"/>
        </w:rPr>
        <w:t xml:space="preserve"> </w:t>
      </w:r>
      <w:r w:rsidR="000B70E4">
        <w:rPr>
          <w:rFonts w:ascii="Times New Roman" w:eastAsia="Times New Roman" w:hAnsi="Times New Roman" w:cs="Times New Roman"/>
          <w:sz w:val="28"/>
          <w:szCs w:val="28"/>
          <w:lang w:eastAsia="uk-UA"/>
        </w:rPr>
        <w:t xml:space="preserve">формі </w:t>
      </w:r>
      <w:r w:rsidRPr="00604577">
        <w:rPr>
          <w:rFonts w:ascii="Times New Roman" w:eastAsia="Times New Roman" w:hAnsi="Times New Roman" w:cs="Times New Roman"/>
          <w:sz w:val="28"/>
          <w:szCs w:val="28"/>
          <w:lang w:eastAsia="uk-UA"/>
        </w:rPr>
        <w:t>(</w:t>
      </w:r>
      <w:r w:rsidR="000B70E4">
        <w:rPr>
          <w:rFonts w:ascii="Times New Roman" w:eastAsia="Times New Roman" w:hAnsi="Times New Roman" w:cs="Times New Roman"/>
          <w:sz w:val="28"/>
          <w:szCs w:val="28"/>
          <w:lang w:eastAsia="uk-UA"/>
        </w:rPr>
        <w:t xml:space="preserve">електронній </w:t>
      </w:r>
      <w:r w:rsidRPr="00604577">
        <w:rPr>
          <w:rFonts w:ascii="Times New Roman" w:eastAsia="Times New Roman" w:hAnsi="Times New Roman" w:cs="Times New Roman"/>
          <w:sz w:val="28"/>
          <w:szCs w:val="28"/>
          <w:lang w:eastAsia="uk-UA"/>
        </w:rPr>
        <w:t>або паперовій формі для осіб, які подають заяву в паперовій формі), додатки до мотиваційного листа приймаються на визначеній Приймальною комісією закладу освіти електронній поштовій скриньці.</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6. Під час подання заяви в паперовій формі вступник пред'являє особисто оригінали:</w:t>
      </w:r>
    </w:p>
    <w:p w:rsidR="00E659B3" w:rsidRPr="00604577" w:rsidRDefault="00E659B3" w:rsidP="00E659B3">
      <w:pPr>
        <w:spacing w:after="0" w:line="252" w:lineRule="auto"/>
        <w:rPr>
          <w:rFonts w:ascii="Times New Roman" w:eastAsia="Times New Roman" w:hAnsi="Times New Roman" w:cs="Times New Roman"/>
          <w:color w:val="FF0000"/>
          <w:sz w:val="28"/>
          <w:szCs w:val="28"/>
          <w:lang w:eastAsia="uk-UA"/>
        </w:rPr>
      </w:pPr>
      <w:r w:rsidRPr="00604577">
        <w:rPr>
          <w:rFonts w:ascii="Times New Roman" w:eastAsia="Times New Roman" w:hAnsi="Times New Roman" w:cs="Times New Roman"/>
          <w:sz w:val="28"/>
          <w:szCs w:val="28"/>
          <w:lang w:eastAsia="uk-UA"/>
        </w:rPr>
        <w:lastRenderedPageBreak/>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Особи, яким виповнилося 14 років після 01 січня 2023 року, можуть вступати за свідоцтвом про народження за умови пред’явлення особисто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іншому випадку наказ про зарахування скасовується в частині, що стосується цієї особи;</w:t>
      </w:r>
    </w:p>
    <w:p w:rsidR="00E659B3" w:rsidRPr="00604577" w:rsidRDefault="00E659B3" w:rsidP="008F24BE">
      <w:pPr>
        <w:spacing w:before="120"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rsidR="00E659B3" w:rsidRPr="00604577" w:rsidRDefault="00E659B3" w:rsidP="008F24BE">
      <w:pPr>
        <w:spacing w:before="120"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документа (державного зразка)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w:t>
      </w:r>
      <w:r w:rsidR="00FE684E">
        <w:rPr>
          <w:rFonts w:ascii="Times New Roman" w:eastAsia="Times New Roman" w:hAnsi="Times New Roman" w:cs="Times New Roman"/>
          <w:sz w:val="28"/>
          <w:szCs w:val="28"/>
          <w:lang w:eastAsia="uk-UA"/>
        </w:rPr>
        <w:t>ЄДЕБО</w:t>
      </w:r>
      <w:r w:rsidRPr="00604577">
        <w:rPr>
          <w:rFonts w:ascii="Times New Roman" w:eastAsia="Times New Roman" w:hAnsi="Times New Roman" w:cs="Times New Roman"/>
          <w:sz w:val="28"/>
          <w:szCs w:val="28"/>
          <w:lang w:eastAsia="uk-UA"/>
        </w:rPr>
        <w:t>.</w:t>
      </w:r>
    </w:p>
    <w:p w:rsidR="00E659B3" w:rsidRPr="00604577" w:rsidRDefault="00E659B3" w:rsidP="008F24BE">
      <w:pPr>
        <w:spacing w:before="120"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Вступники, які проживають на тимчасово окупованій території України, або переселилися з неї після 01 січня 2023 року, а також вступники, які проживають на території населених пунктів на лінії зіткнення та адміністративній межі, подають документи з урахуванням особливостей, передбачених наказом № 271.</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8F24BE">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7. До заяви, поданої в паперовій формі, вступник додає:</w:t>
      </w:r>
    </w:p>
    <w:p w:rsidR="00E659B3" w:rsidRPr="00604577" w:rsidRDefault="00E659B3" w:rsidP="008F24BE">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копію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rsidR="00E659B3" w:rsidRPr="00604577" w:rsidRDefault="00E659B3" w:rsidP="008F24BE">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копію військово-облікового документа (у військовозобов’язаних – військових квитків або тимчасових посвідчень, а у призовників – посвідчень про приписку до призовних дільниць), крім випадків, передбачених законодавством;</w:t>
      </w:r>
    </w:p>
    <w:p w:rsidR="00E659B3" w:rsidRPr="00604577" w:rsidRDefault="00E659B3" w:rsidP="008F24BE">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копію документа (державного зразка)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Єдиній державній електронній базі з питань освіти;</w:t>
      </w:r>
    </w:p>
    <w:p w:rsidR="00E659B3" w:rsidRPr="00604577" w:rsidRDefault="00E659B3" w:rsidP="008F24BE">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lastRenderedPageBreak/>
        <w:t>кольорову фотокартку розміром 3 х 4 см в електронній формі (у вигляді файлу розміром до 1Мб).</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Заклади освіти у своїх Правилах прийому встановлюють перелік документів (у тому числі додаткових), необхідних для вступу, якщо це викликано особливостями вступу на певну освітньо-професійну програму, спеціальність чи конкурсну пропозицію з урахуванням вимог Закону України «Про особливості надання публічних (електронних публічних) послуг».</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Вступники, які проходять вступне випробування допускаються до участі в ньому за наявності оригіналу документа, що посвідчує особу (свідоцтва про народження для осіб, яким виповнюється 14 років після 01 січня 2023 року).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8. 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w:t>
      </w:r>
      <w:r w:rsidR="00D8339B">
        <w:rPr>
          <w:rFonts w:ascii="Times New Roman" w:eastAsia="Times New Roman" w:hAnsi="Times New Roman" w:cs="Times New Roman"/>
          <w:sz w:val="28"/>
          <w:szCs w:val="28"/>
          <w:lang w:eastAsia="uk-UA"/>
        </w:rPr>
        <w:t xml:space="preserve">фахової передвищої </w:t>
      </w:r>
      <w:r w:rsidRPr="00604577">
        <w:rPr>
          <w:rFonts w:ascii="Times New Roman" w:eastAsia="Times New Roman" w:hAnsi="Times New Roman" w:cs="Times New Roman"/>
          <w:sz w:val="28"/>
          <w:szCs w:val="28"/>
          <w:lang w:eastAsia="uk-UA"/>
        </w:rPr>
        <w:t xml:space="preserve">освіти (особисто або електронною поштою, якщо заклад </w:t>
      </w:r>
      <w:r w:rsidR="00D8339B">
        <w:rPr>
          <w:rFonts w:ascii="Times New Roman" w:eastAsia="Times New Roman" w:hAnsi="Times New Roman" w:cs="Times New Roman"/>
          <w:sz w:val="28"/>
          <w:szCs w:val="28"/>
          <w:lang w:eastAsia="uk-UA"/>
        </w:rPr>
        <w:t xml:space="preserve">фахової передвищої </w:t>
      </w:r>
      <w:r w:rsidRPr="00604577">
        <w:rPr>
          <w:rFonts w:ascii="Times New Roman" w:eastAsia="Times New Roman" w:hAnsi="Times New Roman" w:cs="Times New Roman"/>
          <w:sz w:val="28"/>
          <w:szCs w:val="28"/>
          <w:lang w:eastAsia="uk-UA"/>
        </w:rPr>
        <w:t>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Відомості про документи (копії документів у разі їх відсутності в інформаційно-телекомунікаційних системах), що засвідчують підстави для отримання спеціальних умов участі у конкурсному відборі особою, яка зарахована на навчання за кошти фізичних або юридичних осіб, на переведення на вакантні місця державного або регіонального замовлення, вступник подає особисто або засобами електронного зв’язку одночасно з виконанням вимог для зарахування на місця за кошти фізичних або юридичних осіб, але не пізніше ніж 25 серпня (вступ на основі БСО) або 31 серпня (вступ на основі ПЗСО, КР). </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Не подані своєчасно документи, що засвідчують підстави для отримання спеціальних умов участі у конкурсному відборі, унеможливлюють їх реалізацію.</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9. Усі копії документів засвідчуються за оригіналами приймальною (відбірковою) комісією закладу освіти, до якого вони подаються.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lastRenderedPageBreak/>
        <w:t>10. 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місця державного або регіонального замовлення.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pStyle w:val="ae"/>
        <w:spacing w:after="0" w:line="252" w:lineRule="auto"/>
        <w:ind w:left="0" w:firstLineChars="252" w:firstLine="706"/>
        <w:rPr>
          <w:rFonts w:ascii="Times New Roman" w:eastAsia="Times New Roman" w:hAnsi="Times New Roman" w:cs="Times New Roman"/>
          <w:sz w:val="28"/>
          <w:szCs w:val="28"/>
          <w:lang w:val="uk-UA" w:eastAsia="uk-UA"/>
        </w:rPr>
      </w:pPr>
      <w:r w:rsidRPr="00604577">
        <w:rPr>
          <w:rFonts w:ascii="Times New Roman" w:eastAsia="Times New Roman" w:hAnsi="Times New Roman" w:cs="Times New Roman"/>
          <w:sz w:val="28"/>
          <w:szCs w:val="28"/>
          <w:lang w:val="uk-UA" w:eastAsia="uk-UA"/>
        </w:rPr>
        <w:t xml:space="preserve">11. Приймальна комісія розглядає заяви та документи вступників і приймає рішення про допуск до участі в конкурсному відборі для вступу на навчання до закладу освіти протягом трьох робочих днів з дати реєстрації заяви в ЄДЕБО, але не пізніше наступного дня після завершення прийому документів. </w:t>
      </w:r>
    </w:p>
    <w:p w:rsidR="00E659B3" w:rsidRPr="00604577" w:rsidRDefault="00E659B3" w:rsidP="00E659B3">
      <w:pPr>
        <w:pStyle w:val="ae"/>
        <w:spacing w:after="0" w:line="252" w:lineRule="auto"/>
        <w:ind w:left="0" w:firstLineChars="252" w:firstLine="706"/>
        <w:rPr>
          <w:rFonts w:ascii="Times New Roman" w:eastAsia="Times New Roman" w:hAnsi="Times New Roman" w:cs="Times New Roman"/>
          <w:sz w:val="28"/>
          <w:szCs w:val="28"/>
          <w:lang w:val="uk-UA" w:eastAsia="uk-UA"/>
        </w:rPr>
      </w:pPr>
      <w:r w:rsidRPr="00604577">
        <w:rPr>
          <w:rFonts w:ascii="Times New Roman" w:eastAsia="Times New Roman" w:hAnsi="Times New Roman" w:cs="Times New Roman"/>
          <w:sz w:val="28"/>
          <w:szCs w:val="28"/>
          <w:lang w:val="uk-UA" w:eastAsia="uk-UA"/>
        </w:rPr>
        <w:t>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закладі освіти» або «Потребує уточнення вступником». 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Оприлюднення поточних рейтингових списків вступників здійснюється на вебсайті (вебсторінці) закладу освіти на підставі даних, внесених до ЄДЕБО.</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12.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13. Паперова заява,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6E6E1E">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14. 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w:t>
      </w:r>
      <w:r w:rsidR="006E6E1E" w:rsidRPr="006E6E1E">
        <w:rPr>
          <w:rFonts w:ascii="Times New Roman" w:eastAsia="Times New Roman" w:hAnsi="Times New Roman" w:cs="Times New Roman"/>
          <w:sz w:val="28"/>
          <w:szCs w:val="28"/>
          <w:lang w:eastAsia="uk-UA"/>
        </w:rPr>
        <w:t>Порядку визнання здобутих в іноземних закладах вищої освіти ступенів вищо</w:t>
      </w:r>
      <w:r w:rsidR="006E6E1E">
        <w:rPr>
          <w:rFonts w:ascii="Times New Roman" w:eastAsia="Times New Roman" w:hAnsi="Times New Roman" w:cs="Times New Roman"/>
          <w:sz w:val="28"/>
          <w:szCs w:val="28"/>
          <w:lang w:eastAsia="uk-UA"/>
        </w:rPr>
        <w:t xml:space="preserve">ї </w:t>
      </w:r>
      <w:r w:rsidR="006E6E1E" w:rsidRPr="006E6E1E">
        <w:rPr>
          <w:rFonts w:ascii="Times New Roman" w:eastAsia="Times New Roman" w:hAnsi="Times New Roman" w:cs="Times New Roman"/>
          <w:sz w:val="28"/>
          <w:szCs w:val="28"/>
          <w:lang w:eastAsia="uk-UA"/>
        </w:rPr>
        <w:t xml:space="preserve">освіти, затвердженого наказом Міністерства </w:t>
      </w:r>
      <w:r w:rsidR="006E6E1E" w:rsidRPr="006E6E1E">
        <w:rPr>
          <w:rFonts w:ascii="Times New Roman" w:eastAsia="Times New Roman" w:hAnsi="Times New Roman" w:cs="Times New Roman"/>
          <w:sz w:val="28"/>
          <w:szCs w:val="28"/>
          <w:lang w:eastAsia="uk-UA"/>
        </w:rPr>
        <w:lastRenderedPageBreak/>
        <w:t>освіти і науки України від 05 травня</w:t>
      </w:r>
      <w:r w:rsidR="006E6E1E">
        <w:rPr>
          <w:rFonts w:ascii="Times New Roman" w:eastAsia="Times New Roman" w:hAnsi="Times New Roman" w:cs="Times New Roman"/>
          <w:sz w:val="28"/>
          <w:szCs w:val="28"/>
          <w:lang w:eastAsia="uk-UA"/>
        </w:rPr>
        <w:t xml:space="preserve"> </w:t>
      </w:r>
      <w:r w:rsidR="006E6E1E" w:rsidRPr="006E6E1E">
        <w:rPr>
          <w:rFonts w:ascii="Times New Roman" w:eastAsia="Times New Roman" w:hAnsi="Times New Roman" w:cs="Times New Roman"/>
          <w:sz w:val="28"/>
          <w:szCs w:val="28"/>
          <w:lang w:eastAsia="uk-UA"/>
        </w:rPr>
        <w:t>2015 року № 504, зареєстрованого в Міністерстві юстиції України 27 травня</w:t>
      </w:r>
      <w:r w:rsidR="006E6E1E">
        <w:rPr>
          <w:rFonts w:ascii="Times New Roman" w:eastAsia="Times New Roman" w:hAnsi="Times New Roman" w:cs="Times New Roman"/>
          <w:sz w:val="28"/>
          <w:szCs w:val="28"/>
          <w:lang w:eastAsia="uk-UA"/>
        </w:rPr>
        <w:t xml:space="preserve"> </w:t>
      </w:r>
      <w:r w:rsidR="006E6E1E" w:rsidRPr="006E6E1E">
        <w:rPr>
          <w:rFonts w:ascii="Times New Roman" w:eastAsia="Times New Roman" w:hAnsi="Times New Roman" w:cs="Times New Roman"/>
          <w:sz w:val="28"/>
          <w:szCs w:val="28"/>
          <w:lang w:eastAsia="uk-UA"/>
        </w:rPr>
        <w:t>2015 року за № 614/27059 (у редакції наказу Міністерства освіти і науки України</w:t>
      </w:r>
      <w:r w:rsidR="006E6E1E">
        <w:rPr>
          <w:rFonts w:ascii="Times New Roman" w:eastAsia="Times New Roman" w:hAnsi="Times New Roman" w:cs="Times New Roman"/>
          <w:sz w:val="28"/>
          <w:szCs w:val="28"/>
          <w:lang w:eastAsia="uk-UA"/>
        </w:rPr>
        <w:t xml:space="preserve"> </w:t>
      </w:r>
      <w:r w:rsidR="006E6E1E" w:rsidRPr="006E6E1E">
        <w:rPr>
          <w:rFonts w:ascii="Times New Roman" w:eastAsia="Times New Roman" w:hAnsi="Times New Roman" w:cs="Times New Roman"/>
          <w:sz w:val="28"/>
          <w:szCs w:val="28"/>
          <w:lang w:eastAsia="uk-UA"/>
        </w:rPr>
        <w:t>від 05 вересня 2022 року № 784), Порядку визнання в Україні документів про</w:t>
      </w:r>
      <w:r w:rsidR="006E6E1E">
        <w:rPr>
          <w:rFonts w:ascii="Times New Roman" w:eastAsia="Times New Roman" w:hAnsi="Times New Roman" w:cs="Times New Roman"/>
          <w:sz w:val="28"/>
          <w:szCs w:val="28"/>
          <w:lang w:eastAsia="uk-UA"/>
        </w:rPr>
        <w:t xml:space="preserve"> </w:t>
      </w:r>
      <w:r w:rsidR="006E6E1E" w:rsidRPr="006E6E1E">
        <w:rPr>
          <w:rFonts w:ascii="Times New Roman" w:eastAsia="Times New Roman" w:hAnsi="Times New Roman" w:cs="Times New Roman"/>
          <w:sz w:val="28"/>
          <w:szCs w:val="28"/>
          <w:lang w:eastAsia="uk-UA"/>
        </w:rPr>
        <w:t>загальну середню, професійну (професійно-технічну), фахову передвищу освіту,</w:t>
      </w:r>
      <w:r w:rsidR="006E6E1E">
        <w:rPr>
          <w:rFonts w:ascii="Times New Roman" w:eastAsia="Times New Roman" w:hAnsi="Times New Roman" w:cs="Times New Roman"/>
          <w:sz w:val="28"/>
          <w:szCs w:val="28"/>
          <w:lang w:eastAsia="uk-UA"/>
        </w:rPr>
        <w:t xml:space="preserve"> </w:t>
      </w:r>
      <w:r w:rsidR="006E6E1E" w:rsidRPr="006E6E1E">
        <w:rPr>
          <w:rFonts w:ascii="Times New Roman" w:eastAsia="Times New Roman" w:hAnsi="Times New Roman" w:cs="Times New Roman"/>
          <w:sz w:val="28"/>
          <w:szCs w:val="28"/>
          <w:lang w:eastAsia="uk-UA"/>
        </w:rPr>
        <w:t>що відповідають 2–5 рівням Національної рамки кваліфікацій, виданих закладами</w:t>
      </w:r>
      <w:r w:rsidR="006E6E1E">
        <w:rPr>
          <w:rFonts w:ascii="Times New Roman" w:eastAsia="Times New Roman" w:hAnsi="Times New Roman" w:cs="Times New Roman"/>
          <w:sz w:val="28"/>
          <w:szCs w:val="28"/>
          <w:lang w:eastAsia="uk-UA"/>
        </w:rPr>
        <w:t xml:space="preserve"> </w:t>
      </w:r>
      <w:r w:rsidR="006E6E1E" w:rsidRPr="006E6E1E">
        <w:rPr>
          <w:rFonts w:ascii="Times New Roman" w:eastAsia="Times New Roman" w:hAnsi="Times New Roman" w:cs="Times New Roman"/>
          <w:sz w:val="28"/>
          <w:szCs w:val="28"/>
          <w:lang w:eastAsia="uk-UA"/>
        </w:rPr>
        <w:t>освіти іноземних держав, затвердженого наказом Міністерства освіти і науки</w:t>
      </w:r>
      <w:r w:rsidR="006E6E1E">
        <w:rPr>
          <w:rFonts w:ascii="Times New Roman" w:eastAsia="Times New Roman" w:hAnsi="Times New Roman" w:cs="Times New Roman"/>
          <w:sz w:val="28"/>
          <w:szCs w:val="28"/>
          <w:lang w:eastAsia="uk-UA"/>
        </w:rPr>
        <w:t xml:space="preserve"> </w:t>
      </w:r>
      <w:r w:rsidR="006E6E1E" w:rsidRPr="006E6E1E">
        <w:rPr>
          <w:rFonts w:ascii="Times New Roman" w:eastAsia="Times New Roman" w:hAnsi="Times New Roman" w:cs="Times New Roman"/>
          <w:sz w:val="28"/>
          <w:szCs w:val="28"/>
          <w:lang w:eastAsia="uk-UA"/>
        </w:rPr>
        <w:t xml:space="preserve">України від 05 травня </w:t>
      </w:r>
      <w:r w:rsidR="006E6E1E">
        <w:rPr>
          <w:rFonts w:ascii="Times New Roman" w:eastAsia="Times New Roman" w:hAnsi="Times New Roman" w:cs="Times New Roman"/>
          <w:sz w:val="28"/>
          <w:szCs w:val="28"/>
          <w:lang w:eastAsia="uk-UA"/>
        </w:rPr>
        <w:br/>
      </w:r>
      <w:r w:rsidR="006E6E1E" w:rsidRPr="006E6E1E">
        <w:rPr>
          <w:rFonts w:ascii="Times New Roman" w:eastAsia="Times New Roman" w:hAnsi="Times New Roman" w:cs="Times New Roman"/>
          <w:sz w:val="28"/>
          <w:szCs w:val="28"/>
          <w:lang w:eastAsia="uk-UA"/>
        </w:rPr>
        <w:t>2015 року № 504, зареєстрованого в Міністерстві юстиції</w:t>
      </w:r>
      <w:r w:rsidR="006E6E1E">
        <w:rPr>
          <w:rFonts w:ascii="Times New Roman" w:eastAsia="Times New Roman" w:hAnsi="Times New Roman" w:cs="Times New Roman"/>
          <w:sz w:val="28"/>
          <w:szCs w:val="28"/>
          <w:lang w:eastAsia="uk-UA"/>
        </w:rPr>
        <w:t xml:space="preserve"> </w:t>
      </w:r>
      <w:r w:rsidR="006E6E1E" w:rsidRPr="006E6E1E">
        <w:rPr>
          <w:rFonts w:ascii="Times New Roman" w:eastAsia="Times New Roman" w:hAnsi="Times New Roman" w:cs="Times New Roman"/>
          <w:sz w:val="28"/>
          <w:szCs w:val="28"/>
          <w:lang w:eastAsia="uk-UA"/>
        </w:rPr>
        <w:t>України 27 травня 2015 року за № 615/27060 (у редакції наказу Міністерства</w:t>
      </w:r>
      <w:r w:rsidR="006E6E1E">
        <w:rPr>
          <w:rFonts w:ascii="Times New Roman" w:eastAsia="Times New Roman" w:hAnsi="Times New Roman" w:cs="Times New Roman"/>
          <w:sz w:val="28"/>
          <w:szCs w:val="28"/>
          <w:lang w:eastAsia="uk-UA"/>
        </w:rPr>
        <w:t xml:space="preserve"> </w:t>
      </w:r>
      <w:r w:rsidR="006E6E1E" w:rsidRPr="006E6E1E">
        <w:rPr>
          <w:rFonts w:ascii="Times New Roman" w:eastAsia="Times New Roman" w:hAnsi="Times New Roman" w:cs="Times New Roman"/>
          <w:sz w:val="28"/>
          <w:szCs w:val="28"/>
          <w:lang w:eastAsia="uk-UA"/>
        </w:rPr>
        <w:t>освіти і науки України від 05 вересня 2022 року № 784)</w:t>
      </w:r>
      <w:r w:rsidRPr="00604577">
        <w:rPr>
          <w:rFonts w:ascii="Times New Roman" w:eastAsia="Times New Roman" w:hAnsi="Times New Roman" w:cs="Times New Roman"/>
          <w:sz w:val="28"/>
          <w:szCs w:val="28"/>
          <w:lang w:eastAsia="uk-UA"/>
        </w:rPr>
        <w:t>.</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15. Документи про вищу духовну освіту приймаються в  разі її здобуття особами до 01 вересня 2018 року і за умови подання свідоцтва про державне визнання документа про вищу духовну освіту отриманого особою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України від 19 серпня 2015 року № 652, або рішення вченої ради закладу вищої освіти, до структури якого входить заклад освіти, який здійснює підготовку за освітньо-професійним ступенем фахового молодшого бакалавра щодо визнання відповідного документа про вищу духовну освіту.</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VII. Конкурсний відбір, його організація та проведення</w:t>
      </w: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 Конкурсний відбір на навчання для здобуття фахової передвищої освіти здійснюється:</w:t>
      </w:r>
    </w:p>
    <w:p w:rsidR="00E659B3" w:rsidRPr="00604577" w:rsidRDefault="00D8339B" w:rsidP="00E659B3">
      <w:pPr>
        <w:spacing w:after="0" w:line="252"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вступ на основі Б</w:t>
      </w:r>
      <w:r w:rsidR="00E659B3" w:rsidRPr="00604577">
        <w:rPr>
          <w:rFonts w:ascii="Times New Roman" w:eastAsia="Times New Roman" w:hAnsi="Times New Roman" w:cs="Times New Roman"/>
          <w:sz w:val="28"/>
          <w:szCs w:val="28"/>
          <w:lang w:eastAsia="uk-UA"/>
        </w:rPr>
        <w:t>СО, ПЗСО, КР – за результатами творчого конкурсу в передбачених цим Поряд</w:t>
      </w:r>
      <w:r w:rsidR="00017DF6">
        <w:rPr>
          <w:rFonts w:ascii="Times New Roman" w:eastAsia="Times New Roman" w:hAnsi="Times New Roman" w:cs="Times New Roman"/>
          <w:sz w:val="28"/>
          <w:szCs w:val="28"/>
          <w:lang w:eastAsia="uk-UA"/>
        </w:rPr>
        <w:t>ком випадках, в інших випадках –</w:t>
      </w:r>
      <w:r w:rsidR="00E659B3" w:rsidRPr="00604577">
        <w:rPr>
          <w:rFonts w:ascii="Times New Roman" w:eastAsia="Times New Roman" w:hAnsi="Times New Roman" w:cs="Times New Roman"/>
          <w:sz w:val="28"/>
          <w:szCs w:val="28"/>
          <w:lang w:eastAsia="uk-UA"/>
        </w:rPr>
        <w:t xml:space="preserve"> для вступу на місця державного (регіонального) замовлення за результатами співбесіди, для вступу на місця за кошти фізичних або юридичних осіб – на основі розгляду мотиваційних листів;</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 інших випадках – відповідно до Правил прийому.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 Конкурсний відбір проводиться на основі конкурсного бала або результатів розгляду мотиваційних листів, відповідно до Правил прийому.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Конкур</w:t>
      </w:r>
      <w:r w:rsidR="00EC1BA6">
        <w:rPr>
          <w:rFonts w:ascii="Times New Roman" w:eastAsia="Times New Roman" w:hAnsi="Times New Roman" w:cs="Times New Roman"/>
          <w:sz w:val="28"/>
          <w:szCs w:val="28"/>
          <w:lang w:eastAsia="uk-UA"/>
        </w:rPr>
        <w:t>сний бал для вступу на основі Б</w:t>
      </w:r>
      <w:r w:rsidRPr="00604577">
        <w:rPr>
          <w:rFonts w:ascii="Times New Roman" w:eastAsia="Times New Roman" w:hAnsi="Times New Roman" w:cs="Times New Roman"/>
          <w:sz w:val="28"/>
          <w:szCs w:val="28"/>
          <w:lang w:eastAsia="uk-UA"/>
        </w:rPr>
        <w:t>СО, ПЗСО, КР на місця державного (регіонального) замовлення визначається як оцінка творчого конкурсу або співбесіди.</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Замість проходження співбесіди вступник може подати результати:</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lastRenderedPageBreak/>
        <w:t>зовнішнь</w:t>
      </w:r>
      <w:r w:rsidR="00017DF6">
        <w:rPr>
          <w:rFonts w:ascii="Times New Roman" w:eastAsia="Times New Roman" w:hAnsi="Times New Roman" w:cs="Times New Roman"/>
          <w:sz w:val="28"/>
          <w:szCs w:val="28"/>
          <w:lang w:eastAsia="uk-UA"/>
        </w:rPr>
        <w:t>ого незалежного оцінювання 2020–</w:t>
      </w:r>
      <w:r w:rsidRPr="00604577">
        <w:rPr>
          <w:rFonts w:ascii="Times New Roman" w:eastAsia="Times New Roman" w:hAnsi="Times New Roman" w:cs="Times New Roman"/>
          <w:sz w:val="28"/>
          <w:szCs w:val="28"/>
          <w:lang w:eastAsia="uk-UA"/>
        </w:rPr>
        <w:t>2021 років у будь-яких комбінаціях;</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або національного мультипредметного теста 2022 року;</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або національного мультипредметного теста 2023 року. </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У такому разі конкурсний бал вступника визначається як середній бал з двох предметів зовнішнього незалежного оцінювання (української мови та літератури/української мови, предмету на вибір вступника) з підвищенням на 25 відсотків, але не вище 200 балів, або середній бал усіх предметів національного мультипредметного теста з підвищенням на 25 відсотків, але не вище 200 балів.</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Параолімпійських і Дефлімпійських іграх (за поданням Міністерства молоді та спорту України), зараховується оцінка 200 балів.</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4. В інших випадках конкурсний бал розраховується відповідно до Правил прийому.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5. Заклад освіти у Правилах прийому самостійно визначає мінімальне значення конкурсного бала, з яким вступник допускається до участі у конкурсному відборі.</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6. Програми співбесід затверджують голови приймальних комісій закладів освіти не пізніше, ніж через місяць після </w:t>
      </w:r>
      <w:r w:rsidR="00CE268C">
        <w:rPr>
          <w:rFonts w:ascii="Times New Roman" w:eastAsia="Times New Roman" w:hAnsi="Times New Roman" w:cs="Times New Roman"/>
          <w:sz w:val="28"/>
          <w:szCs w:val="28"/>
          <w:lang w:eastAsia="uk-UA"/>
        </w:rPr>
        <w:t>набрання</w:t>
      </w:r>
      <w:r w:rsidRPr="00604577">
        <w:rPr>
          <w:rFonts w:ascii="Times New Roman" w:eastAsia="Times New Roman" w:hAnsi="Times New Roman" w:cs="Times New Roman"/>
          <w:sz w:val="28"/>
          <w:szCs w:val="28"/>
          <w:lang w:eastAsia="uk-UA"/>
        </w:rPr>
        <w:t xml:space="preserve"> чинності цим Порядком</w:t>
      </w:r>
      <w:r w:rsidR="00EC1BA6">
        <w:rPr>
          <w:rFonts w:ascii="Times New Roman" w:eastAsia="Times New Roman" w:hAnsi="Times New Roman" w:cs="Times New Roman"/>
          <w:sz w:val="28"/>
          <w:szCs w:val="28"/>
          <w:lang w:eastAsia="uk-UA"/>
        </w:rPr>
        <w:t>.</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Співбесіди для вступників на основі ПЗСО проводяться за програмами зовнішнього незалежного оцінювання на основі повної загальної середньої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Програми творчих конкурсів розробляються і затверджуються головами приймальних комісій закладів освіти не пізніше, ніж через місяць після </w:t>
      </w:r>
      <w:r w:rsidR="00CE268C">
        <w:rPr>
          <w:rFonts w:ascii="Times New Roman" w:eastAsia="Times New Roman" w:hAnsi="Times New Roman" w:cs="Times New Roman"/>
          <w:sz w:val="28"/>
          <w:szCs w:val="28"/>
          <w:lang w:eastAsia="uk-UA"/>
        </w:rPr>
        <w:t>набрання</w:t>
      </w:r>
      <w:r w:rsidR="00CE268C" w:rsidRPr="00604577">
        <w:rPr>
          <w:rFonts w:ascii="Times New Roman" w:eastAsia="Times New Roman" w:hAnsi="Times New Roman" w:cs="Times New Roman"/>
          <w:sz w:val="28"/>
          <w:szCs w:val="28"/>
          <w:lang w:eastAsia="uk-UA"/>
        </w:rPr>
        <w:t xml:space="preserve"> </w:t>
      </w:r>
      <w:r w:rsidRPr="00604577">
        <w:rPr>
          <w:rFonts w:ascii="Times New Roman" w:eastAsia="Times New Roman" w:hAnsi="Times New Roman" w:cs="Times New Roman"/>
          <w:sz w:val="28"/>
          <w:szCs w:val="28"/>
          <w:lang w:eastAsia="uk-UA"/>
        </w:rPr>
        <w:t>чинності цим Порядком. Не допускається введення до творчих конкурсів завдань, що виходять за межі зазначених програм.</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Програми співбесід та творчих конкурсів оприлюднюються на вебсайтах (вебсторінках) закладів освіти. У програмах мають міститися критерії оцінювання підготовленості вступників.</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Вимоги до мотиваційних листів затверджуються головами приймальних комісій та оприлюднюються на вебсайті (вебсторінці) закладів освіти не пізніше, ніж через місяць після </w:t>
      </w:r>
      <w:r w:rsidR="00CE268C">
        <w:rPr>
          <w:rFonts w:ascii="Times New Roman" w:eastAsia="Times New Roman" w:hAnsi="Times New Roman" w:cs="Times New Roman"/>
          <w:sz w:val="28"/>
          <w:szCs w:val="28"/>
          <w:lang w:eastAsia="uk-UA"/>
        </w:rPr>
        <w:t>набрання</w:t>
      </w:r>
      <w:r w:rsidR="00CE268C" w:rsidRPr="00604577">
        <w:rPr>
          <w:rFonts w:ascii="Times New Roman" w:eastAsia="Times New Roman" w:hAnsi="Times New Roman" w:cs="Times New Roman"/>
          <w:sz w:val="28"/>
          <w:szCs w:val="28"/>
          <w:lang w:eastAsia="uk-UA"/>
        </w:rPr>
        <w:t xml:space="preserve"> </w:t>
      </w:r>
      <w:r w:rsidRPr="00604577">
        <w:rPr>
          <w:rFonts w:ascii="Times New Roman" w:eastAsia="Times New Roman" w:hAnsi="Times New Roman" w:cs="Times New Roman"/>
          <w:sz w:val="28"/>
          <w:szCs w:val="28"/>
          <w:lang w:eastAsia="uk-UA"/>
        </w:rPr>
        <w:t>чинності цим Порядком.</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Заклад освіти проводить перевірку мотиваційних листів на оригінальність тексту та забезпечує можливість доступу до результатів такої перевірки </w:t>
      </w:r>
      <w:r w:rsidRPr="00604577">
        <w:rPr>
          <w:rFonts w:ascii="Times New Roman" w:eastAsia="Times New Roman" w:hAnsi="Times New Roman" w:cs="Times New Roman"/>
          <w:sz w:val="28"/>
          <w:szCs w:val="28"/>
          <w:lang w:eastAsia="uk-UA"/>
        </w:rPr>
        <w:lastRenderedPageBreak/>
        <w:t>уповноваженому з питань запобігання та виявлення корупції (далі – уповноважений).</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7.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конкурсному відборі не допускаються. Перескладання вступних випробувань не допускається.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8. Апеляції на результати вступних випробувань, проведених закладом освіти, розглядає апеляційна комісія цього закладу освіти, склад та порядок роботи якої затверджуються наказом закладу освіти, з урахуванням необхідності залучення до її діяльності представників громадськості, органів студентського самоврядування, зовнішніх експертів.</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9. Відомості щодо результатів вступних випробувань вносяться до ЄДЕБО.</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10. Рішенням приймальної комісії результати вступного випробування на певну конкурсну пропозицію можуть бути зараховані за заявою вступника для участі в конкурсному відборі на іншу конкурсну пропозицію, для якої передбачено проходження такого самого вступного випробування, в цьому закладі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11. Матеріали вступних випробувань, включаючи відеозаписи співбесід та творчих конкурсів, зберігаються не менше одного року, потім знищуються, про що складається акт.</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VIII. Спеціальні умови участі в конкурсному відборі для здобуття освітньо-професійного ступеня фахового молодшого бакалавра</w:t>
      </w: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 Спеціальними умовами участі в конкурсному відборі на здобуття фахової передвищої освіти за кошти державного або місцевого бюджету (за державним або регіональним замовленням) є:</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зарахування за результатами позитивної оцінки вступного випробування на місця державного або регіонального замовлення;</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lastRenderedPageBreak/>
        <w:t>переведення на вакантні місця державного або регіонального замовлення відповідно до цього Порядку осіб, які зараховані на навчання за іншими джерелами фінансування на основну конкурсну пропозицію.</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 Проходять вступні випробування та в разі отримання позитивної оцінки рекомендуються до зарахування на навчання за кошти державного або місцевого бюджету (за державним або регіональним замовленням) (крім випадку, якщо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особи з інвалідністю внаслідок</w:t>
      </w:r>
      <w:r w:rsidR="00017DF6">
        <w:rPr>
          <w:rFonts w:ascii="Times New Roman" w:eastAsia="Times New Roman" w:hAnsi="Times New Roman" w:cs="Times New Roman"/>
          <w:sz w:val="28"/>
          <w:szCs w:val="28"/>
          <w:lang w:eastAsia="uk-UA"/>
        </w:rPr>
        <w:t xml:space="preserve"> війни відповідно до пунктів 10–</w:t>
      </w:r>
      <w:r w:rsidRPr="00604577">
        <w:rPr>
          <w:rFonts w:ascii="Times New Roman" w:eastAsia="Times New Roman" w:hAnsi="Times New Roman" w:cs="Times New Roman"/>
          <w:sz w:val="28"/>
          <w:szCs w:val="28"/>
          <w:lang w:eastAsia="uk-UA"/>
        </w:rPr>
        <w:t>14 статті 7 Закону України «Про статус ветеранів війни, гарантії їх соціального захисту»;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особи, яким Законом України «Про статус і соціальний захист громадян, які постраждали внаслідок Чорнобильської катастрофи» надане право на прийом без екзаменів до державних закладів вищої освіти за результатами співбесіди;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діти-сироти, діти, позбавлені батьківського піклування, особи з їх числа;</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особи, місцем проживання яких є тимчасово окупована територія, територія населених пунктів на лінії зіткнення та адміністративної межі (які не зареєстровані як внутрішньо переміщені особи), або переселилися з неї після 01 січня 2023 року;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діти загиблих (померлих) осіб, визначених у частині першій статті 10</w:t>
      </w:r>
      <w:r w:rsidRPr="00604577">
        <w:rPr>
          <w:rFonts w:ascii="Times New Roman" w:eastAsia="Times New Roman" w:hAnsi="Times New Roman" w:cs="Times New Roman"/>
          <w:sz w:val="28"/>
          <w:szCs w:val="28"/>
          <w:vertAlign w:val="superscript"/>
          <w:lang w:eastAsia="uk-UA"/>
        </w:rPr>
        <w:t>1</w:t>
      </w:r>
      <w:r w:rsidRPr="00604577">
        <w:rPr>
          <w:rFonts w:ascii="Times New Roman" w:eastAsia="Times New Roman" w:hAnsi="Times New Roman" w:cs="Times New Roman"/>
          <w:sz w:val="28"/>
          <w:szCs w:val="28"/>
          <w:lang w:eastAsia="uk-UA"/>
        </w:rPr>
        <w:t xml:space="preserve"> Закону України "Про статус ветеранів війни, гарантії їх соціального захисту", особи з їх числа;</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w:t>
      </w:r>
      <w:r w:rsidRPr="00604577">
        <w:rPr>
          <w:rFonts w:ascii="Times New Roman" w:eastAsia="Times New Roman" w:hAnsi="Times New Roman" w:cs="Times New Roman"/>
          <w:sz w:val="28"/>
          <w:szCs w:val="28"/>
          <w:lang w:eastAsia="uk-UA"/>
        </w:rPr>
        <w:lastRenderedPageBreak/>
        <w:t>інших держав, а також внаслідок захворювання, пов’язаного з перебуванням на території інших держав під час цих дій та конфліктів;</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особи, у яких один з батьків (усиновлювачів) був військовослужбовцем, який загинув чи визнаний судом безвісно відсутньою особою під час виконання ним обов’язків військової служби;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 </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іноземці та закордонні українці у межах квоти для іноземців.</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3. Якщо кількість вступників, яких рекомендовано до зарахування відповідно до пункту </w:t>
      </w:r>
      <w:r w:rsidR="00997F3E">
        <w:rPr>
          <w:rFonts w:ascii="Times New Roman" w:eastAsia="Times New Roman" w:hAnsi="Times New Roman" w:cs="Times New Roman"/>
          <w:sz w:val="28"/>
          <w:szCs w:val="28"/>
          <w:lang w:eastAsia="uk-UA"/>
        </w:rPr>
        <w:t>2</w:t>
      </w:r>
      <w:r w:rsidRPr="00604577">
        <w:rPr>
          <w:rFonts w:ascii="Times New Roman" w:eastAsia="Times New Roman" w:hAnsi="Times New Roman" w:cs="Times New Roman"/>
          <w:sz w:val="28"/>
          <w:szCs w:val="28"/>
          <w:lang w:eastAsia="uk-UA"/>
        </w:rPr>
        <w:t xml:space="preserve"> цього розділу та які підтверджують навчання, перевищує тридцять відсотків наданого загального обсягу бюджетних місць за певною спеціальністю (спеціалізацією), то заклад освіти може звернутись до відповідного державного (регіонального) замовника щодо збільшення загального обсягу бюджетних місць на обсяг цього перевищення в межах ліцензованого обсягу відповідної спеціальності.</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4. Можуть бути переведені на вакантні місця державного або регіонального замовлення відповідно до цього Порядку такі категорії осіб, зараховані на навчання за іншими джерелами фінансування на основну </w:t>
      </w:r>
      <w:r w:rsidRPr="00604577">
        <w:rPr>
          <w:rFonts w:ascii="Times New Roman" w:eastAsia="Times New Roman" w:hAnsi="Times New Roman" w:cs="Times New Roman"/>
          <w:sz w:val="28"/>
          <w:szCs w:val="28"/>
          <w:lang w:eastAsia="uk-UA"/>
        </w:rPr>
        <w:lastRenderedPageBreak/>
        <w:t xml:space="preserve">конкурсну пропозицію, якщо вони здобули позитивну оцінку на співбесіді або творчому конкурсі у встановлені Правилами прийому строки: </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вступники на основі базової середньої освіти, повної загальної (профільної) середньої освіти, які подали документи, що підтверджують спеціальні умови участі в конкурсному відборі для здобуття фахової передвищої освіти за кошти державного або місцевого бюджету, передбачені пунктом </w:t>
      </w:r>
      <w:r w:rsidR="00997F3E">
        <w:rPr>
          <w:rFonts w:ascii="Times New Roman" w:eastAsia="Times New Roman" w:hAnsi="Times New Roman" w:cs="Times New Roman"/>
          <w:sz w:val="28"/>
          <w:szCs w:val="28"/>
          <w:lang w:eastAsia="uk-UA"/>
        </w:rPr>
        <w:t>2</w:t>
      </w:r>
      <w:r w:rsidRPr="00604577">
        <w:rPr>
          <w:rFonts w:ascii="Times New Roman" w:eastAsia="Times New Roman" w:hAnsi="Times New Roman" w:cs="Times New Roman"/>
          <w:sz w:val="28"/>
          <w:szCs w:val="28"/>
          <w:lang w:eastAsia="uk-UA"/>
        </w:rPr>
        <w:t xml:space="preserve"> цього розділу, після завершення прийому документів, але не пізніше строків, встановлених у пункті </w:t>
      </w:r>
      <w:r w:rsidR="00CE268C">
        <w:rPr>
          <w:rFonts w:ascii="Times New Roman" w:eastAsia="Times New Roman" w:hAnsi="Times New Roman" w:cs="Times New Roman"/>
          <w:sz w:val="28"/>
          <w:szCs w:val="28"/>
          <w:lang w:eastAsia="uk-UA"/>
        </w:rPr>
        <w:t>8</w:t>
      </w:r>
      <w:r w:rsidRPr="00604577">
        <w:rPr>
          <w:rFonts w:ascii="Times New Roman" w:eastAsia="Times New Roman" w:hAnsi="Times New Roman" w:cs="Times New Roman"/>
          <w:sz w:val="28"/>
          <w:szCs w:val="28"/>
          <w:lang w:eastAsia="uk-UA"/>
        </w:rPr>
        <w:t xml:space="preserve"> розділу VI </w:t>
      </w:r>
      <w:r w:rsidR="00CE268C">
        <w:rPr>
          <w:rFonts w:ascii="Times New Roman" w:eastAsia="Times New Roman" w:hAnsi="Times New Roman" w:cs="Times New Roman"/>
          <w:sz w:val="28"/>
          <w:szCs w:val="28"/>
          <w:lang w:eastAsia="uk-UA"/>
        </w:rPr>
        <w:t xml:space="preserve">цього </w:t>
      </w:r>
      <w:r w:rsidRPr="00604577">
        <w:rPr>
          <w:rFonts w:ascii="Times New Roman" w:eastAsia="Times New Roman" w:hAnsi="Times New Roman" w:cs="Times New Roman"/>
          <w:sz w:val="28"/>
          <w:szCs w:val="28"/>
          <w:lang w:eastAsia="uk-UA"/>
        </w:rPr>
        <w:t>Порядку;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особи, які є внутрішньо переміщеними особами відповідно до Закону України «Про забезпечення прав і свобод внутрішньо переміщених осіб»;</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діти з багатодітних сімей (п’ять і більше дітей).</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ІX. Рейтингові списки вступників та рекомендації до зарахування</w:t>
      </w: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 Рейтинговий список вступників на місця державного (регіонального) замовлення формується за категоріями в такій послідовності:</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вступники, які мають право на зарахування за результатами позитивної оцінки вступного випробування на місця державного або регіонального замовлення;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вступники, які мають право на зарахування на загальних умовах.</w:t>
      </w:r>
    </w:p>
    <w:p w:rsidR="00E659B3" w:rsidRPr="00604577" w:rsidRDefault="00E659B3" w:rsidP="00E659B3">
      <w:pPr>
        <w:spacing w:after="0" w:line="252" w:lineRule="auto"/>
        <w:rPr>
          <w:rFonts w:ascii="Times New Roman" w:eastAsia="Times New Roman" w:hAnsi="Times New Roman" w:cs="Times New Roman"/>
          <w:sz w:val="28"/>
          <w:szCs w:val="28"/>
        </w:rPr>
      </w:pPr>
      <w:r w:rsidRPr="00604577">
        <w:rPr>
          <w:rFonts w:ascii="Times New Roman" w:eastAsia="Times New Roman" w:hAnsi="Times New Roman" w:cs="Times New Roman"/>
          <w:sz w:val="28"/>
          <w:szCs w:val="28"/>
        </w:rPr>
        <w:t>При проведенні конкурсного відбору на місця за кошти фізичних та юридичних осіб побудова рейтингового списку за результатами вступних випробувань, результатами оцінювання мотиваційних листів, відповідно до Правил прийому,  здійснюється у випадку перевищення кількістю вступників кількості місць ліцензованого обсягу, виділеного для них. В іншому випадку список вступників, рекомендованих до зарахування, формується в алфавітному порядку.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2. Рейтинговий список вступників впорядковується в межах кожної зазначеної в пункті </w:t>
      </w:r>
      <w:r w:rsidR="00997F3E">
        <w:rPr>
          <w:rFonts w:ascii="Times New Roman" w:eastAsia="Times New Roman" w:hAnsi="Times New Roman" w:cs="Times New Roman"/>
          <w:sz w:val="28"/>
          <w:szCs w:val="28"/>
          <w:lang w:eastAsia="uk-UA"/>
        </w:rPr>
        <w:t>1</w:t>
      </w:r>
      <w:r w:rsidRPr="00604577">
        <w:rPr>
          <w:rFonts w:ascii="Times New Roman" w:eastAsia="Times New Roman" w:hAnsi="Times New Roman" w:cs="Times New Roman"/>
          <w:sz w:val="28"/>
          <w:szCs w:val="28"/>
          <w:lang w:eastAsia="uk-UA"/>
        </w:rPr>
        <w:t xml:space="preserve"> цього розділу категорії:</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 конкурсним балом від більшого до меншого;</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 результатами розгляду мотиваційних листів в інших випадках.</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У рейтинговому списку вступників зазначаються: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прізвище, ім'я, по батькові (за наявності) вступника;</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конкурсний бал вступника;</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ознака підстав для зарахування за результатами позитивної оцінки вступного випробування на місця державного або регіонального замовлення;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освітньо-професійний ступінь, спеціальність, назва конкурсної пропозиції, форма здобуття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Прізвища вступників, місцем проживання яких є тимчасово окупована територія, територія населених пунктів на лінії зіткнення, адміністративної </w:t>
      </w:r>
      <w:r w:rsidRPr="00604577">
        <w:rPr>
          <w:rFonts w:ascii="Times New Roman" w:eastAsia="Times New Roman" w:hAnsi="Times New Roman" w:cs="Times New Roman"/>
          <w:sz w:val="28"/>
          <w:szCs w:val="28"/>
          <w:lang w:eastAsia="uk-UA"/>
        </w:rPr>
        <w:lastRenderedPageBreak/>
        <w:t>межі, особливо небезпечна територія (які не зареєстровані як внутрішньо переміщені особи) або переселилися з неї після 01 січня 2023 року, підлягають шифруванню у всіх інформаційних системах.</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4. Рейтингові списки формуються приймальною комісією з ЄДЕБО.</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5. Списки вступників, рекомендованих до зарахування за кошти державного або місцевого бюджету (за державним або регіональним замовленням) за кожною конкурсною пропозицією, формуються приймальною комісією за даними ЄДЕБО та затверджуються рішенням приймальної комісії.</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6. Списки рекомендованих до зарахування оновлюються після виконання/невиконання вступниками вимог для зарахування на навчання з урахуванням їх черговості в рейтинговому списку вступників.</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7. Рішення приймальної комісії про рекомендування до зарахування відображається в ЄДЕБО.</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Рекомендованим до зарахування вступникам надсилаються повідомлення засобами електронного та мобільного зв'язку відповідно до Правил прийому.</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X. Реалізація права вступників на обрання місця навчання</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 Особи, які отримали повідомлення в електронному кабінеті про рекомендування до зарахування на місця державного або регіонального замовлення, у строк, визначений в розділі V цього Порядку, можуть підтвердити вибір одного місця навчання в електронному кабінеті або (в разі відсутності електронного кабінету) особисто в закладі освіти чи засобами електронного зв’язку з накладанням кваліфікованого електронного підпису.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Підставою для зарахування особи на навчання є підтвердження вибору місця навчання, виконання вимог Правил прийому та укладення договору про надання освітніх послуг між закладом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 Договір про надання освітніх послуг може бути укладений дистанційно з накладанням кваліфікованих електронних підписів.</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Особи, місце проживання яких зареєстроване (задеклароване) на тимчасово окупованій території та знаходяться на ній, можуть укласти договір про навчання впродовж трьох місяців після початку навчання, а його </w:t>
      </w:r>
      <w:r w:rsidRPr="00604577">
        <w:rPr>
          <w:rFonts w:ascii="Times New Roman" w:eastAsia="Times New Roman" w:hAnsi="Times New Roman" w:cs="Times New Roman"/>
          <w:sz w:val="28"/>
          <w:szCs w:val="28"/>
          <w:lang w:eastAsia="uk-UA"/>
        </w:rPr>
        <w:lastRenderedPageBreak/>
        <w:t>відсутність не перешкоджає наказу про зарахування. В іншому випадку наказ про зарахування скасовується в частині зарахування такої особи.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 У разі зарахування на навчання за кошти фізичних або юридичних осіб додатково укладається договір (контракт) між закладом освіти та фізичною або юридичною особою, яка замовляє платну освітню послугу для себе або для іншої особи, беручи на себе фінансові зобов’язання щодо її оплати.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Особи, які були рекомендовані до зарахування на місця державного або регіонального замовлення за однією або кількома конкурсними пропозиціями і не підтвердили вибір місця навчання за однією з них у строки, визначені в розділі V цього Порядку, втрачають право в поточному році на зарахування на навчання за державним або регіональним замовленням чи переведення на такі місця. Після підтвердження вибору місця навчання заяви на місця державного або регіонального замовлення за іншими конкурсними пропозиціями вважаються в ЄДЕБО заявами тільки на місця за кошти фізичних або юридичних осіб, зміна вибору місця навчання за державним або регіональним замовленням не припускається.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Після внесення до ЄДЕБО наказу про зарахування всі інші заяви вступника деактивуються, але можуть бути поновлені вступником у статусі заяв тільки на місця за кошти фізичних або юридичних осіб.</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4. Порядок підтвердження вибору місця навчання за кошти фізичних, юридичних осіб визначається Правилами прийому </w:t>
      </w:r>
      <w:r w:rsidR="00101DBF">
        <w:rPr>
          <w:rFonts w:ascii="Times New Roman" w:eastAsia="Times New Roman" w:hAnsi="Times New Roman" w:cs="Times New Roman"/>
          <w:sz w:val="28"/>
          <w:szCs w:val="28"/>
          <w:lang w:eastAsia="uk-UA"/>
        </w:rPr>
        <w:t xml:space="preserve">і </w:t>
      </w:r>
      <w:r w:rsidRPr="008208F5">
        <w:rPr>
          <w:rFonts w:ascii="Times New Roman" w:eastAsia="Times New Roman" w:hAnsi="Times New Roman" w:cs="Times New Roman"/>
          <w:sz w:val="28"/>
          <w:szCs w:val="28"/>
          <w:lang w:eastAsia="uk-UA"/>
        </w:rPr>
        <w:t>передбача</w:t>
      </w:r>
      <w:r w:rsidR="008208F5" w:rsidRPr="008208F5">
        <w:rPr>
          <w:rFonts w:ascii="Times New Roman" w:eastAsia="Times New Roman" w:hAnsi="Times New Roman" w:cs="Times New Roman"/>
          <w:sz w:val="28"/>
          <w:szCs w:val="28"/>
          <w:lang w:eastAsia="uk-UA"/>
        </w:rPr>
        <w:t>є</w:t>
      </w:r>
      <w:r w:rsidRPr="00604577">
        <w:rPr>
          <w:rFonts w:ascii="Times New Roman" w:eastAsia="Times New Roman" w:hAnsi="Times New Roman" w:cs="Times New Roman"/>
          <w:sz w:val="28"/>
          <w:szCs w:val="28"/>
          <w:lang w:eastAsia="uk-UA"/>
        </w:rPr>
        <w:t xml:space="preserve"> підтвердження вибору місця навчання в електронному кабінеті вступника. </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Договір (контракт) про надання освітніх послуг між закладом освіти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знаходяться на ній) з дати видання наказу про зарахування, то цей наказ скасовується в частині зарахування такої особи. </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XI. Коригування списку рекомендованих до зарахування</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 Приймальна комісія анулює раніше надані рекомендації вступникам, які не підтвердили вибір місця навчання за державним або регіональним замовленням, передбачений у розділі X цього Порядку, і надає рекомендації вступникам, наступним за рейтинговим списком.</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 Порядок коригування списку рекомендованих до зарахування на місця за кошти фізичних або юридичних осіб визначається Правилами прийому.</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XII. Переведення на вакантні місця державного (регіонального) замовлення осіб, які зараховані на навчання за кошти фізичних або юридичних осіб</w:t>
      </w: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 Заклад освіти самостійно надає рекомендації вступникам в межах форми здобуття освіти та місць (крім небюджетних конкурсних пропозицій), на які були надані рекомендації до зарахування до цього закладу освіти за відповідною спеціальністю, в порядку, визначеному пунктами 6</w:t>
      </w:r>
      <w:r w:rsidR="008208F5">
        <w:rPr>
          <w:rFonts w:ascii="Times New Roman" w:eastAsia="Times New Roman" w:hAnsi="Times New Roman" w:cs="Times New Roman"/>
          <w:sz w:val="28"/>
          <w:szCs w:val="28"/>
          <w:lang w:eastAsia="uk-UA"/>
        </w:rPr>
        <w:t xml:space="preserve">, </w:t>
      </w:r>
      <w:r w:rsidRPr="00604577">
        <w:rPr>
          <w:rFonts w:ascii="Times New Roman" w:eastAsia="Times New Roman" w:hAnsi="Times New Roman" w:cs="Times New Roman"/>
          <w:sz w:val="28"/>
          <w:szCs w:val="28"/>
          <w:lang w:eastAsia="uk-UA"/>
        </w:rPr>
        <w:t>7 розділу IX цього Порядку, та анулює їх в порядку, визначеному пунктом 1 розділу XI цього Порядку.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 Переведення на вакантні місця державного (регіонального) замовлення осіб, які зараховані на навчання за кошти фізичних або юридичних осіб, здійснюється в такій послідовності:</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особи, які зазначені в пункті 4 розділу VIII цього Порядку, в разі наявності документів, що підтверджують право на спеціальні умови зарахування;</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особи, які не отримали рекомендацію для зарахування на місця державного (регіонального) замовлення в порядку, передбаченому пунктом 5 розділу ІX цього Порядку.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Переведення на вакантні місця державного (регіонального) замовлення осіб, зазначених в абзаці третьому цього пункту, проводиться при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У разі відсутності достатньої кількості місць для переведення на вакантні місця державного (регіонального)  замовлення осі</w:t>
      </w:r>
      <w:r w:rsidR="00017DF6">
        <w:rPr>
          <w:rFonts w:ascii="Times New Roman" w:eastAsia="Times New Roman" w:hAnsi="Times New Roman" w:cs="Times New Roman"/>
          <w:sz w:val="28"/>
          <w:szCs w:val="28"/>
          <w:lang w:eastAsia="uk-UA"/>
        </w:rPr>
        <w:t xml:space="preserve">б, зазначених в абзацах другому – </w:t>
      </w:r>
      <w:r w:rsidRPr="00604577">
        <w:rPr>
          <w:rFonts w:ascii="Times New Roman" w:eastAsia="Times New Roman" w:hAnsi="Times New Roman" w:cs="Times New Roman"/>
          <w:sz w:val="28"/>
          <w:szCs w:val="28"/>
          <w:lang w:eastAsia="uk-UA"/>
        </w:rPr>
        <w:t xml:space="preserve">третьому пункту </w:t>
      </w:r>
      <w:r w:rsidR="00997F3E">
        <w:rPr>
          <w:rFonts w:ascii="Times New Roman" w:eastAsia="Times New Roman" w:hAnsi="Times New Roman" w:cs="Times New Roman"/>
          <w:sz w:val="28"/>
          <w:szCs w:val="28"/>
          <w:lang w:eastAsia="uk-UA"/>
        </w:rPr>
        <w:t>2</w:t>
      </w:r>
      <w:r w:rsidRPr="00604577">
        <w:rPr>
          <w:rFonts w:ascii="Times New Roman" w:eastAsia="Times New Roman" w:hAnsi="Times New Roman" w:cs="Times New Roman"/>
          <w:sz w:val="28"/>
          <w:szCs w:val="28"/>
          <w:lang w:eastAsia="uk-UA"/>
        </w:rPr>
        <w:t xml:space="preserve"> цього розділу, заклад освіти використовує для цього вакантні місця державного (регіонального) замовлення з інших спеціальностей цієї галузі. Надалі для переведення на місця державного (регіонального) замовлення осіб, зазначених в абзаці другому пункту </w:t>
      </w:r>
      <w:r w:rsidR="00997F3E">
        <w:rPr>
          <w:rFonts w:ascii="Times New Roman" w:eastAsia="Times New Roman" w:hAnsi="Times New Roman" w:cs="Times New Roman"/>
          <w:sz w:val="28"/>
          <w:szCs w:val="28"/>
          <w:lang w:eastAsia="uk-UA"/>
        </w:rPr>
        <w:t>2</w:t>
      </w:r>
      <w:r w:rsidRPr="00604577">
        <w:rPr>
          <w:rFonts w:ascii="Times New Roman" w:eastAsia="Times New Roman" w:hAnsi="Times New Roman" w:cs="Times New Roman"/>
          <w:sz w:val="28"/>
          <w:szCs w:val="28"/>
          <w:lang w:eastAsia="uk-UA"/>
        </w:rPr>
        <w:t xml:space="preserve"> цього розділу, можуть бути використані вакантні місця інших галузей знань, цієї або іншої форми здобуття освіти (після переведення на вакантні місця державного (регіонального) замовлення осі</w:t>
      </w:r>
      <w:r w:rsidR="00017DF6">
        <w:rPr>
          <w:rFonts w:ascii="Times New Roman" w:eastAsia="Times New Roman" w:hAnsi="Times New Roman" w:cs="Times New Roman"/>
          <w:sz w:val="28"/>
          <w:szCs w:val="28"/>
          <w:lang w:eastAsia="uk-UA"/>
        </w:rPr>
        <w:t xml:space="preserve">б, зазначених в абзацах другому – </w:t>
      </w:r>
      <w:r w:rsidRPr="00604577">
        <w:rPr>
          <w:rFonts w:ascii="Times New Roman" w:eastAsia="Times New Roman" w:hAnsi="Times New Roman" w:cs="Times New Roman"/>
          <w:sz w:val="28"/>
          <w:szCs w:val="28"/>
          <w:lang w:eastAsia="uk-UA"/>
        </w:rPr>
        <w:t xml:space="preserve">третьому пункту </w:t>
      </w:r>
      <w:r w:rsidR="00997F3E">
        <w:rPr>
          <w:rFonts w:ascii="Times New Roman" w:eastAsia="Times New Roman" w:hAnsi="Times New Roman" w:cs="Times New Roman"/>
          <w:sz w:val="28"/>
          <w:szCs w:val="28"/>
          <w:lang w:eastAsia="uk-UA"/>
        </w:rPr>
        <w:t>2</w:t>
      </w:r>
      <w:r w:rsidRPr="00604577">
        <w:rPr>
          <w:rFonts w:ascii="Times New Roman" w:eastAsia="Times New Roman" w:hAnsi="Times New Roman" w:cs="Times New Roman"/>
          <w:sz w:val="28"/>
          <w:szCs w:val="28"/>
          <w:lang w:eastAsia="uk-UA"/>
        </w:rPr>
        <w:t xml:space="preserve"> цього розділу за відповідною спеціальністю та </w:t>
      </w:r>
      <w:r w:rsidRPr="00604577">
        <w:rPr>
          <w:rFonts w:ascii="Times New Roman" w:eastAsia="Times New Roman" w:hAnsi="Times New Roman" w:cs="Times New Roman"/>
          <w:sz w:val="28"/>
          <w:szCs w:val="28"/>
          <w:lang w:eastAsia="uk-UA"/>
        </w:rPr>
        <w:lastRenderedPageBreak/>
        <w:t>формою здобуття освіти), про що негайно ставить до відома відповідного державного (регіонального) замовника.</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4. Невикористані після цього місця державного (регіонального) замовлення вважаються такими, що не розміщені в закладі освіти. Заклад освіти повідомляє державного (регіонального) замовника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другому пункту </w:t>
      </w:r>
      <w:r w:rsidR="00997F3E">
        <w:rPr>
          <w:rFonts w:ascii="Times New Roman" w:eastAsia="Times New Roman" w:hAnsi="Times New Roman" w:cs="Times New Roman"/>
          <w:sz w:val="28"/>
          <w:szCs w:val="28"/>
          <w:lang w:eastAsia="uk-UA"/>
        </w:rPr>
        <w:t>2</w:t>
      </w:r>
      <w:r w:rsidRPr="00604577">
        <w:rPr>
          <w:rFonts w:ascii="Times New Roman" w:eastAsia="Times New Roman" w:hAnsi="Times New Roman" w:cs="Times New Roman"/>
          <w:sz w:val="28"/>
          <w:szCs w:val="28"/>
          <w:lang w:eastAsia="uk-UA"/>
        </w:rPr>
        <w:t xml:space="preserve"> цього розділу, заклад освіти надсилає державному замовнику запит на виділення додаткових місць державного замовлення за рахунок повернутих з інших закладів. Рішення щодо використання цих місць приймає конкурсна комісія державного (регіонального) замовника.</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XIІІ. Наказ про зарахування, спеціальний конкурс</w:t>
      </w: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p>
    <w:p w:rsidR="00E659B3" w:rsidRPr="00604577" w:rsidRDefault="00E659B3" w:rsidP="00EC1BA6">
      <w:pPr>
        <w:pStyle w:val="a8"/>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1. Накази про зарахування на навчання видаються керівником закладу фахової передвищої освіти або керівником закладу вищої освіти, </w:t>
      </w:r>
      <w:r w:rsidR="00EC1BA6" w:rsidRPr="00EC1BA6">
        <w:rPr>
          <w:rFonts w:ascii="Times New Roman" w:eastAsia="Times New Roman" w:hAnsi="Times New Roman" w:cs="Times New Roman"/>
          <w:sz w:val="28"/>
          <w:szCs w:val="28"/>
          <w:lang w:eastAsia="uk-UA"/>
        </w:rPr>
        <w:t xml:space="preserve">структурним підрозділом якого є </w:t>
      </w:r>
      <w:r w:rsidRPr="00604577">
        <w:rPr>
          <w:rFonts w:ascii="Times New Roman" w:eastAsia="Times New Roman" w:hAnsi="Times New Roman" w:cs="Times New Roman"/>
          <w:sz w:val="28"/>
          <w:szCs w:val="28"/>
          <w:lang w:eastAsia="uk-UA"/>
        </w:rPr>
        <w:t>заклад фахової передвищої освіти, на підставі рішення приймальної комісії. Накази про зарахування на навчання з додатками до них формуються в ЄДЕБО та оприлюднюються на вебсайті (вебсторінці) закладу освіти у вигляді списку зарахованих у строки, визначені розділом V цього Порядку.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 Рішення приймальної комісії про зарахування вступника скасовується приймальною комісією у разі виявлення порушень з боку вступника, визначених пунктом 5 розділу XVI цього Порядку, наказ про зарахування скасовується в частині зарахування такої особи.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Зараховані особи можуть бути виключені з наказу про зарахування (до наказу про зарахування вносяться зміни, що стосуються цієї особи) до закладу освіти за власним бажанням, відраховані із закладу освіти за власним бажанням, у зв'язку з чим таким особам повертаються подані ними документи не пізніше наступного дня після подання заяви про відрахування на підставі наказу керівника закладу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4. Якщо особа без поважних причин не приступила до занять протягом 10 календарних днів від їх початку, наказ про зарахування скасовується в частині, що стосується цієї особи.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lastRenderedPageBreak/>
        <w:t>5. На звільнене(і) в по</w:t>
      </w:r>
      <w:r w:rsidR="00017DF6">
        <w:rPr>
          <w:rFonts w:ascii="Times New Roman" w:eastAsia="Times New Roman" w:hAnsi="Times New Roman" w:cs="Times New Roman"/>
          <w:sz w:val="28"/>
          <w:szCs w:val="28"/>
          <w:lang w:eastAsia="uk-UA"/>
        </w:rPr>
        <w:t>рядку, передбаченому пунктами 2–</w:t>
      </w:r>
      <w:r w:rsidRPr="00604577">
        <w:rPr>
          <w:rFonts w:ascii="Times New Roman" w:eastAsia="Times New Roman" w:hAnsi="Times New Roman" w:cs="Times New Roman"/>
          <w:sz w:val="28"/>
          <w:szCs w:val="28"/>
          <w:lang w:eastAsia="uk-UA"/>
        </w:rPr>
        <w:t>4 цього розділу, місце (місця) може проводитись спеціальний конкурсний відбір з урахуванням джерел фінансування з числа осіб, які брали участь у конкурсі на цю конкурсну пропозицію. У разі відсутності таких претендентів на звільнені місця дозволяється зараховувати осіб з інших конкурсних пропозицій цього закладу освіти за умови збігу предметів співбесіди (творчого конкурсу) шляхом перенесення заяви (за згодою особи) на іншу конкурсну пропозицію.</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XІV. Особливості прийому на навчання іноземців та осіб без громадянства до закладів фахової передвищої освіти України</w:t>
      </w: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 Підготовка іноземців та осіб без громадянства здійснюється згідно із Законами України «Про освіту», «Про фахову передвищу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«Про встановлення додаткових правових та соціальних гарантій для громадян Республіки Польща, які перебувають на території України»,  постановою Кабінету Міністрів України від 11 вересня 2013 року №  684 «Деякі питання набору для навчання іноземців та осіб без громадянства»,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Громадяни </w:t>
      </w:r>
      <w:r w:rsidR="002E5577" w:rsidRPr="00604577">
        <w:rPr>
          <w:rFonts w:ascii="Times New Roman" w:eastAsia="Times New Roman" w:hAnsi="Times New Roman" w:cs="Times New Roman"/>
          <w:sz w:val="28"/>
          <w:szCs w:val="28"/>
          <w:lang w:eastAsia="uk-UA"/>
        </w:rPr>
        <w:t>Російсько</w:t>
      </w:r>
      <w:r w:rsidR="002E5577">
        <w:rPr>
          <w:rFonts w:ascii="Times New Roman" w:eastAsia="Times New Roman" w:hAnsi="Times New Roman" w:cs="Times New Roman"/>
          <w:sz w:val="28"/>
          <w:szCs w:val="28"/>
          <w:lang w:eastAsia="uk-UA"/>
        </w:rPr>
        <w:t>ї</w:t>
      </w:r>
      <w:r w:rsidR="002E5577" w:rsidRPr="00604577">
        <w:rPr>
          <w:rFonts w:ascii="Times New Roman" w:eastAsia="Times New Roman" w:hAnsi="Times New Roman" w:cs="Times New Roman"/>
          <w:sz w:val="28"/>
          <w:szCs w:val="28"/>
          <w:lang w:eastAsia="uk-UA"/>
        </w:rPr>
        <w:t xml:space="preserve"> Федерацією</w:t>
      </w:r>
      <w:r w:rsidR="002E5577">
        <w:rPr>
          <w:rFonts w:ascii="Times New Roman" w:eastAsia="Times New Roman" w:hAnsi="Times New Roman" w:cs="Times New Roman"/>
          <w:sz w:val="28"/>
          <w:szCs w:val="28"/>
          <w:lang w:eastAsia="uk-UA"/>
        </w:rPr>
        <w:t xml:space="preserve">ї та </w:t>
      </w:r>
      <w:r w:rsidRPr="00604577">
        <w:rPr>
          <w:rFonts w:ascii="Times New Roman" w:eastAsia="Times New Roman" w:hAnsi="Times New Roman" w:cs="Times New Roman"/>
          <w:sz w:val="28"/>
          <w:szCs w:val="28"/>
          <w:lang w:eastAsia="uk-UA"/>
        </w:rPr>
        <w:t>Республіки Бєларусь, які не мають посвідки на тимчасове (постійне) проживання в Україні, приймаються на навчання за індивідуальним дозволом МОН.</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 Іноземці та особи без громадянства (далі – іноземці) можуть здобувати освітньо-професійний ступінь фахового молодшого бакалавра за кошти фізичних 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про міжнародну академічну мобільність між закладами фахової передвищої освіти або закладами вищої освіти, до структури яких входять заклади фахової передвищої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громадян Республіки Польща, 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 бюджету здійснюється нарівні з громадянами України.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Іноземці вступають до закладів освіти за акредитованими освітньо-професійними програмами (спеціальностями) з урахуванням наявності ліцензії на підготовку іноземців та осіб без громадянства за акредитованими спеціальностями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Заклад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Зарахування іноземців на навчання здійснюється за результатами вступних випробувань з визначених предметів і мови навчання, на підставі академічних прав на продовження навчання, що надаються документом про здобутий рівень освіти в країні його походження, та з урахуванням балів успішності, що дають право на продовження навчання відповідно до законодавства країни, заклад освіти якої видав документ про здобутий рівень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4. Усі категорії іноземців, які вступають на навчання, зараховуються до закладів освіти України на підставі наказів про зарахування, що формуються в ЄДЕБО.</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5. Вимоги закладу освіти щодо відповідності вступників із числа іноземців, які прибули в Україну з метою навчання, цьому Порядку та Правилам прийому, а також строки прийому заяв, проведення вступних випробувань, творчих конкурсів та зарахування зазначаються у </w:t>
      </w:r>
      <w:r w:rsidR="00997F3E">
        <w:rPr>
          <w:rFonts w:ascii="Times New Roman" w:eastAsia="Times New Roman" w:hAnsi="Times New Roman" w:cs="Times New Roman"/>
          <w:sz w:val="28"/>
          <w:szCs w:val="28"/>
          <w:lang w:eastAsia="uk-UA"/>
        </w:rPr>
        <w:t>П</w:t>
      </w:r>
      <w:r w:rsidRPr="00604577">
        <w:rPr>
          <w:rFonts w:ascii="Times New Roman" w:eastAsia="Times New Roman" w:hAnsi="Times New Roman" w:cs="Times New Roman"/>
          <w:sz w:val="28"/>
          <w:szCs w:val="28"/>
          <w:lang w:eastAsia="uk-UA"/>
        </w:rPr>
        <w:t>равилах прийому та оприлюднюються на вебсайті (вебсторінці) закладу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6.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7. Іноземці, які прибувають в Україну для участі в програмах ступеневої мобільності або для здобуття освіти за узгодженими між українським та іноземним закладами освіти освітньо-професійними (освітніми) програмами, приймаються на навчання з урахуванням відповідних договірних зобов'язань закладу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8. Закордонні українці, які на законних підставах перебувають в Україні і статус яких засвідчений посвідченням закордонного українця, при вступі до закладів освіти України користуються такими самими правами на здобуття </w:t>
      </w:r>
      <w:r w:rsidRPr="00604577">
        <w:rPr>
          <w:rFonts w:ascii="Times New Roman" w:eastAsia="Times New Roman" w:hAnsi="Times New Roman" w:cs="Times New Roman"/>
          <w:sz w:val="28"/>
          <w:szCs w:val="28"/>
          <w:lang w:eastAsia="uk-UA"/>
        </w:rPr>
        <w:lastRenderedPageBreak/>
        <w:t>освіти, що й громадяни України, за винятками, встановленими </w:t>
      </w:r>
      <w:hyperlink r:id="rId16" w:tgtFrame="_blank" w:history="1">
        <w:r w:rsidRPr="00604577">
          <w:rPr>
            <w:rFonts w:ascii="Times New Roman" w:eastAsia="Times New Roman" w:hAnsi="Times New Roman" w:cs="Times New Roman"/>
            <w:sz w:val="28"/>
            <w:szCs w:val="28"/>
            <w:lang w:eastAsia="uk-UA"/>
          </w:rPr>
          <w:t>Конституцією України</w:t>
        </w:r>
      </w:hyperlink>
      <w:r w:rsidRPr="00604577">
        <w:rPr>
          <w:rFonts w:ascii="Times New Roman" w:eastAsia="Times New Roman" w:hAnsi="Times New Roman" w:cs="Times New Roman"/>
          <w:sz w:val="28"/>
          <w:szCs w:val="28"/>
          <w:lang w:eastAsia="uk-UA"/>
        </w:rPr>
        <w:t>, законами України чи міжнародними договорами, згода на обов'язковість яких надана Верховною Радою України.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Закордонні українці, статус яких засвідчений посвідченням закордонного українця,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t>XV. Вимоги до Правил прийому</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1. Правила прийому в 2023 році розробляються відповідно до законодавства України та цього Порядку,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освіти), розміщуються на вебсайті (вебсторінці) закладу освіти і вносяться до ЄДЕБО не пізніше, ніж через місяць після </w:t>
      </w:r>
      <w:r w:rsidR="00CE268C">
        <w:rPr>
          <w:rFonts w:ascii="Times New Roman" w:eastAsia="Times New Roman" w:hAnsi="Times New Roman" w:cs="Times New Roman"/>
          <w:sz w:val="28"/>
          <w:szCs w:val="28"/>
          <w:lang w:eastAsia="uk-UA"/>
        </w:rPr>
        <w:t>набрання</w:t>
      </w:r>
      <w:r w:rsidR="00CE268C" w:rsidRPr="00604577">
        <w:rPr>
          <w:rFonts w:ascii="Times New Roman" w:eastAsia="Times New Roman" w:hAnsi="Times New Roman" w:cs="Times New Roman"/>
          <w:sz w:val="28"/>
          <w:szCs w:val="28"/>
          <w:lang w:eastAsia="uk-UA"/>
        </w:rPr>
        <w:t xml:space="preserve"> </w:t>
      </w:r>
      <w:r w:rsidRPr="00604577">
        <w:rPr>
          <w:rFonts w:ascii="Times New Roman" w:eastAsia="Times New Roman" w:hAnsi="Times New Roman" w:cs="Times New Roman"/>
          <w:sz w:val="28"/>
          <w:szCs w:val="28"/>
          <w:lang w:eastAsia="uk-UA"/>
        </w:rPr>
        <w:t xml:space="preserve">чинності цим Порядком. </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Правила прийому діють протягом 2023 року.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 Правила прийому оприлюднюються державною мовою.</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Правила прийому повинні містити:</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перелік акредитованих та неакредитованих освітньо-професійних  програм (рішення щодо акредитації освітньо-професійної програми вноситься до ЄДЕБО), а також конкурсних пропозицій, за якими здійснюється прийом;</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порядок і строки прийому заяв і документів;</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вимоги до проходження медичних оглядів та інших доконкурсних процедур, якщо це визначено установленими законодавством особливими умовами конкурсного відбору на відповідні конкурсні пропозиції до закладу фахової передвищої освіти;</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порядок проведення вступних випробувань, спосіб та місце оприлюднення їх результатів;</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перелік предметів співбесіди;</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порядок та форми проведення творчих конкурсів, які передбачені цим Порядком;</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порядок подання і розгляду апеляцій на результати вступних випробувань, що проведені закладом освіти;</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порядок проведення конкурсного відбору, корегування рейтингових списків, корегування списків рекомендованих до зарахування та строки зарахування вступників;</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lastRenderedPageBreak/>
        <w:t>наявність/відсутність місць, що фінансуються за державним або регіональним замовленням, строки оприлюднення перших рейтингових списків рекомендованих вступників;</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порядок і строки прийому заяв і документів, проведення вступних випробувань, творчих конкурсів та строки зарахування вступників із числа іноземців, закордонних українців, громадян Республіки Польща, які прибули в Україну з метою навчання;</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квоти для іноземців для прийому за кошти державного або місцевого бюджету;</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перелік можливостей для навчання осіб з особливими освітніми потребами;</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освіти порядку;</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порядок роботи приймальної комісії (дні тижня та години).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3. Впродовж місяця після </w:t>
      </w:r>
      <w:r w:rsidR="00CE268C">
        <w:rPr>
          <w:rFonts w:ascii="Times New Roman" w:eastAsia="Times New Roman" w:hAnsi="Times New Roman" w:cs="Times New Roman"/>
          <w:sz w:val="28"/>
          <w:szCs w:val="28"/>
          <w:lang w:eastAsia="uk-UA"/>
        </w:rPr>
        <w:t>набрання</w:t>
      </w:r>
      <w:r w:rsidR="00CE268C" w:rsidRPr="00604577">
        <w:rPr>
          <w:rFonts w:ascii="Times New Roman" w:eastAsia="Times New Roman" w:hAnsi="Times New Roman" w:cs="Times New Roman"/>
          <w:sz w:val="28"/>
          <w:szCs w:val="28"/>
          <w:lang w:eastAsia="uk-UA"/>
        </w:rPr>
        <w:t xml:space="preserve"> </w:t>
      </w:r>
      <w:r w:rsidRPr="00604577">
        <w:rPr>
          <w:rFonts w:ascii="Times New Roman" w:eastAsia="Times New Roman" w:hAnsi="Times New Roman" w:cs="Times New Roman"/>
          <w:sz w:val="28"/>
          <w:szCs w:val="28"/>
          <w:lang w:eastAsia="uk-UA"/>
        </w:rPr>
        <w:t>чинності цим Порядком заклад освіти, що претендує на отримання місць за державним або регіональним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пропозиції.</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Небюджетні конкурсні пропозиції можуть вноситись до ЄДЕБО до 14 червня 2023 року.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Створення будь-яких нових конкурсних пропозицій для здобуття освітньо-професійного ступеня фахового молодшого бакалавра на основі базової або повної загальної (профільної) середньої освіти у період з 15 червня 2023 року до 31 серпня 2023 року не здійснюється.</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4. Небюджетні конкурсні пропозиції </w:t>
      </w:r>
      <w:r w:rsidR="00363D70">
        <w:rPr>
          <w:rFonts w:ascii="Times New Roman" w:eastAsia="Times New Roman" w:hAnsi="Times New Roman" w:cs="Times New Roman"/>
          <w:sz w:val="28"/>
          <w:szCs w:val="28"/>
          <w:lang w:eastAsia="uk-UA"/>
        </w:rPr>
        <w:t>створюються</w:t>
      </w:r>
      <w:r w:rsidRPr="00604577">
        <w:rPr>
          <w:rFonts w:ascii="Times New Roman" w:eastAsia="Times New Roman" w:hAnsi="Times New Roman" w:cs="Times New Roman"/>
          <w:sz w:val="28"/>
          <w:szCs w:val="28"/>
          <w:lang w:eastAsia="uk-UA"/>
        </w:rPr>
        <w:t>:</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для здобуття освітньо-професійного ступеня фахового молодшого бакалавра 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p w:rsidR="00E659B3" w:rsidRPr="00604577" w:rsidRDefault="00E659B3" w:rsidP="005B5017">
      <w:pPr>
        <w:spacing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для вступу іноземних громадян та осіб без громадянства;</w:t>
      </w:r>
    </w:p>
    <w:p w:rsidR="00E659B3" w:rsidRPr="00604577" w:rsidRDefault="00017DF6" w:rsidP="005B5017">
      <w:pPr>
        <w:spacing w:line="252"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вступу на другий – </w:t>
      </w:r>
      <w:r w:rsidR="00E659B3" w:rsidRPr="00604577">
        <w:rPr>
          <w:rFonts w:ascii="Times New Roman" w:eastAsia="Times New Roman" w:hAnsi="Times New Roman" w:cs="Times New Roman"/>
          <w:sz w:val="28"/>
          <w:szCs w:val="28"/>
          <w:lang w:eastAsia="uk-UA"/>
        </w:rPr>
        <w:t>четвертий роки навчання.</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ind w:firstLine="0"/>
        <w:jc w:val="center"/>
        <w:rPr>
          <w:rFonts w:ascii="Times New Roman" w:eastAsia="Times New Roman" w:hAnsi="Times New Roman" w:cs="Times New Roman"/>
          <w:b/>
          <w:bCs/>
          <w:sz w:val="28"/>
          <w:szCs w:val="28"/>
          <w:lang w:eastAsia="uk-UA"/>
        </w:rPr>
      </w:pPr>
      <w:r w:rsidRPr="00604577">
        <w:rPr>
          <w:rFonts w:ascii="Times New Roman" w:eastAsia="Times New Roman" w:hAnsi="Times New Roman" w:cs="Times New Roman"/>
          <w:b/>
          <w:bCs/>
          <w:sz w:val="28"/>
          <w:szCs w:val="28"/>
          <w:lang w:eastAsia="uk-UA"/>
        </w:rPr>
        <w:lastRenderedPageBreak/>
        <w:t>XVI. Забезпечення відкритості та прозорості при проведенні прийому на навчання до закладів фахової передвищої освіти</w:t>
      </w:r>
    </w:p>
    <w:p w:rsidR="00E659B3" w:rsidRPr="00604577" w:rsidRDefault="00E659B3" w:rsidP="00E659B3">
      <w:pPr>
        <w:spacing w:after="0" w:line="252" w:lineRule="auto"/>
        <w:ind w:firstLine="0"/>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 На засіданні приймальної комісії мають право бути присутніми освітній омбудсмен та/або представник Служби освітнього омбудсмена, представники засобів масової інформації (не більше двох осіб від одного засобу масової інформації). Порядок акредитації журналістів у приймальній комісії визначається Правилами прийому.</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 Громадські організації можуть звернутися до Міністерства освіти і науки України із заявою про надання їм права спостерігати за роботою приймальних комісій. Громадські організації,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комісії.</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3. Заклад освіти зобов'язаний створити умови для ознайомлення вступників з ліцензією на здійснення освітньої діяльності, сертифікатами про акредитацію відповідної спеціальності (освітньо-професійної програми). Правила прийому, відомості про ліцензований обсяг та обсяг прийому за державним або регіональним замовленням за кожною конкурсною пропозицією (спеціальністю, освітньо-професійною програмою), оприлюднюються на вебсайті (вебсторінці) закладу освіти не пізніше робочого дня, наступного після затвердження/погодження чи отримання відповідних відомостей.</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4. 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проєктом порядку денного засідання оприлюднюється на вебсайті (вебсторінці) закладу освіти.</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Pr="00604577"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5. Подання вступником недостовірних персональних даних, недостовірних відомостей про здобуту раніше освіту, про наявність права на спеціальні умови вступу, про участь в учнівських олімпіадах, про проходження зовнішнього незалежного оцінювання (національного мультипредметного теста), про трудовий договір на працевлаштування для здобуття освіти за дуальною формою є підставою для скасування наказу про зарахування в частині, що стосується цього вступника.</w:t>
      </w:r>
    </w:p>
    <w:p w:rsidR="00E659B3" w:rsidRPr="00604577" w:rsidRDefault="00E659B3" w:rsidP="00E659B3">
      <w:pPr>
        <w:spacing w:after="0" w:line="252" w:lineRule="auto"/>
        <w:rPr>
          <w:rFonts w:ascii="Times New Roman" w:eastAsia="Times New Roman" w:hAnsi="Times New Roman" w:cs="Times New Roman"/>
          <w:sz w:val="28"/>
          <w:szCs w:val="28"/>
          <w:lang w:eastAsia="uk-UA"/>
        </w:rPr>
      </w:pPr>
    </w:p>
    <w:p w:rsidR="00E659B3" w:rsidRDefault="00E659B3" w:rsidP="00E659B3">
      <w:pPr>
        <w:spacing w:after="0" w:line="252" w:lineRule="auto"/>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lastRenderedPageBreak/>
        <w:t>6. Інформування громадськості про ліцензований обсяг, обсяг місць, що фінансуються за державним або регіональним замовленням, вартість навчання за спеціальностями (спеціалізаціями, освітньо-професійними програмами), осіб (прізвища та ініціали), які подали заяви щодо вступу, їх рекомендування до зарахування та зарахування до закладів фахової передвищої освіти здійснюється на підставі даних ЄДЕБО через розділ «Вступ» вебсайту ЄДЕБО за електронною адресою: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rsidR="008208F5" w:rsidRDefault="008208F5" w:rsidP="00E659B3">
      <w:pPr>
        <w:spacing w:after="0" w:line="252" w:lineRule="auto"/>
        <w:rPr>
          <w:rFonts w:ascii="Times New Roman" w:eastAsia="Times New Roman" w:hAnsi="Times New Roman" w:cs="Times New Roman"/>
          <w:sz w:val="28"/>
          <w:szCs w:val="28"/>
          <w:lang w:eastAsia="uk-UA"/>
        </w:rPr>
      </w:pPr>
    </w:p>
    <w:p w:rsidR="008208F5" w:rsidRDefault="008208F5" w:rsidP="00E659B3">
      <w:pPr>
        <w:spacing w:after="0" w:line="252" w:lineRule="auto"/>
        <w:rPr>
          <w:rFonts w:ascii="Times New Roman" w:eastAsia="Times New Roman" w:hAnsi="Times New Roman" w:cs="Times New Roman"/>
          <w:sz w:val="28"/>
          <w:szCs w:val="28"/>
          <w:lang w:eastAsia="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8208F5" w:rsidRPr="00D96B45" w:rsidTr="00017DF6">
        <w:tc>
          <w:tcPr>
            <w:tcW w:w="4814" w:type="dxa"/>
          </w:tcPr>
          <w:p w:rsidR="008208F5" w:rsidRPr="00D96B45" w:rsidRDefault="008208F5" w:rsidP="00017DF6">
            <w:pPr>
              <w:ind w:left="-119" w:firstLine="14"/>
              <w:rPr>
                <w:rFonts w:ascii="Times New Roman" w:hAnsi="Times New Roman" w:cs="Times New Roman"/>
                <w:sz w:val="28"/>
                <w:szCs w:val="28"/>
              </w:rPr>
            </w:pPr>
            <w:r w:rsidRPr="00D96B45">
              <w:rPr>
                <w:rFonts w:ascii="Times New Roman" w:hAnsi="Times New Roman" w:cs="Times New Roman"/>
                <w:sz w:val="28"/>
                <w:szCs w:val="28"/>
              </w:rPr>
              <w:t>Генеральний директор директорату  фахової передвищої, вищої освіти</w:t>
            </w:r>
          </w:p>
        </w:tc>
        <w:tc>
          <w:tcPr>
            <w:tcW w:w="4815" w:type="dxa"/>
          </w:tcPr>
          <w:p w:rsidR="008208F5" w:rsidRPr="00D96B45" w:rsidRDefault="008208F5" w:rsidP="00017DF6">
            <w:pPr>
              <w:jc w:val="right"/>
              <w:rPr>
                <w:rFonts w:ascii="Times New Roman" w:hAnsi="Times New Roman" w:cs="Times New Roman"/>
                <w:sz w:val="28"/>
                <w:szCs w:val="28"/>
              </w:rPr>
            </w:pPr>
          </w:p>
          <w:p w:rsidR="008208F5" w:rsidRPr="00D96B45" w:rsidRDefault="008208F5" w:rsidP="00017DF6">
            <w:pPr>
              <w:jc w:val="right"/>
              <w:rPr>
                <w:rFonts w:ascii="Times New Roman" w:hAnsi="Times New Roman" w:cs="Times New Roman"/>
                <w:sz w:val="28"/>
                <w:szCs w:val="28"/>
              </w:rPr>
            </w:pPr>
            <w:r w:rsidRPr="00D96B45">
              <w:rPr>
                <w:rFonts w:ascii="Times New Roman" w:hAnsi="Times New Roman" w:cs="Times New Roman"/>
                <w:sz w:val="28"/>
                <w:szCs w:val="28"/>
              </w:rPr>
              <w:t>Олег ШАРОВ</w:t>
            </w:r>
          </w:p>
        </w:tc>
      </w:tr>
    </w:tbl>
    <w:p w:rsidR="008208F5" w:rsidRDefault="008208F5" w:rsidP="00E659B3">
      <w:pPr>
        <w:spacing w:after="0" w:line="252" w:lineRule="auto"/>
        <w:rPr>
          <w:rFonts w:ascii="Times New Roman" w:eastAsia="Times New Roman" w:hAnsi="Times New Roman" w:cs="Times New Roman"/>
          <w:sz w:val="28"/>
          <w:szCs w:val="28"/>
          <w:lang w:eastAsia="uk-UA"/>
        </w:rPr>
      </w:pPr>
    </w:p>
    <w:p w:rsidR="008208F5" w:rsidRPr="00604577" w:rsidRDefault="008208F5" w:rsidP="00E659B3">
      <w:pPr>
        <w:spacing w:after="0" w:line="252" w:lineRule="auto"/>
        <w:rPr>
          <w:rFonts w:ascii="Times New Roman" w:eastAsia="Times New Roman" w:hAnsi="Times New Roman" w:cs="Times New Roman"/>
          <w:sz w:val="28"/>
          <w:szCs w:val="28"/>
          <w:lang w:eastAsia="uk-UA"/>
        </w:rPr>
      </w:pPr>
    </w:p>
    <w:p w:rsidR="005C4228" w:rsidRPr="00604577" w:rsidRDefault="005C4228" w:rsidP="00E659B3">
      <w:pPr>
        <w:spacing w:after="0" w:line="252" w:lineRule="auto"/>
        <w:rPr>
          <w:rFonts w:ascii="Times New Roman" w:eastAsia="Times New Roman" w:hAnsi="Times New Roman" w:cs="Times New Roman"/>
          <w:b/>
          <w:bCs/>
          <w:sz w:val="24"/>
          <w:szCs w:val="24"/>
          <w:lang w:eastAsia="uk-UA"/>
        </w:rPr>
        <w:sectPr w:rsidR="005C4228" w:rsidRPr="00604577" w:rsidSect="00F81849">
          <w:headerReference w:type="default" r:id="rId17"/>
          <w:pgSz w:w="11906" w:h="16838"/>
          <w:pgMar w:top="1134" w:right="680" w:bottom="1701" w:left="1701" w:header="709" w:footer="709" w:gutter="0"/>
          <w:pgNumType w:start="1"/>
          <w:cols w:space="708"/>
          <w:titlePg/>
          <w:docGrid w:linePitch="360"/>
        </w:sectPr>
      </w:pPr>
    </w:p>
    <w:tbl>
      <w:tblPr>
        <w:tblStyle w:val="a6"/>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2844F7" w:rsidRPr="00604577" w:rsidTr="00E82A97">
        <w:tc>
          <w:tcPr>
            <w:tcW w:w="10485" w:type="dxa"/>
          </w:tcPr>
          <w:tbl>
            <w:tblPr>
              <w:tblW w:w="5000" w:type="pct"/>
              <w:tblLayout w:type="fixed"/>
              <w:tblCellMar>
                <w:left w:w="0" w:type="dxa"/>
                <w:right w:w="0" w:type="dxa"/>
              </w:tblCellMar>
              <w:tblLook w:val="04A0" w:firstRow="1" w:lastRow="0" w:firstColumn="1" w:lastColumn="0" w:noHBand="0" w:noVBand="1"/>
            </w:tblPr>
            <w:tblGrid>
              <w:gridCol w:w="6548"/>
              <w:gridCol w:w="3721"/>
            </w:tblGrid>
            <w:tr w:rsidR="002844F7" w:rsidRPr="00604577" w:rsidTr="00E82A97">
              <w:tc>
                <w:tcPr>
                  <w:tcW w:w="3188" w:type="pct"/>
                  <w:shd w:val="clear" w:color="auto" w:fill="auto"/>
                  <w:hideMark/>
                </w:tcPr>
                <w:p w:rsidR="002844F7" w:rsidRPr="00604577" w:rsidRDefault="002844F7" w:rsidP="00E659B3">
                  <w:pPr>
                    <w:spacing w:after="0" w:line="252" w:lineRule="auto"/>
                    <w:rPr>
                      <w:rFonts w:ascii="Times New Roman" w:eastAsia="Times New Roman" w:hAnsi="Times New Roman" w:cs="Times New Roman"/>
                      <w:sz w:val="24"/>
                      <w:szCs w:val="24"/>
                      <w:lang w:eastAsia="uk-UA"/>
                    </w:rPr>
                  </w:pPr>
                </w:p>
              </w:tc>
              <w:tc>
                <w:tcPr>
                  <w:tcW w:w="1812" w:type="pct"/>
                  <w:shd w:val="clear" w:color="auto" w:fill="auto"/>
                  <w:hideMark/>
                </w:tcPr>
                <w:p w:rsidR="002844F7" w:rsidRPr="00604577" w:rsidRDefault="0069680C" w:rsidP="0069680C">
                  <w:pPr>
                    <w:spacing w:after="0" w:line="252" w:lineRule="auto"/>
                    <w:ind w:right="174" w:firstLine="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Додаток </w:t>
                  </w:r>
                  <w:r w:rsidR="002844F7" w:rsidRPr="00604577">
                    <w:rPr>
                      <w:rFonts w:ascii="Times New Roman" w:eastAsia="Times New Roman" w:hAnsi="Times New Roman" w:cs="Times New Roman"/>
                      <w:sz w:val="28"/>
                      <w:szCs w:val="28"/>
                      <w:lang w:eastAsia="uk-UA"/>
                    </w:rPr>
                    <w:t xml:space="preserve">до </w:t>
                  </w:r>
                  <w:r w:rsidR="00265508" w:rsidRPr="00604577">
                    <w:rPr>
                      <w:rFonts w:ascii="Times New Roman" w:eastAsia="Times New Roman" w:hAnsi="Times New Roman" w:cs="Times New Roman"/>
                      <w:sz w:val="28"/>
                      <w:szCs w:val="28"/>
                      <w:lang w:eastAsia="uk-UA"/>
                    </w:rPr>
                    <w:t>Порядку</w:t>
                  </w:r>
                  <w:r w:rsidR="002844F7" w:rsidRPr="00604577">
                    <w:rPr>
                      <w:rFonts w:ascii="Times New Roman" w:eastAsia="Times New Roman" w:hAnsi="Times New Roman" w:cs="Times New Roman"/>
                      <w:sz w:val="28"/>
                      <w:szCs w:val="28"/>
                      <w:lang w:eastAsia="uk-UA"/>
                    </w:rPr>
                    <w:t xml:space="preserve"> прийому на навчання </w:t>
                  </w:r>
                  <w:r w:rsidR="002844F7" w:rsidRPr="00604577">
                    <w:rPr>
                      <w:rFonts w:ascii="Times New Roman" w:eastAsia="Times New Roman" w:hAnsi="Times New Roman" w:cs="Times New Roman"/>
                      <w:color w:val="000000"/>
                      <w:sz w:val="28"/>
                      <w:szCs w:val="28"/>
                      <w:lang w:eastAsia="uk-UA"/>
                    </w:rPr>
                    <w:t>до закладів фахової передвищої освіти</w:t>
                  </w:r>
                  <w:r w:rsidR="00DB1A74" w:rsidRPr="00604577">
                    <w:rPr>
                      <w:rFonts w:ascii="Times New Roman" w:eastAsia="Times New Roman" w:hAnsi="Times New Roman" w:cs="Times New Roman"/>
                      <w:sz w:val="28"/>
                      <w:szCs w:val="28"/>
                      <w:lang w:eastAsia="uk-UA"/>
                    </w:rPr>
                    <w:t xml:space="preserve"> в </w:t>
                  </w:r>
                  <w:r w:rsidR="00DB1A74" w:rsidRPr="00776324">
                    <w:rPr>
                      <w:rFonts w:ascii="Times New Roman" w:eastAsia="Times New Roman" w:hAnsi="Times New Roman" w:cs="Times New Roman"/>
                      <w:sz w:val="28"/>
                      <w:szCs w:val="28"/>
                      <w:lang w:eastAsia="uk-UA"/>
                    </w:rPr>
                    <w:t>202</w:t>
                  </w:r>
                  <w:r w:rsidR="000F1BA9" w:rsidRPr="00776324">
                    <w:rPr>
                      <w:rFonts w:ascii="Times New Roman" w:eastAsia="Times New Roman" w:hAnsi="Times New Roman" w:cs="Times New Roman"/>
                      <w:sz w:val="28"/>
                      <w:szCs w:val="28"/>
                      <w:lang w:eastAsia="uk-UA"/>
                    </w:rPr>
                    <w:t>3</w:t>
                  </w:r>
                  <w:r w:rsidR="002844F7" w:rsidRPr="00604577">
                    <w:rPr>
                      <w:rFonts w:ascii="Times New Roman" w:eastAsia="Times New Roman" w:hAnsi="Times New Roman" w:cs="Times New Roman"/>
                      <w:sz w:val="28"/>
                      <w:szCs w:val="28"/>
                      <w:lang w:eastAsia="uk-UA"/>
                    </w:rPr>
                    <w:t xml:space="preserve"> році </w:t>
                  </w:r>
                  <w:r w:rsidR="002844F7" w:rsidRPr="00604577">
                    <w:rPr>
                      <w:rFonts w:ascii="Times New Roman" w:eastAsia="Times New Roman" w:hAnsi="Times New Roman" w:cs="Times New Roman"/>
                      <w:sz w:val="28"/>
                      <w:szCs w:val="28"/>
                      <w:lang w:eastAsia="uk-UA"/>
                    </w:rPr>
                    <w:br/>
                    <w:t>(</w:t>
                  </w:r>
                  <w:r>
                    <w:rPr>
                      <w:rFonts w:ascii="Times New Roman" w:eastAsia="Times New Roman" w:hAnsi="Times New Roman" w:cs="Times New Roman"/>
                      <w:sz w:val="28"/>
                      <w:szCs w:val="28"/>
                      <w:lang w:eastAsia="uk-UA"/>
                    </w:rPr>
                    <w:t>пункт</w:t>
                  </w:r>
                  <w:r w:rsidR="001574AD" w:rsidRPr="00604577">
                    <w:rPr>
                      <w:rFonts w:ascii="Times New Roman" w:eastAsia="Times New Roman" w:hAnsi="Times New Roman" w:cs="Times New Roman"/>
                      <w:sz w:val="28"/>
                      <w:szCs w:val="28"/>
                      <w:lang w:eastAsia="uk-UA"/>
                    </w:rPr>
                    <w:t xml:space="preserve"> </w:t>
                  </w:r>
                  <w:r w:rsidR="008B638F" w:rsidRPr="00604577">
                    <w:rPr>
                      <w:rFonts w:ascii="Times New Roman" w:eastAsia="Times New Roman" w:hAnsi="Times New Roman" w:cs="Times New Roman"/>
                      <w:sz w:val="28"/>
                      <w:szCs w:val="28"/>
                      <w:lang w:eastAsia="uk-UA"/>
                    </w:rPr>
                    <w:t>5</w:t>
                  </w:r>
                  <w:r w:rsidR="001574AD" w:rsidRPr="00604577">
                    <w:rPr>
                      <w:rFonts w:ascii="Times New Roman" w:eastAsia="Times New Roman" w:hAnsi="Times New Roman" w:cs="Times New Roman"/>
                      <w:sz w:val="28"/>
                      <w:szCs w:val="28"/>
                      <w:lang w:eastAsia="uk-UA"/>
                    </w:rPr>
                    <w:t xml:space="preserve"> розділу </w:t>
                  </w:r>
                  <w:r w:rsidR="008B638F" w:rsidRPr="00604577">
                    <w:rPr>
                      <w:rFonts w:ascii="Times New Roman" w:eastAsia="Times New Roman" w:hAnsi="Times New Roman" w:cs="Times New Roman"/>
                      <w:sz w:val="28"/>
                      <w:szCs w:val="28"/>
                      <w:lang w:eastAsia="uk-UA"/>
                    </w:rPr>
                    <w:t>І</w:t>
                  </w:r>
                  <w:r w:rsidR="002844F7" w:rsidRPr="00604577">
                    <w:rPr>
                      <w:rFonts w:ascii="Times New Roman" w:eastAsia="Times New Roman" w:hAnsi="Times New Roman" w:cs="Times New Roman"/>
                      <w:sz w:val="28"/>
                      <w:szCs w:val="28"/>
                      <w:lang w:eastAsia="uk-UA"/>
                    </w:rPr>
                    <w:t>)</w:t>
                  </w:r>
                </w:p>
              </w:tc>
            </w:tr>
          </w:tbl>
          <w:p w:rsidR="002844F7" w:rsidRPr="00604577" w:rsidRDefault="002844F7" w:rsidP="00E659B3">
            <w:pPr>
              <w:spacing w:line="252" w:lineRule="auto"/>
              <w:rPr>
                <w:rFonts w:ascii="Times New Roman" w:eastAsia="Times New Roman" w:hAnsi="Times New Roman" w:cs="Times New Roman"/>
                <w:b/>
                <w:bCs/>
                <w:sz w:val="24"/>
                <w:szCs w:val="24"/>
                <w:lang w:eastAsia="uk-UA"/>
              </w:rPr>
            </w:pPr>
          </w:p>
        </w:tc>
      </w:tr>
      <w:tr w:rsidR="002844F7" w:rsidRPr="00604577" w:rsidTr="000F1BA9">
        <w:tc>
          <w:tcPr>
            <w:tcW w:w="10485" w:type="dxa"/>
          </w:tcPr>
          <w:p w:rsidR="00B84E9B" w:rsidRPr="00604577" w:rsidRDefault="00B84E9B" w:rsidP="00E659B3">
            <w:pPr>
              <w:spacing w:line="252" w:lineRule="auto"/>
              <w:jc w:val="center"/>
              <w:rPr>
                <w:rFonts w:ascii="Times New Roman" w:eastAsia="Times New Roman" w:hAnsi="Times New Roman" w:cs="Times New Roman"/>
                <w:b/>
                <w:bCs/>
                <w:color w:val="000000"/>
                <w:sz w:val="28"/>
                <w:szCs w:val="28"/>
                <w:lang w:eastAsia="uk-UA"/>
              </w:rPr>
            </w:pPr>
          </w:p>
          <w:p w:rsidR="002844F7" w:rsidRPr="00604577" w:rsidRDefault="002844F7" w:rsidP="00E659B3">
            <w:pPr>
              <w:spacing w:line="252" w:lineRule="auto"/>
              <w:jc w:val="center"/>
              <w:rPr>
                <w:rFonts w:ascii="Times New Roman" w:eastAsia="Times New Roman" w:hAnsi="Times New Roman" w:cs="Times New Roman"/>
                <w:bCs/>
                <w:color w:val="000000"/>
                <w:sz w:val="28"/>
                <w:szCs w:val="28"/>
                <w:lang w:eastAsia="uk-UA"/>
              </w:rPr>
            </w:pPr>
            <w:r w:rsidRPr="00604577">
              <w:rPr>
                <w:rFonts w:ascii="Times New Roman" w:eastAsia="Times New Roman" w:hAnsi="Times New Roman" w:cs="Times New Roman"/>
                <w:bCs/>
                <w:color w:val="000000"/>
                <w:sz w:val="28"/>
                <w:szCs w:val="28"/>
                <w:lang w:eastAsia="uk-UA"/>
              </w:rPr>
              <w:t>П</w:t>
            </w:r>
            <w:r w:rsidR="008208F5">
              <w:rPr>
                <w:rFonts w:ascii="Times New Roman" w:eastAsia="Times New Roman" w:hAnsi="Times New Roman" w:cs="Times New Roman"/>
                <w:bCs/>
                <w:color w:val="000000"/>
                <w:sz w:val="28"/>
                <w:szCs w:val="28"/>
                <w:lang w:eastAsia="uk-UA"/>
              </w:rPr>
              <w:t>ерелік</w:t>
            </w:r>
            <w:r w:rsidRPr="00604577">
              <w:rPr>
                <w:rFonts w:ascii="Times New Roman" w:eastAsia="Times New Roman" w:hAnsi="Times New Roman" w:cs="Times New Roman"/>
                <w:bCs/>
                <w:color w:val="000000"/>
                <w:sz w:val="28"/>
                <w:szCs w:val="28"/>
                <w:lang w:eastAsia="uk-UA"/>
              </w:rPr>
              <w:t> </w:t>
            </w:r>
            <w:r w:rsidRPr="00604577">
              <w:rPr>
                <w:rFonts w:ascii="Times New Roman" w:eastAsia="Times New Roman" w:hAnsi="Times New Roman" w:cs="Times New Roman"/>
                <w:color w:val="000000"/>
                <w:sz w:val="24"/>
                <w:szCs w:val="24"/>
                <w:lang w:eastAsia="uk-UA"/>
              </w:rPr>
              <w:br/>
            </w:r>
            <w:r w:rsidRPr="00604577">
              <w:rPr>
                <w:rFonts w:ascii="Times New Roman" w:eastAsia="Times New Roman" w:hAnsi="Times New Roman" w:cs="Times New Roman"/>
                <w:bCs/>
                <w:color w:val="000000"/>
                <w:sz w:val="28"/>
                <w:szCs w:val="28"/>
                <w:lang w:eastAsia="uk-UA"/>
              </w:rPr>
              <w:t>спеціальностей, прийом на навчання за якими здійснюється з урахуванням рівня творчих та/або фізичних здібностей вступників</w:t>
            </w:r>
          </w:p>
          <w:p w:rsidR="008E25F5" w:rsidRPr="00604577" w:rsidRDefault="008E25F5" w:rsidP="00E659B3">
            <w:pPr>
              <w:spacing w:line="252" w:lineRule="auto"/>
              <w:jc w:val="center"/>
              <w:rPr>
                <w:rFonts w:ascii="Times New Roman" w:eastAsia="Times New Roman" w:hAnsi="Times New Roman" w:cs="Times New Roman"/>
                <w:b/>
                <w:bCs/>
                <w:sz w:val="24"/>
                <w:szCs w:val="24"/>
                <w:lang w:eastAsia="uk-UA"/>
              </w:rPr>
            </w:pPr>
          </w:p>
        </w:tc>
      </w:tr>
      <w:tr w:rsidR="002844F7" w:rsidRPr="00604577" w:rsidTr="00E82A97">
        <w:tc>
          <w:tcPr>
            <w:tcW w:w="10485" w:type="dxa"/>
          </w:tcPr>
          <w:p w:rsidR="000113C4" w:rsidRPr="00604577" w:rsidRDefault="000113C4" w:rsidP="00E659B3">
            <w:pPr>
              <w:spacing w:line="252" w:lineRule="auto"/>
            </w:pPr>
          </w:p>
          <w:tbl>
            <w:tblPr>
              <w:tblW w:w="4992" w:type="pct"/>
              <w:tblInd w:w="8" w:type="dxa"/>
              <w:tblBorders>
                <w:top w:val="single" w:sz="4" w:space="0" w:color="auto"/>
              </w:tblBorders>
              <w:tblLayout w:type="fixed"/>
              <w:tblLook w:val="0000" w:firstRow="0" w:lastRow="0" w:firstColumn="0" w:lastColumn="0" w:noHBand="0" w:noVBand="0"/>
            </w:tblPr>
            <w:tblGrid>
              <w:gridCol w:w="922"/>
              <w:gridCol w:w="2358"/>
              <w:gridCol w:w="1846"/>
              <w:gridCol w:w="5127"/>
            </w:tblGrid>
            <w:tr w:rsidR="000113C4" w:rsidRPr="00604577" w:rsidTr="000113C4">
              <w:trPr>
                <w:trHeight w:val="100"/>
              </w:trPr>
              <w:tc>
                <w:tcPr>
                  <w:tcW w:w="10253" w:type="dxa"/>
                  <w:gridSpan w:val="4"/>
                </w:tcPr>
                <w:p w:rsidR="000113C4" w:rsidRPr="00604577" w:rsidRDefault="000113C4" w:rsidP="00E659B3">
                  <w:pPr>
                    <w:spacing w:after="0" w:line="252" w:lineRule="auto"/>
                    <w:jc w:val="center"/>
                    <w:rPr>
                      <w:rFonts w:ascii="Times New Roman" w:eastAsia="Times New Roman" w:hAnsi="Times New Roman" w:cs="Times New Roman"/>
                      <w:b/>
                      <w:sz w:val="8"/>
                      <w:szCs w:val="8"/>
                      <w:lang w:eastAsia="uk-UA"/>
                    </w:rPr>
                  </w:pPr>
                </w:p>
              </w:tc>
            </w:tr>
            <w:tr w:rsidR="002844F7" w:rsidRPr="00604577" w:rsidTr="000113C4">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tcBorders>
                    <w:top w:val="single" w:sz="4" w:space="0" w:color="auto"/>
                    <w:left w:val="single" w:sz="6" w:space="0" w:color="000000"/>
                    <w:bottom w:val="single" w:sz="6" w:space="0" w:color="000000"/>
                    <w:right w:val="single" w:sz="6" w:space="0" w:color="000000"/>
                  </w:tcBorders>
                  <w:shd w:val="clear" w:color="auto" w:fill="auto"/>
                  <w:hideMark/>
                </w:tcPr>
                <w:p w:rsidR="002844F7" w:rsidRPr="00604577" w:rsidRDefault="002844F7" w:rsidP="00776324">
                  <w:pPr>
                    <w:spacing w:after="0" w:line="252" w:lineRule="auto"/>
                    <w:ind w:firstLine="7"/>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Шифр галузі</w:t>
                  </w:r>
                </w:p>
              </w:tc>
              <w:tc>
                <w:tcPr>
                  <w:tcW w:w="2358" w:type="dxa"/>
                  <w:tcBorders>
                    <w:top w:val="single" w:sz="4" w:space="0" w:color="auto"/>
                    <w:left w:val="single" w:sz="6" w:space="0" w:color="000000"/>
                    <w:bottom w:val="single" w:sz="6" w:space="0" w:color="000000"/>
                    <w:right w:val="single" w:sz="6" w:space="0" w:color="000000"/>
                  </w:tcBorders>
                  <w:shd w:val="clear" w:color="auto" w:fill="auto"/>
                  <w:hideMark/>
                </w:tcPr>
                <w:p w:rsidR="002844F7" w:rsidRPr="00604577" w:rsidRDefault="002844F7" w:rsidP="00776324">
                  <w:pPr>
                    <w:spacing w:after="0" w:line="252" w:lineRule="auto"/>
                    <w:jc w:val="left"/>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Галузь знань</w:t>
                  </w:r>
                </w:p>
              </w:tc>
              <w:tc>
                <w:tcPr>
                  <w:tcW w:w="1846" w:type="dxa"/>
                  <w:tcBorders>
                    <w:top w:val="single" w:sz="4" w:space="0" w:color="auto"/>
                    <w:left w:val="single" w:sz="6" w:space="0" w:color="000000"/>
                    <w:bottom w:val="single" w:sz="6" w:space="0" w:color="000000"/>
                    <w:right w:val="single" w:sz="6" w:space="0" w:color="000000"/>
                  </w:tcBorders>
                  <w:shd w:val="clear" w:color="auto" w:fill="auto"/>
                  <w:hideMark/>
                </w:tcPr>
                <w:p w:rsidR="002844F7" w:rsidRPr="00604577" w:rsidRDefault="002844F7" w:rsidP="00776324">
                  <w:pPr>
                    <w:spacing w:after="0" w:line="252" w:lineRule="auto"/>
                    <w:jc w:val="left"/>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Код спеціальності</w:t>
                  </w:r>
                </w:p>
              </w:tc>
              <w:tc>
                <w:tcPr>
                  <w:tcW w:w="5127" w:type="dxa"/>
                  <w:tcBorders>
                    <w:top w:val="single" w:sz="4" w:space="0" w:color="auto"/>
                    <w:left w:val="single" w:sz="6" w:space="0" w:color="000000"/>
                    <w:bottom w:val="single" w:sz="6" w:space="0" w:color="000000"/>
                    <w:right w:val="single" w:sz="6" w:space="0" w:color="000000"/>
                  </w:tcBorders>
                  <w:shd w:val="clear" w:color="auto" w:fill="auto"/>
                  <w:hideMark/>
                </w:tcPr>
                <w:p w:rsidR="002844F7" w:rsidRPr="00604577" w:rsidRDefault="002844F7" w:rsidP="00776324">
                  <w:pPr>
                    <w:spacing w:after="0" w:line="252" w:lineRule="auto"/>
                    <w:jc w:val="left"/>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Найменування спеціальності</w:t>
                  </w:r>
                </w:p>
              </w:tc>
            </w:tr>
            <w:tr w:rsidR="000F1BA9" w:rsidRPr="006045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F1BA9" w:rsidRPr="00604577" w:rsidRDefault="000F1BA9" w:rsidP="00776324">
                  <w:pPr>
                    <w:spacing w:after="0" w:line="252" w:lineRule="auto"/>
                    <w:ind w:firstLine="291"/>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01</w:t>
                  </w:r>
                </w:p>
              </w:tc>
              <w:tc>
                <w:tcPr>
                  <w:tcW w:w="2358"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0F1BA9" w:rsidRPr="00604577" w:rsidRDefault="000F1BA9" w:rsidP="00514970">
                  <w:pPr>
                    <w:spacing w:after="0" w:line="252" w:lineRule="auto"/>
                    <w:ind w:firstLine="0"/>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Освіта/Педагогіка</w:t>
                  </w: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0F1BA9" w:rsidRPr="00604577" w:rsidRDefault="000F1BA9" w:rsidP="00E659B3">
                  <w:pPr>
                    <w:spacing w:after="0" w:line="252" w:lineRule="auto"/>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014.11</w:t>
                  </w:r>
                </w:p>
              </w:tc>
              <w:tc>
                <w:tcPr>
                  <w:tcW w:w="5127" w:type="dxa"/>
                  <w:tcBorders>
                    <w:top w:val="single" w:sz="6" w:space="0" w:color="000000"/>
                    <w:left w:val="single" w:sz="6" w:space="0" w:color="000000"/>
                    <w:bottom w:val="single" w:sz="6" w:space="0" w:color="000000"/>
                    <w:right w:val="single" w:sz="6" w:space="0" w:color="000000"/>
                  </w:tcBorders>
                  <w:shd w:val="clear" w:color="auto" w:fill="auto"/>
                </w:tcPr>
                <w:p w:rsidR="000F1BA9" w:rsidRPr="00604577" w:rsidRDefault="000F1BA9" w:rsidP="00514970">
                  <w:pPr>
                    <w:spacing w:after="0" w:line="252" w:lineRule="auto"/>
                    <w:ind w:right="286"/>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Середня освіта (Фізична культура)</w:t>
                  </w:r>
                </w:p>
              </w:tc>
            </w:tr>
            <w:tr w:rsidR="000F1BA9" w:rsidRPr="006045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top w:val="single" w:sz="6" w:space="0" w:color="000000"/>
                    <w:left w:val="single" w:sz="6" w:space="0" w:color="000000"/>
                    <w:bottom w:val="single" w:sz="6" w:space="0" w:color="000000"/>
                    <w:right w:val="single" w:sz="6" w:space="0" w:color="000000"/>
                  </w:tcBorders>
                  <w:shd w:val="clear" w:color="auto" w:fill="auto"/>
                  <w:hideMark/>
                </w:tcPr>
                <w:p w:rsidR="000F1BA9" w:rsidRPr="00604577" w:rsidRDefault="000F1BA9" w:rsidP="00776324">
                  <w:pPr>
                    <w:spacing w:after="0" w:line="252" w:lineRule="auto"/>
                    <w:ind w:firstLine="291"/>
                    <w:rPr>
                      <w:rFonts w:ascii="Times New Roman" w:eastAsia="Times New Roman" w:hAnsi="Times New Roman" w:cs="Times New Roman"/>
                      <w:sz w:val="28"/>
                      <w:szCs w:val="28"/>
                      <w:lang w:eastAsia="uk-UA"/>
                    </w:rPr>
                  </w:pPr>
                </w:p>
              </w:tc>
              <w:tc>
                <w:tcPr>
                  <w:tcW w:w="2358" w:type="dxa"/>
                  <w:vMerge/>
                  <w:tcBorders>
                    <w:top w:val="single" w:sz="6" w:space="0" w:color="000000"/>
                    <w:left w:val="single" w:sz="6" w:space="0" w:color="000000"/>
                    <w:bottom w:val="single" w:sz="6" w:space="0" w:color="000000"/>
                    <w:right w:val="single" w:sz="6" w:space="0" w:color="000000"/>
                  </w:tcBorders>
                  <w:shd w:val="clear" w:color="auto" w:fill="auto"/>
                  <w:hideMark/>
                </w:tcPr>
                <w:p w:rsidR="000F1BA9" w:rsidRPr="00604577" w:rsidRDefault="000F1BA9" w:rsidP="00514970">
                  <w:pPr>
                    <w:spacing w:after="0" w:line="252" w:lineRule="auto"/>
                    <w:ind w:firstLine="0"/>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0F1BA9" w:rsidRPr="00604577" w:rsidRDefault="000F1BA9" w:rsidP="00E659B3">
                  <w:pPr>
                    <w:spacing w:after="0" w:line="252" w:lineRule="auto"/>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014.12</w:t>
                  </w:r>
                </w:p>
              </w:tc>
              <w:tc>
                <w:tcPr>
                  <w:tcW w:w="5127" w:type="dxa"/>
                  <w:tcBorders>
                    <w:top w:val="single" w:sz="6" w:space="0" w:color="000000"/>
                    <w:left w:val="single" w:sz="6" w:space="0" w:color="000000"/>
                    <w:bottom w:val="single" w:sz="6" w:space="0" w:color="000000"/>
                    <w:right w:val="single" w:sz="6" w:space="0" w:color="000000"/>
                  </w:tcBorders>
                  <w:shd w:val="clear" w:color="auto" w:fill="auto"/>
                </w:tcPr>
                <w:p w:rsidR="000F1BA9" w:rsidRPr="00604577" w:rsidRDefault="000F1BA9" w:rsidP="00514970">
                  <w:pPr>
                    <w:spacing w:after="0" w:line="252" w:lineRule="auto"/>
                    <w:ind w:right="286"/>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Середня освіта (Образотворче мистецтво)</w:t>
                  </w:r>
                </w:p>
              </w:tc>
            </w:tr>
            <w:tr w:rsidR="000F1BA9" w:rsidRPr="006045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top w:val="single" w:sz="6" w:space="0" w:color="000000"/>
                    <w:left w:val="single" w:sz="6" w:space="0" w:color="000000"/>
                    <w:bottom w:val="single" w:sz="6" w:space="0" w:color="000000"/>
                    <w:right w:val="single" w:sz="6" w:space="0" w:color="000000"/>
                  </w:tcBorders>
                  <w:shd w:val="clear" w:color="auto" w:fill="auto"/>
                  <w:hideMark/>
                </w:tcPr>
                <w:p w:rsidR="000F1BA9" w:rsidRPr="00604577" w:rsidRDefault="000F1BA9" w:rsidP="00776324">
                  <w:pPr>
                    <w:spacing w:after="0" w:line="252" w:lineRule="auto"/>
                    <w:ind w:firstLine="291"/>
                    <w:rPr>
                      <w:rFonts w:ascii="Times New Roman" w:eastAsia="Times New Roman" w:hAnsi="Times New Roman" w:cs="Times New Roman"/>
                      <w:sz w:val="28"/>
                      <w:szCs w:val="28"/>
                      <w:lang w:eastAsia="uk-UA"/>
                    </w:rPr>
                  </w:pPr>
                </w:p>
              </w:tc>
              <w:tc>
                <w:tcPr>
                  <w:tcW w:w="2358" w:type="dxa"/>
                  <w:vMerge/>
                  <w:tcBorders>
                    <w:top w:val="single" w:sz="6" w:space="0" w:color="000000"/>
                    <w:left w:val="single" w:sz="6" w:space="0" w:color="000000"/>
                    <w:bottom w:val="single" w:sz="6" w:space="0" w:color="000000"/>
                    <w:right w:val="single" w:sz="6" w:space="0" w:color="000000"/>
                  </w:tcBorders>
                  <w:shd w:val="clear" w:color="auto" w:fill="auto"/>
                  <w:hideMark/>
                </w:tcPr>
                <w:p w:rsidR="000F1BA9" w:rsidRPr="00604577" w:rsidRDefault="000F1BA9" w:rsidP="00514970">
                  <w:pPr>
                    <w:spacing w:after="0" w:line="252" w:lineRule="auto"/>
                    <w:ind w:firstLine="0"/>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0F1BA9" w:rsidRPr="00604577" w:rsidRDefault="000F1BA9" w:rsidP="00E659B3">
                  <w:pPr>
                    <w:spacing w:after="0" w:line="252" w:lineRule="auto"/>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014.13</w:t>
                  </w:r>
                </w:p>
              </w:tc>
              <w:tc>
                <w:tcPr>
                  <w:tcW w:w="5127" w:type="dxa"/>
                  <w:tcBorders>
                    <w:top w:val="single" w:sz="6" w:space="0" w:color="000000"/>
                    <w:left w:val="single" w:sz="6" w:space="0" w:color="000000"/>
                    <w:bottom w:val="single" w:sz="6" w:space="0" w:color="000000"/>
                    <w:right w:val="single" w:sz="6" w:space="0" w:color="000000"/>
                  </w:tcBorders>
                  <w:shd w:val="clear" w:color="auto" w:fill="auto"/>
                </w:tcPr>
                <w:p w:rsidR="000F1BA9" w:rsidRPr="00604577" w:rsidRDefault="000F1BA9" w:rsidP="00514970">
                  <w:pPr>
                    <w:spacing w:after="0" w:line="252" w:lineRule="auto"/>
                    <w:ind w:right="286"/>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Середня освіта (Музичне мистецтво)</w:t>
                  </w:r>
                </w:p>
              </w:tc>
            </w:tr>
            <w:tr w:rsidR="000F1BA9" w:rsidRPr="006045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top w:val="single" w:sz="6" w:space="0" w:color="000000"/>
                    <w:left w:val="single" w:sz="6" w:space="0" w:color="000000"/>
                    <w:bottom w:val="single" w:sz="6" w:space="0" w:color="000000"/>
                    <w:right w:val="single" w:sz="6" w:space="0" w:color="000000"/>
                  </w:tcBorders>
                  <w:shd w:val="clear" w:color="auto" w:fill="auto"/>
                  <w:hideMark/>
                </w:tcPr>
                <w:p w:rsidR="000F1BA9" w:rsidRPr="00604577" w:rsidRDefault="000F1BA9" w:rsidP="00776324">
                  <w:pPr>
                    <w:spacing w:after="0" w:line="252" w:lineRule="auto"/>
                    <w:ind w:firstLine="291"/>
                    <w:rPr>
                      <w:rFonts w:ascii="Times New Roman" w:eastAsia="Times New Roman" w:hAnsi="Times New Roman" w:cs="Times New Roman"/>
                      <w:sz w:val="28"/>
                      <w:szCs w:val="28"/>
                      <w:lang w:eastAsia="uk-UA"/>
                    </w:rPr>
                  </w:pPr>
                </w:p>
              </w:tc>
              <w:tc>
                <w:tcPr>
                  <w:tcW w:w="2358" w:type="dxa"/>
                  <w:vMerge/>
                  <w:tcBorders>
                    <w:top w:val="single" w:sz="6" w:space="0" w:color="000000"/>
                    <w:left w:val="single" w:sz="6" w:space="0" w:color="000000"/>
                    <w:bottom w:val="single" w:sz="6" w:space="0" w:color="000000"/>
                    <w:right w:val="single" w:sz="6" w:space="0" w:color="000000"/>
                  </w:tcBorders>
                  <w:shd w:val="clear" w:color="auto" w:fill="auto"/>
                  <w:hideMark/>
                </w:tcPr>
                <w:p w:rsidR="000F1BA9" w:rsidRPr="00604577" w:rsidRDefault="000F1BA9" w:rsidP="00514970">
                  <w:pPr>
                    <w:spacing w:after="0" w:line="252" w:lineRule="auto"/>
                    <w:ind w:firstLine="0"/>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Pr>
                <w:p w:rsidR="000F1BA9" w:rsidRPr="00604577" w:rsidRDefault="000F1BA9" w:rsidP="00E659B3">
                  <w:pPr>
                    <w:spacing w:after="0" w:line="252" w:lineRule="auto"/>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017</w:t>
                  </w:r>
                </w:p>
              </w:tc>
              <w:tc>
                <w:tcPr>
                  <w:tcW w:w="5127" w:type="dxa"/>
                  <w:tcBorders>
                    <w:top w:val="single" w:sz="6" w:space="0" w:color="000000"/>
                    <w:left w:val="single" w:sz="6" w:space="0" w:color="000000"/>
                    <w:bottom w:val="single" w:sz="6" w:space="0" w:color="000000"/>
                    <w:right w:val="single" w:sz="6" w:space="0" w:color="000000"/>
                  </w:tcBorders>
                  <w:shd w:val="clear" w:color="auto" w:fill="auto"/>
                </w:tcPr>
                <w:p w:rsidR="000F1BA9" w:rsidRPr="00604577" w:rsidRDefault="000F1BA9" w:rsidP="00514970">
                  <w:pPr>
                    <w:spacing w:after="0" w:line="252" w:lineRule="auto"/>
                    <w:ind w:right="286"/>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Фізична культура і спорт</w:t>
                  </w:r>
                </w:p>
              </w:tc>
            </w:tr>
            <w:tr w:rsidR="000F1BA9" w:rsidRPr="00604577" w:rsidTr="000113C4">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val="restart"/>
                  <w:tcBorders>
                    <w:top w:val="single" w:sz="6" w:space="0" w:color="000000"/>
                    <w:left w:val="single" w:sz="6" w:space="0" w:color="000000"/>
                    <w:right w:val="single" w:sz="6" w:space="0" w:color="000000"/>
                  </w:tcBorders>
                  <w:shd w:val="clear" w:color="auto" w:fill="auto"/>
                  <w:hideMark/>
                </w:tcPr>
                <w:p w:rsidR="000F1BA9" w:rsidRPr="00604577" w:rsidRDefault="000F1BA9" w:rsidP="00776324">
                  <w:pPr>
                    <w:spacing w:after="0" w:line="252" w:lineRule="auto"/>
                    <w:ind w:firstLine="291"/>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02</w:t>
                  </w:r>
                </w:p>
              </w:tc>
              <w:tc>
                <w:tcPr>
                  <w:tcW w:w="2358" w:type="dxa"/>
                  <w:vMerge w:val="restart"/>
                  <w:tcBorders>
                    <w:top w:val="single" w:sz="6" w:space="0" w:color="000000"/>
                    <w:left w:val="single" w:sz="6" w:space="0" w:color="000000"/>
                    <w:right w:val="single" w:sz="6" w:space="0" w:color="000000"/>
                  </w:tcBorders>
                  <w:shd w:val="clear" w:color="auto" w:fill="auto"/>
                  <w:hideMark/>
                </w:tcPr>
                <w:p w:rsidR="000F1BA9" w:rsidRPr="00604577" w:rsidRDefault="000F1BA9" w:rsidP="00514970">
                  <w:pPr>
                    <w:spacing w:after="0" w:line="252" w:lineRule="auto"/>
                    <w:ind w:firstLine="0"/>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Культура і мистецтво</w:t>
                  </w:r>
                </w:p>
              </w:tc>
              <w:tc>
                <w:tcPr>
                  <w:tcW w:w="1846" w:type="dxa"/>
                  <w:tcBorders>
                    <w:top w:val="single" w:sz="6" w:space="0" w:color="000000"/>
                    <w:left w:val="single" w:sz="6" w:space="0" w:color="000000"/>
                    <w:bottom w:val="single" w:sz="6" w:space="0" w:color="000000"/>
                    <w:right w:val="single" w:sz="6" w:space="0" w:color="000000"/>
                  </w:tcBorders>
                  <w:shd w:val="clear" w:color="auto" w:fill="auto"/>
                  <w:hideMark/>
                </w:tcPr>
                <w:p w:rsidR="000F1BA9" w:rsidRPr="00604577" w:rsidRDefault="000F1BA9" w:rsidP="00E659B3">
                  <w:pPr>
                    <w:spacing w:after="0" w:line="252" w:lineRule="auto"/>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021</w:t>
                  </w:r>
                </w:p>
              </w:tc>
              <w:tc>
                <w:tcPr>
                  <w:tcW w:w="5127" w:type="dxa"/>
                  <w:tcBorders>
                    <w:top w:val="single" w:sz="6" w:space="0" w:color="000000"/>
                    <w:left w:val="single" w:sz="6" w:space="0" w:color="000000"/>
                    <w:bottom w:val="single" w:sz="6" w:space="0" w:color="000000"/>
                    <w:right w:val="single" w:sz="6" w:space="0" w:color="000000"/>
                  </w:tcBorders>
                  <w:shd w:val="clear" w:color="auto" w:fill="auto"/>
                  <w:hideMark/>
                </w:tcPr>
                <w:p w:rsidR="000F1BA9" w:rsidRPr="00604577" w:rsidRDefault="000F1BA9" w:rsidP="00514970">
                  <w:pPr>
                    <w:spacing w:after="0" w:line="252" w:lineRule="auto"/>
                    <w:ind w:right="286"/>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Аудіовізуальне мистецтво та виробництво</w:t>
                  </w:r>
                </w:p>
              </w:tc>
            </w:tr>
            <w:tr w:rsidR="00514970" w:rsidRPr="00604577" w:rsidTr="000113C4">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left w:val="single" w:sz="6" w:space="0" w:color="000000"/>
                    <w:right w:val="single" w:sz="6" w:space="0" w:color="000000"/>
                  </w:tcBorders>
                  <w:shd w:val="clear" w:color="auto" w:fill="auto"/>
                  <w:hideMark/>
                </w:tcPr>
                <w:p w:rsidR="00514970" w:rsidRPr="00604577" w:rsidRDefault="00514970" w:rsidP="00776324">
                  <w:pPr>
                    <w:spacing w:after="0" w:line="252" w:lineRule="auto"/>
                    <w:ind w:firstLine="291"/>
                    <w:jc w:val="center"/>
                    <w:rPr>
                      <w:rFonts w:ascii="Times New Roman" w:eastAsia="Times New Roman" w:hAnsi="Times New Roman" w:cs="Times New Roman"/>
                      <w:sz w:val="28"/>
                      <w:szCs w:val="28"/>
                      <w:lang w:eastAsia="uk-UA"/>
                    </w:rPr>
                  </w:pPr>
                </w:p>
              </w:tc>
              <w:tc>
                <w:tcPr>
                  <w:tcW w:w="2358" w:type="dxa"/>
                  <w:vMerge/>
                  <w:tcBorders>
                    <w:left w:val="single" w:sz="6" w:space="0" w:color="000000"/>
                    <w:right w:val="single" w:sz="6" w:space="0" w:color="000000"/>
                  </w:tcBorders>
                  <w:shd w:val="clear" w:color="auto" w:fill="auto"/>
                  <w:hideMark/>
                </w:tcPr>
                <w:p w:rsidR="00514970" w:rsidRPr="00604577" w:rsidRDefault="00514970" w:rsidP="00514970">
                  <w:pPr>
                    <w:spacing w:after="0" w:line="252" w:lineRule="auto"/>
                    <w:ind w:firstLine="0"/>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hideMark/>
                </w:tcPr>
                <w:p w:rsidR="00514970" w:rsidRPr="00604577" w:rsidRDefault="00514970" w:rsidP="00514970">
                  <w:pPr>
                    <w:spacing w:after="0" w:line="252" w:lineRule="auto"/>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022</w:t>
                  </w:r>
                </w:p>
              </w:tc>
              <w:tc>
                <w:tcPr>
                  <w:tcW w:w="5127" w:type="dxa"/>
                  <w:tcBorders>
                    <w:top w:val="single" w:sz="6" w:space="0" w:color="000000"/>
                    <w:left w:val="single" w:sz="6" w:space="0" w:color="000000"/>
                    <w:bottom w:val="single" w:sz="6" w:space="0" w:color="000000"/>
                    <w:right w:val="single" w:sz="6" w:space="0" w:color="000000"/>
                  </w:tcBorders>
                  <w:shd w:val="clear" w:color="auto" w:fill="auto"/>
                  <w:hideMark/>
                </w:tcPr>
                <w:p w:rsidR="00514970" w:rsidRDefault="00514970" w:rsidP="00514970">
                  <w:pPr>
                    <w:spacing w:after="0" w:line="240" w:lineRule="auto"/>
                    <w:ind w:right="286"/>
                    <w:rPr>
                      <w:rFonts w:ascii="Times New Roman" w:eastAsia="Times New Roman" w:hAnsi="Times New Roman" w:cs="Times New Roman"/>
                      <w:sz w:val="28"/>
                      <w:szCs w:val="28"/>
                      <w:lang w:eastAsia="uk-UA"/>
                    </w:rPr>
                  </w:pPr>
                  <w:r w:rsidRPr="00D96B45">
                    <w:rPr>
                      <w:rFonts w:ascii="Times New Roman" w:eastAsia="Times New Roman" w:hAnsi="Times New Roman" w:cs="Times New Roman"/>
                      <w:sz w:val="28"/>
                      <w:szCs w:val="28"/>
                      <w:lang w:eastAsia="uk-UA"/>
                    </w:rPr>
                    <w:t>Дизайн (за спеціалізаціями</w:t>
                  </w:r>
                </w:p>
                <w:p w:rsidR="00514970" w:rsidRDefault="00514970" w:rsidP="00514970">
                  <w:pPr>
                    <w:spacing w:after="0" w:line="240" w:lineRule="auto"/>
                    <w:ind w:right="286"/>
                    <w:rPr>
                      <w:rFonts w:ascii="Times New Roman" w:eastAsia="Times New Roman" w:hAnsi="Times New Roman" w:cs="Times New Roman"/>
                      <w:sz w:val="28"/>
                      <w:szCs w:val="28"/>
                      <w:lang w:eastAsia="uk-UA"/>
                    </w:rPr>
                  </w:pPr>
                  <w:r w:rsidRPr="00D96B45">
                    <w:rPr>
                      <w:rFonts w:ascii="Times New Roman" w:eastAsia="Times New Roman" w:hAnsi="Times New Roman" w:cs="Times New Roman"/>
                      <w:sz w:val="28"/>
                      <w:szCs w:val="28"/>
                      <w:lang w:eastAsia="uk-UA"/>
                    </w:rPr>
                    <w:t>«Графічний дизайн»,</w:t>
                  </w:r>
                </w:p>
                <w:p w:rsidR="00514970" w:rsidRDefault="00514970" w:rsidP="00514970">
                  <w:pPr>
                    <w:spacing w:after="0" w:line="240" w:lineRule="auto"/>
                    <w:ind w:right="286"/>
                    <w:rPr>
                      <w:rFonts w:ascii="Times New Roman" w:eastAsia="Times New Roman" w:hAnsi="Times New Roman" w:cs="Times New Roman"/>
                      <w:sz w:val="28"/>
                      <w:szCs w:val="28"/>
                      <w:lang w:eastAsia="uk-UA"/>
                    </w:rPr>
                  </w:pPr>
                  <w:r w:rsidRPr="00D96B45">
                    <w:rPr>
                      <w:rFonts w:ascii="Times New Roman" w:eastAsia="Times New Roman" w:hAnsi="Times New Roman" w:cs="Times New Roman"/>
                      <w:sz w:val="28"/>
                      <w:szCs w:val="28"/>
                      <w:lang w:eastAsia="uk-UA"/>
                    </w:rPr>
                    <w:t xml:space="preserve">«Дизайн одягу (взуття)», </w:t>
                  </w:r>
                </w:p>
                <w:p w:rsidR="00514970" w:rsidRDefault="00514970" w:rsidP="00514970">
                  <w:pPr>
                    <w:spacing w:after="0" w:line="240" w:lineRule="auto"/>
                    <w:ind w:right="286"/>
                    <w:rPr>
                      <w:rFonts w:ascii="Times New Roman" w:eastAsia="Times New Roman" w:hAnsi="Times New Roman" w:cs="Times New Roman"/>
                      <w:sz w:val="28"/>
                      <w:szCs w:val="28"/>
                      <w:lang w:eastAsia="uk-UA"/>
                    </w:rPr>
                  </w:pPr>
                  <w:r w:rsidRPr="00D96B45">
                    <w:rPr>
                      <w:rFonts w:ascii="Times New Roman" w:eastAsia="Times New Roman" w:hAnsi="Times New Roman" w:cs="Times New Roman"/>
                      <w:sz w:val="28"/>
                      <w:szCs w:val="28"/>
                      <w:lang w:eastAsia="uk-UA"/>
                    </w:rPr>
                    <w:t xml:space="preserve">«Дизайн середовища», </w:t>
                  </w:r>
                </w:p>
                <w:p w:rsidR="00514970" w:rsidRPr="00604577" w:rsidRDefault="00514970" w:rsidP="00514970">
                  <w:pPr>
                    <w:spacing w:after="0" w:line="240" w:lineRule="auto"/>
                    <w:ind w:right="286"/>
                    <w:rPr>
                      <w:rFonts w:ascii="Times New Roman" w:eastAsia="Times New Roman" w:hAnsi="Times New Roman" w:cs="Times New Roman"/>
                      <w:sz w:val="28"/>
                      <w:szCs w:val="28"/>
                      <w:lang w:eastAsia="uk-UA"/>
                    </w:rPr>
                  </w:pPr>
                  <w:r w:rsidRPr="00D96B45">
                    <w:rPr>
                      <w:rFonts w:ascii="Times New Roman" w:eastAsia="Times New Roman" w:hAnsi="Times New Roman" w:cs="Times New Roman"/>
                      <w:sz w:val="28"/>
                      <w:szCs w:val="28"/>
                      <w:lang w:eastAsia="uk-UA"/>
                    </w:rPr>
                    <w:t>«Промисловий дизайн»)</w:t>
                  </w:r>
                </w:p>
              </w:tc>
            </w:tr>
            <w:tr w:rsidR="00514970" w:rsidRPr="00604577" w:rsidTr="000113C4">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left w:val="single" w:sz="6" w:space="0" w:color="000000"/>
                    <w:right w:val="single" w:sz="6" w:space="0" w:color="000000"/>
                  </w:tcBorders>
                  <w:shd w:val="clear" w:color="auto" w:fill="auto"/>
                  <w:hideMark/>
                </w:tcPr>
                <w:p w:rsidR="00514970" w:rsidRPr="00604577" w:rsidRDefault="00514970" w:rsidP="00776324">
                  <w:pPr>
                    <w:spacing w:after="0" w:line="252" w:lineRule="auto"/>
                    <w:ind w:firstLine="291"/>
                    <w:rPr>
                      <w:rFonts w:ascii="Times New Roman" w:eastAsia="Times New Roman" w:hAnsi="Times New Roman" w:cs="Times New Roman"/>
                      <w:sz w:val="28"/>
                      <w:szCs w:val="28"/>
                      <w:lang w:eastAsia="uk-UA"/>
                    </w:rPr>
                  </w:pPr>
                </w:p>
              </w:tc>
              <w:tc>
                <w:tcPr>
                  <w:tcW w:w="2358" w:type="dxa"/>
                  <w:vMerge/>
                  <w:tcBorders>
                    <w:left w:val="single" w:sz="6" w:space="0" w:color="000000"/>
                    <w:right w:val="single" w:sz="6" w:space="0" w:color="000000"/>
                  </w:tcBorders>
                  <w:shd w:val="clear" w:color="auto" w:fill="auto"/>
                  <w:hideMark/>
                </w:tcPr>
                <w:p w:rsidR="00514970" w:rsidRPr="00604577" w:rsidRDefault="00514970" w:rsidP="00514970">
                  <w:pPr>
                    <w:spacing w:after="0" w:line="252" w:lineRule="auto"/>
                    <w:ind w:firstLine="0"/>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hideMark/>
                </w:tcPr>
                <w:p w:rsidR="00514970" w:rsidRPr="00604577" w:rsidRDefault="00514970" w:rsidP="00514970">
                  <w:pPr>
                    <w:spacing w:after="0" w:line="252" w:lineRule="auto"/>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023</w:t>
                  </w:r>
                </w:p>
              </w:tc>
              <w:tc>
                <w:tcPr>
                  <w:tcW w:w="5127" w:type="dxa"/>
                  <w:tcBorders>
                    <w:top w:val="single" w:sz="6" w:space="0" w:color="000000"/>
                    <w:left w:val="single" w:sz="6" w:space="0" w:color="000000"/>
                    <w:bottom w:val="single" w:sz="6" w:space="0" w:color="000000"/>
                    <w:right w:val="single" w:sz="6" w:space="0" w:color="000000"/>
                  </w:tcBorders>
                  <w:shd w:val="clear" w:color="auto" w:fill="auto"/>
                  <w:hideMark/>
                </w:tcPr>
                <w:p w:rsidR="00776324" w:rsidRDefault="00514970" w:rsidP="00514970">
                  <w:pPr>
                    <w:spacing w:after="0" w:line="252" w:lineRule="auto"/>
                    <w:ind w:right="286"/>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Образотворче мистецтво,</w:t>
                  </w:r>
                </w:p>
                <w:p w:rsidR="00776324" w:rsidRDefault="00514970" w:rsidP="00514970">
                  <w:pPr>
                    <w:spacing w:after="0" w:line="252" w:lineRule="auto"/>
                    <w:ind w:right="286"/>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 декоративне мистецтво,</w:t>
                  </w:r>
                </w:p>
                <w:p w:rsidR="00514970" w:rsidRPr="00604577" w:rsidRDefault="00514970" w:rsidP="00514970">
                  <w:pPr>
                    <w:spacing w:after="0" w:line="252" w:lineRule="auto"/>
                    <w:ind w:right="286"/>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 xml:space="preserve"> реставрація</w:t>
                  </w:r>
                </w:p>
              </w:tc>
            </w:tr>
            <w:tr w:rsidR="00514970" w:rsidRPr="00604577" w:rsidTr="000113C4">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left w:val="single" w:sz="6" w:space="0" w:color="000000"/>
                    <w:right w:val="single" w:sz="6" w:space="0" w:color="000000"/>
                  </w:tcBorders>
                  <w:shd w:val="clear" w:color="auto" w:fill="auto"/>
                  <w:hideMark/>
                </w:tcPr>
                <w:p w:rsidR="00514970" w:rsidRPr="00604577" w:rsidRDefault="00514970" w:rsidP="00776324">
                  <w:pPr>
                    <w:spacing w:after="0" w:line="252" w:lineRule="auto"/>
                    <w:ind w:firstLine="291"/>
                    <w:rPr>
                      <w:rFonts w:ascii="Times New Roman" w:eastAsia="Times New Roman" w:hAnsi="Times New Roman" w:cs="Times New Roman"/>
                      <w:sz w:val="28"/>
                      <w:szCs w:val="28"/>
                      <w:lang w:eastAsia="uk-UA"/>
                    </w:rPr>
                  </w:pPr>
                </w:p>
              </w:tc>
              <w:tc>
                <w:tcPr>
                  <w:tcW w:w="2358" w:type="dxa"/>
                  <w:vMerge/>
                  <w:tcBorders>
                    <w:left w:val="single" w:sz="6" w:space="0" w:color="000000"/>
                    <w:right w:val="single" w:sz="6" w:space="0" w:color="000000"/>
                  </w:tcBorders>
                  <w:shd w:val="clear" w:color="auto" w:fill="auto"/>
                  <w:hideMark/>
                </w:tcPr>
                <w:p w:rsidR="00514970" w:rsidRPr="00604577" w:rsidRDefault="00514970" w:rsidP="00514970">
                  <w:pPr>
                    <w:spacing w:after="0" w:line="252" w:lineRule="auto"/>
                    <w:ind w:firstLine="0"/>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hideMark/>
                </w:tcPr>
                <w:p w:rsidR="00514970" w:rsidRPr="00604577" w:rsidRDefault="00514970" w:rsidP="00514970">
                  <w:pPr>
                    <w:spacing w:after="0" w:line="252" w:lineRule="auto"/>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024</w:t>
                  </w:r>
                </w:p>
              </w:tc>
              <w:tc>
                <w:tcPr>
                  <w:tcW w:w="5127" w:type="dxa"/>
                  <w:tcBorders>
                    <w:top w:val="single" w:sz="6" w:space="0" w:color="000000"/>
                    <w:left w:val="single" w:sz="6" w:space="0" w:color="000000"/>
                    <w:bottom w:val="single" w:sz="6" w:space="0" w:color="000000"/>
                    <w:right w:val="single" w:sz="6" w:space="0" w:color="000000"/>
                  </w:tcBorders>
                  <w:shd w:val="clear" w:color="auto" w:fill="auto"/>
                  <w:hideMark/>
                </w:tcPr>
                <w:p w:rsidR="00514970" w:rsidRPr="00604577" w:rsidRDefault="00514970" w:rsidP="00514970">
                  <w:pPr>
                    <w:spacing w:after="0" w:line="252" w:lineRule="auto"/>
                    <w:ind w:right="286"/>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Хореографія</w:t>
                  </w:r>
                </w:p>
              </w:tc>
            </w:tr>
            <w:tr w:rsidR="00514970" w:rsidRPr="00604577" w:rsidTr="000113C4">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left w:val="single" w:sz="6" w:space="0" w:color="000000"/>
                    <w:right w:val="single" w:sz="6" w:space="0" w:color="000000"/>
                  </w:tcBorders>
                  <w:shd w:val="clear" w:color="auto" w:fill="auto"/>
                  <w:hideMark/>
                </w:tcPr>
                <w:p w:rsidR="00514970" w:rsidRPr="00604577" w:rsidRDefault="00514970" w:rsidP="00776324">
                  <w:pPr>
                    <w:spacing w:after="0" w:line="252" w:lineRule="auto"/>
                    <w:ind w:firstLine="291"/>
                    <w:rPr>
                      <w:rFonts w:ascii="Times New Roman" w:eastAsia="Times New Roman" w:hAnsi="Times New Roman" w:cs="Times New Roman"/>
                      <w:sz w:val="28"/>
                      <w:szCs w:val="28"/>
                      <w:lang w:eastAsia="uk-UA"/>
                    </w:rPr>
                  </w:pPr>
                </w:p>
              </w:tc>
              <w:tc>
                <w:tcPr>
                  <w:tcW w:w="2358" w:type="dxa"/>
                  <w:vMerge/>
                  <w:tcBorders>
                    <w:left w:val="single" w:sz="6" w:space="0" w:color="000000"/>
                    <w:right w:val="single" w:sz="6" w:space="0" w:color="000000"/>
                  </w:tcBorders>
                  <w:shd w:val="clear" w:color="auto" w:fill="auto"/>
                  <w:hideMark/>
                </w:tcPr>
                <w:p w:rsidR="00514970" w:rsidRPr="00604577" w:rsidRDefault="00514970" w:rsidP="00514970">
                  <w:pPr>
                    <w:spacing w:after="0" w:line="252" w:lineRule="auto"/>
                    <w:ind w:firstLine="0"/>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hideMark/>
                </w:tcPr>
                <w:p w:rsidR="00514970" w:rsidRPr="00604577" w:rsidRDefault="00514970" w:rsidP="00514970">
                  <w:pPr>
                    <w:spacing w:after="0" w:line="252" w:lineRule="auto"/>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025</w:t>
                  </w:r>
                </w:p>
              </w:tc>
              <w:tc>
                <w:tcPr>
                  <w:tcW w:w="5127" w:type="dxa"/>
                  <w:tcBorders>
                    <w:top w:val="single" w:sz="6" w:space="0" w:color="000000"/>
                    <w:left w:val="single" w:sz="6" w:space="0" w:color="000000"/>
                    <w:bottom w:val="single" w:sz="6" w:space="0" w:color="000000"/>
                    <w:right w:val="single" w:sz="6" w:space="0" w:color="000000"/>
                  </w:tcBorders>
                  <w:shd w:val="clear" w:color="auto" w:fill="auto"/>
                  <w:hideMark/>
                </w:tcPr>
                <w:p w:rsidR="00514970" w:rsidRPr="00604577" w:rsidRDefault="00514970" w:rsidP="00514970">
                  <w:pPr>
                    <w:spacing w:after="0" w:line="252" w:lineRule="auto"/>
                    <w:ind w:right="286"/>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Музичне мистецтво</w:t>
                  </w:r>
                </w:p>
              </w:tc>
            </w:tr>
            <w:tr w:rsidR="00514970" w:rsidRPr="006045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vMerge/>
                  <w:tcBorders>
                    <w:left w:val="single" w:sz="6" w:space="0" w:color="000000"/>
                    <w:bottom w:val="single" w:sz="4" w:space="0" w:color="auto"/>
                    <w:right w:val="single" w:sz="6" w:space="0" w:color="000000"/>
                  </w:tcBorders>
                  <w:shd w:val="clear" w:color="auto" w:fill="auto"/>
                  <w:hideMark/>
                </w:tcPr>
                <w:p w:rsidR="00514970" w:rsidRPr="00604577" w:rsidRDefault="00514970" w:rsidP="00776324">
                  <w:pPr>
                    <w:spacing w:after="0" w:line="252" w:lineRule="auto"/>
                    <w:ind w:firstLine="291"/>
                    <w:rPr>
                      <w:rFonts w:ascii="Times New Roman" w:eastAsia="Times New Roman" w:hAnsi="Times New Roman" w:cs="Times New Roman"/>
                      <w:sz w:val="28"/>
                      <w:szCs w:val="28"/>
                      <w:lang w:eastAsia="uk-UA"/>
                    </w:rPr>
                  </w:pPr>
                </w:p>
              </w:tc>
              <w:tc>
                <w:tcPr>
                  <w:tcW w:w="2358" w:type="dxa"/>
                  <w:vMerge/>
                  <w:tcBorders>
                    <w:left w:val="single" w:sz="6" w:space="0" w:color="000000"/>
                    <w:bottom w:val="single" w:sz="4" w:space="0" w:color="auto"/>
                    <w:right w:val="single" w:sz="6" w:space="0" w:color="000000"/>
                  </w:tcBorders>
                  <w:shd w:val="clear" w:color="auto" w:fill="auto"/>
                  <w:hideMark/>
                </w:tcPr>
                <w:p w:rsidR="00514970" w:rsidRPr="00604577" w:rsidRDefault="00514970" w:rsidP="00514970">
                  <w:pPr>
                    <w:spacing w:after="0" w:line="252" w:lineRule="auto"/>
                    <w:ind w:firstLine="0"/>
                    <w:rPr>
                      <w:rFonts w:ascii="Times New Roman" w:eastAsia="Times New Roman" w:hAnsi="Times New Roman" w:cs="Times New Roman"/>
                      <w:sz w:val="28"/>
                      <w:szCs w:val="28"/>
                      <w:lang w:eastAsia="uk-UA"/>
                    </w:rPr>
                  </w:pPr>
                </w:p>
              </w:tc>
              <w:tc>
                <w:tcPr>
                  <w:tcW w:w="1846" w:type="dxa"/>
                  <w:tcBorders>
                    <w:top w:val="single" w:sz="6" w:space="0" w:color="000000"/>
                    <w:left w:val="single" w:sz="6" w:space="0" w:color="000000"/>
                    <w:bottom w:val="single" w:sz="4" w:space="0" w:color="auto"/>
                    <w:right w:val="single" w:sz="6" w:space="0" w:color="000000"/>
                  </w:tcBorders>
                  <w:shd w:val="clear" w:color="auto" w:fill="auto"/>
                  <w:hideMark/>
                </w:tcPr>
                <w:p w:rsidR="00514970" w:rsidRPr="00604577" w:rsidRDefault="00514970" w:rsidP="00514970">
                  <w:pPr>
                    <w:spacing w:after="0" w:line="252" w:lineRule="auto"/>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026</w:t>
                  </w:r>
                </w:p>
              </w:tc>
              <w:tc>
                <w:tcPr>
                  <w:tcW w:w="5127" w:type="dxa"/>
                  <w:tcBorders>
                    <w:top w:val="single" w:sz="6" w:space="0" w:color="000000"/>
                    <w:left w:val="single" w:sz="6" w:space="0" w:color="000000"/>
                    <w:bottom w:val="single" w:sz="6" w:space="0" w:color="000000"/>
                    <w:right w:val="single" w:sz="6" w:space="0" w:color="000000"/>
                  </w:tcBorders>
                  <w:shd w:val="clear" w:color="auto" w:fill="auto"/>
                  <w:hideMark/>
                </w:tcPr>
                <w:p w:rsidR="00514970" w:rsidRPr="00604577" w:rsidRDefault="00514970" w:rsidP="00514970">
                  <w:pPr>
                    <w:spacing w:after="0" w:line="252" w:lineRule="auto"/>
                    <w:ind w:right="286"/>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Сценічне мистецтво</w:t>
                  </w:r>
                </w:p>
              </w:tc>
            </w:tr>
            <w:tr w:rsidR="00514970" w:rsidRPr="006045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tcBorders>
                    <w:top w:val="single" w:sz="4" w:space="0" w:color="auto"/>
                    <w:left w:val="single" w:sz="4" w:space="0" w:color="auto"/>
                    <w:bottom w:val="single" w:sz="4" w:space="0" w:color="auto"/>
                    <w:right w:val="single" w:sz="4" w:space="0" w:color="auto"/>
                  </w:tcBorders>
                  <w:shd w:val="clear" w:color="auto" w:fill="auto"/>
                </w:tcPr>
                <w:p w:rsidR="00514970" w:rsidRPr="00604577" w:rsidRDefault="00514970" w:rsidP="00776324">
                  <w:pPr>
                    <w:spacing w:after="0" w:line="252" w:lineRule="auto"/>
                    <w:ind w:firstLine="291"/>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19</w:t>
                  </w:r>
                </w:p>
              </w:tc>
              <w:tc>
                <w:tcPr>
                  <w:tcW w:w="2358" w:type="dxa"/>
                  <w:tcBorders>
                    <w:top w:val="single" w:sz="4" w:space="0" w:color="auto"/>
                    <w:left w:val="single" w:sz="4" w:space="0" w:color="auto"/>
                    <w:bottom w:val="single" w:sz="4" w:space="0" w:color="auto"/>
                    <w:right w:val="single" w:sz="4" w:space="0" w:color="auto"/>
                  </w:tcBorders>
                  <w:shd w:val="clear" w:color="auto" w:fill="auto"/>
                </w:tcPr>
                <w:p w:rsidR="00514970" w:rsidRPr="00604577" w:rsidRDefault="00514970" w:rsidP="00514970">
                  <w:pPr>
                    <w:spacing w:after="0" w:line="252" w:lineRule="auto"/>
                    <w:ind w:firstLine="0"/>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Архітектура та будівництво</w:t>
                  </w:r>
                </w:p>
              </w:tc>
              <w:tc>
                <w:tcPr>
                  <w:tcW w:w="1846" w:type="dxa"/>
                  <w:tcBorders>
                    <w:top w:val="single" w:sz="4" w:space="0" w:color="auto"/>
                    <w:left w:val="single" w:sz="4" w:space="0" w:color="auto"/>
                    <w:bottom w:val="single" w:sz="4" w:space="0" w:color="auto"/>
                    <w:right w:val="single" w:sz="4" w:space="0" w:color="auto"/>
                  </w:tcBorders>
                  <w:shd w:val="clear" w:color="auto" w:fill="auto"/>
                </w:tcPr>
                <w:p w:rsidR="00514970" w:rsidRPr="00604577" w:rsidRDefault="00514970" w:rsidP="00514970">
                  <w:pPr>
                    <w:spacing w:after="0" w:line="252" w:lineRule="auto"/>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191</w:t>
                  </w:r>
                </w:p>
              </w:tc>
              <w:tc>
                <w:tcPr>
                  <w:tcW w:w="5127" w:type="dxa"/>
                  <w:tcBorders>
                    <w:top w:val="single" w:sz="6" w:space="0" w:color="000000"/>
                    <w:left w:val="single" w:sz="4" w:space="0" w:color="auto"/>
                    <w:bottom w:val="single" w:sz="6" w:space="0" w:color="000000"/>
                    <w:right w:val="single" w:sz="6" w:space="0" w:color="000000"/>
                  </w:tcBorders>
                  <w:shd w:val="clear" w:color="auto" w:fill="auto"/>
                </w:tcPr>
                <w:p w:rsidR="00514970" w:rsidRPr="00604577" w:rsidRDefault="00514970" w:rsidP="00514970">
                  <w:pPr>
                    <w:spacing w:after="0" w:line="252" w:lineRule="auto"/>
                    <w:ind w:right="286"/>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Архітектура та містобудування</w:t>
                  </w:r>
                </w:p>
              </w:tc>
            </w:tr>
            <w:tr w:rsidR="00514970" w:rsidRPr="006045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c>
                <w:tcPr>
                  <w:tcW w:w="922" w:type="dxa"/>
                  <w:tcBorders>
                    <w:top w:val="single" w:sz="4" w:space="0" w:color="auto"/>
                    <w:left w:val="single" w:sz="6" w:space="0" w:color="000000"/>
                    <w:bottom w:val="single" w:sz="4" w:space="0" w:color="auto"/>
                    <w:right w:val="single" w:sz="6" w:space="0" w:color="000000"/>
                  </w:tcBorders>
                  <w:shd w:val="clear" w:color="auto" w:fill="auto"/>
                </w:tcPr>
                <w:p w:rsidR="00514970" w:rsidRPr="00604577" w:rsidRDefault="00514970" w:rsidP="00776324">
                  <w:pPr>
                    <w:spacing w:after="0" w:line="252" w:lineRule="auto"/>
                    <w:ind w:firstLine="291"/>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22</w:t>
                  </w:r>
                </w:p>
              </w:tc>
              <w:tc>
                <w:tcPr>
                  <w:tcW w:w="2358" w:type="dxa"/>
                  <w:tcBorders>
                    <w:top w:val="single" w:sz="4" w:space="0" w:color="auto"/>
                    <w:left w:val="single" w:sz="6" w:space="0" w:color="000000"/>
                    <w:bottom w:val="single" w:sz="4" w:space="0" w:color="auto"/>
                    <w:right w:val="single" w:sz="6" w:space="0" w:color="000000"/>
                  </w:tcBorders>
                  <w:shd w:val="clear" w:color="auto" w:fill="auto"/>
                </w:tcPr>
                <w:p w:rsidR="00514970" w:rsidRPr="00604577" w:rsidRDefault="00514970" w:rsidP="00514970">
                  <w:pPr>
                    <w:spacing w:after="0" w:line="252" w:lineRule="auto"/>
                    <w:ind w:firstLine="0"/>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Охорона здоров'я</w:t>
                  </w:r>
                </w:p>
              </w:tc>
              <w:tc>
                <w:tcPr>
                  <w:tcW w:w="1846" w:type="dxa"/>
                  <w:tcBorders>
                    <w:top w:val="single" w:sz="4" w:space="0" w:color="auto"/>
                    <w:left w:val="single" w:sz="6" w:space="0" w:color="000000"/>
                    <w:bottom w:val="single" w:sz="4" w:space="0" w:color="auto"/>
                    <w:right w:val="single" w:sz="6" w:space="0" w:color="000000"/>
                  </w:tcBorders>
                  <w:shd w:val="clear" w:color="auto" w:fill="auto"/>
                </w:tcPr>
                <w:p w:rsidR="00514970" w:rsidRPr="00604577" w:rsidRDefault="00514970" w:rsidP="00514970">
                  <w:pPr>
                    <w:spacing w:after="0" w:line="252" w:lineRule="auto"/>
                    <w:jc w:val="center"/>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221</w:t>
                  </w:r>
                </w:p>
              </w:tc>
              <w:tc>
                <w:tcPr>
                  <w:tcW w:w="5127" w:type="dxa"/>
                  <w:tcBorders>
                    <w:top w:val="single" w:sz="6" w:space="0" w:color="000000"/>
                    <w:left w:val="single" w:sz="6" w:space="0" w:color="000000"/>
                    <w:bottom w:val="single" w:sz="4" w:space="0" w:color="auto"/>
                    <w:right w:val="single" w:sz="6" w:space="0" w:color="000000"/>
                  </w:tcBorders>
                  <w:shd w:val="clear" w:color="auto" w:fill="auto"/>
                </w:tcPr>
                <w:p w:rsidR="00514970" w:rsidRPr="00604577" w:rsidRDefault="00514970" w:rsidP="00514970">
                  <w:pPr>
                    <w:spacing w:after="0" w:line="252" w:lineRule="auto"/>
                    <w:ind w:right="286"/>
                    <w:rPr>
                      <w:rFonts w:ascii="Times New Roman" w:eastAsia="Times New Roman" w:hAnsi="Times New Roman" w:cs="Times New Roman"/>
                      <w:sz w:val="28"/>
                      <w:szCs w:val="28"/>
                      <w:lang w:eastAsia="uk-UA"/>
                    </w:rPr>
                  </w:pPr>
                  <w:r w:rsidRPr="00604577">
                    <w:rPr>
                      <w:rFonts w:ascii="Times New Roman" w:eastAsia="Times New Roman" w:hAnsi="Times New Roman" w:cs="Times New Roman"/>
                      <w:sz w:val="28"/>
                      <w:szCs w:val="28"/>
                      <w:lang w:eastAsia="uk-UA"/>
                    </w:rPr>
                    <w:t>Стоматологія</w:t>
                  </w:r>
                </w:p>
              </w:tc>
            </w:tr>
            <w:tr w:rsidR="00514970" w:rsidRPr="00604577" w:rsidTr="000F1BA9">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Ex>
              <w:trPr>
                <w:trHeight w:val="171"/>
              </w:trPr>
              <w:tc>
                <w:tcPr>
                  <w:tcW w:w="10253" w:type="dxa"/>
                  <w:gridSpan w:val="4"/>
                  <w:tcBorders>
                    <w:top w:val="single" w:sz="4" w:space="0" w:color="auto"/>
                    <w:left w:val="nil"/>
                    <w:bottom w:val="nil"/>
                    <w:right w:val="nil"/>
                  </w:tcBorders>
                  <w:shd w:val="clear" w:color="auto" w:fill="auto"/>
                </w:tcPr>
                <w:p w:rsidR="00514970" w:rsidRPr="00604577" w:rsidRDefault="00514970" w:rsidP="00514970">
                  <w:pPr>
                    <w:spacing w:after="0" w:line="252" w:lineRule="auto"/>
                    <w:jc w:val="right"/>
                    <w:rPr>
                      <w:rFonts w:ascii="Times New Roman" w:eastAsia="Times New Roman" w:hAnsi="Times New Roman" w:cs="Times New Roman"/>
                      <w:sz w:val="28"/>
                      <w:szCs w:val="28"/>
                      <w:lang w:eastAsia="uk-UA"/>
                    </w:rPr>
                  </w:pPr>
                </w:p>
              </w:tc>
            </w:tr>
          </w:tbl>
          <w:p w:rsidR="002844F7" w:rsidRPr="00604577" w:rsidRDefault="002844F7" w:rsidP="00E659B3">
            <w:pPr>
              <w:spacing w:line="252" w:lineRule="auto"/>
              <w:rPr>
                <w:rFonts w:ascii="Times New Roman" w:eastAsia="Times New Roman" w:hAnsi="Times New Roman" w:cs="Times New Roman"/>
                <w:color w:val="000000"/>
                <w:sz w:val="20"/>
                <w:szCs w:val="20"/>
                <w:lang w:eastAsia="uk-UA"/>
              </w:rPr>
            </w:pPr>
          </w:p>
        </w:tc>
      </w:tr>
    </w:tbl>
    <w:p w:rsidR="006740CB" w:rsidRPr="00604577" w:rsidRDefault="006740CB" w:rsidP="00E659B3">
      <w:pPr>
        <w:spacing w:after="0" w:line="252" w:lineRule="auto"/>
      </w:pPr>
    </w:p>
    <w:p w:rsidR="00B87D4C" w:rsidRPr="00604577" w:rsidRDefault="006978E2" w:rsidP="00E659B3">
      <w:pPr>
        <w:spacing w:after="0" w:line="252" w:lineRule="auto"/>
        <w:rPr>
          <w:rFonts w:ascii="Times New Roman" w:eastAsia="Times New Roman" w:hAnsi="Times New Roman" w:cs="Times New Roman"/>
          <w:b/>
          <w:bCs/>
          <w:i/>
          <w:strike/>
          <w:sz w:val="24"/>
          <w:szCs w:val="24"/>
          <w:lang w:eastAsia="uk-UA"/>
        </w:rPr>
      </w:pPr>
      <w:r>
        <w:rPr>
          <w:rFonts w:ascii="Times New Roman" w:eastAsia="Times New Roman" w:hAnsi="Times New Roman" w:cs="Times New Roman"/>
          <w:b/>
          <w:bCs/>
          <w:i/>
          <w:strike/>
          <w:noProof/>
          <w:sz w:val="24"/>
          <w:szCs w:val="24"/>
          <w:lang w:eastAsia="uk-UA"/>
        </w:rPr>
        <mc:AlternateContent>
          <mc:Choice Requires="wps">
            <w:drawing>
              <wp:anchor distT="45720" distB="45720" distL="114300" distR="114300" simplePos="0" relativeHeight="251657728" behindDoc="1" locked="0" layoutInCell="1" allowOverlap="1">
                <wp:simplePos x="0" y="0"/>
                <wp:positionH relativeFrom="page">
                  <wp:posOffset>4667250</wp:posOffset>
                </wp:positionH>
                <wp:positionV relativeFrom="page">
                  <wp:posOffset>485775</wp:posOffset>
                </wp:positionV>
                <wp:extent cx="2447925" cy="741680"/>
                <wp:effectExtent l="0" t="0" r="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41680"/>
                        </a:xfrm>
                        <a:prstGeom prst="rect">
                          <a:avLst/>
                        </a:prstGeom>
                        <a:solidFill>
                          <a:srgbClr val="FFFFFF"/>
                        </a:solidFill>
                        <a:ln w="9525">
                          <a:noFill/>
                          <a:miter lim="800000"/>
                          <a:headEnd/>
                          <a:tailEnd/>
                        </a:ln>
                      </wps:spPr>
                      <wps:txbx>
                        <w:txbxContent>
                          <w:p w:rsidR="00017DF6" w:rsidRDefault="00017DF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67.5pt;margin-top:38.25pt;width:192.75pt;height:58.4pt;z-index:-251658752;visibility:visible;mso-wrap-style:square;mso-width-percent:400;mso-height-percent:0;mso-wrap-distance-left:9pt;mso-wrap-distance-top:3.6pt;mso-wrap-distance-right:9pt;mso-wrap-distance-bottom:3.6pt;mso-position-horizontal:absolute;mso-position-horizontal-relative:page;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" stroked="f">
                <v:textbox>
                  <w:txbxContent>
                    <w:p w:rsidR="00017DF6" w:rsidRDefault="00017DF6"/>
                  </w:txbxContent>
                </v:textbox>
                <w10:wrap anchorx="page" anchory="page"/>
              </v:shape>
            </w:pict>
          </mc:Fallback>
        </mc:AlternateContent>
      </w:r>
    </w:p>
    <w:p w:rsidR="00B87D4C" w:rsidRPr="00C56C14" w:rsidRDefault="00C56C14" w:rsidP="00C56C14">
      <w:pPr>
        <w:spacing w:after="0" w:line="252" w:lineRule="auto"/>
        <w:jc w:val="center"/>
        <w:rPr>
          <w:rFonts w:ascii="Times New Roman" w:eastAsia="Times New Roman" w:hAnsi="Times New Roman" w:cs="Times New Roman"/>
          <w:bCs/>
          <w:sz w:val="24"/>
          <w:szCs w:val="24"/>
          <w:lang w:eastAsia="uk-UA"/>
        </w:rPr>
      </w:pPr>
      <w:r>
        <w:rPr>
          <w:rFonts w:ascii="Times New Roman" w:eastAsia="Times New Roman" w:hAnsi="Times New Roman" w:cs="Times New Roman"/>
          <w:bCs/>
          <w:sz w:val="24"/>
          <w:szCs w:val="24"/>
          <w:lang w:eastAsia="uk-UA"/>
        </w:rPr>
        <w:t>___________________________________________________</w:t>
      </w:r>
    </w:p>
    <w:sectPr w:rsidR="00B87D4C" w:rsidRPr="00C56C14" w:rsidSect="005C4228">
      <w:pgSz w:w="11906" w:h="16838"/>
      <w:pgMar w:top="851" w:right="1418" w:bottom="1418" w:left="851"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1641" w16cex:dateUtc="2023-03-01T16:21:00Z"/>
  <w16cex:commentExtensible w16cex:durableId="27AA16C6" w16cex:dateUtc="2023-03-01T16:24:00Z"/>
  <w16cex:commentExtensible w16cex:durableId="27AA16DE" w16cex:dateUtc="2023-03-01T16:24:00Z"/>
  <w16cex:commentExtensible w16cex:durableId="27AA1705" w16cex:dateUtc="2023-03-01T16:25:00Z"/>
  <w16cex:commentExtensible w16cex:durableId="27AA1718" w16cex:dateUtc="2023-03-01T16:25:00Z"/>
  <w16cex:commentExtensible w16cex:durableId="27AA173C" w16cex:dateUtc="2023-03-01T16:26:00Z"/>
  <w16cex:commentExtensible w16cex:durableId="27AA17A6" w16cex:dateUtc="2023-03-01T16:27:00Z"/>
  <w16cex:commentExtensible w16cex:durableId="27AA17D5" w16cex:dateUtc="2023-03-01T16:28:00Z"/>
  <w16cex:commentExtensible w16cex:durableId="27AA1A3B" w16cex:dateUtc="2023-03-01T16:38:00Z"/>
  <w16cex:commentExtensible w16cex:durableId="27AA1A22" w16cex:dateUtc="2023-03-01T16:38:00Z"/>
  <w16cex:commentExtensible w16cex:durableId="27AA1A9C" w16cex:dateUtc="2023-03-01T16:40:00Z"/>
  <w16cex:commentExtensible w16cex:durableId="27AA1AB1" w16cex:dateUtc="2023-03-01T16:40:00Z"/>
  <w16cex:commentExtensible w16cex:durableId="27AA1AD3" w16cex:dateUtc="2023-03-01T16:41:00Z"/>
  <w16cex:commentExtensible w16cex:durableId="27AA1B14" w16cex:dateUtc="2023-03-01T16:42:00Z"/>
  <w16cex:commentExtensible w16cex:durableId="27AA1BED" w16cex:dateUtc="2023-03-01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99556" w16cid:durableId="27AA1641"/>
  <w16cid:commentId w16cid:paraId="53E12E2A" w16cid:durableId="27AA16C6"/>
  <w16cid:commentId w16cid:paraId="57C4E09E" w16cid:durableId="27AA16DE"/>
  <w16cid:commentId w16cid:paraId="5475416E" w16cid:durableId="27AA1705"/>
  <w16cid:commentId w16cid:paraId="3303B7A8" w16cid:durableId="27AA1718"/>
  <w16cid:commentId w16cid:paraId="58482B5D" w16cid:durableId="27AA173C"/>
  <w16cid:commentId w16cid:paraId="45327C06" w16cid:durableId="27AA17A6"/>
  <w16cid:commentId w16cid:paraId="17C8096D" w16cid:durableId="27AA17D5"/>
  <w16cid:commentId w16cid:paraId="509138FE" w16cid:durableId="27AA1A3B"/>
  <w16cid:commentId w16cid:paraId="3DCF05B7" w16cid:durableId="27AA1A22"/>
  <w16cid:commentId w16cid:paraId="33A81285" w16cid:durableId="27AA1A9C"/>
  <w16cid:commentId w16cid:paraId="588E3312" w16cid:durableId="27AA1AB1"/>
  <w16cid:commentId w16cid:paraId="37F18CB7" w16cid:durableId="27AA1AD3"/>
  <w16cid:commentId w16cid:paraId="4EC70B4E" w16cid:durableId="27AA1B14"/>
  <w16cid:commentId w16cid:paraId="23F54223" w16cid:durableId="27AA1B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C3B" w:rsidRDefault="00482C3B" w:rsidP="00CC28F6">
      <w:pPr>
        <w:spacing w:after="0" w:line="240" w:lineRule="auto"/>
      </w:pPr>
      <w:r>
        <w:separator/>
      </w:r>
    </w:p>
  </w:endnote>
  <w:endnote w:type="continuationSeparator" w:id="0">
    <w:p w:rsidR="00482C3B" w:rsidRDefault="00482C3B" w:rsidP="00CC2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C3B" w:rsidRDefault="00482C3B" w:rsidP="00CC28F6">
      <w:pPr>
        <w:spacing w:after="0" w:line="240" w:lineRule="auto"/>
      </w:pPr>
      <w:r>
        <w:separator/>
      </w:r>
    </w:p>
  </w:footnote>
  <w:footnote w:type="continuationSeparator" w:id="0">
    <w:p w:rsidR="00482C3B" w:rsidRDefault="00482C3B" w:rsidP="00CC2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93292"/>
      <w:docPartObj>
        <w:docPartGallery w:val="Page Numbers (Top of Page)"/>
        <w:docPartUnique/>
      </w:docPartObj>
    </w:sdtPr>
    <w:sdtEndPr/>
    <w:sdtContent>
      <w:p w:rsidR="00017DF6" w:rsidRDefault="00482C3B">
        <w:pPr>
          <w:pStyle w:val="af3"/>
          <w:jc w:val="center"/>
        </w:pPr>
        <w:r>
          <w:fldChar w:fldCharType="begin"/>
        </w:r>
        <w:r>
          <w:instrText>PAGE   \* MERGEFORMAT</w:instrText>
        </w:r>
        <w:r>
          <w:fldChar w:fldCharType="separate"/>
        </w:r>
        <w:r w:rsidR="006978E2" w:rsidRPr="006978E2">
          <w:rPr>
            <w:noProof/>
            <w:lang w:val="ru-RU"/>
          </w:rPr>
          <w:t>4</w:t>
        </w:r>
        <w:r>
          <w:rPr>
            <w:noProof/>
            <w:lang w:val="ru-RU"/>
          </w:rPr>
          <w:fldChar w:fldCharType="end"/>
        </w:r>
      </w:p>
    </w:sdtContent>
  </w:sdt>
  <w:p w:rsidR="00017DF6" w:rsidRDefault="00017DF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EEC"/>
    <w:multiLevelType w:val="hybridMultilevel"/>
    <w:tmpl w:val="79D66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653DB"/>
    <w:multiLevelType w:val="hybridMultilevel"/>
    <w:tmpl w:val="8EDC205A"/>
    <w:lvl w:ilvl="0" w:tplc="C9067AAC">
      <w:start w:val="1"/>
      <w:numFmt w:val="decimal"/>
      <w:lvlText w:val="%1)"/>
      <w:lvlJc w:val="left"/>
      <w:pPr>
        <w:ind w:left="1410" w:hanging="10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1266F"/>
    <w:multiLevelType w:val="hybridMultilevel"/>
    <w:tmpl w:val="39781F46"/>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D775187"/>
    <w:multiLevelType w:val="hybridMultilevel"/>
    <w:tmpl w:val="D910D160"/>
    <w:lvl w:ilvl="0" w:tplc="350C5C0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6B144D5"/>
    <w:multiLevelType w:val="hybridMultilevel"/>
    <w:tmpl w:val="ED0A373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A90222"/>
    <w:multiLevelType w:val="hybridMultilevel"/>
    <w:tmpl w:val="DD68709C"/>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23693144"/>
    <w:multiLevelType w:val="hybridMultilevel"/>
    <w:tmpl w:val="00C0229C"/>
    <w:lvl w:ilvl="0" w:tplc="27DCAC52">
      <w:start w:val="1"/>
      <w:numFmt w:val="decimal"/>
      <w:lvlText w:val="%1."/>
      <w:lvlJc w:val="left"/>
      <w:pPr>
        <w:ind w:left="1437" w:hanging="87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70820AA"/>
    <w:multiLevelType w:val="hybridMultilevel"/>
    <w:tmpl w:val="AFB8D258"/>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51B13253"/>
    <w:multiLevelType w:val="multilevel"/>
    <w:tmpl w:val="C52CA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CE12D8"/>
    <w:multiLevelType w:val="hybridMultilevel"/>
    <w:tmpl w:val="56206694"/>
    <w:lvl w:ilvl="0" w:tplc="77848C0A">
      <w:start w:val="1"/>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4BC4C0B"/>
    <w:multiLevelType w:val="hybridMultilevel"/>
    <w:tmpl w:val="24B6A9AC"/>
    <w:lvl w:ilvl="0" w:tplc="04220001">
      <w:start w:val="1"/>
      <w:numFmt w:val="bullet"/>
      <w:lvlText w:val=""/>
      <w:lvlJc w:val="left"/>
      <w:pPr>
        <w:ind w:left="2345"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65970F5E"/>
    <w:multiLevelType w:val="hybridMultilevel"/>
    <w:tmpl w:val="714CD3BE"/>
    <w:lvl w:ilvl="0" w:tplc="77848C0A">
      <w:start w:val="1"/>
      <w:numFmt w:val="bullet"/>
      <w:lvlText w:val="-"/>
      <w:lvlJc w:val="left"/>
      <w:pPr>
        <w:ind w:left="1350" w:hanging="360"/>
      </w:pPr>
      <w:rPr>
        <w:rFonts w:ascii="Times New Roman" w:eastAsiaTheme="minorHAnsi" w:hAnsi="Times New Roman" w:cs="Times New Roman"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12" w15:restartNumberingAfterBreak="0">
    <w:nsid w:val="6AE355FF"/>
    <w:multiLevelType w:val="hybridMultilevel"/>
    <w:tmpl w:val="E36A050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79242CCF"/>
    <w:multiLevelType w:val="hybridMultilevel"/>
    <w:tmpl w:val="10BC4378"/>
    <w:lvl w:ilvl="0" w:tplc="9F529D5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C24BBE">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6EDCA6">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B04560">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58A4D2">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6C405E">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1891CA">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EA255E">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92A3B6">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DD2295A"/>
    <w:multiLevelType w:val="hybridMultilevel"/>
    <w:tmpl w:val="1F205EEA"/>
    <w:lvl w:ilvl="0" w:tplc="4844C766">
      <w:start w:val="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3"/>
  </w:num>
  <w:num w:numId="3">
    <w:abstractNumId w:val="14"/>
  </w:num>
  <w:num w:numId="4">
    <w:abstractNumId w:val="1"/>
  </w:num>
  <w:num w:numId="5">
    <w:abstractNumId w:val="12"/>
  </w:num>
  <w:num w:numId="6">
    <w:abstractNumId w:val="5"/>
  </w:num>
  <w:num w:numId="7">
    <w:abstractNumId w:val="2"/>
  </w:num>
  <w:num w:numId="8">
    <w:abstractNumId w:val="9"/>
  </w:num>
  <w:num w:numId="9">
    <w:abstractNumId w:val="11"/>
  </w:num>
  <w:num w:numId="10">
    <w:abstractNumId w:val="7"/>
  </w:num>
  <w:num w:numId="11">
    <w:abstractNumId w:val="10"/>
  </w:num>
  <w:num w:numId="12">
    <w:abstractNumId w:val="6"/>
  </w:num>
  <w:num w:numId="13">
    <w:abstractNumId w:val="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83"/>
    <w:rsid w:val="00000988"/>
    <w:rsid w:val="00001556"/>
    <w:rsid w:val="00001A2E"/>
    <w:rsid w:val="0000296D"/>
    <w:rsid w:val="000039DE"/>
    <w:rsid w:val="00004846"/>
    <w:rsid w:val="000049CF"/>
    <w:rsid w:val="00006E1B"/>
    <w:rsid w:val="00010F98"/>
    <w:rsid w:val="000113C4"/>
    <w:rsid w:val="000123F5"/>
    <w:rsid w:val="00013E77"/>
    <w:rsid w:val="00014F14"/>
    <w:rsid w:val="0001685D"/>
    <w:rsid w:val="00017DF6"/>
    <w:rsid w:val="000237B2"/>
    <w:rsid w:val="00026F1D"/>
    <w:rsid w:val="00027198"/>
    <w:rsid w:val="00031A8A"/>
    <w:rsid w:val="00035C50"/>
    <w:rsid w:val="000434D7"/>
    <w:rsid w:val="0004752A"/>
    <w:rsid w:val="00047C49"/>
    <w:rsid w:val="00050B13"/>
    <w:rsid w:val="00051541"/>
    <w:rsid w:val="00051EB2"/>
    <w:rsid w:val="000528EA"/>
    <w:rsid w:val="00054F96"/>
    <w:rsid w:val="00054FE2"/>
    <w:rsid w:val="00055A58"/>
    <w:rsid w:val="000561D9"/>
    <w:rsid w:val="00057D1F"/>
    <w:rsid w:val="000602C1"/>
    <w:rsid w:val="00061866"/>
    <w:rsid w:val="0006243E"/>
    <w:rsid w:val="000653E9"/>
    <w:rsid w:val="00066E05"/>
    <w:rsid w:val="00074590"/>
    <w:rsid w:val="00076BF1"/>
    <w:rsid w:val="00077041"/>
    <w:rsid w:val="00082CA9"/>
    <w:rsid w:val="0008496F"/>
    <w:rsid w:val="00085D85"/>
    <w:rsid w:val="0008629C"/>
    <w:rsid w:val="0008644E"/>
    <w:rsid w:val="00086768"/>
    <w:rsid w:val="00087BF2"/>
    <w:rsid w:val="00087EFC"/>
    <w:rsid w:val="00091319"/>
    <w:rsid w:val="000918D8"/>
    <w:rsid w:val="00096871"/>
    <w:rsid w:val="0009773C"/>
    <w:rsid w:val="00097D76"/>
    <w:rsid w:val="00097F00"/>
    <w:rsid w:val="000A14FC"/>
    <w:rsid w:val="000A28B6"/>
    <w:rsid w:val="000A3387"/>
    <w:rsid w:val="000A4538"/>
    <w:rsid w:val="000A57AC"/>
    <w:rsid w:val="000A5E28"/>
    <w:rsid w:val="000A6D70"/>
    <w:rsid w:val="000B00B3"/>
    <w:rsid w:val="000B1673"/>
    <w:rsid w:val="000B1976"/>
    <w:rsid w:val="000B2880"/>
    <w:rsid w:val="000B2CBE"/>
    <w:rsid w:val="000B2D94"/>
    <w:rsid w:val="000B338C"/>
    <w:rsid w:val="000B42EB"/>
    <w:rsid w:val="000B5148"/>
    <w:rsid w:val="000B5445"/>
    <w:rsid w:val="000B56AE"/>
    <w:rsid w:val="000B68E1"/>
    <w:rsid w:val="000B70E4"/>
    <w:rsid w:val="000B7463"/>
    <w:rsid w:val="000B7869"/>
    <w:rsid w:val="000C0340"/>
    <w:rsid w:val="000C09EE"/>
    <w:rsid w:val="000C1017"/>
    <w:rsid w:val="000C394E"/>
    <w:rsid w:val="000C6127"/>
    <w:rsid w:val="000C707E"/>
    <w:rsid w:val="000C7DC2"/>
    <w:rsid w:val="000D2897"/>
    <w:rsid w:val="000D3DB4"/>
    <w:rsid w:val="000D512B"/>
    <w:rsid w:val="000D5379"/>
    <w:rsid w:val="000D5A20"/>
    <w:rsid w:val="000D5B43"/>
    <w:rsid w:val="000D5DA7"/>
    <w:rsid w:val="000D7A83"/>
    <w:rsid w:val="000E1513"/>
    <w:rsid w:val="000E271C"/>
    <w:rsid w:val="000E4536"/>
    <w:rsid w:val="000E51CA"/>
    <w:rsid w:val="000E6759"/>
    <w:rsid w:val="000E6D74"/>
    <w:rsid w:val="000E74B8"/>
    <w:rsid w:val="000E7A80"/>
    <w:rsid w:val="000E7CED"/>
    <w:rsid w:val="000F1BA9"/>
    <w:rsid w:val="000F285A"/>
    <w:rsid w:val="000F4785"/>
    <w:rsid w:val="000F5419"/>
    <w:rsid w:val="000F7C6A"/>
    <w:rsid w:val="001017A5"/>
    <w:rsid w:val="00101A54"/>
    <w:rsid w:val="00101DBF"/>
    <w:rsid w:val="00101E3C"/>
    <w:rsid w:val="00102376"/>
    <w:rsid w:val="0010296A"/>
    <w:rsid w:val="00102EEA"/>
    <w:rsid w:val="00103D7E"/>
    <w:rsid w:val="00104837"/>
    <w:rsid w:val="00105ABC"/>
    <w:rsid w:val="00106219"/>
    <w:rsid w:val="00107233"/>
    <w:rsid w:val="0010738E"/>
    <w:rsid w:val="001109D8"/>
    <w:rsid w:val="0011161E"/>
    <w:rsid w:val="001122F4"/>
    <w:rsid w:val="00112E9A"/>
    <w:rsid w:val="00115B7D"/>
    <w:rsid w:val="001178F9"/>
    <w:rsid w:val="00120CF5"/>
    <w:rsid w:val="001224C1"/>
    <w:rsid w:val="0012330D"/>
    <w:rsid w:val="00124CD9"/>
    <w:rsid w:val="00125E79"/>
    <w:rsid w:val="00127818"/>
    <w:rsid w:val="00130AA5"/>
    <w:rsid w:val="00130B05"/>
    <w:rsid w:val="00130EEA"/>
    <w:rsid w:val="001318A8"/>
    <w:rsid w:val="001326F5"/>
    <w:rsid w:val="00135EB6"/>
    <w:rsid w:val="0013722D"/>
    <w:rsid w:val="00137C96"/>
    <w:rsid w:val="00140BB9"/>
    <w:rsid w:val="001420E6"/>
    <w:rsid w:val="00142E3E"/>
    <w:rsid w:val="00144337"/>
    <w:rsid w:val="0014566F"/>
    <w:rsid w:val="0014582C"/>
    <w:rsid w:val="001502D3"/>
    <w:rsid w:val="00151859"/>
    <w:rsid w:val="00152440"/>
    <w:rsid w:val="00154BC7"/>
    <w:rsid w:val="0015516D"/>
    <w:rsid w:val="00155879"/>
    <w:rsid w:val="00155B7C"/>
    <w:rsid w:val="001564F2"/>
    <w:rsid w:val="001574AD"/>
    <w:rsid w:val="00157DB0"/>
    <w:rsid w:val="00157F81"/>
    <w:rsid w:val="00161283"/>
    <w:rsid w:val="0016209D"/>
    <w:rsid w:val="0016261A"/>
    <w:rsid w:val="001646DD"/>
    <w:rsid w:val="00164E28"/>
    <w:rsid w:val="001655C8"/>
    <w:rsid w:val="0017051A"/>
    <w:rsid w:val="001711E8"/>
    <w:rsid w:val="00172958"/>
    <w:rsid w:val="0017415F"/>
    <w:rsid w:val="001742CD"/>
    <w:rsid w:val="00174C8A"/>
    <w:rsid w:val="00175F61"/>
    <w:rsid w:val="001809A1"/>
    <w:rsid w:val="00182A00"/>
    <w:rsid w:val="00183FCD"/>
    <w:rsid w:val="00185E8F"/>
    <w:rsid w:val="001860FC"/>
    <w:rsid w:val="00187A1C"/>
    <w:rsid w:val="00187A89"/>
    <w:rsid w:val="00187B0C"/>
    <w:rsid w:val="00190467"/>
    <w:rsid w:val="00190B19"/>
    <w:rsid w:val="00191830"/>
    <w:rsid w:val="0019293E"/>
    <w:rsid w:val="00192CD3"/>
    <w:rsid w:val="00196DC0"/>
    <w:rsid w:val="001A04CC"/>
    <w:rsid w:val="001A1EBA"/>
    <w:rsid w:val="001A22FB"/>
    <w:rsid w:val="001A3533"/>
    <w:rsid w:val="001A4A64"/>
    <w:rsid w:val="001B1186"/>
    <w:rsid w:val="001B2B64"/>
    <w:rsid w:val="001B36CD"/>
    <w:rsid w:val="001B3BA5"/>
    <w:rsid w:val="001B3C8C"/>
    <w:rsid w:val="001B62F8"/>
    <w:rsid w:val="001C0B74"/>
    <w:rsid w:val="001C1C9D"/>
    <w:rsid w:val="001C3DD6"/>
    <w:rsid w:val="001C5C0B"/>
    <w:rsid w:val="001C6F3D"/>
    <w:rsid w:val="001D0FB3"/>
    <w:rsid w:val="001D11B1"/>
    <w:rsid w:val="001D1C8C"/>
    <w:rsid w:val="001D2BE5"/>
    <w:rsid w:val="001D3329"/>
    <w:rsid w:val="001D3B21"/>
    <w:rsid w:val="001D441D"/>
    <w:rsid w:val="001D4CCA"/>
    <w:rsid w:val="001D6FD7"/>
    <w:rsid w:val="001E1EA1"/>
    <w:rsid w:val="001E2464"/>
    <w:rsid w:val="001E256F"/>
    <w:rsid w:val="001E3240"/>
    <w:rsid w:val="001E503B"/>
    <w:rsid w:val="001E67B6"/>
    <w:rsid w:val="001E7573"/>
    <w:rsid w:val="001F0544"/>
    <w:rsid w:val="001F108E"/>
    <w:rsid w:val="001F28A3"/>
    <w:rsid w:val="001F2A18"/>
    <w:rsid w:val="001F4E94"/>
    <w:rsid w:val="001F55EF"/>
    <w:rsid w:val="001F5E8F"/>
    <w:rsid w:val="001F6914"/>
    <w:rsid w:val="001F6FFD"/>
    <w:rsid w:val="00200BBF"/>
    <w:rsid w:val="002019E8"/>
    <w:rsid w:val="00205A36"/>
    <w:rsid w:val="002063DE"/>
    <w:rsid w:val="002064E7"/>
    <w:rsid w:val="0020677D"/>
    <w:rsid w:val="002075BA"/>
    <w:rsid w:val="00207919"/>
    <w:rsid w:val="00210EE6"/>
    <w:rsid w:val="00211BDE"/>
    <w:rsid w:val="0021315A"/>
    <w:rsid w:val="002141CA"/>
    <w:rsid w:val="00222A3E"/>
    <w:rsid w:val="002234C8"/>
    <w:rsid w:val="00225D2B"/>
    <w:rsid w:val="00225F36"/>
    <w:rsid w:val="002267F7"/>
    <w:rsid w:val="0022708E"/>
    <w:rsid w:val="00230CCC"/>
    <w:rsid w:val="002310CD"/>
    <w:rsid w:val="00231928"/>
    <w:rsid w:val="002320A5"/>
    <w:rsid w:val="00232DF4"/>
    <w:rsid w:val="002338C0"/>
    <w:rsid w:val="002344D4"/>
    <w:rsid w:val="00235207"/>
    <w:rsid w:val="002358C5"/>
    <w:rsid w:val="0023660E"/>
    <w:rsid w:val="00236F47"/>
    <w:rsid w:val="002378EE"/>
    <w:rsid w:val="00237E0E"/>
    <w:rsid w:val="002406EC"/>
    <w:rsid w:val="00240C6B"/>
    <w:rsid w:val="00240FFC"/>
    <w:rsid w:val="00241682"/>
    <w:rsid w:val="00242452"/>
    <w:rsid w:val="00242693"/>
    <w:rsid w:val="00242C9E"/>
    <w:rsid w:val="0024381C"/>
    <w:rsid w:val="002442F2"/>
    <w:rsid w:val="00245347"/>
    <w:rsid w:val="0024793C"/>
    <w:rsid w:val="00252660"/>
    <w:rsid w:val="00252B2D"/>
    <w:rsid w:val="00252D89"/>
    <w:rsid w:val="00252EEF"/>
    <w:rsid w:val="00253428"/>
    <w:rsid w:val="0025643D"/>
    <w:rsid w:val="00257815"/>
    <w:rsid w:val="002616A6"/>
    <w:rsid w:val="00262665"/>
    <w:rsid w:val="00263FB8"/>
    <w:rsid w:val="00265508"/>
    <w:rsid w:val="00265731"/>
    <w:rsid w:val="0026621B"/>
    <w:rsid w:val="002671D5"/>
    <w:rsid w:val="00273603"/>
    <w:rsid w:val="00275324"/>
    <w:rsid w:val="00276B1F"/>
    <w:rsid w:val="002774CC"/>
    <w:rsid w:val="002776BC"/>
    <w:rsid w:val="002779DD"/>
    <w:rsid w:val="0028028E"/>
    <w:rsid w:val="00280400"/>
    <w:rsid w:val="00282509"/>
    <w:rsid w:val="00282A9E"/>
    <w:rsid w:val="002844F7"/>
    <w:rsid w:val="00286191"/>
    <w:rsid w:val="00286213"/>
    <w:rsid w:val="002902E7"/>
    <w:rsid w:val="0029294E"/>
    <w:rsid w:val="0029398A"/>
    <w:rsid w:val="002960AF"/>
    <w:rsid w:val="00296D1C"/>
    <w:rsid w:val="0029750D"/>
    <w:rsid w:val="002976FF"/>
    <w:rsid w:val="00297EDE"/>
    <w:rsid w:val="002A0EEA"/>
    <w:rsid w:val="002A22A4"/>
    <w:rsid w:val="002A28CC"/>
    <w:rsid w:val="002A2B51"/>
    <w:rsid w:val="002A4584"/>
    <w:rsid w:val="002A463B"/>
    <w:rsid w:val="002A57D6"/>
    <w:rsid w:val="002A5A26"/>
    <w:rsid w:val="002A5C5A"/>
    <w:rsid w:val="002B35B9"/>
    <w:rsid w:val="002B3F3A"/>
    <w:rsid w:val="002B5A29"/>
    <w:rsid w:val="002C09FC"/>
    <w:rsid w:val="002C0A24"/>
    <w:rsid w:val="002C0C5F"/>
    <w:rsid w:val="002C1ED9"/>
    <w:rsid w:val="002C2475"/>
    <w:rsid w:val="002C43D9"/>
    <w:rsid w:val="002C45F2"/>
    <w:rsid w:val="002C54EB"/>
    <w:rsid w:val="002C5E3E"/>
    <w:rsid w:val="002C6EF7"/>
    <w:rsid w:val="002D070E"/>
    <w:rsid w:val="002D32E4"/>
    <w:rsid w:val="002D48A4"/>
    <w:rsid w:val="002E1D5A"/>
    <w:rsid w:val="002E282A"/>
    <w:rsid w:val="002E3022"/>
    <w:rsid w:val="002E3641"/>
    <w:rsid w:val="002E494F"/>
    <w:rsid w:val="002E5577"/>
    <w:rsid w:val="002E5BF5"/>
    <w:rsid w:val="002E77D1"/>
    <w:rsid w:val="002F42E0"/>
    <w:rsid w:val="002F6AF4"/>
    <w:rsid w:val="0030077B"/>
    <w:rsid w:val="00302A41"/>
    <w:rsid w:val="0030473D"/>
    <w:rsid w:val="0030630B"/>
    <w:rsid w:val="003071F6"/>
    <w:rsid w:val="00307AD7"/>
    <w:rsid w:val="0031032B"/>
    <w:rsid w:val="00311096"/>
    <w:rsid w:val="00311C94"/>
    <w:rsid w:val="003122E4"/>
    <w:rsid w:val="003140A3"/>
    <w:rsid w:val="003149F9"/>
    <w:rsid w:val="0031520E"/>
    <w:rsid w:val="0031580A"/>
    <w:rsid w:val="00315A2B"/>
    <w:rsid w:val="00315B66"/>
    <w:rsid w:val="00316D21"/>
    <w:rsid w:val="00317AB2"/>
    <w:rsid w:val="00320749"/>
    <w:rsid w:val="00322975"/>
    <w:rsid w:val="00322BBB"/>
    <w:rsid w:val="00323E5E"/>
    <w:rsid w:val="0032596E"/>
    <w:rsid w:val="00331C24"/>
    <w:rsid w:val="00332793"/>
    <w:rsid w:val="00334354"/>
    <w:rsid w:val="003345AC"/>
    <w:rsid w:val="00340835"/>
    <w:rsid w:val="00340D2C"/>
    <w:rsid w:val="00341354"/>
    <w:rsid w:val="00344E12"/>
    <w:rsid w:val="00346269"/>
    <w:rsid w:val="003467B5"/>
    <w:rsid w:val="00347080"/>
    <w:rsid w:val="00351393"/>
    <w:rsid w:val="0035220E"/>
    <w:rsid w:val="003523B6"/>
    <w:rsid w:val="00352DB0"/>
    <w:rsid w:val="003556EB"/>
    <w:rsid w:val="00356BC2"/>
    <w:rsid w:val="00357776"/>
    <w:rsid w:val="00361A15"/>
    <w:rsid w:val="00361D4B"/>
    <w:rsid w:val="00362F48"/>
    <w:rsid w:val="00362FB0"/>
    <w:rsid w:val="00363D70"/>
    <w:rsid w:val="00363DA4"/>
    <w:rsid w:val="00364387"/>
    <w:rsid w:val="0036611A"/>
    <w:rsid w:val="003669B3"/>
    <w:rsid w:val="0036711F"/>
    <w:rsid w:val="00370EA8"/>
    <w:rsid w:val="0037143B"/>
    <w:rsid w:val="00371C92"/>
    <w:rsid w:val="003766D8"/>
    <w:rsid w:val="00377D4C"/>
    <w:rsid w:val="00377E6D"/>
    <w:rsid w:val="00377ECC"/>
    <w:rsid w:val="00380892"/>
    <w:rsid w:val="00381884"/>
    <w:rsid w:val="00383E04"/>
    <w:rsid w:val="00386726"/>
    <w:rsid w:val="00386821"/>
    <w:rsid w:val="00392AA1"/>
    <w:rsid w:val="0039318E"/>
    <w:rsid w:val="003937DD"/>
    <w:rsid w:val="003948A3"/>
    <w:rsid w:val="00394DBA"/>
    <w:rsid w:val="00394FEC"/>
    <w:rsid w:val="00395877"/>
    <w:rsid w:val="00397209"/>
    <w:rsid w:val="00397891"/>
    <w:rsid w:val="00397D54"/>
    <w:rsid w:val="003A0B68"/>
    <w:rsid w:val="003A0C90"/>
    <w:rsid w:val="003A1130"/>
    <w:rsid w:val="003A25FD"/>
    <w:rsid w:val="003A2D77"/>
    <w:rsid w:val="003A4687"/>
    <w:rsid w:val="003A5A3D"/>
    <w:rsid w:val="003A63FD"/>
    <w:rsid w:val="003A68A2"/>
    <w:rsid w:val="003A6F52"/>
    <w:rsid w:val="003A74AE"/>
    <w:rsid w:val="003B0D79"/>
    <w:rsid w:val="003B1BEB"/>
    <w:rsid w:val="003B263A"/>
    <w:rsid w:val="003B4E67"/>
    <w:rsid w:val="003B5A9F"/>
    <w:rsid w:val="003B5D51"/>
    <w:rsid w:val="003B61FD"/>
    <w:rsid w:val="003B6628"/>
    <w:rsid w:val="003B6B35"/>
    <w:rsid w:val="003B7C03"/>
    <w:rsid w:val="003C0B80"/>
    <w:rsid w:val="003C0F03"/>
    <w:rsid w:val="003C1008"/>
    <w:rsid w:val="003C20F6"/>
    <w:rsid w:val="003C3162"/>
    <w:rsid w:val="003C43DA"/>
    <w:rsid w:val="003C4756"/>
    <w:rsid w:val="003C5291"/>
    <w:rsid w:val="003C621D"/>
    <w:rsid w:val="003C712D"/>
    <w:rsid w:val="003C7857"/>
    <w:rsid w:val="003C7D1B"/>
    <w:rsid w:val="003D035A"/>
    <w:rsid w:val="003D237F"/>
    <w:rsid w:val="003D44DC"/>
    <w:rsid w:val="003D55DB"/>
    <w:rsid w:val="003E0434"/>
    <w:rsid w:val="003E0AD1"/>
    <w:rsid w:val="003E31D1"/>
    <w:rsid w:val="003E5499"/>
    <w:rsid w:val="003F4214"/>
    <w:rsid w:val="003F4BE3"/>
    <w:rsid w:val="003F7831"/>
    <w:rsid w:val="003F7A2D"/>
    <w:rsid w:val="0040103A"/>
    <w:rsid w:val="00401EB4"/>
    <w:rsid w:val="004024F8"/>
    <w:rsid w:val="00404A17"/>
    <w:rsid w:val="00406005"/>
    <w:rsid w:val="00406BC6"/>
    <w:rsid w:val="00406E94"/>
    <w:rsid w:val="00406F3A"/>
    <w:rsid w:val="004105CB"/>
    <w:rsid w:val="00410666"/>
    <w:rsid w:val="0041163B"/>
    <w:rsid w:val="004117DA"/>
    <w:rsid w:val="004130AF"/>
    <w:rsid w:val="004136DC"/>
    <w:rsid w:val="00414E8F"/>
    <w:rsid w:val="00415ECF"/>
    <w:rsid w:val="00415FF8"/>
    <w:rsid w:val="00416710"/>
    <w:rsid w:val="00417131"/>
    <w:rsid w:val="004219FF"/>
    <w:rsid w:val="00422789"/>
    <w:rsid w:val="00426B01"/>
    <w:rsid w:val="00426CBB"/>
    <w:rsid w:val="00426EBF"/>
    <w:rsid w:val="004271B4"/>
    <w:rsid w:val="004300CC"/>
    <w:rsid w:val="0043369D"/>
    <w:rsid w:val="004336BC"/>
    <w:rsid w:val="00433801"/>
    <w:rsid w:val="00433D40"/>
    <w:rsid w:val="004349BD"/>
    <w:rsid w:val="00437447"/>
    <w:rsid w:val="004401B7"/>
    <w:rsid w:val="004418D6"/>
    <w:rsid w:val="004427A6"/>
    <w:rsid w:val="004430E1"/>
    <w:rsid w:val="004436F5"/>
    <w:rsid w:val="00445180"/>
    <w:rsid w:val="00445CBE"/>
    <w:rsid w:val="00446343"/>
    <w:rsid w:val="00446BCE"/>
    <w:rsid w:val="00450656"/>
    <w:rsid w:val="00452F5D"/>
    <w:rsid w:val="0045314A"/>
    <w:rsid w:val="00453E3A"/>
    <w:rsid w:val="004552CD"/>
    <w:rsid w:val="004557D0"/>
    <w:rsid w:val="00455CB5"/>
    <w:rsid w:val="00455D47"/>
    <w:rsid w:val="00460F00"/>
    <w:rsid w:val="004625AF"/>
    <w:rsid w:val="0046391A"/>
    <w:rsid w:val="00463974"/>
    <w:rsid w:val="00463EB6"/>
    <w:rsid w:val="00467751"/>
    <w:rsid w:val="00470A81"/>
    <w:rsid w:val="00471DDC"/>
    <w:rsid w:val="00471EA3"/>
    <w:rsid w:val="004720BD"/>
    <w:rsid w:val="00472519"/>
    <w:rsid w:val="00472997"/>
    <w:rsid w:val="00472C96"/>
    <w:rsid w:val="004759E7"/>
    <w:rsid w:val="00475D39"/>
    <w:rsid w:val="00476CF2"/>
    <w:rsid w:val="00477201"/>
    <w:rsid w:val="00477519"/>
    <w:rsid w:val="00482C3B"/>
    <w:rsid w:val="00483F31"/>
    <w:rsid w:val="0048430E"/>
    <w:rsid w:val="00484ADC"/>
    <w:rsid w:val="00484B26"/>
    <w:rsid w:val="00486BB0"/>
    <w:rsid w:val="0048772C"/>
    <w:rsid w:val="004878BB"/>
    <w:rsid w:val="004902D4"/>
    <w:rsid w:val="00491E74"/>
    <w:rsid w:val="00497122"/>
    <w:rsid w:val="00497637"/>
    <w:rsid w:val="00497CF7"/>
    <w:rsid w:val="004A1981"/>
    <w:rsid w:val="004A2CFA"/>
    <w:rsid w:val="004A56FB"/>
    <w:rsid w:val="004A6C13"/>
    <w:rsid w:val="004A750F"/>
    <w:rsid w:val="004B0769"/>
    <w:rsid w:val="004B1436"/>
    <w:rsid w:val="004B38EC"/>
    <w:rsid w:val="004B76C5"/>
    <w:rsid w:val="004B7DB4"/>
    <w:rsid w:val="004C197E"/>
    <w:rsid w:val="004C50EC"/>
    <w:rsid w:val="004C58FF"/>
    <w:rsid w:val="004C6AAE"/>
    <w:rsid w:val="004C6DD4"/>
    <w:rsid w:val="004D1248"/>
    <w:rsid w:val="004D4ADD"/>
    <w:rsid w:val="004D50D3"/>
    <w:rsid w:val="004D5AC6"/>
    <w:rsid w:val="004D7431"/>
    <w:rsid w:val="004D7789"/>
    <w:rsid w:val="004E1AD4"/>
    <w:rsid w:val="004E2167"/>
    <w:rsid w:val="004E3000"/>
    <w:rsid w:val="004E59F5"/>
    <w:rsid w:val="004E5D0D"/>
    <w:rsid w:val="004E751A"/>
    <w:rsid w:val="004E7DBA"/>
    <w:rsid w:val="004F01EC"/>
    <w:rsid w:val="004F0223"/>
    <w:rsid w:val="004F1207"/>
    <w:rsid w:val="004F2D0D"/>
    <w:rsid w:val="004F3259"/>
    <w:rsid w:val="004F346E"/>
    <w:rsid w:val="004F349D"/>
    <w:rsid w:val="004F3D28"/>
    <w:rsid w:val="004F54A2"/>
    <w:rsid w:val="004F64ED"/>
    <w:rsid w:val="004F669E"/>
    <w:rsid w:val="004F6DF3"/>
    <w:rsid w:val="004F7705"/>
    <w:rsid w:val="00500118"/>
    <w:rsid w:val="00500150"/>
    <w:rsid w:val="005013F8"/>
    <w:rsid w:val="00501F73"/>
    <w:rsid w:val="00502275"/>
    <w:rsid w:val="005031AB"/>
    <w:rsid w:val="005035A6"/>
    <w:rsid w:val="00503C31"/>
    <w:rsid w:val="00504593"/>
    <w:rsid w:val="00507198"/>
    <w:rsid w:val="00507B53"/>
    <w:rsid w:val="00510DA3"/>
    <w:rsid w:val="00511133"/>
    <w:rsid w:val="0051362E"/>
    <w:rsid w:val="00513E61"/>
    <w:rsid w:val="00514970"/>
    <w:rsid w:val="0051568B"/>
    <w:rsid w:val="00515AAD"/>
    <w:rsid w:val="00520110"/>
    <w:rsid w:val="0052092C"/>
    <w:rsid w:val="00520A6A"/>
    <w:rsid w:val="00522B2A"/>
    <w:rsid w:val="005243C4"/>
    <w:rsid w:val="005312D0"/>
    <w:rsid w:val="00531DA7"/>
    <w:rsid w:val="00532C99"/>
    <w:rsid w:val="00533110"/>
    <w:rsid w:val="005346F7"/>
    <w:rsid w:val="0053557F"/>
    <w:rsid w:val="00536C0C"/>
    <w:rsid w:val="005376E6"/>
    <w:rsid w:val="00537E9E"/>
    <w:rsid w:val="00543579"/>
    <w:rsid w:val="00544381"/>
    <w:rsid w:val="005453EC"/>
    <w:rsid w:val="00546E02"/>
    <w:rsid w:val="005479A6"/>
    <w:rsid w:val="00547DED"/>
    <w:rsid w:val="00550C6D"/>
    <w:rsid w:val="0055149F"/>
    <w:rsid w:val="00551DD8"/>
    <w:rsid w:val="00552AF3"/>
    <w:rsid w:val="005538B3"/>
    <w:rsid w:val="00553CDD"/>
    <w:rsid w:val="00556F78"/>
    <w:rsid w:val="00557921"/>
    <w:rsid w:val="00560B34"/>
    <w:rsid w:val="00561A89"/>
    <w:rsid w:val="00561DA8"/>
    <w:rsid w:val="00562200"/>
    <w:rsid w:val="005647A4"/>
    <w:rsid w:val="00564C50"/>
    <w:rsid w:val="00565406"/>
    <w:rsid w:val="0056799F"/>
    <w:rsid w:val="00570005"/>
    <w:rsid w:val="00570E3E"/>
    <w:rsid w:val="005712E9"/>
    <w:rsid w:val="00572B1C"/>
    <w:rsid w:val="00574468"/>
    <w:rsid w:val="00575F0F"/>
    <w:rsid w:val="00575F6A"/>
    <w:rsid w:val="0057614E"/>
    <w:rsid w:val="005765BC"/>
    <w:rsid w:val="00576CFC"/>
    <w:rsid w:val="00577400"/>
    <w:rsid w:val="00580BE6"/>
    <w:rsid w:val="0058126E"/>
    <w:rsid w:val="005815F2"/>
    <w:rsid w:val="00581AA6"/>
    <w:rsid w:val="0058241F"/>
    <w:rsid w:val="005856C0"/>
    <w:rsid w:val="005877F0"/>
    <w:rsid w:val="00591944"/>
    <w:rsid w:val="00591D58"/>
    <w:rsid w:val="005A0C37"/>
    <w:rsid w:val="005A10FF"/>
    <w:rsid w:val="005A194F"/>
    <w:rsid w:val="005A2CEE"/>
    <w:rsid w:val="005A424A"/>
    <w:rsid w:val="005A513D"/>
    <w:rsid w:val="005A5A0C"/>
    <w:rsid w:val="005A7888"/>
    <w:rsid w:val="005B1B6F"/>
    <w:rsid w:val="005B2757"/>
    <w:rsid w:val="005B2B69"/>
    <w:rsid w:val="005B5017"/>
    <w:rsid w:val="005B59E3"/>
    <w:rsid w:val="005B5B73"/>
    <w:rsid w:val="005B6B49"/>
    <w:rsid w:val="005B7A58"/>
    <w:rsid w:val="005B7D2B"/>
    <w:rsid w:val="005C066C"/>
    <w:rsid w:val="005C08E4"/>
    <w:rsid w:val="005C2706"/>
    <w:rsid w:val="005C4228"/>
    <w:rsid w:val="005C4853"/>
    <w:rsid w:val="005C7196"/>
    <w:rsid w:val="005D0302"/>
    <w:rsid w:val="005D1851"/>
    <w:rsid w:val="005D29F0"/>
    <w:rsid w:val="005D3A92"/>
    <w:rsid w:val="005D679E"/>
    <w:rsid w:val="005D6811"/>
    <w:rsid w:val="005D6901"/>
    <w:rsid w:val="005D6B53"/>
    <w:rsid w:val="005E02D7"/>
    <w:rsid w:val="005E11CD"/>
    <w:rsid w:val="005E42D2"/>
    <w:rsid w:val="005E5C0F"/>
    <w:rsid w:val="005E624D"/>
    <w:rsid w:val="005E73D8"/>
    <w:rsid w:val="005E7E53"/>
    <w:rsid w:val="005F0441"/>
    <w:rsid w:val="005F0498"/>
    <w:rsid w:val="005F279E"/>
    <w:rsid w:val="005F38F4"/>
    <w:rsid w:val="005F6919"/>
    <w:rsid w:val="006020AB"/>
    <w:rsid w:val="006025BA"/>
    <w:rsid w:val="006032DB"/>
    <w:rsid w:val="00603997"/>
    <w:rsid w:val="00604577"/>
    <w:rsid w:val="00604E96"/>
    <w:rsid w:val="006077C1"/>
    <w:rsid w:val="00610920"/>
    <w:rsid w:val="00612770"/>
    <w:rsid w:val="00612C04"/>
    <w:rsid w:val="006152A4"/>
    <w:rsid w:val="0061584B"/>
    <w:rsid w:val="00621607"/>
    <w:rsid w:val="00621907"/>
    <w:rsid w:val="00624936"/>
    <w:rsid w:val="0062561C"/>
    <w:rsid w:val="00626B6A"/>
    <w:rsid w:val="00633890"/>
    <w:rsid w:val="006360E9"/>
    <w:rsid w:val="00636E09"/>
    <w:rsid w:val="00641074"/>
    <w:rsid w:val="00641EC6"/>
    <w:rsid w:val="00642BF2"/>
    <w:rsid w:val="00643189"/>
    <w:rsid w:val="0064346A"/>
    <w:rsid w:val="00644C06"/>
    <w:rsid w:val="006459F5"/>
    <w:rsid w:val="00652077"/>
    <w:rsid w:val="0065276C"/>
    <w:rsid w:val="00652F59"/>
    <w:rsid w:val="00653F7C"/>
    <w:rsid w:val="00654BB8"/>
    <w:rsid w:val="006555A6"/>
    <w:rsid w:val="00655C91"/>
    <w:rsid w:val="006602D1"/>
    <w:rsid w:val="006616BE"/>
    <w:rsid w:val="006625F3"/>
    <w:rsid w:val="00663A45"/>
    <w:rsid w:val="00663DA0"/>
    <w:rsid w:val="00664B6C"/>
    <w:rsid w:val="00664C42"/>
    <w:rsid w:val="006660B1"/>
    <w:rsid w:val="00666723"/>
    <w:rsid w:val="00666E27"/>
    <w:rsid w:val="00671564"/>
    <w:rsid w:val="0067163E"/>
    <w:rsid w:val="00672ECD"/>
    <w:rsid w:val="00673F9C"/>
    <w:rsid w:val="006740CB"/>
    <w:rsid w:val="0067589E"/>
    <w:rsid w:val="0068005F"/>
    <w:rsid w:val="00680627"/>
    <w:rsid w:val="00680AB2"/>
    <w:rsid w:val="00680D1B"/>
    <w:rsid w:val="0068556C"/>
    <w:rsid w:val="0069014D"/>
    <w:rsid w:val="00692EBE"/>
    <w:rsid w:val="0069680C"/>
    <w:rsid w:val="00696E0D"/>
    <w:rsid w:val="006972E0"/>
    <w:rsid w:val="006978E2"/>
    <w:rsid w:val="006A0622"/>
    <w:rsid w:val="006A1583"/>
    <w:rsid w:val="006A208F"/>
    <w:rsid w:val="006A2263"/>
    <w:rsid w:val="006A42ED"/>
    <w:rsid w:val="006A5881"/>
    <w:rsid w:val="006A5DEC"/>
    <w:rsid w:val="006B0390"/>
    <w:rsid w:val="006B0634"/>
    <w:rsid w:val="006B39B7"/>
    <w:rsid w:val="006B3ACD"/>
    <w:rsid w:val="006B3B39"/>
    <w:rsid w:val="006B5063"/>
    <w:rsid w:val="006B57F4"/>
    <w:rsid w:val="006B5FF0"/>
    <w:rsid w:val="006B6E8E"/>
    <w:rsid w:val="006B7866"/>
    <w:rsid w:val="006C2022"/>
    <w:rsid w:val="006C2A85"/>
    <w:rsid w:val="006C5F59"/>
    <w:rsid w:val="006C6816"/>
    <w:rsid w:val="006D0BA3"/>
    <w:rsid w:val="006D13B1"/>
    <w:rsid w:val="006D1FA2"/>
    <w:rsid w:val="006D2449"/>
    <w:rsid w:val="006D29F1"/>
    <w:rsid w:val="006D3916"/>
    <w:rsid w:val="006D482B"/>
    <w:rsid w:val="006D53D6"/>
    <w:rsid w:val="006D6190"/>
    <w:rsid w:val="006D63F2"/>
    <w:rsid w:val="006D7143"/>
    <w:rsid w:val="006E18C2"/>
    <w:rsid w:val="006E3291"/>
    <w:rsid w:val="006E415B"/>
    <w:rsid w:val="006E6153"/>
    <w:rsid w:val="006E6E1E"/>
    <w:rsid w:val="006E7139"/>
    <w:rsid w:val="006F0386"/>
    <w:rsid w:val="006F18FA"/>
    <w:rsid w:val="006F26B0"/>
    <w:rsid w:val="006F2C7A"/>
    <w:rsid w:val="006F7029"/>
    <w:rsid w:val="00700655"/>
    <w:rsid w:val="00701736"/>
    <w:rsid w:val="007029B5"/>
    <w:rsid w:val="00702C74"/>
    <w:rsid w:val="00703663"/>
    <w:rsid w:val="00703873"/>
    <w:rsid w:val="007045CE"/>
    <w:rsid w:val="00706C94"/>
    <w:rsid w:val="00706DEB"/>
    <w:rsid w:val="00707D78"/>
    <w:rsid w:val="007138F9"/>
    <w:rsid w:val="00713EFC"/>
    <w:rsid w:val="0071472B"/>
    <w:rsid w:val="007148FB"/>
    <w:rsid w:val="00714E97"/>
    <w:rsid w:val="0071612D"/>
    <w:rsid w:val="00717BF3"/>
    <w:rsid w:val="007206DD"/>
    <w:rsid w:val="00720B4D"/>
    <w:rsid w:val="007211AC"/>
    <w:rsid w:val="007215BB"/>
    <w:rsid w:val="0072594B"/>
    <w:rsid w:val="007261C8"/>
    <w:rsid w:val="0073074E"/>
    <w:rsid w:val="00731487"/>
    <w:rsid w:val="007317C4"/>
    <w:rsid w:val="00735675"/>
    <w:rsid w:val="007374DA"/>
    <w:rsid w:val="00740E0A"/>
    <w:rsid w:val="0074123C"/>
    <w:rsid w:val="007434ED"/>
    <w:rsid w:val="00744254"/>
    <w:rsid w:val="00744746"/>
    <w:rsid w:val="00745CC3"/>
    <w:rsid w:val="00747921"/>
    <w:rsid w:val="007503B6"/>
    <w:rsid w:val="007528CB"/>
    <w:rsid w:val="00754800"/>
    <w:rsid w:val="00757286"/>
    <w:rsid w:val="007575BD"/>
    <w:rsid w:val="007609FA"/>
    <w:rsid w:val="007615A6"/>
    <w:rsid w:val="00762503"/>
    <w:rsid w:val="0076255D"/>
    <w:rsid w:val="00762AB3"/>
    <w:rsid w:val="007652EA"/>
    <w:rsid w:val="00766157"/>
    <w:rsid w:val="00770123"/>
    <w:rsid w:val="00770688"/>
    <w:rsid w:val="00770DD9"/>
    <w:rsid w:val="00770F5F"/>
    <w:rsid w:val="00773916"/>
    <w:rsid w:val="00774A1B"/>
    <w:rsid w:val="00776324"/>
    <w:rsid w:val="00777C9C"/>
    <w:rsid w:val="00781AB3"/>
    <w:rsid w:val="007826A4"/>
    <w:rsid w:val="00783147"/>
    <w:rsid w:val="00784665"/>
    <w:rsid w:val="00785235"/>
    <w:rsid w:val="00787C61"/>
    <w:rsid w:val="007930ED"/>
    <w:rsid w:val="0079514F"/>
    <w:rsid w:val="007953DB"/>
    <w:rsid w:val="0079642C"/>
    <w:rsid w:val="00796928"/>
    <w:rsid w:val="007A1238"/>
    <w:rsid w:val="007A1DCB"/>
    <w:rsid w:val="007A2B3A"/>
    <w:rsid w:val="007A3D8C"/>
    <w:rsid w:val="007A42D9"/>
    <w:rsid w:val="007A4396"/>
    <w:rsid w:val="007A4B7A"/>
    <w:rsid w:val="007A5342"/>
    <w:rsid w:val="007A58FD"/>
    <w:rsid w:val="007A5C5A"/>
    <w:rsid w:val="007A735D"/>
    <w:rsid w:val="007A7C1E"/>
    <w:rsid w:val="007B16FE"/>
    <w:rsid w:val="007B2445"/>
    <w:rsid w:val="007B498E"/>
    <w:rsid w:val="007B510E"/>
    <w:rsid w:val="007B582F"/>
    <w:rsid w:val="007B5E18"/>
    <w:rsid w:val="007B64E7"/>
    <w:rsid w:val="007B6C44"/>
    <w:rsid w:val="007B722B"/>
    <w:rsid w:val="007C1FCB"/>
    <w:rsid w:val="007C386B"/>
    <w:rsid w:val="007C4A18"/>
    <w:rsid w:val="007C5A73"/>
    <w:rsid w:val="007C7972"/>
    <w:rsid w:val="007D0E74"/>
    <w:rsid w:val="007D3764"/>
    <w:rsid w:val="007D4558"/>
    <w:rsid w:val="007D5BFE"/>
    <w:rsid w:val="007E0BFC"/>
    <w:rsid w:val="007E0C02"/>
    <w:rsid w:val="007E2084"/>
    <w:rsid w:val="007E5A47"/>
    <w:rsid w:val="007E600D"/>
    <w:rsid w:val="007F0AAC"/>
    <w:rsid w:val="007F17AF"/>
    <w:rsid w:val="007F2B91"/>
    <w:rsid w:val="007F56B6"/>
    <w:rsid w:val="007F768D"/>
    <w:rsid w:val="007F7A96"/>
    <w:rsid w:val="00801537"/>
    <w:rsid w:val="00803E9D"/>
    <w:rsid w:val="00807D64"/>
    <w:rsid w:val="008106B5"/>
    <w:rsid w:val="00810F24"/>
    <w:rsid w:val="0081248F"/>
    <w:rsid w:val="0081566E"/>
    <w:rsid w:val="008169AD"/>
    <w:rsid w:val="008208F5"/>
    <w:rsid w:val="00823940"/>
    <w:rsid w:val="00823E78"/>
    <w:rsid w:val="00824988"/>
    <w:rsid w:val="008250A7"/>
    <w:rsid w:val="008260E9"/>
    <w:rsid w:val="0082620C"/>
    <w:rsid w:val="008264BC"/>
    <w:rsid w:val="00827754"/>
    <w:rsid w:val="00830F59"/>
    <w:rsid w:val="00831371"/>
    <w:rsid w:val="00832A42"/>
    <w:rsid w:val="00835796"/>
    <w:rsid w:val="00836544"/>
    <w:rsid w:val="00842352"/>
    <w:rsid w:val="00844F32"/>
    <w:rsid w:val="00851FB3"/>
    <w:rsid w:val="008537A0"/>
    <w:rsid w:val="00854A64"/>
    <w:rsid w:val="008550F1"/>
    <w:rsid w:val="00856B63"/>
    <w:rsid w:val="00860AAA"/>
    <w:rsid w:val="00861320"/>
    <w:rsid w:val="008629B2"/>
    <w:rsid w:val="00864A54"/>
    <w:rsid w:val="00864DA2"/>
    <w:rsid w:val="00866621"/>
    <w:rsid w:val="00867C7B"/>
    <w:rsid w:val="00870144"/>
    <w:rsid w:val="00870459"/>
    <w:rsid w:val="00870875"/>
    <w:rsid w:val="00871521"/>
    <w:rsid w:val="00873780"/>
    <w:rsid w:val="00873F72"/>
    <w:rsid w:val="00875BCD"/>
    <w:rsid w:val="008767C7"/>
    <w:rsid w:val="008771E7"/>
    <w:rsid w:val="00877728"/>
    <w:rsid w:val="00877869"/>
    <w:rsid w:val="00877D8F"/>
    <w:rsid w:val="00881E55"/>
    <w:rsid w:val="00882002"/>
    <w:rsid w:val="00882B30"/>
    <w:rsid w:val="00883967"/>
    <w:rsid w:val="00885379"/>
    <w:rsid w:val="00893319"/>
    <w:rsid w:val="00893820"/>
    <w:rsid w:val="00893983"/>
    <w:rsid w:val="00895A68"/>
    <w:rsid w:val="00896312"/>
    <w:rsid w:val="008A06EB"/>
    <w:rsid w:val="008A4DA0"/>
    <w:rsid w:val="008A6000"/>
    <w:rsid w:val="008A6615"/>
    <w:rsid w:val="008A7F07"/>
    <w:rsid w:val="008B3166"/>
    <w:rsid w:val="008B360A"/>
    <w:rsid w:val="008B50FD"/>
    <w:rsid w:val="008B5222"/>
    <w:rsid w:val="008B638F"/>
    <w:rsid w:val="008B7848"/>
    <w:rsid w:val="008C2165"/>
    <w:rsid w:val="008C3220"/>
    <w:rsid w:val="008C3828"/>
    <w:rsid w:val="008C4B01"/>
    <w:rsid w:val="008C4F6D"/>
    <w:rsid w:val="008C72D8"/>
    <w:rsid w:val="008D107D"/>
    <w:rsid w:val="008D1404"/>
    <w:rsid w:val="008D26AA"/>
    <w:rsid w:val="008D2CC3"/>
    <w:rsid w:val="008D2E71"/>
    <w:rsid w:val="008D54AC"/>
    <w:rsid w:val="008D58D4"/>
    <w:rsid w:val="008D6B5B"/>
    <w:rsid w:val="008D6F9A"/>
    <w:rsid w:val="008D7CFF"/>
    <w:rsid w:val="008E00FA"/>
    <w:rsid w:val="008E1023"/>
    <w:rsid w:val="008E2271"/>
    <w:rsid w:val="008E25F5"/>
    <w:rsid w:val="008E4148"/>
    <w:rsid w:val="008E5004"/>
    <w:rsid w:val="008E6416"/>
    <w:rsid w:val="008F0BDC"/>
    <w:rsid w:val="008F2316"/>
    <w:rsid w:val="008F24BE"/>
    <w:rsid w:val="008F26BD"/>
    <w:rsid w:val="008F2A2F"/>
    <w:rsid w:val="008F4B51"/>
    <w:rsid w:val="008F4DB5"/>
    <w:rsid w:val="008F60DD"/>
    <w:rsid w:val="008F6149"/>
    <w:rsid w:val="008F707A"/>
    <w:rsid w:val="008F7172"/>
    <w:rsid w:val="009018CA"/>
    <w:rsid w:val="00902CE9"/>
    <w:rsid w:val="009032A2"/>
    <w:rsid w:val="0090497A"/>
    <w:rsid w:val="009053F6"/>
    <w:rsid w:val="00905490"/>
    <w:rsid w:val="00906513"/>
    <w:rsid w:val="009077D4"/>
    <w:rsid w:val="00911426"/>
    <w:rsid w:val="00912173"/>
    <w:rsid w:val="009159A2"/>
    <w:rsid w:val="0091666E"/>
    <w:rsid w:val="00917D56"/>
    <w:rsid w:val="00920336"/>
    <w:rsid w:val="009206B1"/>
    <w:rsid w:val="0092587F"/>
    <w:rsid w:val="00925ECD"/>
    <w:rsid w:val="00925FE3"/>
    <w:rsid w:val="009274A3"/>
    <w:rsid w:val="009306DC"/>
    <w:rsid w:val="00931504"/>
    <w:rsid w:val="00931591"/>
    <w:rsid w:val="00932154"/>
    <w:rsid w:val="00932948"/>
    <w:rsid w:val="00933F75"/>
    <w:rsid w:val="00934AC0"/>
    <w:rsid w:val="0093709B"/>
    <w:rsid w:val="0093785B"/>
    <w:rsid w:val="00942901"/>
    <w:rsid w:val="009435AF"/>
    <w:rsid w:val="00943639"/>
    <w:rsid w:val="00946DA3"/>
    <w:rsid w:val="00946F31"/>
    <w:rsid w:val="00947232"/>
    <w:rsid w:val="009500CD"/>
    <w:rsid w:val="00952A34"/>
    <w:rsid w:val="0095313F"/>
    <w:rsid w:val="009538A8"/>
    <w:rsid w:val="00954CC0"/>
    <w:rsid w:val="009551D1"/>
    <w:rsid w:val="009579C5"/>
    <w:rsid w:val="0096242E"/>
    <w:rsid w:val="00963F29"/>
    <w:rsid w:val="00964B35"/>
    <w:rsid w:val="009671F5"/>
    <w:rsid w:val="0096793B"/>
    <w:rsid w:val="00970868"/>
    <w:rsid w:val="009715E1"/>
    <w:rsid w:val="00971DCE"/>
    <w:rsid w:val="00971E14"/>
    <w:rsid w:val="0097274E"/>
    <w:rsid w:val="009729C3"/>
    <w:rsid w:val="0097320C"/>
    <w:rsid w:val="0097784F"/>
    <w:rsid w:val="009823FC"/>
    <w:rsid w:val="00982E82"/>
    <w:rsid w:val="009838EF"/>
    <w:rsid w:val="00983A1B"/>
    <w:rsid w:val="0098475D"/>
    <w:rsid w:val="00991A40"/>
    <w:rsid w:val="009921BE"/>
    <w:rsid w:val="009962AF"/>
    <w:rsid w:val="00997F3E"/>
    <w:rsid w:val="009A08E2"/>
    <w:rsid w:val="009A09B5"/>
    <w:rsid w:val="009A1708"/>
    <w:rsid w:val="009A1D16"/>
    <w:rsid w:val="009A5A6B"/>
    <w:rsid w:val="009A7305"/>
    <w:rsid w:val="009A78D7"/>
    <w:rsid w:val="009B4A77"/>
    <w:rsid w:val="009B4E6B"/>
    <w:rsid w:val="009B4ED6"/>
    <w:rsid w:val="009B72D1"/>
    <w:rsid w:val="009B7C2E"/>
    <w:rsid w:val="009C0B59"/>
    <w:rsid w:val="009C25EC"/>
    <w:rsid w:val="009C2B04"/>
    <w:rsid w:val="009C41C5"/>
    <w:rsid w:val="009C42F9"/>
    <w:rsid w:val="009C5538"/>
    <w:rsid w:val="009C7F40"/>
    <w:rsid w:val="009D0F28"/>
    <w:rsid w:val="009D1142"/>
    <w:rsid w:val="009D1C6B"/>
    <w:rsid w:val="009D2083"/>
    <w:rsid w:val="009D2F24"/>
    <w:rsid w:val="009D3B91"/>
    <w:rsid w:val="009D3EDE"/>
    <w:rsid w:val="009D555E"/>
    <w:rsid w:val="009D5668"/>
    <w:rsid w:val="009D5C4A"/>
    <w:rsid w:val="009D65BE"/>
    <w:rsid w:val="009E09D4"/>
    <w:rsid w:val="009E0EDD"/>
    <w:rsid w:val="009E2B41"/>
    <w:rsid w:val="009E4A70"/>
    <w:rsid w:val="009E79AB"/>
    <w:rsid w:val="009F06AC"/>
    <w:rsid w:val="009F0A9C"/>
    <w:rsid w:val="009F0CA3"/>
    <w:rsid w:val="009F1434"/>
    <w:rsid w:val="009F2D34"/>
    <w:rsid w:val="009F37DF"/>
    <w:rsid w:val="009F3EA9"/>
    <w:rsid w:val="009F4D53"/>
    <w:rsid w:val="009F50A8"/>
    <w:rsid w:val="009F5111"/>
    <w:rsid w:val="009F561B"/>
    <w:rsid w:val="009F60D1"/>
    <w:rsid w:val="009F64AF"/>
    <w:rsid w:val="009F6DD7"/>
    <w:rsid w:val="009F6E16"/>
    <w:rsid w:val="009F6FED"/>
    <w:rsid w:val="00A00B89"/>
    <w:rsid w:val="00A016DB"/>
    <w:rsid w:val="00A02FE3"/>
    <w:rsid w:val="00A0496C"/>
    <w:rsid w:val="00A05FB7"/>
    <w:rsid w:val="00A06C1D"/>
    <w:rsid w:val="00A07A15"/>
    <w:rsid w:val="00A10403"/>
    <w:rsid w:val="00A13891"/>
    <w:rsid w:val="00A13D3B"/>
    <w:rsid w:val="00A14083"/>
    <w:rsid w:val="00A15BD3"/>
    <w:rsid w:val="00A15FD1"/>
    <w:rsid w:val="00A16A20"/>
    <w:rsid w:val="00A17134"/>
    <w:rsid w:val="00A222E4"/>
    <w:rsid w:val="00A23A10"/>
    <w:rsid w:val="00A2453C"/>
    <w:rsid w:val="00A24E50"/>
    <w:rsid w:val="00A25445"/>
    <w:rsid w:val="00A27167"/>
    <w:rsid w:val="00A31548"/>
    <w:rsid w:val="00A4009F"/>
    <w:rsid w:val="00A40238"/>
    <w:rsid w:val="00A416FF"/>
    <w:rsid w:val="00A4292B"/>
    <w:rsid w:val="00A4336F"/>
    <w:rsid w:val="00A438B5"/>
    <w:rsid w:val="00A441E7"/>
    <w:rsid w:val="00A44780"/>
    <w:rsid w:val="00A505BC"/>
    <w:rsid w:val="00A50659"/>
    <w:rsid w:val="00A53F55"/>
    <w:rsid w:val="00A543A1"/>
    <w:rsid w:val="00A5442D"/>
    <w:rsid w:val="00A545B4"/>
    <w:rsid w:val="00A54C68"/>
    <w:rsid w:val="00A55866"/>
    <w:rsid w:val="00A57AA1"/>
    <w:rsid w:val="00A57B2C"/>
    <w:rsid w:val="00A60A3F"/>
    <w:rsid w:val="00A61F4B"/>
    <w:rsid w:val="00A62A29"/>
    <w:rsid w:val="00A6562D"/>
    <w:rsid w:val="00A665AB"/>
    <w:rsid w:val="00A66959"/>
    <w:rsid w:val="00A7086C"/>
    <w:rsid w:val="00A724A9"/>
    <w:rsid w:val="00A73042"/>
    <w:rsid w:val="00A732E4"/>
    <w:rsid w:val="00A7352B"/>
    <w:rsid w:val="00A74403"/>
    <w:rsid w:val="00A75184"/>
    <w:rsid w:val="00A75FFD"/>
    <w:rsid w:val="00A762D5"/>
    <w:rsid w:val="00A775A2"/>
    <w:rsid w:val="00A77AF7"/>
    <w:rsid w:val="00A828C6"/>
    <w:rsid w:val="00A8446D"/>
    <w:rsid w:val="00A86766"/>
    <w:rsid w:val="00A87E1E"/>
    <w:rsid w:val="00A914A2"/>
    <w:rsid w:val="00A9232C"/>
    <w:rsid w:val="00A92373"/>
    <w:rsid w:val="00A92C8E"/>
    <w:rsid w:val="00A92EC0"/>
    <w:rsid w:val="00A93D02"/>
    <w:rsid w:val="00A93F65"/>
    <w:rsid w:val="00A95170"/>
    <w:rsid w:val="00A95F6C"/>
    <w:rsid w:val="00AA597C"/>
    <w:rsid w:val="00AA59AD"/>
    <w:rsid w:val="00AB047F"/>
    <w:rsid w:val="00AB0482"/>
    <w:rsid w:val="00AB50F1"/>
    <w:rsid w:val="00AB661B"/>
    <w:rsid w:val="00AC076C"/>
    <w:rsid w:val="00AC3C9C"/>
    <w:rsid w:val="00AC4453"/>
    <w:rsid w:val="00AC48DB"/>
    <w:rsid w:val="00AC4E37"/>
    <w:rsid w:val="00AC6EE6"/>
    <w:rsid w:val="00AD171F"/>
    <w:rsid w:val="00AD1787"/>
    <w:rsid w:val="00AD272E"/>
    <w:rsid w:val="00AD3485"/>
    <w:rsid w:val="00AD4C5E"/>
    <w:rsid w:val="00AD6124"/>
    <w:rsid w:val="00AE01A3"/>
    <w:rsid w:val="00AE07A7"/>
    <w:rsid w:val="00AE0851"/>
    <w:rsid w:val="00AE2B34"/>
    <w:rsid w:val="00AE30CC"/>
    <w:rsid w:val="00AE323F"/>
    <w:rsid w:val="00AE3B80"/>
    <w:rsid w:val="00AE3E2A"/>
    <w:rsid w:val="00AE655B"/>
    <w:rsid w:val="00AF1736"/>
    <w:rsid w:val="00AF1EC6"/>
    <w:rsid w:val="00AF1F42"/>
    <w:rsid w:val="00AF2110"/>
    <w:rsid w:val="00AF61A3"/>
    <w:rsid w:val="00AF6439"/>
    <w:rsid w:val="00AF64E6"/>
    <w:rsid w:val="00B000FE"/>
    <w:rsid w:val="00B0012C"/>
    <w:rsid w:val="00B00B05"/>
    <w:rsid w:val="00B01F75"/>
    <w:rsid w:val="00B02251"/>
    <w:rsid w:val="00B02F2E"/>
    <w:rsid w:val="00B04857"/>
    <w:rsid w:val="00B10C6B"/>
    <w:rsid w:val="00B10D64"/>
    <w:rsid w:val="00B115EC"/>
    <w:rsid w:val="00B11D3F"/>
    <w:rsid w:val="00B11FF9"/>
    <w:rsid w:val="00B12381"/>
    <w:rsid w:val="00B1276B"/>
    <w:rsid w:val="00B14CE0"/>
    <w:rsid w:val="00B15587"/>
    <w:rsid w:val="00B15C25"/>
    <w:rsid w:val="00B15EB0"/>
    <w:rsid w:val="00B22B77"/>
    <w:rsid w:val="00B22FB8"/>
    <w:rsid w:val="00B23421"/>
    <w:rsid w:val="00B2387F"/>
    <w:rsid w:val="00B25043"/>
    <w:rsid w:val="00B259F9"/>
    <w:rsid w:val="00B25C47"/>
    <w:rsid w:val="00B27771"/>
    <w:rsid w:val="00B27BD7"/>
    <w:rsid w:val="00B306EF"/>
    <w:rsid w:val="00B30A87"/>
    <w:rsid w:val="00B31598"/>
    <w:rsid w:val="00B34F93"/>
    <w:rsid w:val="00B3543B"/>
    <w:rsid w:val="00B355FB"/>
    <w:rsid w:val="00B357CD"/>
    <w:rsid w:val="00B36ED5"/>
    <w:rsid w:val="00B377D3"/>
    <w:rsid w:val="00B378EA"/>
    <w:rsid w:val="00B40619"/>
    <w:rsid w:val="00B43D42"/>
    <w:rsid w:val="00B4694A"/>
    <w:rsid w:val="00B46A83"/>
    <w:rsid w:val="00B47A1A"/>
    <w:rsid w:val="00B50638"/>
    <w:rsid w:val="00B53773"/>
    <w:rsid w:val="00B537B7"/>
    <w:rsid w:val="00B542DE"/>
    <w:rsid w:val="00B5530A"/>
    <w:rsid w:val="00B603CB"/>
    <w:rsid w:val="00B61783"/>
    <w:rsid w:val="00B650DF"/>
    <w:rsid w:val="00B71550"/>
    <w:rsid w:val="00B71E5C"/>
    <w:rsid w:val="00B71F27"/>
    <w:rsid w:val="00B72EA9"/>
    <w:rsid w:val="00B7320A"/>
    <w:rsid w:val="00B74D29"/>
    <w:rsid w:val="00B74FDF"/>
    <w:rsid w:val="00B7590F"/>
    <w:rsid w:val="00B7694F"/>
    <w:rsid w:val="00B77E92"/>
    <w:rsid w:val="00B84E97"/>
    <w:rsid w:val="00B84E9B"/>
    <w:rsid w:val="00B859BC"/>
    <w:rsid w:val="00B8655B"/>
    <w:rsid w:val="00B87D4C"/>
    <w:rsid w:val="00B91466"/>
    <w:rsid w:val="00B91AC0"/>
    <w:rsid w:val="00B91ADC"/>
    <w:rsid w:val="00B942EE"/>
    <w:rsid w:val="00B94485"/>
    <w:rsid w:val="00B9560F"/>
    <w:rsid w:val="00B9651D"/>
    <w:rsid w:val="00BA25AA"/>
    <w:rsid w:val="00BA450E"/>
    <w:rsid w:val="00BB05DF"/>
    <w:rsid w:val="00BB1747"/>
    <w:rsid w:val="00BB2AD6"/>
    <w:rsid w:val="00BB6A7F"/>
    <w:rsid w:val="00BC34B3"/>
    <w:rsid w:val="00BC3B5D"/>
    <w:rsid w:val="00BC4A74"/>
    <w:rsid w:val="00BC509E"/>
    <w:rsid w:val="00BC54EA"/>
    <w:rsid w:val="00BC727E"/>
    <w:rsid w:val="00BC7933"/>
    <w:rsid w:val="00BC7ABA"/>
    <w:rsid w:val="00BD0058"/>
    <w:rsid w:val="00BD2172"/>
    <w:rsid w:val="00BD2212"/>
    <w:rsid w:val="00BD308B"/>
    <w:rsid w:val="00BD364B"/>
    <w:rsid w:val="00BD4CC2"/>
    <w:rsid w:val="00BD65C6"/>
    <w:rsid w:val="00BD6AD1"/>
    <w:rsid w:val="00BE17C5"/>
    <w:rsid w:val="00BE1BC3"/>
    <w:rsid w:val="00BE34E8"/>
    <w:rsid w:val="00BE3F91"/>
    <w:rsid w:val="00BE456B"/>
    <w:rsid w:val="00BE5407"/>
    <w:rsid w:val="00BF0B34"/>
    <w:rsid w:val="00BF35C3"/>
    <w:rsid w:val="00BF3D26"/>
    <w:rsid w:val="00BF3F3A"/>
    <w:rsid w:val="00BF610E"/>
    <w:rsid w:val="00BF6730"/>
    <w:rsid w:val="00BF71A9"/>
    <w:rsid w:val="00BF7DD2"/>
    <w:rsid w:val="00C00483"/>
    <w:rsid w:val="00C0086D"/>
    <w:rsid w:val="00C04A2F"/>
    <w:rsid w:val="00C054A3"/>
    <w:rsid w:val="00C05AF3"/>
    <w:rsid w:val="00C063BB"/>
    <w:rsid w:val="00C071CA"/>
    <w:rsid w:val="00C10ECB"/>
    <w:rsid w:val="00C11123"/>
    <w:rsid w:val="00C131E5"/>
    <w:rsid w:val="00C132D6"/>
    <w:rsid w:val="00C14D52"/>
    <w:rsid w:val="00C15FE5"/>
    <w:rsid w:val="00C16136"/>
    <w:rsid w:val="00C21335"/>
    <w:rsid w:val="00C21E74"/>
    <w:rsid w:val="00C22772"/>
    <w:rsid w:val="00C22A3E"/>
    <w:rsid w:val="00C23A54"/>
    <w:rsid w:val="00C24BDB"/>
    <w:rsid w:val="00C25825"/>
    <w:rsid w:val="00C267A3"/>
    <w:rsid w:val="00C27097"/>
    <w:rsid w:val="00C27330"/>
    <w:rsid w:val="00C2786D"/>
    <w:rsid w:val="00C30B5B"/>
    <w:rsid w:val="00C31599"/>
    <w:rsid w:val="00C3655C"/>
    <w:rsid w:val="00C41767"/>
    <w:rsid w:val="00C42B89"/>
    <w:rsid w:val="00C43585"/>
    <w:rsid w:val="00C44221"/>
    <w:rsid w:val="00C4456C"/>
    <w:rsid w:val="00C449AD"/>
    <w:rsid w:val="00C44B7D"/>
    <w:rsid w:val="00C45886"/>
    <w:rsid w:val="00C4629E"/>
    <w:rsid w:val="00C46888"/>
    <w:rsid w:val="00C46D15"/>
    <w:rsid w:val="00C508F3"/>
    <w:rsid w:val="00C53C61"/>
    <w:rsid w:val="00C53DEC"/>
    <w:rsid w:val="00C54874"/>
    <w:rsid w:val="00C55D99"/>
    <w:rsid w:val="00C56C14"/>
    <w:rsid w:val="00C614E6"/>
    <w:rsid w:val="00C617CC"/>
    <w:rsid w:val="00C625C5"/>
    <w:rsid w:val="00C63A75"/>
    <w:rsid w:val="00C63B15"/>
    <w:rsid w:val="00C66ECB"/>
    <w:rsid w:val="00C72018"/>
    <w:rsid w:val="00C726F6"/>
    <w:rsid w:val="00C7715F"/>
    <w:rsid w:val="00C81557"/>
    <w:rsid w:val="00C81C77"/>
    <w:rsid w:val="00C821FD"/>
    <w:rsid w:val="00C84836"/>
    <w:rsid w:val="00C84AD8"/>
    <w:rsid w:val="00C84DC1"/>
    <w:rsid w:val="00C86F90"/>
    <w:rsid w:val="00C876E5"/>
    <w:rsid w:val="00C9028F"/>
    <w:rsid w:val="00C909C4"/>
    <w:rsid w:val="00C90B23"/>
    <w:rsid w:val="00C91128"/>
    <w:rsid w:val="00C9175C"/>
    <w:rsid w:val="00C93B98"/>
    <w:rsid w:val="00C977BE"/>
    <w:rsid w:val="00CA04C3"/>
    <w:rsid w:val="00CA06F4"/>
    <w:rsid w:val="00CA0E4E"/>
    <w:rsid w:val="00CA0E51"/>
    <w:rsid w:val="00CA792C"/>
    <w:rsid w:val="00CB2B8D"/>
    <w:rsid w:val="00CB380D"/>
    <w:rsid w:val="00CB4E1E"/>
    <w:rsid w:val="00CB602C"/>
    <w:rsid w:val="00CB6C35"/>
    <w:rsid w:val="00CB773B"/>
    <w:rsid w:val="00CC051E"/>
    <w:rsid w:val="00CC28F6"/>
    <w:rsid w:val="00CC44E8"/>
    <w:rsid w:val="00CC53EC"/>
    <w:rsid w:val="00CC5EA8"/>
    <w:rsid w:val="00CC63F3"/>
    <w:rsid w:val="00CC6A80"/>
    <w:rsid w:val="00CC6CB3"/>
    <w:rsid w:val="00CC7AE6"/>
    <w:rsid w:val="00CC7B49"/>
    <w:rsid w:val="00CC7B7A"/>
    <w:rsid w:val="00CC7BA6"/>
    <w:rsid w:val="00CD3FEE"/>
    <w:rsid w:val="00CD5473"/>
    <w:rsid w:val="00CD5B03"/>
    <w:rsid w:val="00CD771F"/>
    <w:rsid w:val="00CD7EAA"/>
    <w:rsid w:val="00CE017C"/>
    <w:rsid w:val="00CE12F0"/>
    <w:rsid w:val="00CE268C"/>
    <w:rsid w:val="00CE4282"/>
    <w:rsid w:val="00CE464B"/>
    <w:rsid w:val="00CE6027"/>
    <w:rsid w:val="00CE6477"/>
    <w:rsid w:val="00CE7FA4"/>
    <w:rsid w:val="00CF0CEC"/>
    <w:rsid w:val="00CF26BE"/>
    <w:rsid w:val="00CF2BA0"/>
    <w:rsid w:val="00CF35AF"/>
    <w:rsid w:val="00CF3E73"/>
    <w:rsid w:val="00CF424E"/>
    <w:rsid w:val="00CF51F6"/>
    <w:rsid w:val="00CF537A"/>
    <w:rsid w:val="00CF7906"/>
    <w:rsid w:val="00D00271"/>
    <w:rsid w:val="00D00ED0"/>
    <w:rsid w:val="00D01DDF"/>
    <w:rsid w:val="00D02F5F"/>
    <w:rsid w:val="00D0352B"/>
    <w:rsid w:val="00D03ACC"/>
    <w:rsid w:val="00D03ECD"/>
    <w:rsid w:val="00D04BF5"/>
    <w:rsid w:val="00D0633D"/>
    <w:rsid w:val="00D07A47"/>
    <w:rsid w:val="00D107A5"/>
    <w:rsid w:val="00D115B7"/>
    <w:rsid w:val="00D119D2"/>
    <w:rsid w:val="00D11AC5"/>
    <w:rsid w:val="00D12A0D"/>
    <w:rsid w:val="00D1398C"/>
    <w:rsid w:val="00D151B8"/>
    <w:rsid w:val="00D1621F"/>
    <w:rsid w:val="00D16362"/>
    <w:rsid w:val="00D16D02"/>
    <w:rsid w:val="00D20600"/>
    <w:rsid w:val="00D21126"/>
    <w:rsid w:val="00D21335"/>
    <w:rsid w:val="00D23C9C"/>
    <w:rsid w:val="00D266B0"/>
    <w:rsid w:val="00D31151"/>
    <w:rsid w:val="00D31FC5"/>
    <w:rsid w:val="00D32AFD"/>
    <w:rsid w:val="00D33509"/>
    <w:rsid w:val="00D33700"/>
    <w:rsid w:val="00D33FDE"/>
    <w:rsid w:val="00D34336"/>
    <w:rsid w:val="00D34BAE"/>
    <w:rsid w:val="00D351A2"/>
    <w:rsid w:val="00D36A2D"/>
    <w:rsid w:val="00D36B3B"/>
    <w:rsid w:val="00D374E1"/>
    <w:rsid w:val="00D4020E"/>
    <w:rsid w:val="00D40C50"/>
    <w:rsid w:val="00D44D0B"/>
    <w:rsid w:val="00D4502C"/>
    <w:rsid w:val="00D504B4"/>
    <w:rsid w:val="00D512D5"/>
    <w:rsid w:val="00D52227"/>
    <w:rsid w:val="00D54335"/>
    <w:rsid w:val="00D54BC1"/>
    <w:rsid w:val="00D5514D"/>
    <w:rsid w:val="00D55F21"/>
    <w:rsid w:val="00D569E7"/>
    <w:rsid w:val="00D57707"/>
    <w:rsid w:val="00D61C07"/>
    <w:rsid w:val="00D62498"/>
    <w:rsid w:val="00D62D5B"/>
    <w:rsid w:val="00D62F01"/>
    <w:rsid w:val="00D63230"/>
    <w:rsid w:val="00D632AD"/>
    <w:rsid w:val="00D655A1"/>
    <w:rsid w:val="00D65B51"/>
    <w:rsid w:val="00D67251"/>
    <w:rsid w:val="00D72543"/>
    <w:rsid w:val="00D72DB4"/>
    <w:rsid w:val="00D73B07"/>
    <w:rsid w:val="00D75777"/>
    <w:rsid w:val="00D76AFD"/>
    <w:rsid w:val="00D76B79"/>
    <w:rsid w:val="00D77DDC"/>
    <w:rsid w:val="00D77FCA"/>
    <w:rsid w:val="00D80ADD"/>
    <w:rsid w:val="00D80AF8"/>
    <w:rsid w:val="00D824E1"/>
    <w:rsid w:val="00D8339B"/>
    <w:rsid w:val="00D83DF7"/>
    <w:rsid w:val="00D85AFA"/>
    <w:rsid w:val="00D8752B"/>
    <w:rsid w:val="00D9027C"/>
    <w:rsid w:val="00D9330F"/>
    <w:rsid w:val="00D941B6"/>
    <w:rsid w:val="00D950C2"/>
    <w:rsid w:val="00DA330F"/>
    <w:rsid w:val="00DA3D5C"/>
    <w:rsid w:val="00DA7C43"/>
    <w:rsid w:val="00DB00D2"/>
    <w:rsid w:val="00DB1A74"/>
    <w:rsid w:val="00DB2054"/>
    <w:rsid w:val="00DB278C"/>
    <w:rsid w:val="00DB2F1D"/>
    <w:rsid w:val="00DB38EF"/>
    <w:rsid w:val="00DB4671"/>
    <w:rsid w:val="00DB4988"/>
    <w:rsid w:val="00DC1F6E"/>
    <w:rsid w:val="00DC2A54"/>
    <w:rsid w:val="00DC389F"/>
    <w:rsid w:val="00DC59A7"/>
    <w:rsid w:val="00DC6FB4"/>
    <w:rsid w:val="00DD423A"/>
    <w:rsid w:val="00DD7A7E"/>
    <w:rsid w:val="00DE1AFB"/>
    <w:rsid w:val="00DE2D38"/>
    <w:rsid w:val="00DE40B6"/>
    <w:rsid w:val="00DE53C1"/>
    <w:rsid w:val="00DE5F60"/>
    <w:rsid w:val="00DE6A53"/>
    <w:rsid w:val="00DF131D"/>
    <w:rsid w:val="00DF2759"/>
    <w:rsid w:val="00DF5DB8"/>
    <w:rsid w:val="00DF63F2"/>
    <w:rsid w:val="00DF6C95"/>
    <w:rsid w:val="00E016D8"/>
    <w:rsid w:val="00E029DE"/>
    <w:rsid w:val="00E0468E"/>
    <w:rsid w:val="00E100CD"/>
    <w:rsid w:val="00E1284F"/>
    <w:rsid w:val="00E1413A"/>
    <w:rsid w:val="00E14599"/>
    <w:rsid w:val="00E167FC"/>
    <w:rsid w:val="00E16839"/>
    <w:rsid w:val="00E17289"/>
    <w:rsid w:val="00E20972"/>
    <w:rsid w:val="00E235E5"/>
    <w:rsid w:val="00E26FCB"/>
    <w:rsid w:val="00E302B9"/>
    <w:rsid w:val="00E322E2"/>
    <w:rsid w:val="00E32759"/>
    <w:rsid w:val="00E32E72"/>
    <w:rsid w:val="00E334F1"/>
    <w:rsid w:val="00E33806"/>
    <w:rsid w:val="00E343C3"/>
    <w:rsid w:val="00E347C1"/>
    <w:rsid w:val="00E34CEA"/>
    <w:rsid w:val="00E36EFF"/>
    <w:rsid w:val="00E37EA9"/>
    <w:rsid w:val="00E40C82"/>
    <w:rsid w:val="00E421AB"/>
    <w:rsid w:val="00E44879"/>
    <w:rsid w:val="00E44FDC"/>
    <w:rsid w:val="00E46C5F"/>
    <w:rsid w:val="00E522CC"/>
    <w:rsid w:val="00E527F1"/>
    <w:rsid w:val="00E53021"/>
    <w:rsid w:val="00E53A7D"/>
    <w:rsid w:val="00E54E0B"/>
    <w:rsid w:val="00E560E0"/>
    <w:rsid w:val="00E56AC5"/>
    <w:rsid w:val="00E572C0"/>
    <w:rsid w:val="00E60EFA"/>
    <w:rsid w:val="00E6400E"/>
    <w:rsid w:val="00E64583"/>
    <w:rsid w:val="00E64CFF"/>
    <w:rsid w:val="00E659B3"/>
    <w:rsid w:val="00E663C4"/>
    <w:rsid w:val="00E666FD"/>
    <w:rsid w:val="00E7261D"/>
    <w:rsid w:val="00E73112"/>
    <w:rsid w:val="00E751F9"/>
    <w:rsid w:val="00E81436"/>
    <w:rsid w:val="00E82108"/>
    <w:rsid w:val="00E82683"/>
    <w:rsid w:val="00E82A97"/>
    <w:rsid w:val="00E82E42"/>
    <w:rsid w:val="00E856DE"/>
    <w:rsid w:val="00E86390"/>
    <w:rsid w:val="00E86461"/>
    <w:rsid w:val="00E86630"/>
    <w:rsid w:val="00E8701C"/>
    <w:rsid w:val="00E874D0"/>
    <w:rsid w:val="00E875D7"/>
    <w:rsid w:val="00E87797"/>
    <w:rsid w:val="00E91743"/>
    <w:rsid w:val="00E9447F"/>
    <w:rsid w:val="00E9515C"/>
    <w:rsid w:val="00E960D0"/>
    <w:rsid w:val="00EA0B58"/>
    <w:rsid w:val="00EA0E1D"/>
    <w:rsid w:val="00EA2A31"/>
    <w:rsid w:val="00EA2ED1"/>
    <w:rsid w:val="00EA3BE2"/>
    <w:rsid w:val="00EA47D6"/>
    <w:rsid w:val="00EA7BBA"/>
    <w:rsid w:val="00EB11C7"/>
    <w:rsid w:val="00EB1CC5"/>
    <w:rsid w:val="00EB3262"/>
    <w:rsid w:val="00EB3978"/>
    <w:rsid w:val="00EB5129"/>
    <w:rsid w:val="00EB7B9D"/>
    <w:rsid w:val="00EC1BA6"/>
    <w:rsid w:val="00EC20F7"/>
    <w:rsid w:val="00EC2A9B"/>
    <w:rsid w:val="00EC2B12"/>
    <w:rsid w:val="00EC3611"/>
    <w:rsid w:val="00EC3721"/>
    <w:rsid w:val="00EC44A1"/>
    <w:rsid w:val="00EC64B9"/>
    <w:rsid w:val="00EC7741"/>
    <w:rsid w:val="00EC7BC0"/>
    <w:rsid w:val="00EC7F80"/>
    <w:rsid w:val="00ED00EC"/>
    <w:rsid w:val="00ED032D"/>
    <w:rsid w:val="00ED1295"/>
    <w:rsid w:val="00ED4999"/>
    <w:rsid w:val="00ED5EC4"/>
    <w:rsid w:val="00EE31BB"/>
    <w:rsid w:val="00EE4DF3"/>
    <w:rsid w:val="00EE4FC8"/>
    <w:rsid w:val="00EE67EB"/>
    <w:rsid w:val="00EE7BA6"/>
    <w:rsid w:val="00EF1DF5"/>
    <w:rsid w:val="00EF2CF0"/>
    <w:rsid w:val="00EF3EE0"/>
    <w:rsid w:val="00F00497"/>
    <w:rsid w:val="00F00658"/>
    <w:rsid w:val="00F00763"/>
    <w:rsid w:val="00F00CD6"/>
    <w:rsid w:val="00F0206F"/>
    <w:rsid w:val="00F037B5"/>
    <w:rsid w:val="00F05662"/>
    <w:rsid w:val="00F10650"/>
    <w:rsid w:val="00F10ECF"/>
    <w:rsid w:val="00F13186"/>
    <w:rsid w:val="00F13983"/>
    <w:rsid w:val="00F15BDE"/>
    <w:rsid w:val="00F16314"/>
    <w:rsid w:val="00F16D5F"/>
    <w:rsid w:val="00F17026"/>
    <w:rsid w:val="00F174FF"/>
    <w:rsid w:val="00F205A1"/>
    <w:rsid w:val="00F20764"/>
    <w:rsid w:val="00F2086C"/>
    <w:rsid w:val="00F2100A"/>
    <w:rsid w:val="00F2245E"/>
    <w:rsid w:val="00F22EBF"/>
    <w:rsid w:val="00F2723E"/>
    <w:rsid w:val="00F27A15"/>
    <w:rsid w:val="00F27C18"/>
    <w:rsid w:val="00F31807"/>
    <w:rsid w:val="00F3253F"/>
    <w:rsid w:val="00F33D0E"/>
    <w:rsid w:val="00F341AE"/>
    <w:rsid w:val="00F350FF"/>
    <w:rsid w:val="00F401DD"/>
    <w:rsid w:val="00F40301"/>
    <w:rsid w:val="00F40577"/>
    <w:rsid w:val="00F4481C"/>
    <w:rsid w:val="00F46090"/>
    <w:rsid w:val="00F460A1"/>
    <w:rsid w:val="00F5024E"/>
    <w:rsid w:val="00F531EF"/>
    <w:rsid w:val="00F546DF"/>
    <w:rsid w:val="00F547A5"/>
    <w:rsid w:val="00F55C7A"/>
    <w:rsid w:val="00F57B5D"/>
    <w:rsid w:val="00F60B6F"/>
    <w:rsid w:val="00F625CE"/>
    <w:rsid w:val="00F62CD3"/>
    <w:rsid w:val="00F7057D"/>
    <w:rsid w:val="00F7628D"/>
    <w:rsid w:val="00F779B0"/>
    <w:rsid w:val="00F80297"/>
    <w:rsid w:val="00F806F2"/>
    <w:rsid w:val="00F81849"/>
    <w:rsid w:val="00F82EFA"/>
    <w:rsid w:val="00F8332C"/>
    <w:rsid w:val="00F83504"/>
    <w:rsid w:val="00F84381"/>
    <w:rsid w:val="00F90024"/>
    <w:rsid w:val="00F9030D"/>
    <w:rsid w:val="00F90376"/>
    <w:rsid w:val="00F9081A"/>
    <w:rsid w:val="00F910FE"/>
    <w:rsid w:val="00F9285C"/>
    <w:rsid w:val="00F93724"/>
    <w:rsid w:val="00F94AD4"/>
    <w:rsid w:val="00F951B6"/>
    <w:rsid w:val="00F95CCA"/>
    <w:rsid w:val="00F961C7"/>
    <w:rsid w:val="00F97AA1"/>
    <w:rsid w:val="00F97AA4"/>
    <w:rsid w:val="00FA0443"/>
    <w:rsid w:val="00FA1703"/>
    <w:rsid w:val="00FA441C"/>
    <w:rsid w:val="00FA46FC"/>
    <w:rsid w:val="00FA6C1F"/>
    <w:rsid w:val="00FA6FED"/>
    <w:rsid w:val="00FB00BA"/>
    <w:rsid w:val="00FB00C6"/>
    <w:rsid w:val="00FB0E3B"/>
    <w:rsid w:val="00FB366D"/>
    <w:rsid w:val="00FB41AF"/>
    <w:rsid w:val="00FB4304"/>
    <w:rsid w:val="00FB43BC"/>
    <w:rsid w:val="00FB5080"/>
    <w:rsid w:val="00FB6173"/>
    <w:rsid w:val="00FB7854"/>
    <w:rsid w:val="00FB7985"/>
    <w:rsid w:val="00FC2CF2"/>
    <w:rsid w:val="00FC2E54"/>
    <w:rsid w:val="00FC340C"/>
    <w:rsid w:val="00FC34BE"/>
    <w:rsid w:val="00FC5D95"/>
    <w:rsid w:val="00FC672E"/>
    <w:rsid w:val="00FC6CA1"/>
    <w:rsid w:val="00FC7D56"/>
    <w:rsid w:val="00FD156A"/>
    <w:rsid w:val="00FD1FAE"/>
    <w:rsid w:val="00FD3E73"/>
    <w:rsid w:val="00FD3F2B"/>
    <w:rsid w:val="00FD40C5"/>
    <w:rsid w:val="00FE0F05"/>
    <w:rsid w:val="00FE1D20"/>
    <w:rsid w:val="00FE385F"/>
    <w:rsid w:val="00FE5CDB"/>
    <w:rsid w:val="00FE63BE"/>
    <w:rsid w:val="00FE684E"/>
    <w:rsid w:val="00FE78EB"/>
    <w:rsid w:val="00FE795F"/>
    <w:rsid w:val="00FF01EF"/>
    <w:rsid w:val="00FF059A"/>
    <w:rsid w:val="00FF08DA"/>
    <w:rsid w:val="00FF36F4"/>
    <w:rsid w:val="00FF56A9"/>
    <w:rsid w:val="00FF61F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37C00"/>
  <w15:docId w15:val="{50566463-1B28-4170-86F4-EA772FB9D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F36"/>
    <w:rPr>
      <w:lang w:val="uk-UA"/>
    </w:rPr>
  </w:style>
  <w:style w:type="paragraph" w:styleId="2">
    <w:name w:val="heading 2"/>
    <w:basedOn w:val="a"/>
    <w:link w:val="20"/>
    <w:qFormat/>
    <w:rsid w:val="0016128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83"/>
    <w:rPr>
      <w:rFonts w:ascii="Times New Roman" w:eastAsia="Times New Roman" w:hAnsi="Times New Roman" w:cs="Times New Roman"/>
      <w:b/>
      <w:bCs/>
      <w:sz w:val="36"/>
      <w:szCs w:val="36"/>
      <w:lang w:val="uk-UA" w:eastAsia="uk-UA"/>
    </w:rPr>
  </w:style>
  <w:style w:type="paragraph" w:customStyle="1" w:styleId="msonormal0">
    <w:name w:val="msonormal"/>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0">
    <w:name w:val="rvts0"/>
    <w:basedOn w:val="a0"/>
    <w:rsid w:val="00161283"/>
  </w:style>
  <w:style w:type="paragraph" w:customStyle="1" w:styleId="rvps1">
    <w:name w:val="rvps1"/>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61283"/>
  </w:style>
  <w:style w:type="paragraph" w:customStyle="1" w:styleId="rvps4">
    <w:name w:val="rvps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61283"/>
  </w:style>
  <w:style w:type="paragraph" w:customStyle="1" w:styleId="rvps7">
    <w:name w:val="rvps7"/>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61283"/>
  </w:style>
  <w:style w:type="paragraph" w:customStyle="1" w:styleId="rvps14">
    <w:name w:val="rvps14"/>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61283"/>
    <w:rPr>
      <w:color w:val="0000FF"/>
      <w:u w:val="single"/>
    </w:rPr>
  </w:style>
  <w:style w:type="character" w:styleId="a4">
    <w:name w:val="FollowedHyperlink"/>
    <w:basedOn w:val="a0"/>
    <w:uiPriority w:val="99"/>
    <w:semiHidden/>
    <w:unhideWhenUsed/>
    <w:rsid w:val="00161283"/>
    <w:rPr>
      <w:color w:val="800080"/>
      <w:u w:val="single"/>
    </w:rPr>
  </w:style>
  <w:style w:type="paragraph" w:customStyle="1" w:styleId="rvps2">
    <w:name w:val="rvps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61283"/>
  </w:style>
  <w:style w:type="character" w:customStyle="1" w:styleId="rvts44">
    <w:name w:val="rvts44"/>
    <w:basedOn w:val="a0"/>
    <w:rsid w:val="00161283"/>
  </w:style>
  <w:style w:type="paragraph" w:customStyle="1" w:styleId="rvps15">
    <w:name w:val="rvps15"/>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161283"/>
  </w:style>
  <w:style w:type="paragraph" w:customStyle="1" w:styleId="rvps12">
    <w:name w:val="rvps12"/>
    <w:basedOn w:val="a"/>
    <w:rsid w:val="0016128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1">
    <w:name w:val="rvts11"/>
    <w:basedOn w:val="a0"/>
    <w:rsid w:val="00161283"/>
  </w:style>
  <w:style w:type="character" w:customStyle="1" w:styleId="rvts82">
    <w:name w:val="rvts82"/>
    <w:basedOn w:val="a0"/>
    <w:rsid w:val="00161283"/>
  </w:style>
  <w:style w:type="table" w:styleId="a6">
    <w:name w:val="Table Grid"/>
    <w:basedOn w:val="a1"/>
    <w:uiPriority w:val="39"/>
    <w:rsid w:val="00A4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45CBE"/>
    <w:rPr>
      <w:sz w:val="16"/>
      <w:szCs w:val="16"/>
    </w:rPr>
  </w:style>
  <w:style w:type="paragraph" w:styleId="a8">
    <w:name w:val="annotation text"/>
    <w:basedOn w:val="a"/>
    <w:link w:val="a9"/>
    <w:uiPriority w:val="99"/>
    <w:unhideWhenUsed/>
    <w:rsid w:val="00445CBE"/>
    <w:pPr>
      <w:spacing w:line="240" w:lineRule="auto"/>
    </w:pPr>
    <w:rPr>
      <w:sz w:val="20"/>
      <w:szCs w:val="20"/>
    </w:rPr>
  </w:style>
  <w:style w:type="character" w:customStyle="1" w:styleId="a9">
    <w:name w:val="Текст примітки Знак"/>
    <w:basedOn w:val="a0"/>
    <w:link w:val="a8"/>
    <w:uiPriority w:val="99"/>
    <w:rsid w:val="00445CBE"/>
    <w:rPr>
      <w:sz w:val="20"/>
      <w:szCs w:val="20"/>
      <w:lang w:val="uk-UA"/>
    </w:rPr>
  </w:style>
  <w:style w:type="paragraph" w:styleId="aa">
    <w:name w:val="annotation subject"/>
    <w:basedOn w:val="a8"/>
    <w:next w:val="a8"/>
    <w:link w:val="ab"/>
    <w:uiPriority w:val="99"/>
    <w:semiHidden/>
    <w:unhideWhenUsed/>
    <w:rsid w:val="00445CBE"/>
    <w:rPr>
      <w:b/>
      <w:bCs/>
    </w:rPr>
  </w:style>
  <w:style w:type="character" w:customStyle="1" w:styleId="ab">
    <w:name w:val="Тема примітки Знак"/>
    <w:basedOn w:val="a9"/>
    <w:link w:val="aa"/>
    <w:uiPriority w:val="99"/>
    <w:semiHidden/>
    <w:rsid w:val="00445CBE"/>
    <w:rPr>
      <w:b/>
      <w:bCs/>
      <w:sz w:val="20"/>
      <w:szCs w:val="20"/>
      <w:lang w:val="uk-UA"/>
    </w:rPr>
  </w:style>
  <w:style w:type="paragraph" w:styleId="ac">
    <w:name w:val="Balloon Text"/>
    <w:basedOn w:val="a"/>
    <w:link w:val="ad"/>
    <w:uiPriority w:val="99"/>
    <w:semiHidden/>
    <w:unhideWhenUsed/>
    <w:rsid w:val="00445CBE"/>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445CBE"/>
    <w:rPr>
      <w:rFonts w:ascii="Segoe UI" w:hAnsi="Segoe UI" w:cs="Segoe UI"/>
      <w:sz w:val="18"/>
      <w:szCs w:val="18"/>
      <w:lang w:val="uk-UA"/>
    </w:rPr>
  </w:style>
  <w:style w:type="paragraph" w:styleId="ae">
    <w:name w:val="List Paragraph"/>
    <w:basedOn w:val="a"/>
    <w:uiPriority w:val="34"/>
    <w:qFormat/>
    <w:rsid w:val="002E3022"/>
    <w:pPr>
      <w:spacing w:after="200" w:line="276" w:lineRule="auto"/>
      <w:ind w:left="720"/>
      <w:contextualSpacing/>
    </w:pPr>
    <w:rPr>
      <w:rFonts w:eastAsiaTheme="minorEastAsia"/>
      <w:lang w:val="ru-RU" w:eastAsia="ru-RU"/>
    </w:rPr>
  </w:style>
  <w:style w:type="paragraph" w:styleId="af">
    <w:name w:val="Body Text"/>
    <w:basedOn w:val="a"/>
    <w:link w:val="af0"/>
    <w:uiPriority w:val="99"/>
    <w:unhideWhenUsed/>
    <w:rsid w:val="0055149F"/>
    <w:pPr>
      <w:spacing w:line="276" w:lineRule="auto"/>
    </w:pPr>
    <w:rPr>
      <w:lang w:val="ru-RU"/>
    </w:rPr>
  </w:style>
  <w:style w:type="character" w:customStyle="1" w:styleId="af0">
    <w:name w:val="Основний текст Знак"/>
    <w:basedOn w:val="a0"/>
    <w:link w:val="af"/>
    <w:uiPriority w:val="99"/>
    <w:rsid w:val="0055149F"/>
  </w:style>
  <w:style w:type="paragraph" w:customStyle="1" w:styleId="gmail-western">
    <w:name w:val="gmail-western"/>
    <w:basedOn w:val="a"/>
    <w:rsid w:val="00F531EF"/>
    <w:pPr>
      <w:spacing w:before="100" w:beforeAutospacing="1" w:after="100" w:afterAutospacing="1" w:line="240" w:lineRule="auto"/>
    </w:pPr>
    <w:rPr>
      <w:rFonts w:ascii="Times New Roman" w:hAnsi="Times New Roman" w:cs="Times New Roman"/>
      <w:sz w:val="24"/>
      <w:szCs w:val="24"/>
      <w:lang w:eastAsia="uk-UA"/>
    </w:rPr>
  </w:style>
  <w:style w:type="character" w:customStyle="1" w:styleId="xfm29771033">
    <w:name w:val="xfm_29771033"/>
    <w:basedOn w:val="a0"/>
    <w:rsid w:val="00CE464B"/>
  </w:style>
  <w:style w:type="paragraph" w:styleId="af1">
    <w:name w:val="Plain Text"/>
    <w:basedOn w:val="a"/>
    <w:link w:val="af2"/>
    <w:uiPriority w:val="99"/>
    <w:unhideWhenUsed/>
    <w:rsid w:val="00190467"/>
    <w:pPr>
      <w:spacing w:after="0" w:line="240" w:lineRule="auto"/>
    </w:pPr>
    <w:rPr>
      <w:rFonts w:ascii="Calibri" w:hAnsi="Calibri"/>
      <w:szCs w:val="21"/>
    </w:rPr>
  </w:style>
  <w:style w:type="character" w:customStyle="1" w:styleId="af2">
    <w:name w:val="Текст Знак"/>
    <w:basedOn w:val="a0"/>
    <w:link w:val="af1"/>
    <w:uiPriority w:val="99"/>
    <w:rsid w:val="00190467"/>
    <w:rPr>
      <w:rFonts w:ascii="Calibri" w:hAnsi="Calibri"/>
      <w:szCs w:val="21"/>
      <w:lang w:val="uk-UA"/>
    </w:rPr>
  </w:style>
  <w:style w:type="paragraph" w:styleId="af3">
    <w:name w:val="header"/>
    <w:basedOn w:val="a"/>
    <w:link w:val="af4"/>
    <w:uiPriority w:val="99"/>
    <w:unhideWhenUsed/>
    <w:rsid w:val="00CC28F6"/>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CC28F6"/>
    <w:rPr>
      <w:lang w:val="uk-UA"/>
    </w:rPr>
  </w:style>
  <w:style w:type="paragraph" w:styleId="af5">
    <w:name w:val="footer"/>
    <w:basedOn w:val="a"/>
    <w:link w:val="af6"/>
    <w:uiPriority w:val="99"/>
    <w:unhideWhenUsed/>
    <w:rsid w:val="00CC28F6"/>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CC28F6"/>
    <w:rPr>
      <w:lang w:val="uk-UA"/>
    </w:rPr>
  </w:style>
  <w:style w:type="paragraph" w:styleId="af7">
    <w:name w:val="Body Text Indent"/>
    <w:basedOn w:val="a"/>
    <w:link w:val="af8"/>
    <w:unhideWhenUsed/>
    <w:rsid w:val="00B61783"/>
    <w:pPr>
      <w:ind w:left="283"/>
    </w:pPr>
  </w:style>
  <w:style w:type="character" w:customStyle="1" w:styleId="af8">
    <w:name w:val="Основний текст з відступом Знак"/>
    <w:basedOn w:val="a0"/>
    <w:link w:val="af7"/>
    <w:uiPriority w:val="99"/>
    <w:semiHidden/>
    <w:rsid w:val="00B61783"/>
    <w:rPr>
      <w:lang w:val="uk-UA"/>
    </w:rPr>
  </w:style>
  <w:style w:type="paragraph" w:styleId="af9">
    <w:name w:val="Revision"/>
    <w:hidden/>
    <w:uiPriority w:val="99"/>
    <w:semiHidden/>
    <w:rsid w:val="00124CD9"/>
    <w:pPr>
      <w:spacing w:after="0" w:line="240" w:lineRule="auto"/>
    </w:pPr>
    <w:rPr>
      <w:lang w:val="uk-UA"/>
    </w:rPr>
  </w:style>
  <w:style w:type="paragraph" w:customStyle="1" w:styleId="gmail-msolistparagraph">
    <w:name w:val="gmail-msolistparagraph"/>
    <w:basedOn w:val="a"/>
    <w:rsid w:val="001A3533"/>
    <w:pPr>
      <w:spacing w:before="100" w:beforeAutospacing="1" w:after="100" w:afterAutospacing="1" w:line="240" w:lineRule="auto"/>
      <w:ind w:firstLine="0"/>
      <w:jc w:val="left"/>
    </w:pPr>
    <w:rPr>
      <w:rFonts w:ascii="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507">
      <w:bodyDiv w:val="1"/>
      <w:marLeft w:val="0"/>
      <w:marRight w:val="0"/>
      <w:marTop w:val="0"/>
      <w:marBottom w:val="0"/>
      <w:divBdr>
        <w:top w:val="none" w:sz="0" w:space="0" w:color="auto"/>
        <w:left w:val="none" w:sz="0" w:space="0" w:color="auto"/>
        <w:bottom w:val="none" w:sz="0" w:space="0" w:color="auto"/>
        <w:right w:val="none" w:sz="0" w:space="0" w:color="auto"/>
      </w:divBdr>
    </w:div>
    <w:div w:id="145630106">
      <w:bodyDiv w:val="1"/>
      <w:marLeft w:val="0"/>
      <w:marRight w:val="0"/>
      <w:marTop w:val="0"/>
      <w:marBottom w:val="0"/>
      <w:divBdr>
        <w:top w:val="none" w:sz="0" w:space="0" w:color="auto"/>
        <w:left w:val="none" w:sz="0" w:space="0" w:color="auto"/>
        <w:bottom w:val="none" w:sz="0" w:space="0" w:color="auto"/>
        <w:right w:val="none" w:sz="0" w:space="0" w:color="auto"/>
      </w:divBdr>
    </w:div>
    <w:div w:id="155612191">
      <w:bodyDiv w:val="1"/>
      <w:marLeft w:val="0"/>
      <w:marRight w:val="0"/>
      <w:marTop w:val="0"/>
      <w:marBottom w:val="0"/>
      <w:divBdr>
        <w:top w:val="none" w:sz="0" w:space="0" w:color="auto"/>
        <w:left w:val="none" w:sz="0" w:space="0" w:color="auto"/>
        <w:bottom w:val="none" w:sz="0" w:space="0" w:color="auto"/>
        <w:right w:val="none" w:sz="0" w:space="0" w:color="auto"/>
      </w:divBdr>
    </w:div>
    <w:div w:id="349600369">
      <w:bodyDiv w:val="1"/>
      <w:marLeft w:val="0"/>
      <w:marRight w:val="0"/>
      <w:marTop w:val="0"/>
      <w:marBottom w:val="0"/>
      <w:divBdr>
        <w:top w:val="none" w:sz="0" w:space="0" w:color="auto"/>
        <w:left w:val="none" w:sz="0" w:space="0" w:color="auto"/>
        <w:bottom w:val="none" w:sz="0" w:space="0" w:color="auto"/>
        <w:right w:val="none" w:sz="0" w:space="0" w:color="auto"/>
      </w:divBdr>
    </w:div>
    <w:div w:id="470708410">
      <w:bodyDiv w:val="1"/>
      <w:marLeft w:val="0"/>
      <w:marRight w:val="0"/>
      <w:marTop w:val="0"/>
      <w:marBottom w:val="0"/>
      <w:divBdr>
        <w:top w:val="none" w:sz="0" w:space="0" w:color="auto"/>
        <w:left w:val="none" w:sz="0" w:space="0" w:color="auto"/>
        <w:bottom w:val="none" w:sz="0" w:space="0" w:color="auto"/>
        <w:right w:val="none" w:sz="0" w:space="0" w:color="auto"/>
      </w:divBdr>
    </w:div>
    <w:div w:id="545680074">
      <w:bodyDiv w:val="1"/>
      <w:marLeft w:val="0"/>
      <w:marRight w:val="0"/>
      <w:marTop w:val="0"/>
      <w:marBottom w:val="0"/>
      <w:divBdr>
        <w:top w:val="none" w:sz="0" w:space="0" w:color="auto"/>
        <w:left w:val="none" w:sz="0" w:space="0" w:color="auto"/>
        <w:bottom w:val="none" w:sz="0" w:space="0" w:color="auto"/>
        <w:right w:val="none" w:sz="0" w:space="0" w:color="auto"/>
      </w:divBdr>
    </w:div>
    <w:div w:id="605624064">
      <w:bodyDiv w:val="1"/>
      <w:marLeft w:val="0"/>
      <w:marRight w:val="0"/>
      <w:marTop w:val="0"/>
      <w:marBottom w:val="0"/>
      <w:divBdr>
        <w:top w:val="none" w:sz="0" w:space="0" w:color="auto"/>
        <w:left w:val="none" w:sz="0" w:space="0" w:color="auto"/>
        <w:bottom w:val="none" w:sz="0" w:space="0" w:color="auto"/>
        <w:right w:val="none" w:sz="0" w:space="0" w:color="auto"/>
      </w:divBdr>
    </w:div>
    <w:div w:id="867598110">
      <w:bodyDiv w:val="1"/>
      <w:marLeft w:val="0"/>
      <w:marRight w:val="0"/>
      <w:marTop w:val="0"/>
      <w:marBottom w:val="0"/>
      <w:divBdr>
        <w:top w:val="none" w:sz="0" w:space="0" w:color="auto"/>
        <w:left w:val="none" w:sz="0" w:space="0" w:color="auto"/>
        <w:bottom w:val="none" w:sz="0" w:space="0" w:color="auto"/>
        <w:right w:val="none" w:sz="0" w:space="0" w:color="auto"/>
      </w:divBdr>
    </w:div>
    <w:div w:id="914780777">
      <w:bodyDiv w:val="1"/>
      <w:marLeft w:val="0"/>
      <w:marRight w:val="0"/>
      <w:marTop w:val="0"/>
      <w:marBottom w:val="0"/>
      <w:divBdr>
        <w:top w:val="none" w:sz="0" w:space="0" w:color="auto"/>
        <w:left w:val="none" w:sz="0" w:space="0" w:color="auto"/>
        <w:bottom w:val="none" w:sz="0" w:space="0" w:color="auto"/>
        <w:right w:val="none" w:sz="0" w:space="0" w:color="auto"/>
      </w:divBdr>
    </w:div>
    <w:div w:id="952781263">
      <w:bodyDiv w:val="1"/>
      <w:marLeft w:val="0"/>
      <w:marRight w:val="0"/>
      <w:marTop w:val="0"/>
      <w:marBottom w:val="0"/>
      <w:divBdr>
        <w:top w:val="none" w:sz="0" w:space="0" w:color="auto"/>
        <w:left w:val="none" w:sz="0" w:space="0" w:color="auto"/>
        <w:bottom w:val="none" w:sz="0" w:space="0" w:color="auto"/>
        <w:right w:val="none" w:sz="0" w:space="0" w:color="auto"/>
      </w:divBdr>
    </w:div>
    <w:div w:id="955285124">
      <w:bodyDiv w:val="1"/>
      <w:marLeft w:val="0"/>
      <w:marRight w:val="0"/>
      <w:marTop w:val="0"/>
      <w:marBottom w:val="0"/>
      <w:divBdr>
        <w:top w:val="none" w:sz="0" w:space="0" w:color="auto"/>
        <w:left w:val="none" w:sz="0" w:space="0" w:color="auto"/>
        <w:bottom w:val="none" w:sz="0" w:space="0" w:color="auto"/>
        <w:right w:val="none" w:sz="0" w:space="0" w:color="auto"/>
      </w:divBdr>
    </w:div>
    <w:div w:id="1082486095">
      <w:bodyDiv w:val="1"/>
      <w:marLeft w:val="0"/>
      <w:marRight w:val="0"/>
      <w:marTop w:val="0"/>
      <w:marBottom w:val="0"/>
      <w:divBdr>
        <w:top w:val="none" w:sz="0" w:space="0" w:color="auto"/>
        <w:left w:val="none" w:sz="0" w:space="0" w:color="auto"/>
        <w:bottom w:val="none" w:sz="0" w:space="0" w:color="auto"/>
        <w:right w:val="none" w:sz="0" w:space="0" w:color="auto"/>
      </w:divBdr>
      <w:divsChild>
        <w:div w:id="1013730338">
          <w:marLeft w:val="0"/>
          <w:marRight w:val="0"/>
          <w:marTop w:val="0"/>
          <w:marBottom w:val="0"/>
          <w:divBdr>
            <w:top w:val="none" w:sz="0" w:space="0" w:color="auto"/>
            <w:left w:val="none" w:sz="0" w:space="0" w:color="auto"/>
            <w:bottom w:val="none" w:sz="0" w:space="0" w:color="auto"/>
            <w:right w:val="none" w:sz="0" w:space="0" w:color="auto"/>
          </w:divBdr>
        </w:div>
        <w:div w:id="1789154876">
          <w:marLeft w:val="0"/>
          <w:marRight w:val="0"/>
          <w:marTop w:val="0"/>
          <w:marBottom w:val="0"/>
          <w:divBdr>
            <w:top w:val="none" w:sz="0" w:space="0" w:color="auto"/>
            <w:left w:val="none" w:sz="0" w:space="0" w:color="auto"/>
            <w:bottom w:val="none" w:sz="0" w:space="0" w:color="auto"/>
            <w:right w:val="none" w:sz="0" w:space="0" w:color="auto"/>
          </w:divBdr>
          <w:divsChild>
            <w:div w:id="1167553266">
              <w:marLeft w:val="0"/>
              <w:marRight w:val="0"/>
              <w:marTop w:val="0"/>
              <w:marBottom w:val="0"/>
              <w:divBdr>
                <w:top w:val="none" w:sz="0" w:space="0" w:color="auto"/>
                <w:left w:val="none" w:sz="0" w:space="0" w:color="auto"/>
                <w:bottom w:val="none" w:sz="0" w:space="0" w:color="auto"/>
                <w:right w:val="none" w:sz="0" w:space="0" w:color="auto"/>
              </w:divBdr>
              <w:divsChild>
                <w:div w:id="19206976">
                  <w:marLeft w:val="0"/>
                  <w:marRight w:val="0"/>
                  <w:marTop w:val="0"/>
                  <w:marBottom w:val="150"/>
                  <w:divBdr>
                    <w:top w:val="none" w:sz="0" w:space="0" w:color="auto"/>
                    <w:left w:val="none" w:sz="0" w:space="0" w:color="auto"/>
                    <w:bottom w:val="none" w:sz="0" w:space="0" w:color="auto"/>
                    <w:right w:val="none" w:sz="0" w:space="0" w:color="auto"/>
                  </w:divBdr>
                </w:div>
                <w:div w:id="74131622">
                  <w:marLeft w:val="0"/>
                  <w:marRight w:val="0"/>
                  <w:marTop w:val="0"/>
                  <w:marBottom w:val="150"/>
                  <w:divBdr>
                    <w:top w:val="none" w:sz="0" w:space="0" w:color="auto"/>
                    <w:left w:val="none" w:sz="0" w:space="0" w:color="auto"/>
                    <w:bottom w:val="none" w:sz="0" w:space="0" w:color="auto"/>
                    <w:right w:val="none" w:sz="0" w:space="0" w:color="auto"/>
                  </w:divBdr>
                </w:div>
                <w:div w:id="622611239">
                  <w:marLeft w:val="0"/>
                  <w:marRight w:val="0"/>
                  <w:marTop w:val="150"/>
                  <w:marBottom w:val="150"/>
                  <w:divBdr>
                    <w:top w:val="none" w:sz="0" w:space="0" w:color="auto"/>
                    <w:left w:val="none" w:sz="0" w:space="0" w:color="auto"/>
                    <w:bottom w:val="none" w:sz="0" w:space="0" w:color="auto"/>
                    <w:right w:val="none" w:sz="0" w:space="0" w:color="auto"/>
                  </w:divBdr>
                  <w:divsChild>
                    <w:div w:id="22904393">
                      <w:marLeft w:val="0"/>
                      <w:marRight w:val="0"/>
                      <w:marTop w:val="0"/>
                      <w:marBottom w:val="0"/>
                      <w:divBdr>
                        <w:top w:val="none" w:sz="0" w:space="0" w:color="auto"/>
                        <w:left w:val="none" w:sz="0" w:space="0" w:color="auto"/>
                        <w:bottom w:val="none" w:sz="0" w:space="0" w:color="auto"/>
                        <w:right w:val="none" w:sz="0" w:space="0" w:color="auto"/>
                      </w:divBdr>
                    </w:div>
                    <w:div w:id="1421944638">
                      <w:marLeft w:val="0"/>
                      <w:marRight w:val="0"/>
                      <w:marTop w:val="0"/>
                      <w:marBottom w:val="0"/>
                      <w:divBdr>
                        <w:top w:val="none" w:sz="0" w:space="0" w:color="auto"/>
                        <w:left w:val="none" w:sz="0" w:space="0" w:color="auto"/>
                        <w:bottom w:val="none" w:sz="0" w:space="0" w:color="auto"/>
                        <w:right w:val="none" w:sz="0" w:space="0" w:color="auto"/>
                      </w:divBdr>
                    </w:div>
                    <w:div w:id="1585988146">
                      <w:marLeft w:val="0"/>
                      <w:marRight w:val="0"/>
                      <w:marTop w:val="0"/>
                      <w:marBottom w:val="0"/>
                      <w:divBdr>
                        <w:top w:val="none" w:sz="0" w:space="0" w:color="auto"/>
                        <w:left w:val="none" w:sz="0" w:space="0" w:color="auto"/>
                        <w:bottom w:val="none" w:sz="0" w:space="0" w:color="auto"/>
                        <w:right w:val="none" w:sz="0" w:space="0" w:color="auto"/>
                      </w:divBdr>
                    </w:div>
                  </w:divsChild>
                </w:div>
                <w:div w:id="947200636">
                  <w:marLeft w:val="0"/>
                  <w:marRight w:val="0"/>
                  <w:marTop w:val="150"/>
                  <w:marBottom w:val="150"/>
                  <w:divBdr>
                    <w:top w:val="none" w:sz="0" w:space="0" w:color="auto"/>
                    <w:left w:val="none" w:sz="0" w:space="0" w:color="auto"/>
                    <w:bottom w:val="none" w:sz="0" w:space="0" w:color="auto"/>
                    <w:right w:val="none" w:sz="0" w:space="0" w:color="auto"/>
                  </w:divBdr>
                </w:div>
                <w:div w:id="1101611523">
                  <w:marLeft w:val="0"/>
                  <w:marRight w:val="0"/>
                  <w:marTop w:val="150"/>
                  <w:marBottom w:val="150"/>
                  <w:divBdr>
                    <w:top w:val="none" w:sz="0" w:space="0" w:color="auto"/>
                    <w:left w:val="none" w:sz="0" w:space="0" w:color="auto"/>
                    <w:bottom w:val="none" w:sz="0" w:space="0" w:color="auto"/>
                    <w:right w:val="none" w:sz="0" w:space="0" w:color="auto"/>
                  </w:divBdr>
                </w:div>
                <w:div w:id="1594126109">
                  <w:marLeft w:val="0"/>
                  <w:marRight w:val="0"/>
                  <w:marTop w:val="0"/>
                  <w:marBottom w:val="150"/>
                  <w:divBdr>
                    <w:top w:val="none" w:sz="0" w:space="0" w:color="auto"/>
                    <w:left w:val="none" w:sz="0" w:space="0" w:color="auto"/>
                    <w:bottom w:val="none" w:sz="0" w:space="0" w:color="auto"/>
                    <w:right w:val="none" w:sz="0" w:space="0" w:color="auto"/>
                  </w:divBdr>
                </w:div>
                <w:div w:id="1624120008">
                  <w:marLeft w:val="0"/>
                  <w:marRight w:val="0"/>
                  <w:marTop w:val="0"/>
                  <w:marBottom w:val="150"/>
                  <w:divBdr>
                    <w:top w:val="none" w:sz="0" w:space="0" w:color="auto"/>
                    <w:left w:val="none" w:sz="0" w:space="0" w:color="auto"/>
                    <w:bottom w:val="none" w:sz="0" w:space="0" w:color="auto"/>
                    <w:right w:val="none" w:sz="0" w:space="0" w:color="auto"/>
                  </w:divBdr>
                </w:div>
                <w:div w:id="1871795900">
                  <w:marLeft w:val="0"/>
                  <w:marRight w:val="0"/>
                  <w:marTop w:val="150"/>
                  <w:marBottom w:val="150"/>
                  <w:divBdr>
                    <w:top w:val="none" w:sz="0" w:space="0" w:color="auto"/>
                    <w:left w:val="none" w:sz="0" w:space="0" w:color="auto"/>
                    <w:bottom w:val="none" w:sz="0" w:space="0" w:color="auto"/>
                    <w:right w:val="none" w:sz="0" w:space="0" w:color="auto"/>
                  </w:divBdr>
                </w:div>
                <w:div w:id="1928541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10273324">
      <w:bodyDiv w:val="1"/>
      <w:marLeft w:val="0"/>
      <w:marRight w:val="0"/>
      <w:marTop w:val="0"/>
      <w:marBottom w:val="0"/>
      <w:divBdr>
        <w:top w:val="none" w:sz="0" w:space="0" w:color="auto"/>
        <w:left w:val="none" w:sz="0" w:space="0" w:color="auto"/>
        <w:bottom w:val="none" w:sz="0" w:space="0" w:color="auto"/>
        <w:right w:val="none" w:sz="0" w:space="0" w:color="auto"/>
      </w:divBdr>
    </w:div>
    <w:div w:id="1149320279">
      <w:bodyDiv w:val="1"/>
      <w:marLeft w:val="0"/>
      <w:marRight w:val="0"/>
      <w:marTop w:val="0"/>
      <w:marBottom w:val="0"/>
      <w:divBdr>
        <w:top w:val="none" w:sz="0" w:space="0" w:color="auto"/>
        <w:left w:val="none" w:sz="0" w:space="0" w:color="auto"/>
        <w:bottom w:val="none" w:sz="0" w:space="0" w:color="auto"/>
        <w:right w:val="none" w:sz="0" w:space="0" w:color="auto"/>
      </w:divBdr>
    </w:div>
    <w:div w:id="1202471850">
      <w:bodyDiv w:val="1"/>
      <w:marLeft w:val="0"/>
      <w:marRight w:val="0"/>
      <w:marTop w:val="0"/>
      <w:marBottom w:val="0"/>
      <w:divBdr>
        <w:top w:val="none" w:sz="0" w:space="0" w:color="auto"/>
        <w:left w:val="none" w:sz="0" w:space="0" w:color="auto"/>
        <w:bottom w:val="none" w:sz="0" w:space="0" w:color="auto"/>
        <w:right w:val="none" w:sz="0" w:space="0" w:color="auto"/>
      </w:divBdr>
    </w:div>
    <w:div w:id="1249802914">
      <w:bodyDiv w:val="1"/>
      <w:marLeft w:val="0"/>
      <w:marRight w:val="0"/>
      <w:marTop w:val="0"/>
      <w:marBottom w:val="0"/>
      <w:divBdr>
        <w:top w:val="none" w:sz="0" w:space="0" w:color="auto"/>
        <w:left w:val="none" w:sz="0" w:space="0" w:color="auto"/>
        <w:bottom w:val="none" w:sz="0" w:space="0" w:color="auto"/>
        <w:right w:val="none" w:sz="0" w:space="0" w:color="auto"/>
      </w:divBdr>
    </w:div>
    <w:div w:id="1539968435">
      <w:bodyDiv w:val="1"/>
      <w:marLeft w:val="0"/>
      <w:marRight w:val="0"/>
      <w:marTop w:val="0"/>
      <w:marBottom w:val="0"/>
      <w:divBdr>
        <w:top w:val="none" w:sz="0" w:space="0" w:color="auto"/>
        <w:left w:val="none" w:sz="0" w:space="0" w:color="auto"/>
        <w:bottom w:val="none" w:sz="0" w:space="0" w:color="auto"/>
        <w:right w:val="none" w:sz="0" w:space="0" w:color="auto"/>
      </w:divBdr>
    </w:div>
    <w:div w:id="1576010413">
      <w:bodyDiv w:val="1"/>
      <w:marLeft w:val="0"/>
      <w:marRight w:val="0"/>
      <w:marTop w:val="0"/>
      <w:marBottom w:val="0"/>
      <w:divBdr>
        <w:top w:val="none" w:sz="0" w:space="0" w:color="auto"/>
        <w:left w:val="none" w:sz="0" w:space="0" w:color="auto"/>
        <w:bottom w:val="none" w:sz="0" w:space="0" w:color="auto"/>
        <w:right w:val="none" w:sz="0" w:space="0" w:color="auto"/>
      </w:divBdr>
    </w:div>
    <w:div w:id="1588227934">
      <w:bodyDiv w:val="1"/>
      <w:marLeft w:val="0"/>
      <w:marRight w:val="0"/>
      <w:marTop w:val="0"/>
      <w:marBottom w:val="0"/>
      <w:divBdr>
        <w:top w:val="none" w:sz="0" w:space="0" w:color="auto"/>
        <w:left w:val="none" w:sz="0" w:space="0" w:color="auto"/>
        <w:bottom w:val="none" w:sz="0" w:space="0" w:color="auto"/>
        <w:right w:val="none" w:sz="0" w:space="0" w:color="auto"/>
      </w:divBdr>
    </w:div>
    <w:div w:id="1669092235">
      <w:bodyDiv w:val="1"/>
      <w:marLeft w:val="0"/>
      <w:marRight w:val="0"/>
      <w:marTop w:val="0"/>
      <w:marBottom w:val="0"/>
      <w:divBdr>
        <w:top w:val="none" w:sz="0" w:space="0" w:color="auto"/>
        <w:left w:val="none" w:sz="0" w:space="0" w:color="auto"/>
        <w:bottom w:val="none" w:sz="0" w:space="0" w:color="auto"/>
        <w:right w:val="none" w:sz="0" w:space="0" w:color="auto"/>
      </w:divBdr>
    </w:div>
    <w:div w:id="1682319094">
      <w:bodyDiv w:val="1"/>
      <w:marLeft w:val="0"/>
      <w:marRight w:val="0"/>
      <w:marTop w:val="0"/>
      <w:marBottom w:val="0"/>
      <w:divBdr>
        <w:top w:val="none" w:sz="0" w:space="0" w:color="auto"/>
        <w:left w:val="none" w:sz="0" w:space="0" w:color="auto"/>
        <w:bottom w:val="none" w:sz="0" w:space="0" w:color="auto"/>
        <w:right w:val="none" w:sz="0" w:space="0" w:color="auto"/>
      </w:divBdr>
    </w:div>
    <w:div w:id="1784379853">
      <w:bodyDiv w:val="1"/>
      <w:marLeft w:val="0"/>
      <w:marRight w:val="0"/>
      <w:marTop w:val="0"/>
      <w:marBottom w:val="0"/>
      <w:divBdr>
        <w:top w:val="none" w:sz="0" w:space="0" w:color="auto"/>
        <w:left w:val="none" w:sz="0" w:space="0" w:color="auto"/>
        <w:bottom w:val="none" w:sz="0" w:space="0" w:color="auto"/>
        <w:right w:val="none" w:sz="0" w:space="0" w:color="auto"/>
      </w:divBdr>
    </w:div>
    <w:div w:id="1864248810">
      <w:bodyDiv w:val="1"/>
      <w:marLeft w:val="0"/>
      <w:marRight w:val="0"/>
      <w:marTop w:val="0"/>
      <w:marBottom w:val="0"/>
      <w:divBdr>
        <w:top w:val="none" w:sz="0" w:space="0" w:color="auto"/>
        <w:left w:val="none" w:sz="0" w:space="0" w:color="auto"/>
        <w:bottom w:val="none" w:sz="0" w:space="0" w:color="auto"/>
        <w:right w:val="none" w:sz="0" w:space="0" w:color="auto"/>
      </w:divBdr>
    </w:div>
    <w:div w:id="2005813971">
      <w:bodyDiv w:val="1"/>
      <w:marLeft w:val="0"/>
      <w:marRight w:val="0"/>
      <w:marTop w:val="0"/>
      <w:marBottom w:val="0"/>
      <w:divBdr>
        <w:top w:val="none" w:sz="0" w:space="0" w:color="auto"/>
        <w:left w:val="none" w:sz="0" w:space="0" w:color="auto"/>
        <w:bottom w:val="none" w:sz="0" w:space="0" w:color="auto"/>
        <w:right w:val="none" w:sz="0" w:space="0" w:color="auto"/>
      </w:divBdr>
    </w:div>
    <w:div w:id="2121025860">
      <w:bodyDiv w:val="1"/>
      <w:marLeft w:val="0"/>
      <w:marRight w:val="0"/>
      <w:marTop w:val="0"/>
      <w:marBottom w:val="0"/>
      <w:divBdr>
        <w:top w:val="none" w:sz="0" w:space="0" w:color="auto"/>
        <w:left w:val="none" w:sz="0" w:space="0" w:color="auto"/>
        <w:bottom w:val="none" w:sz="0" w:space="0" w:color="auto"/>
        <w:right w:val="none" w:sz="0" w:space="0" w:color="auto"/>
      </w:divBdr>
    </w:div>
    <w:div w:id="212279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351-15" TargetMode="External"/><Relationship Id="rId13" Type="http://schemas.openxmlformats.org/officeDocument/2006/relationships/hyperlink" Target="https://zakon.rada.gov.ua/laws/show/z0505-21"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zakon.rada.gov.ua/laws/show/266-2015-%D0%B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254%D0%BA/96-%D0%B2%D1%80"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556-18" TargetMode="External"/><Relationship Id="rId5" Type="http://schemas.openxmlformats.org/officeDocument/2006/relationships/webSettings" Target="webSettings.xml"/><Relationship Id="rId15" Type="http://schemas.openxmlformats.org/officeDocument/2006/relationships/hyperlink" Target="https://vstup.edbo.gov.ua" TargetMode="External"/><Relationship Id="rId10" Type="http://schemas.openxmlformats.org/officeDocument/2006/relationships/hyperlink" Target="https://zakon.rada.gov.ua/laws/show/2145-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5067-17" TargetMode="External"/><Relationship Id="rId14" Type="http://schemas.openxmlformats.org/officeDocument/2006/relationships/hyperlink" Target="https://zakon.rada.gov.ua/laws/show/z1231-18/prin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0562D-0E87-442C-931C-59B8710C5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48437</Words>
  <Characters>27610</Characters>
  <Application>Microsoft Office Word</Application>
  <DocSecurity>0</DocSecurity>
  <Lines>230</Lines>
  <Paragraphs>151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Kernychna A.</dc:creator>
  <cp:lastModifiedBy>Baluba I.</cp:lastModifiedBy>
  <cp:revision>2</cp:revision>
  <cp:lastPrinted>2023-03-15T07:54:00Z</cp:lastPrinted>
  <dcterms:created xsi:type="dcterms:W3CDTF">2023-03-24T12:56:00Z</dcterms:created>
  <dcterms:modified xsi:type="dcterms:W3CDTF">2023-03-24T12:56:00Z</dcterms:modified>
</cp:coreProperties>
</file>